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593F" w14:textId="77777777" w:rsidR="001E67DC" w:rsidRPr="004E2BA1"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b/>
          <w:spacing w:val="-45"/>
          <w:sz w:val="32"/>
          <w:szCs w:val="24"/>
        </w:rPr>
      </w:pPr>
      <w:r w:rsidRPr="004E2BA1">
        <w:rPr>
          <w:rFonts w:ascii="Times New Roman" w:eastAsia="Times New Roman" w:hAnsi="Times New Roman" w:cs="Times New Roman"/>
          <w:b/>
          <w:spacing w:val="-45"/>
          <w:sz w:val="32"/>
          <w:szCs w:val="24"/>
        </w:rPr>
        <w:t>Africa Centers of Excellence for Development Impact (ACE Impact)</w:t>
      </w:r>
    </w:p>
    <w:p w14:paraId="737BA797" w14:textId="77777777" w:rsidR="001E67DC" w:rsidRPr="00A00B2E"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b/>
          <w:spacing w:val="-45"/>
          <w:sz w:val="24"/>
          <w:szCs w:val="24"/>
        </w:rPr>
      </w:pPr>
    </w:p>
    <w:p w14:paraId="69D946A9" w14:textId="77777777" w:rsidR="001E67DC" w:rsidRPr="00A00B2E"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b/>
          <w:spacing w:val="-45"/>
          <w:sz w:val="24"/>
          <w:szCs w:val="24"/>
        </w:rPr>
      </w:pPr>
    </w:p>
    <w:p w14:paraId="4F78B682" w14:textId="77777777" w:rsidR="001E67DC" w:rsidRPr="00A00B2E"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b/>
          <w:spacing w:val="-45"/>
          <w:sz w:val="24"/>
          <w:szCs w:val="24"/>
        </w:rPr>
      </w:pPr>
    </w:p>
    <w:p w14:paraId="64FE6F64" w14:textId="77777777" w:rsidR="001E67DC" w:rsidRPr="00A00B2E"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b/>
          <w:spacing w:val="-45"/>
          <w:sz w:val="24"/>
          <w:szCs w:val="24"/>
        </w:rPr>
      </w:pPr>
      <w:r w:rsidRPr="00A00B2E">
        <w:rPr>
          <w:rFonts w:ascii="Times New Roman" w:eastAsia="Times New Roman" w:hAnsi="Times New Roman" w:cs="Times New Roman"/>
          <w:b/>
          <w:spacing w:val="-45"/>
          <w:sz w:val="56"/>
          <w:szCs w:val="72"/>
        </w:rPr>
        <w:t>African Center of Excellence for Drug Research, Herbal Medicine Development and Regulatory Science (ACE-DHARS)</w:t>
      </w:r>
    </w:p>
    <w:p w14:paraId="10044B30"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sz w:val="24"/>
          <w:szCs w:val="24"/>
        </w:rPr>
      </w:pPr>
    </w:p>
    <w:p w14:paraId="0FC52D95"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sz w:val="24"/>
          <w:szCs w:val="24"/>
        </w:rPr>
      </w:pPr>
    </w:p>
    <w:p w14:paraId="1A726900"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3232DD7F"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r w:rsidRPr="00A00B2E">
        <w:rPr>
          <w:rFonts w:ascii="Times New Roman" w:eastAsia="Times New Roman" w:hAnsi="Times New Roman" w:cs="Times New Roman"/>
          <w:b/>
          <w:bCs/>
          <w:spacing w:val="-11"/>
          <w:sz w:val="24"/>
          <w:szCs w:val="24"/>
        </w:rPr>
        <w:t>UNIVERSITY OF LAGOS, NIGERIA</w:t>
      </w:r>
    </w:p>
    <w:p w14:paraId="64682953"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0B064D57"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0BD1C392"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09487E07"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3D1778AF"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487D9682"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bCs/>
          <w:spacing w:val="-11"/>
          <w:sz w:val="24"/>
          <w:szCs w:val="24"/>
        </w:rPr>
      </w:pPr>
    </w:p>
    <w:p w14:paraId="1503D744"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sz w:val="32"/>
          <w:szCs w:val="24"/>
        </w:rPr>
      </w:pPr>
      <w:r w:rsidRPr="00A00B2E">
        <w:rPr>
          <w:rFonts w:ascii="Times New Roman" w:eastAsia="Times New Roman" w:hAnsi="Times New Roman" w:cs="Times New Roman"/>
          <w:b/>
          <w:bCs/>
          <w:spacing w:val="-11"/>
          <w:sz w:val="32"/>
          <w:szCs w:val="24"/>
        </w:rPr>
        <w:t>Implementation Plan</w:t>
      </w:r>
    </w:p>
    <w:p w14:paraId="4F65FD9B" w14:textId="77777777" w:rsidR="001E67DC" w:rsidRPr="00A00B2E" w:rsidRDefault="001E67DC" w:rsidP="001E67DC">
      <w:pPr>
        <w:widowControl w:val="0"/>
        <w:autoSpaceDE w:val="0"/>
        <w:autoSpaceDN w:val="0"/>
        <w:adjustRightInd w:val="0"/>
        <w:spacing w:after="0" w:line="276" w:lineRule="auto"/>
        <w:ind w:left="1981" w:right="1639"/>
        <w:jc w:val="center"/>
        <w:rPr>
          <w:rFonts w:ascii="Times New Roman" w:eastAsia="Times New Roman" w:hAnsi="Times New Roman" w:cs="Times New Roman"/>
          <w:b/>
          <w:sz w:val="32"/>
          <w:szCs w:val="24"/>
        </w:rPr>
      </w:pPr>
    </w:p>
    <w:p w14:paraId="16BEFC1A" w14:textId="77777777" w:rsidR="001E67DC" w:rsidRPr="00A00B2E" w:rsidRDefault="001E67DC" w:rsidP="001E67DC">
      <w:pPr>
        <w:widowControl w:val="0"/>
        <w:autoSpaceDE w:val="0"/>
        <w:autoSpaceDN w:val="0"/>
        <w:adjustRightInd w:val="0"/>
        <w:spacing w:after="0" w:line="276" w:lineRule="auto"/>
        <w:ind w:right="-1"/>
        <w:jc w:val="center"/>
        <w:rPr>
          <w:rFonts w:ascii="Times New Roman" w:eastAsia="Times New Roman" w:hAnsi="Times New Roman" w:cs="Times New Roman"/>
          <w:b/>
          <w:bCs/>
          <w:spacing w:val="-11"/>
          <w:sz w:val="32"/>
          <w:szCs w:val="24"/>
        </w:rPr>
      </w:pPr>
      <w:r w:rsidRPr="00A00B2E">
        <w:rPr>
          <w:rFonts w:ascii="Times New Roman" w:eastAsia="Times New Roman" w:hAnsi="Times New Roman" w:cs="Times New Roman"/>
          <w:b/>
          <w:bCs/>
          <w:spacing w:val="-11"/>
          <w:sz w:val="32"/>
          <w:szCs w:val="24"/>
        </w:rPr>
        <w:t>2019 – 2024</w:t>
      </w:r>
    </w:p>
    <w:p w14:paraId="37DA2E4A" w14:textId="77777777" w:rsidR="001E67DC" w:rsidRPr="00A00B2E" w:rsidRDefault="001E67DC" w:rsidP="001E67DC">
      <w:pPr>
        <w:widowControl w:val="0"/>
        <w:autoSpaceDE w:val="0"/>
        <w:autoSpaceDN w:val="0"/>
        <w:adjustRightInd w:val="0"/>
        <w:spacing w:after="0" w:line="276" w:lineRule="auto"/>
        <w:ind w:right="-1"/>
        <w:jc w:val="center"/>
        <w:rPr>
          <w:rFonts w:ascii="Times New Roman" w:eastAsia="Times New Roman" w:hAnsi="Times New Roman" w:cs="Times New Roman"/>
          <w:b/>
          <w:bCs/>
          <w:spacing w:val="-11"/>
          <w:sz w:val="32"/>
          <w:szCs w:val="24"/>
        </w:rPr>
      </w:pPr>
    </w:p>
    <w:p w14:paraId="482E933E" w14:textId="77777777" w:rsidR="001E67DC" w:rsidRPr="00A00B2E" w:rsidRDefault="001E67DC" w:rsidP="001E67DC">
      <w:pPr>
        <w:widowControl w:val="0"/>
        <w:autoSpaceDE w:val="0"/>
        <w:autoSpaceDN w:val="0"/>
        <w:adjustRightInd w:val="0"/>
        <w:spacing w:after="0" w:line="276" w:lineRule="auto"/>
        <w:ind w:right="-1"/>
        <w:jc w:val="center"/>
        <w:rPr>
          <w:rFonts w:ascii="Times New Roman" w:eastAsia="Times New Roman" w:hAnsi="Times New Roman" w:cs="Times New Roman"/>
          <w:b/>
          <w:bCs/>
          <w:spacing w:val="-11"/>
          <w:sz w:val="32"/>
          <w:szCs w:val="24"/>
        </w:rPr>
      </w:pPr>
    </w:p>
    <w:p w14:paraId="3DD37A81" w14:textId="77777777" w:rsidR="001E67DC" w:rsidRPr="00A00B2E" w:rsidRDefault="001E67DC" w:rsidP="001E67DC">
      <w:pPr>
        <w:widowControl w:val="0"/>
        <w:autoSpaceDE w:val="0"/>
        <w:autoSpaceDN w:val="0"/>
        <w:adjustRightInd w:val="0"/>
        <w:spacing w:after="0" w:line="276" w:lineRule="auto"/>
        <w:ind w:right="-1"/>
        <w:jc w:val="center"/>
        <w:rPr>
          <w:rFonts w:ascii="Times New Roman" w:eastAsia="Times New Roman" w:hAnsi="Times New Roman" w:cs="Times New Roman"/>
          <w:b/>
          <w:bCs/>
          <w:spacing w:val="-11"/>
          <w:sz w:val="32"/>
          <w:szCs w:val="24"/>
        </w:rPr>
      </w:pPr>
    </w:p>
    <w:p w14:paraId="750F7D8D" w14:textId="77777777" w:rsidR="001E67DC" w:rsidRPr="00A00B2E" w:rsidRDefault="001E67DC" w:rsidP="001E67DC">
      <w:pPr>
        <w:widowControl w:val="0"/>
        <w:autoSpaceDE w:val="0"/>
        <w:autoSpaceDN w:val="0"/>
        <w:adjustRightInd w:val="0"/>
        <w:spacing w:after="0" w:line="276" w:lineRule="auto"/>
        <w:ind w:right="-1"/>
        <w:jc w:val="center"/>
        <w:rPr>
          <w:rFonts w:ascii="Times New Roman" w:eastAsia="Times New Roman" w:hAnsi="Times New Roman" w:cs="Times New Roman"/>
          <w:b/>
          <w:bCs/>
          <w:spacing w:val="-11"/>
          <w:sz w:val="32"/>
          <w:szCs w:val="24"/>
        </w:rPr>
      </w:pPr>
    </w:p>
    <w:p w14:paraId="6E50907E" w14:textId="77777777" w:rsidR="001E67DC" w:rsidRPr="00A00B2E" w:rsidRDefault="001E67DC" w:rsidP="001E67DC">
      <w:pPr>
        <w:widowControl w:val="0"/>
        <w:tabs>
          <w:tab w:val="left" w:pos="9356"/>
        </w:tabs>
        <w:autoSpaceDE w:val="0"/>
        <w:autoSpaceDN w:val="0"/>
        <w:adjustRightInd w:val="0"/>
        <w:spacing w:after="0" w:line="276" w:lineRule="auto"/>
        <w:rPr>
          <w:rFonts w:ascii="Times New Roman" w:eastAsia="Times New Roman" w:hAnsi="Times New Roman" w:cs="Times New Roman"/>
          <w:sz w:val="24"/>
          <w:szCs w:val="24"/>
        </w:rPr>
      </w:pPr>
    </w:p>
    <w:p w14:paraId="23C41ECC" w14:textId="77777777" w:rsidR="001E67DC" w:rsidRPr="00A00B2E" w:rsidRDefault="001E67DC" w:rsidP="001E67DC">
      <w:pPr>
        <w:widowControl w:val="0"/>
        <w:tabs>
          <w:tab w:val="left" w:pos="9356"/>
        </w:tabs>
        <w:autoSpaceDE w:val="0"/>
        <w:autoSpaceDN w:val="0"/>
        <w:adjustRightInd w:val="0"/>
        <w:spacing w:after="0" w:line="276" w:lineRule="auto"/>
        <w:ind w:right="-1"/>
        <w:jc w:val="center"/>
        <w:rPr>
          <w:rFonts w:ascii="Times New Roman" w:eastAsia="Times New Roman" w:hAnsi="Times New Roman" w:cs="Times New Roman"/>
          <w:sz w:val="24"/>
          <w:szCs w:val="24"/>
        </w:rPr>
        <w:sectPr w:rsidR="001E67DC" w:rsidRPr="00A00B2E" w:rsidSect="003E4D60">
          <w:footerReference w:type="default" r:id="rId7"/>
          <w:pgSz w:w="11907" w:h="16840" w:code="9"/>
          <w:pgMar w:top="1418" w:right="1134" w:bottom="1134" w:left="1418" w:header="709" w:footer="709" w:gutter="0"/>
          <w:cols w:space="360"/>
          <w:titlePg/>
          <w:docGrid w:linePitch="360"/>
        </w:sectPr>
      </w:pPr>
    </w:p>
    <w:p w14:paraId="35DE36AD" w14:textId="77777777" w:rsidR="001E67DC" w:rsidRPr="00A00B2E" w:rsidRDefault="001E67DC" w:rsidP="001E67DC">
      <w:pPr>
        <w:spacing w:before="240" w:after="240" w:line="276" w:lineRule="auto"/>
        <w:rPr>
          <w:rFonts w:ascii="Times New Roman" w:eastAsia="Times New Roman" w:hAnsi="Times New Roman" w:cs="Times New Roman"/>
          <w:b/>
          <w:bCs/>
          <w:sz w:val="24"/>
          <w:szCs w:val="24"/>
        </w:rPr>
      </w:pPr>
      <w:r w:rsidRPr="00A00B2E">
        <w:rPr>
          <w:rFonts w:ascii="Times New Roman" w:eastAsia="Times New Roman" w:hAnsi="Times New Roman" w:cs="Times New Roman"/>
          <w:b/>
          <w:bCs/>
          <w:sz w:val="24"/>
          <w:szCs w:val="24"/>
        </w:rPr>
        <w:lastRenderedPageBreak/>
        <w:t>[List of abbreviations and acronyms]</w:t>
      </w:r>
    </w:p>
    <w:p w14:paraId="28E45807" w14:textId="77777777" w:rsidR="001E67DC" w:rsidRPr="00A00B2E" w:rsidRDefault="001E67DC" w:rsidP="001E67DC">
      <w:pPr>
        <w:spacing w:before="240" w:after="240" w:line="276" w:lineRule="auto"/>
        <w:rPr>
          <w:rFonts w:ascii="Times New Roman" w:eastAsia="Times New Roman" w:hAnsi="Times New Roman" w:cs="Times New Roman"/>
          <w:b/>
          <w:bCs/>
          <w:sz w:val="24"/>
          <w:szCs w:val="24"/>
        </w:rPr>
      </w:pPr>
    </w:p>
    <w:p w14:paraId="5B11BB77" w14:textId="77777777" w:rsidR="001E67DC" w:rsidRPr="00A00B2E" w:rsidRDefault="001E67DC" w:rsidP="001E67DC">
      <w:pPr>
        <w:tabs>
          <w:tab w:val="left" w:pos="1560"/>
        </w:tabs>
        <w:spacing w:after="0" w:line="276" w:lineRule="auto"/>
        <w:ind w:left="1560" w:hanging="1560"/>
        <w:jc w:val="both"/>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 xml:space="preserve">ACEDHARS </w:t>
      </w:r>
      <w:r w:rsidRPr="00A00B2E">
        <w:rPr>
          <w:rFonts w:ascii="Times New Roman" w:eastAsia="Times New Roman" w:hAnsi="Times New Roman" w:cs="Times New Roman"/>
          <w:sz w:val="24"/>
          <w:szCs w:val="24"/>
        </w:rPr>
        <w:tab/>
        <w:t>African Center of Excellence for Drug Research, Herbal Medicine Development and Regulatory Science</w:t>
      </w:r>
    </w:p>
    <w:p w14:paraId="5251A38A" w14:textId="77777777" w:rsidR="001E67DC" w:rsidRPr="00A00B2E" w:rsidRDefault="001E67DC" w:rsidP="001E67DC">
      <w:pPr>
        <w:tabs>
          <w:tab w:val="left" w:pos="1560"/>
        </w:tabs>
        <w:spacing w:after="0" w:line="276" w:lineRule="auto"/>
        <w:ind w:left="1560" w:hanging="1560"/>
        <w:jc w:val="both"/>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PDs</w:t>
      </w:r>
      <w:r w:rsidRPr="00A00B2E">
        <w:rPr>
          <w:rFonts w:ascii="Times New Roman" w:eastAsia="Times New Roman" w:hAnsi="Times New Roman" w:cs="Times New Roman"/>
          <w:sz w:val="24"/>
          <w:szCs w:val="24"/>
        </w:rPr>
        <w:tab/>
        <w:t>Prevalent diseases</w:t>
      </w:r>
    </w:p>
    <w:p w14:paraId="20FBC0C6" w14:textId="77777777" w:rsidR="001E67DC" w:rsidRPr="00A00B2E" w:rsidRDefault="001E67DC" w:rsidP="001E67DC">
      <w:pPr>
        <w:tabs>
          <w:tab w:val="left" w:pos="1560"/>
        </w:tabs>
        <w:spacing w:after="0" w:line="276" w:lineRule="auto"/>
        <w:ind w:left="1560" w:hanging="1560"/>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WHO</w:t>
      </w:r>
      <w:r w:rsidRPr="00A00B2E">
        <w:rPr>
          <w:rFonts w:ascii="Times New Roman" w:eastAsia="Times New Roman" w:hAnsi="Times New Roman" w:cs="Times New Roman"/>
          <w:sz w:val="24"/>
          <w:szCs w:val="24"/>
        </w:rPr>
        <w:tab/>
        <w:t>World Health Organization</w:t>
      </w:r>
    </w:p>
    <w:p w14:paraId="751F2506" w14:textId="77777777" w:rsidR="001E67DC" w:rsidRPr="00A00B2E" w:rsidRDefault="001E67DC" w:rsidP="001E67DC">
      <w:pPr>
        <w:tabs>
          <w:tab w:val="left" w:pos="1560"/>
        </w:tabs>
        <w:spacing w:after="0" w:line="240" w:lineRule="auto"/>
        <w:ind w:left="1560" w:hanging="1560"/>
        <w:rPr>
          <w:rFonts w:ascii="Times New Roman" w:eastAsia="Times New Roman" w:hAnsi="Times New Roman" w:cs="Times New Roman"/>
        </w:rPr>
      </w:pPr>
      <w:r w:rsidRPr="00A00B2E">
        <w:rPr>
          <w:rFonts w:ascii="Times New Roman" w:eastAsia="Times New Roman" w:hAnsi="Times New Roman" w:cs="Times New Roman"/>
        </w:rPr>
        <w:t>ACE</w:t>
      </w:r>
      <w:r w:rsidRPr="00A00B2E">
        <w:rPr>
          <w:rFonts w:ascii="Times New Roman" w:eastAsia="Times New Roman" w:hAnsi="Times New Roman" w:cs="Times New Roman"/>
        </w:rPr>
        <w:tab/>
        <w:t>Africa Centers of Excellence</w:t>
      </w:r>
    </w:p>
    <w:p w14:paraId="46DC40C1" w14:textId="77777777" w:rsidR="001E67DC" w:rsidRPr="00A00B2E" w:rsidRDefault="001E67DC" w:rsidP="001E67DC">
      <w:pPr>
        <w:tabs>
          <w:tab w:val="left" w:pos="1560"/>
        </w:tabs>
        <w:spacing w:after="0" w:line="240" w:lineRule="auto"/>
        <w:ind w:left="1560" w:hanging="1560"/>
        <w:rPr>
          <w:rFonts w:ascii="Times New Roman" w:eastAsia="Times New Roman" w:hAnsi="Times New Roman" w:cs="Times New Roman"/>
        </w:rPr>
      </w:pPr>
      <w:r w:rsidRPr="00A00B2E">
        <w:rPr>
          <w:rFonts w:ascii="Times New Roman" w:eastAsia="Times New Roman" w:hAnsi="Times New Roman" w:cs="Times New Roman"/>
        </w:rPr>
        <w:t>DLI</w:t>
      </w:r>
      <w:r w:rsidRPr="00A00B2E">
        <w:rPr>
          <w:rFonts w:ascii="Times New Roman" w:eastAsia="Times New Roman" w:hAnsi="Times New Roman" w:cs="Times New Roman"/>
        </w:rPr>
        <w:tab/>
        <w:t>Disbursement Linked Indicator</w:t>
      </w:r>
    </w:p>
    <w:p w14:paraId="0AAD0369" w14:textId="77777777" w:rsidR="001E67DC" w:rsidRPr="00A00B2E" w:rsidRDefault="001E67DC" w:rsidP="001E67DC">
      <w:pPr>
        <w:tabs>
          <w:tab w:val="left" w:pos="1560"/>
        </w:tabs>
        <w:spacing w:after="0" w:line="240" w:lineRule="auto"/>
        <w:ind w:left="1560" w:hanging="1560"/>
        <w:jc w:val="both"/>
        <w:rPr>
          <w:rFonts w:ascii="Times New Roman" w:eastAsia="Times New Roman" w:hAnsi="Times New Roman" w:cs="Times New Roman"/>
        </w:rPr>
      </w:pPr>
      <w:r w:rsidRPr="00A00B2E">
        <w:rPr>
          <w:rFonts w:ascii="Times New Roman" w:eastAsia="Times New Roman" w:hAnsi="Times New Roman" w:cs="Times New Roman"/>
        </w:rPr>
        <w:t xml:space="preserve">LUTH </w:t>
      </w:r>
      <w:r w:rsidRPr="00A00B2E">
        <w:rPr>
          <w:rFonts w:ascii="Times New Roman" w:eastAsia="Times New Roman" w:hAnsi="Times New Roman" w:cs="Times New Roman"/>
        </w:rPr>
        <w:tab/>
        <w:t xml:space="preserve">Lagos University Teaching Hospital, Nigeria.   </w:t>
      </w:r>
    </w:p>
    <w:p w14:paraId="2A6877B6" w14:textId="77777777" w:rsidR="001E67DC" w:rsidRDefault="001E67DC" w:rsidP="001E67DC">
      <w:pPr>
        <w:tabs>
          <w:tab w:val="left" w:pos="1560"/>
        </w:tabs>
        <w:spacing w:after="0" w:line="240" w:lineRule="auto"/>
        <w:ind w:left="1560" w:hanging="1560"/>
        <w:rPr>
          <w:rFonts w:ascii="Times New Roman" w:eastAsia="Times New Roman" w:hAnsi="Times New Roman" w:cs="Times New Roman"/>
        </w:rPr>
      </w:pPr>
      <w:r w:rsidRPr="00A00B2E">
        <w:rPr>
          <w:rFonts w:ascii="Times New Roman" w:eastAsia="Times New Roman" w:hAnsi="Times New Roman" w:cs="Times New Roman"/>
        </w:rPr>
        <w:t xml:space="preserve">UNILAG </w:t>
      </w:r>
      <w:r w:rsidRPr="00A00B2E">
        <w:rPr>
          <w:rFonts w:ascii="Times New Roman" w:eastAsia="Times New Roman" w:hAnsi="Times New Roman" w:cs="Times New Roman"/>
        </w:rPr>
        <w:tab/>
        <w:t xml:space="preserve">University of Lagos </w:t>
      </w:r>
    </w:p>
    <w:p w14:paraId="04C54D2C" w14:textId="77777777" w:rsidR="001E67DC" w:rsidRPr="00A00B2E" w:rsidRDefault="001E67DC" w:rsidP="001E67DC">
      <w:pPr>
        <w:tabs>
          <w:tab w:val="left" w:pos="1560"/>
        </w:tabs>
        <w:spacing w:after="0" w:line="240" w:lineRule="auto"/>
        <w:ind w:left="1560" w:hanging="1560"/>
        <w:rPr>
          <w:rFonts w:ascii="Times New Roman" w:eastAsia="Times New Roman" w:hAnsi="Times New Roman" w:cs="Times New Roman"/>
        </w:rPr>
      </w:pPr>
      <w:r w:rsidRPr="00A00B2E">
        <w:rPr>
          <w:rFonts w:ascii="Times New Roman" w:eastAsia="Times New Roman" w:hAnsi="Times New Roman" w:cs="Times New Roman"/>
        </w:rPr>
        <w:t xml:space="preserve">CMUL </w:t>
      </w:r>
      <w:r w:rsidRPr="00A00B2E">
        <w:rPr>
          <w:rFonts w:ascii="Times New Roman" w:eastAsia="Times New Roman" w:hAnsi="Times New Roman" w:cs="Times New Roman"/>
        </w:rPr>
        <w:tab/>
        <w:t>College of Medicine University of Lagos</w:t>
      </w:r>
    </w:p>
    <w:p w14:paraId="202E5279" w14:textId="77777777" w:rsidR="001E67DC" w:rsidRPr="00A00B2E" w:rsidRDefault="001E67DC" w:rsidP="001E67DC">
      <w:pPr>
        <w:tabs>
          <w:tab w:val="left" w:pos="1560"/>
        </w:tabs>
        <w:spacing w:after="0" w:line="240" w:lineRule="auto"/>
        <w:ind w:left="1560" w:hanging="1560"/>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 xml:space="preserve">HRDC </w:t>
      </w:r>
      <w:r w:rsidRPr="00A00B2E">
        <w:rPr>
          <w:rFonts w:ascii="Times New Roman" w:eastAsia="Times New Roman" w:hAnsi="Times New Roman" w:cs="Times New Roman"/>
          <w:sz w:val="24"/>
          <w:szCs w:val="24"/>
        </w:rPr>
        <w:tab/>
        <w:t xml:space="preserve">Human Resources Development Council </w:t>
      </w:r>
    </w:p>
    <w:p w14:paraId="2C1EBC5B" w14:textId="77777777" w:rsidR="001E67DC" w:rsidRDefault="001E67DC" w:rsidP="001E67DC">
      <w:pPr>
        <w:tabs>
          <w:tab w:val="left" w:pos="1560"/>
        </w:tabs>
        <w:spacing w:after="0" w:line="240" w:lineRule="auto"/>
        <w:ind w:left="1560" w:hanging="1560"/>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 xml:space="preserve">SPGS </w:t>
      </w:r>
      <w:r w:rsidRPr="00A00B2E">
        <w:rPr>
          <w:rFonts w:ascii="Times New Roman" w:eastAsia="Times New Roman" w:hAnsi="Times New Roman" w:cs="Times New Roman"/>
          <w:sz w:val="24"/>
          <w:szCs w:val="24"/>
        </w:rPr>
        <w:tab/>
        <w:t>School of Postgraduate Studies, University of Lagos</w:t>
      </w:r>
    </w:p>
    <w:p w14:paraId="322CC514" w14:textId="77777777" w:rsidR="00C044A8" w:rsidRPr="00A00B2E" w:rsidRDefault="00C044A8" w:rsidP="001E67DC">
      <w:pPr>
        <w:tabs>
          <w:tab w:val="left" w:pos="1560"/>
        </w:tabs>
        <w:spacing w:after="0" w:line="240" w:lineRule="auto"/>
        <w:ind w:left="1560" w:hanging="1560"/>
        <w:rPr>
          <w:rFonts w:ascii="Times New Roman" w:eastAsia="Times New Roman" w:hAnsi="Times New Roman" w:cs="Times New Roman"/>
          <w:sz w:val="24"/>
          <w:szCs w:val="24"/>
        </w:rPr>
      </w:pPr>
      <w:r>
        <w:rPr>
          <w:rFonts w:ascii="Times New Roman" w:eastAsia="Times New Roman" w:hAnsi="Times New Roman" w:cs="Times New Roman"/>
          <w:sz w:val="24"/>
          <w:szCs w:val="24"/>
        </w:rPr>
        <w:t>CITS</w:t>
      </w:r>
      <w:r w:rsidR="003B4D24">
        <w:rPr>
          <w:rFonts w:ascii="Times New Roman" w:eastAsia="Times New Roman" w:hAnsi="Times New Roman" w:cs="Times New Roman"/>
          <w:sz w:val="24"/>
          <w:szCs w:val="24"/>
        </w:rPr>
        <w:tab/>
      </w:r>
      <w:r>
        <w:rPr>
          <w:rFonts w:ascii="Times New Roman" w:eastAsia="Times New Roman" w:hAnsi="Times New Roman" w:cs="Times New Roman"/>
          <w:sz w:val="24"/>
          <w:szCs w:val="24"/>
        </w:rPr>
        <w:t>Centre f</w:t>
      </w:r>
      <w:r w:rsidR="00396922">
        <w:rPr>
          <w:rFonts w:ascii="Times New Roman" w:eastAsia="Times New Roman" w:hAnsi="Times New Roman" w:cs="Times New Roman"/>
          <w:sz w:val="24"/>
          <w:szCs w:val="24"/>
        </w:rPr>
        <w:t>o</w:t>
      </w:r>
      <w:r>
        <w:rPr>
          <w:rFonts w:ascii="Times New Roman" w:eastAsia="Times New Roman" w:hAnsi="Times New Roman" w:cs="Times New Roman"/>
          <w:sz w:val="24"/>
          <w:szCs w:val="24"/>
        </w:rPr>
        <w:t>r Information and Technology System, University of Lagos</w:t>
      </w:r>
    </w:p>
    <w:p w14:paraId="7A9157D2" w14:textId="77777777" w:rsidR="001E67DC" w:rsidRDefault="001E67DC" w:rsidP="00C044A8">
      <w:pPr>
        <w:spacing w:after="0"/>
        <w:jc w:val="both"/>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t>KNUST</w:t>
      </w:r>
      <w:r w:rsidRPr="00A00B2E">
        <w:rPr>
          <w:rFonts w:ascii="Times New Roman" w:eastAsia="Times New Roman" w:hAnsi="Times New Roman" w:cs="Times New Roman"/>
          <w:sz w:val="24"/>
          <w:szCs w:val="24"/>
        </w:rPr>
        <w:tab/>
        <w:t>Kwame Nkrumah University of Science and Technology, Ghana</w:t>
      </w:r>
    </w:p>
    <w:p w14:paraId="34E2FF09" w14:textId="77777777" w:rsidR="00736BF2" w:rsidRDefault="00736BF2" w:rsidP="00C044A8">
      <w:pPr>
        <w:spacing w:after="0"/>
        <w:jc w:val="both"/>
        <w:rPr>
          <w:rFonts w:ascii="Times New Roman" w:eastAsia="Times New Roman" w:hAnsi="Times New Roman" w:cs="Times New Roman"/>
          <w:sz w:val="24"/>
          <w:szCs w:val="24"/>
        </w:rPr>
      </w:pPr>
      <w:r w:rsidRPr="00736BF2">
        <w:rPr>
          <w:rFonts w:ascii="Times New Roman" w:eastAsia="Times New Roman" w:hAnsi="Times New Roman" w:cs="Times New Roman"/>
          <w:sz w:val="24"/>
          <w:szCs w:val="24"/>
        </w:rPr>
        <w:t xml:space="preserve">LMHRA </w:t>
      </w:r>
      <w:r>
        <w:rPr>
          <w:rFonts w:ascii="Times New Roman" w:eastAsia="Times New Roman" w:hAnsi="Times New Roman" w:cs="Times New Roman"/>
          <w:sz w:val="24"/>
          <w:szCs w:val="24"/>
        </w:rPr>
        <w:tab/>
      </w:r>
      <w:r w:rsidRPr="00736BF2">
        <w:rPr>
          <w:rFonts w:ascii="Times New Roman" w:eastAsia="Times New Roman" w:hAnsi="Times New Roman" w:cs="Times New Roman"/>
          <w:sz w:val="24"/>
          <w:szCs w:val="24"/>
        </w:rPr>
        <w:t>Liberia Medicines and Health Products Regulatory Authorities</w:t>
      </w:r>
      <w:r w:rsidR="003B4D24">
        <w:rPr>
          <w:rFonts w:ascii="Times New Roman" w:eastAsia="Times New Roman" w:hAnsi="Times New Roman" w:cs="Times New Roman"/>
          <w:sz w:val="24"/>
          <w:szCs w:val="24"/>
        </w:rPr>
        <w:t>, Liberia</w:t>
      </w:r>
    </w:p>
    <w:p w14:paraId="035EDDE8" w14:textId="77777777" w:rsidR="00035C8D" w:rsidRPr="00035C8D" w:rsidRDefault="00035C8D" w:rsidP="00C044A8">
      <w:pPr>
        <w:spacing w:after="0"/>
        <w:jc w:val="both"/>
        <w:rPr>
          <w:rFonts w:ascii="Times New Roman" w:eastAsia="Times New Roman" w:hAnsi="Times New Roman" w:cs="Times New Roman"/>
          <w:bCs/>
          <w:iCs/>
          <w:sz w:val="24"/>
          <w:szCs w:val="24"/>
        </w:rPr>
      </w:pPr>
      <w:r>
        <w:rPr>
          <w:rFonts w:ascii="Times New Roman" w:hAnsi="Times New Roman" w:cs="Times New Roman"/>
          <w:bCs/>
          <w:iCs/>
          <w:sz w:val="24"/>
          <w:szCs w:val="24"/>
        </w:rPr>
        <w:t>P</w:t>
      </w:r>
      <w:r w:rsidRPr="00035C8D">
        <w:rPr>
          <w:rFonts w:ascii="Times New Roman" w:hAnsi="Times New Roman" w:cs="Times New Roman"/>
          <w:bCs/>
          <w:iCs/>
          <w:sz w:val="24"/>
          <w:szCs w:val="24"/>
        </w:rPr>
        <w:t>BSL</w:t>
      </w:r>
      <w:r w:rsidRPr="00035C8D">
        <w:rPr>
          <w:rFonts w:ascii="Times New Roman" w:hAnsi="Times New Roman" w:cs="Times New Roman"/>
          <w:bCs/>
          <w:iCs/>
          <w:sz w:val="24"/>
          <w:szCs w:val="24"/>
        </w:rPr>
        <w:tab/>
      </w:r>
      <w:r w:rsidRPr="00035C8D">
        <w:rPr>
          <w:rFonts w:ascii="Times New Roman" w:hAnsi="Times New Roman" w:cs="Times New Roman"/>
          <w:bCs/>
          <w:iCs/>
          <w:sz w:val="24"/>
          <w:szCs w:val="24"/>
        </w:rPr>
        <w:tab/>
        <w:t>Pharmacy Board of Sierra-Leone</w:t>
      </w:r>
      <w:r w:rsidR="003B4D24">
        <w:rPr>
          <w:rFonts w:ascii="Times New Roman" w:hAnsi="Times New Roman" w:cs="Times New Roman"/>
          <w:bCs/>
          <w:iCs/>
          <w:sz w:val="24"/>
          <w:szCs w:val="24"/>
        </w:rPr>
        <w:t xml:space="preserve">, </w:t>
      </w:r>
      <w:r w:rsidR="003B4D24" w:rsidRPr="00035C8D">
        <w:rPr>
          <w:rFonts w:ascii="Times New Roman" w:hAnsi="Times New Roman" w:cs="Times New Roman"/>
          <w:bCs/>
          <w:iCs/>
          <w:sz w:val="24"/>
          <w:szCs w:val="24"/>
        </w:rPr>
        <w:t>Sierra-Leone</w:t>
      </w:r>
    </w:p>
    <w:p w14:paraId="6973B464" w14:textId="77777777" w:rsidR="00881CCA" w:rsidRDefault="00881CCA" w:rsidP="00C044A8">
      <w:pPr>
        <w:spacing w:after="0"/>
        <w:rPr>
          <w:rFonts w:ascii="Times New Roman" w:eastAsia="Times New Roman" w:hAnsi="Times New Roman" w:cs="Times New Roman"/>
          <w:color w:val="000000"/>
        </w:rPr>
      </w:pPr>
      <w:r w:rsidRPr="00DC3702">
        <w:rPr>
          <w:rFonts w:ascii="Times New Roman" w:eastAsia="Times New Roman" w:hAnsi="Times New Roman" w:cs="Times New Roman"/>
          <w:color w:val="000000"/>
        </w:rPr>
        <w:t xml:space="preserve">NAFDAC </w:t>
      </w:r>
      <w:r>
        <w:rPr>
          <w:rFonts w:ascii="Times New Roman" w:eastAsia="Times New Roman" w:hAnsi="Times New Roman" w:cs="Times New Roman"/>
          <w:color w:val="000000"/>
        </w:rPr>
        <w:tab/>
      </w:r>
      <w:r w:rsidRPr="00DC3702">
        <w:rPr>
          <w:rFonts w:ascii="Times New Roman" w:eastAsia="Times New Roman" w:hAnsi="Times New Roman" w:cs="Times New Roman"/>
          <w:color w:val="000000"/>
        </w:rPr>
        <w:t>National Agency for Food and Drug Administration and Control</w:t>
      </w:r>
      <w:r>
        <w:rPr>
          <w:rFonts w:ascii="Times New Roman" w:eastAsia="Times New Roman" w:hAnsi="Times New Roman" w:cs="Times New Roman"/>
          <w:color w:val="000000"/>
        </w:rPr>
        <w:t>,</w:t>
      </w:r>
      <w:r w:rsidRPr="00DC3702">
        <w:rPr>
          <w:rFonts w:ascii="Times New Roman" w:eastAsia="Times New Roman" w:hAnsi="Times New Roman" w:cs="Times New Roman"/>
          <w:color w:val="000000"/>
        </w:rPr>
        <w:t xml:space="preserve"> Nigeria</w:t>
      </w:r>
    </w:p>
    <w:p w14:paraId="16DC597D" w14:textId="77777777" w:rsidR="00396922" w:rsidRDefault="00396922" w:rsidP="00C044A8">
      <w:pPr>
        <w:spacing w:after="0"/>
        <w:rPr>
          <w:rFonts w:ascii="Times New Roman" w:hAnsi="Times New Roman" w:cs="Times New Roman"/>
        </w:rPr>
      </w:pPr>
      <w:r>
        <w:rPr>
          <w:rFonts w:ascii="Times New Roman" w:eastAsia="Times New Roman" w:hAnsi="Times New Roman" w:cs="Times New Roman"/>
          <w:sz w:val="24"/>
          <w:szCs w:val="24"/>
          <w:lang w:val="en-GB"/>
        </w:rPr>
        <w:t>Drugfield</w:t>
      </w:r>
      <w:r>
        <w:rPr>
          <w:rFonts w:ascii="Times New Roman" w:eastAsia="Times New Roman" w:hAnsi="Times New Roman" w:cs="Times New Roman"/>
          <w:sz w:val="24"/>
          <w:szCs w:val="24"/>
          <w:lang w:val="en-GB"/>
        </w:rPr>
        <w:tab/>
      </w:r>
      <w:r w:rsidRPr="00667337">
        <w:rPr>
          <w:rFonts w:ascii="Times New Roman" w:eastAsia="Times New Roman" w:hAnsi="Times New Roman" w:cs="Times New Roman"/>
          <w:color w:val="000000" w:themeColor="text1"/>
          <w:sz w:val="24"/>
          <w:szCs w:val="24"/>
        </w:rPr>
        <w:t>Drugfield Pharmaceuticals Ltd</w:t>
      </w:r>
      <w:r>
        <w:rPr>
          <w:rFonts w:ascii="Times New Roman" w:eastAsia="Times New Roman" w:hAnsi="Times New Roman" w:cs="Times New Roman"/>
          <w:color w:val="000000" w:themeColor="text1"/>
          <w:sz w:val="24"/>
          <w:szCs w:val="24"/>
        </w:rPr>
        <w:t>, Nigeria</w:t>
      </w:r>
    </w:p>
    <w:p w14:paraId="1E61DF3D" w14:textId="77777777" w:rsidR="00E66290" w:rsidRDefault="00E66290" w:rsidP="00C044A8">
      <w:pPr>
        <w:spacing w:after="0"/>
        <w:rPr>
          <w:rFonts w:ascii="Times New Roman" w:hAnsi="Times New Roman" w:cs="Times New Roman"/>
        </w:rPr>
      </w:pPr>
      <w:r w:rsidRPr="00A00B2E">
        <w:rPr>
          <w:rFonts w:ascii="Times New Roman" w:hAnsi="Times New Roman" w:cs="Times New Roman"/>
        </w:rPr>
        <w:t xml:space="preserve">NCDs </w:t>
      </w:r>
      <w:r>
        <w:rPr>
          <w:rFonts w:ascii="Times New Roman" w:hAnsi="Times New Roman" w:cs="Times New Roman"/>
        </w:rPr>
        <w:tab/>
      </w:r>
      <w:r>
        <w:rPr>
          <w:rFonts w:ascii="Times New Roman" w:hAnsi="Times New Roman" w:cs="Times New Roman"/>
        </w:rPr>
        <w:tab/>
        <w:t>N</w:t>
      </w:r>
      <w:r w:rsidRPr="00A00B2E">
        <w:rPr>
          <w:rFonts w:ascii="Times New Roman" w:hAnsi="Times New Roman" w:cs="Times New Roman"/>
        </w:rPr>
        <w:t>on-communicable diseases</w:t>
      </w:r>
    </w:p>
    <w:p w14:paraId="2BBDDDEF" w14:textId="77777777" w:rsidR="00785FA7" w:rsidRDefault="008F6041" w:rsidP="00C044A8">
      <w:pPr>
        <w:spacing w:after="0"/>
        <w:rPr>
          <w:rFonts w:ascii="Times New Roman" w:eastAsia="Calibri" w:hAnsi="Times New Roman" w:cs="Times New Roman"/>
          <w:sz w:val="24"/>
          <w:szCs w:val="24"/>
        </w:rPr>
      </w:pPr>
      <w:r w:rsidRPr="00A00B2E">
        <w:rPr>
          <w:rFonts w:ascii="Times New Roman" w:eastAsia="Calibri" w:hAnsi="Times New Roman" w:cs="Times New Roman"/>
          <w:sz w:val="24"/>
          <w:szCs w:val="24"/>
        </w:rPr>
        <w:t>ISI</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00B2E">
        <w:rPr>
          <w:rFonts w:ascii="Times New Roman" w:eastAsia="Calibri" w:hAnsi="Times New Roman" w:cs="Times New Roman"/>
          <w:sz w:val="24"/>
          <w:szCs w:val="24"/>
        </w:rPr>
        <w:t>International Scientific Index database</w:t>
      </w:r>
    </w:p>
    <w:p w14:paraId="2DF7EB33" w14:textId="1A614EB6" w:rsidR="00035C8D" w:rsidRPr="00A00B2E" w:rsidRDefault="00035C8D" w:rsidP="00315063">
      <w:pPr>
        <w:tabs>
          <w:tab w:val="left" w:pos="1418"/>
        </w:tabs>
        <w:spacing w:after="0" w:line="240" w:lineRule="auto"/>
        <w:ind w:left="1418" w:hanging="1418"/>
        <w:rPr>
          <w:rFonts w:ascii="Times New Roman" w:eastAsia="Times New Roman" w:hAnsi="Times New Roman" w:cs="Times New Roman"/>
        </w:rPr>
      </w:pPr>
      <w:r>
        <w:rPr>
          <w:rFonts w:ascii="Times New Roman" w:eastAsia="Times New Roman" w:hAnsi="Times New Roman" w:cs="Times New Roman"/>
        </w:rPr>
        <w:t>Uni.</w:t>
      </w:r>
      <w:r w:rsidR="00315063">
        <w:rPr>
          <w:rFonts w:ascii="Times New Roman" w:eastAsia="Times New Roman" w:hAnsi="Times New Roman" w:cs="Times New Roman"/>
        </w:rPr>
        <w:tab/>
      </w:r>
      <w:r>
        <w:rPr>
          <w:rFonts w:ascii="Times New Roman" w:eastAsia="Times New Roman" w:hAnsi="Times New Roman" w:cs="Times New Roman"/>
        </w:rPr>
        <w:t>University of</w:t>
      </w:r>
    </w:p>
    <w:p w14:paraId="1B06C10C" w14:textId="01112EDF" w:rsidR="00035C8D" w:rsidRDefault="00315063" w:rsidP="00C044A8">
      <w:pPr>
        <w:spacing w:after="0"/>
        <w:rPr>
          <w:rFonts w:ascii="Times New Roman" w:eastAsia="Calibri" w:hAnsi="Times New Roman" w:cs="Times New Roman"/>
          <w:sz w:val="24"/>
          <w:szCs w:val="24"/>
        </w:rPr>
      </w:pPr>
      <w:r>
        <w:rPr>
          <w:rFonts w:ascii="Times New Roman" w:eastAsia="Calibri" w:hAnsi="Times New Roman" w:cs="Times New Roman"/>
          <w:sz w:val="24"/>
          <w:szCs w:val="24"/>
        </w:rPr>
        <w:t>SMEs</w:t>
      </w:r>
      <w:r>
        <w:rPr>
          <w:rFonts w:ascii="Times New Roman" w:eastAsia="Calibri" w:hAnsi="Times New Roman" w:cs="Times New Roman"/>
          <w:sz w:val="24"/>
          <w:szCs w:val="24"/>
        </w:rPr>
        <w:tab/>
      </w:r>
      <w:r>
        <w:rPr>
          <w:rFonts w:ascii="Times New Roman" w:eastAsia="Calibri" w:hAnsi="Times New Roman" w:cs="Times New Roman"/>
          <w:sz w:val="24"/>
          <w:szCs w:val="24"/>
        </w:rPr>
        <w:tab/>
        <w:t>Small and Medium Entrepreneurs</w:t>
      </w:r>
    </w:p>
    <w:p w14:paraId="0B3FE0E4" w14:textId="382465FB" w:rsidR="00C93AEA" w:rsidRDefault="00C93AEA" w:rsidP="00C044A8">
      <w:pPr>
        <w:spacing w:after="0"/>
        <w:rPr>
          <w:rFonts w:ascii="Times New Roman" w:eastAsia="Calibri" w:hAnsi="Times New Roman" w:cs="Times New Roman"/>
          <w:sz w:val="24"/>
          <w:szCs w:val="24"/>
        </w:rPr>
      </w:pPr>
      <w:r>
        <w:rPr>
          <w:rFonts w:ascii="Times New Roman" w:eastAsia="Calibri" w:hAnsi="Times New Roman" w:cs="Times New Roman"/>
          <w:sz w:val="24"/>
          <w:szCs w:val="24"/>
        </w:rPr>
        <w:t>SPESSE</w:t>
      </w:r>
      <w:r>
        <w:rPr>
          <w:rFonts w:ascii="Times New Roman" w:eastAsia="Calibri" w:hAnsi="Times New Roman" w:cs="Times New Roman"/>
          <w:sz w:val="24"/>
          <w:szCs w:val="24"/>
        </w:rPr>
        <w:tab/>
      </w:r>
      <w:r>
        <w:rPr>
          <w:rFonts w:ascii="Arial" w:hAnsi="Arial" w:cs="Arial"/>
          <w:color w:val="4D5156"/>
          <w:sz w:val="21"/>
          <w:szCs w:val="21"/>
          <w:shd w:val="clear" w:color="auto" w:fill="FFFFFF"/>
        </w:rPr>
        <w:t>Sustainable Procurement, Environmental and Social Standards Enhancement</w:t>
      </w:r>
    </w:p>
    <w:p w14:paraId="29676426" w14:textId="77777777" w:rsidR="00315063" w:rsidRDefault="00315063" w:rsidP="00C044A8">
      <w:pPr>
        <w:spacing w:after="0"/>
        <w:rPr>
          <w:rFonts w:ascii="Times New Roman" w:eastAsia="Calibri" w:hAnsi="Times New Roman" w:cs="Times New Roman"/>
          <w:sz w:val="24"/>
          <w:szCs w:val="24"/>
        </w:rPr>
      </w:pPr>
    </w:p>
    <w:p w14:paraId="6D28A1B4" w14:textId="77777777" w:rsidR="001E67DC" w:rsidRPr="00A00B2E" w:rsidRDefault="001E67DC" w:rsidP="00C044A8">
      <w:pPr>
        <w:spacing w:after="0"/>
        <w:rPr>
          <w:rFonts w:ascii="Times New Roman" w:eastAsia="Times New Roman" w:hAnsi="Times New Roman" w:cs="Times New Roman"/>
          <w:sz w:val="24"/>
          <w:szCs w:val="24"/>
        </w:rPr>
      </w:pPr>
      <w:r w:rsidRPr="00A00B2E">
        <w:rPr>
          <w:rFonts w:ascii="Times New Roman" w:eastAsia="Times New Roman" w:hAnsi="Times New Roman" w:cs="Times New Roman"/>
          <w:sz w:val="24"/>
          <w:szCs w:val="24"/>
        </w:rPr>
        <w:br w:type="page"/>
      </w:r>
    </w:p>
    <w:p w14:paraId="4AD06702" w14:textId="77777777" w:rsidR="0076239A" w:rsidRDefault="0076239A" w:rsidP="00574565">
      <w:pPr>
        <w:pStyle w:val="ListParagraph"/>
        <w:numPr>
          <w:ilvl w:val="0"/>
          <w:numId w:val="13"/>
        </w:numPr>
        <w:spacing w:after="0" w:line="240" w:lineRule="auto"/>
        <w:rPr>
          <w:color w:val="8496B0" w:themeColor="text2" w:themeTint="99"/>
          <w:sz w:val="28"/>
          <w:szCs w:val="28"/>
        </w:rPr>
      </w:pPr>
      <w:r w:rsidRPr="00F458C3">
        <w:rPr>
          <w:color w:val="8496B0" w:themeColor="text2" w:themeTint="99"/>
          <w:sz w:val="28"/>
          <w:szCs w:val="28"/>
        </w:rPr>
        <w:lastRenderedPageBreak/>
        <w:t>NARRATIVE SUMMARY (max 2 pages)</w:t>
      </w:r>
    </w:p>
    <w:p w14:paraId="380C91DE" w14:textId="77777777" w:rsidR="0076239A" w:rsidRPr="00F458C3" w:rsidRDefault="0076239A" w:rsidP="0076239A">
      <w:pPr>
        <w:pStyle w:val="ListParagraph"/>
        <w:spacing w:after="0" w:line="240" w:lineRule="auto"/>
        <w:ind w:left="360"/>
        <w:rPr>
          <w:color w:val="8496B0" w:themeColor="text2" w:themeTint="99"/>
          <w:sz w:val="28"/>
          <w:szCs w:val="28"/>
        </w:rPr>
      </w:pPr>
    </w:p>
    <w:p w14:paraId="5544B8D4" w14:textId="3F00D541"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 xml:space="preserve">According to World Health Organization (WHO), 80 % of the developing world’s population depends on traditional medicine for primary healthcare.  Regulatory agencies and consumer groups are therefore increasingly demanding for stringent quality control measures for global positioning of herbal products.  Some of the identified challenges regarding herbal medicine are centered around standardization, safety, adulteration and irrational use.  This is largely due to a dearth of skilled manpower in their production and regulation.  The African Center of Excellence for Drug Research, Herbal Medicines </w:t>
      </w:r>
      <w:r w:rsidR="005B0A72" w:rsidRPr="0076239A">
        <w:rPr>
          <w:rFonts w:ascii="Times New Roman" w:eastAsia="Times New Roman" w:hAnsi="Times New Roman" w:cs="Times New Roman"/>
          <w:color w:val="000000"/>
          <w:sz w:val="20"/>
          <w:szCs w:val="20"/>
        </w:rPr>
        <w:t>Development</w:t>
      </w:r>
      <w:r w:rsidRPr="0076239A">
        <w:rPr>
          <w:rFonts w:ascii="Times New Roman" w:eastAsia="Times New Roman" w:hAnsi="Times New Roman" w:cs="Times New Roman"/>
          <w:color w:val="000000"/>
          <w:sz w:val="20"/>
          <w:szCs w:val="20"/>
        </w:rPr>
        <w:t xml:space="preserve"> and Regulatory Science (ACEDHARS) was established to </w:t>
      </w:r>
      <w:r w:rsidR="007D62C6">
        <w:rPr>
          <w:rFonts w:ascii="Times New Roman" w:eastAsia="Times New Roman" w:hAnsi="Times New Roman" w:cs="Times New Roman"/>
          <w:color w:val="000000"/>
          <w:sz w:val="20"/>
          <w:szCs w:val="20"/>
        </w:rPr>
        <w:t>build up</w:t>
      </w:r>
      <w:r w:rsidRPr="0076239A">
        <w:rPr>
          <w:rFonts w:ascii="Times New Roman" w:eastAsia="Times New Roman" w:hAnsi="Times New Roman" w:cs="Times New Roman"/>
          <w:color w:val="000000"/>
          <w:sz w:val="20"/>
          <w:szCs w:val="20"/>
        </w:rPr>
        <w:t xml:space="preserve"> manpower on quality assurance, standardization of dosages, reproducibility of herbal preparations, drug development, drug repurposing and safety monitoring of drugs in West and Central African region.  The researches in the Center are focused on the development and evaluation of herbal formulations into standard products for management of non-communicable diseases (NCDs).  The Center is poised to produce a compendium of herbal formulations for the treatment of NCDs in sub-Saharan Africa.</w:t>
      </w:r>
    </w:p>
    <w:p w14:paraId="48738C49" w14:textId="793D22C2"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 xml:space="preserve">The Center programs are focused not only on herbal medicines but also on drug research, assessments and regulations based on expertise of members drawn from the Departments of Biochemistry, Botany, Chemistry, Pharmaceutical Chemistry, Pharmacognosy and Pharmacology.  The Center will </w:t>
      </w:r>
      <w:r w:rsidR="00407A54">
        <w:rPr>
          <w:rFonts w:ascii="Times New Roman" w:eastAsia="Times New Roman" w:hAnsi="Times New Roman" w:cs="Times New Roman"/>
          <w:color w:val="000000"/>
          <w:sz w:val="20"/>
          <w:szCs w:val="20"/>
        </w:rPr>
        <w:t>run</w:t>
      </w:r>
      <w:r w:rsidRPr="0076239A">
        <w:rPr>
          <w:rFonts w:ascii="Times New Roman" w:eastAsia="Times New Roman" w:hAnsi="Times New Roman" w:cs="Times New Roman"/>
          <w:color w:val="000000"/>
          <w:sz w:val="20"/>
          <w:szCs w:val="20"/>
        </w:rPr>
        <w:t xml:space="preserve"> M.Sc. </w:t>
      </w:r>
      <w:r w:rsidR="00407A54">
        <w:rPr>
          <w:rFonts w:ascii="Times New Roman" w:eastAsia="Times New Roman" w:hAnsi="Times New Roman" w:cs="Times New Roman"/>
          <w:color w:val="000000"/>
          <w:sz w:val="20"/>
          <w:szCs w:val="20"/>
        </w:rPr>
        <w:t xml:space="preserve">programs in </w:t>
      </w:r>
      <w:r w:rsidR="00407A54" w:rsidRPr="0076239A">
        <w:rPr>
          <w:rFonts w:ascii="Times New Roman" w:eastAsia="Times New Roman" w:hAnsi="Times New Roman" w:cs="Times New Roman"/>
          <w:color w:val="000000"/>
          <w:sz w:val="20"/>
          <w:szCs w:val="20"/>
        </w:rPr>
        <w:t xml:space="preserve">Chemistry, Pharmaceutical Chemistry, Pharmacognosy and Pharmacology </w:t>
      </w:r>
      <w:r w:rsidR="00407A54">
        <w:rPr>
          <w:rFonts w:ascii="Times New Roman" w:eastAsia="Times New Roman" w:hAnsi="Times New Roman" w:cs="Times New Roman"/>
          <w:color w:val="000000"/>
          <w:sz w:val="20"/>
          <w:szCs w:val="20"/>
        </w:rPr>
        <w:t>as well as</w:t>
      </w:r>
      <w:r w:rsidRPr="0076239A">
        <w:rPr>
          <w:rFonts w:ascii="Times New Roman" w:eastAsia="Times New Roman" w:hAnsi="Times New Roman" w:cs="Times New Roman"/>
          <w:color w:val="000000"/>
          <w:sz w:val="20"/>
          <w:szCs w:val="20"/>
        </w:rPr>
        <w:t xml:space="preserve"> Ph.D. </w:t>
      </w:r>
      <w:r w:rsidR="00407A54">
        <w:rPr>
          <w:rFonts w:ascii="Times New Roman" w:eastAsia="Times New Roman" w:hAnsi="Times New Roman" w:cs="Times New Roman"/>
          <w:color w:val="000000"/>
          <w:sz w:val="20"/>
          <w:szCs w:val="20"/>
        </w:rPr>
        <w:t>Pharmacology</w:t>
      </w:r>
      <w:r w:rsidRPr="0076239A">
        <w:rPr>
          <w:rFonts w:ascii="Times New Roman" w:eastAsia="Times New Roman" w:hAnsi="Times New Roman" w:cs="Times New Roman"/>
          <w:color w:val="000000"/>
          <w:sz w:val="20"/>
          <w:szCs w:val="20"/>
        </w:rPr>
        <w:t xml:space="preserve"> in 2019/2020 session and thereafter commence its interdisciplinary M.Sc. and Ph.D. programs in Herbal </w:t>
      </w:r>
      <w:r w:rsidR="00407A54">
        <w:rPr>
          <w:rFonts w:ascii="Times New Roman" w:eastAsia="Times New Roman" w:hAnsi="Times New Roman" w:cs="Times New Roman"/>
          <w:color w:val="000000"/>
          <w:sz w:val="20"/>
          <w:szCs w:val="20"/>
        </w:rPr>
        <w:t>Medicine</w:t>
      </w:r>
      <w:r w:rsidRPr="0076239A">
        <w:rPr>
          <w:rFonts w:ascii="Times New Roman" w:eastAsia="Times New Roman" w:hAnsi="Times New Roman" w:cs="Times New Roman"/>
          <w:color w:val="000000"/>
          <w:sz w:val="20"/>
          <w:szCs w:val="20"/>
        </w:rPr>
        <w:t xml:space="preserve">, Drug Development, </w:t>
      </w:r>
      <w:r w:rsidR="00407A54">
        <w:rPr>
          <w:rFonts w:ascii="Times New Roman" w:eastAsia="Times New Roman" w:hAnsi="Times New Roman" w:cs="Times New Roman"/>
          <w:color w:val="000000"/>
          <w:sz w:val="20"/>
          <w:szCs w:val="20"/>
        </w:rPr>
        <w:t>Biomedical T</w:t>
      </w:r>
      <w:r w:rsidRPr="0076239A">
        <w:rPr>
          <w:rFonts w:ascii="Times New Roman" w:eastAsia="Times New Roman" w:hAnsi="Times New Roman" w:cs="Times New Roman"/>
          <w:color w:val="000000"/>
          <w:sz w:val="20"/>
          <w:szCs w:val="20"/>
        </w:rPr>
        <w:t xml:space="preserve">oxicology, Regulatory Science and Pharmacovigilance from 2020/2021 session.  The ACEDHARS curricula are developed to produce skilled manpower in the utilization of spectroscopic and chromatographic techniques for drug development, pharmacokinetics and drug quality assurance systems.  Furthermore, capacity will be developed in toxicity testing and safety monitoring of medicines and herbal products.  Graduates of the Center will fill the existing skill gaps in toxicology, quality control and pharmacovigilance units of regulatory agencies, drug research institutes, pharmaceutical industries, herbal product industries, healthcare facilities and traditional medicine centers in the region.  </w:t>
      </w:r>
    </w:p>
    <w:p w14:paraId="13D99C3F" w14:textId="77777777"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 xml:space="preserve">Short courses in Formulation and Standardization of Herbal Medicine, Impurity Profiling, Quality Control and Regulation of Herbal Products, Toxicological Evaluation, and Regulatory Sciences will run concurrently for both low- and high-skilled personnel in the region. The target of ACEDHARS is to produce </w:t>
      </w:r>
      <w:r w:rsidR="005B0A72">
        <w:rPr>
          <w:rFonts w:ascii="Times New Roman" w:eastAsia="Times New Roman" w:hAnsi="Times New Roman" w:cs="Times New Roman"/>
          <w:color w:val="000000"/>
          <w:sz w:val="20"/>
          <w:szCs w:val="20"/>
        </w:rPr>
        <w:t>1</w:t>
      </w:r>
      <w:r w:rsidRPr="0076239A">
        <w:rPr>
          <w:rFonts w:ascii="Times New Roman" w:eastAsia="Times New Roman" w:hAnsi="Times New Roman" w:cs="Times New Roman"/>
          <w:color w:val="000000"/>
          <w:sz w:val="20"/>
          <w:szCs w:val="20"/>
        </w:rPr>
        <w:t>80 Masters and 20 Ph.D</w:t>
      </w:r>
      <w:r w:rsidR="005B0A72">
        <w:rPr>
          <w:rFonts w:ascii="Times New Roman" w:eastAsia="Times New Roman" w:hAnsi="Times New Roman" w:cs="Times New Roman"/>
          <w:color w:val="000000"/>
          <w:sz w:val="20"/>
          <w:szCs w:val="20"/>
        </w:rPr>
        <w:t>.</w:t>
      </w:r>
      <w:r w:rsidRPr="0076239A">
        <w:rPr>
          <w:rFonts w:ascii="Times New Roman" w:eastAsia="Times New Roman" w:hAnsi="Times New Roman" w:cs="Times New Roman"/>
          <w:color w:val="000000"/>
          <w:sz w:val="20"/>
          <w:szCs w:val="20"/>
        </w:rPr>
        <w:t xml:space="preserve"> students within the five-year span of the ACE Impact project as well as 600 mid-career professionals for short courses. </w:t>
      </w:r>
    </w:p>
    <w:p w14:paraId="1E4BDA8E" w14:textId="5D8529AD"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Coursework studies will be presented through a problem-based modular delivery to ensure the development of transferable and employab</w:t>
      </w:r>
      <w:r w:rsidR="0009322C">
        <w:rPr>
          <w:rFonts w:ascii="Times New Roman" w:eastAsia="Times New Roman" w:hAnsi="Times New Roman" w:cs="Times New Roman"/>
          <w:color w:val="000000"/>
          <w:sz w:val="20"/>
          <w:szCs w:val="20"/>
        </w:rPr>
        <w:t>le</w:t>
      </w:r>
      <w:r w:rsidRPr="0076239A">
        <w:rPr>
          <w:rFonts w:ascii="Times New Roman" w:eastAsia="Times New Roman" w:hAnsi="Times New Roman" w:cs="Times New Roman"/>
          <w:color w:val="000000"/>
          <w:sz w:val="20"/>
          <w:szCs w:val="20"/>
        </w:rPr>
        <w:t xml:space="preserve"> skills that will improve communication, team spirit, processing of information and analytical expertise. Work based learning will be integrated into the curricula to allow students the opportunity of industrial field trips or internships for real-life work experiences to aid learning and improve employability.  The education package will also include workshops and symposia for stakeholders as a platform for forging regional and international collaboration and harmonization of issues concerning medicines, herbal products and their regulations.</w:t>
      </w:r>
    </w:p>
    <w:p w14:paraId="5F0C3FDE" w14:textId="77777777"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The research objective of ACEDHARS is to provide intervention in the production of standard herbal products for the treatment of some prevalent NCDs in the region as well as enhancing information database for quality control and post-marketing surveillance.  There are three research groups in the Center namely: Herbal Medicine Exploration, Quality Control and Pharmacovigilance.  Due to the high prevalence of diabetes and hypertension as well as the recent COVID-19 pandemic, the Center in the next five years, through collaborative research between these groups, has targeted to (1) develop standardized herbal formulation(s) for the treatment of diabetes hypertension (plus their comorbidity) and COVID-19 (2) re-purpose drug(s) for the treatment of the aforementioned diseases and (3) develop analytical methods for quality control of herbal medicines.  The outputs of the Center research studies will the documented in journals listed in Scopus database. The Center will also develop a Digital Herbal Medicine Library (DHML) and a Pharmacovigilance database for African herbal products.  Each group is working with institutional and sectoral partners.  A Center Complex will be built and equipped to support education, faculties’ research works, all partners and stakeholders.</w:t>
      </w:r>
    </w:p>
    <w:p w14:paraId="73FB1005" w14:textId="3E10D0D5"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 xml:space="preserve">The Sectoral partners of the Center include regulatory bodies: National Agency for Food and Drug Administration and Control (NAFDAC), Nigeria; Lagos University Teaching Hospital Pharmacovigilance Center (LUTHPC); Lagos State Traditional Medicine Board (LSTMB); Liberia Medicines and Health Products Regulatory </w:t>
      </w:r>
      <w:r w:rsidRPr="0076239A">
        <w:rPr>
          <w:rFonts w:ascii="Times New Roman" w:eastAsia="Times New Roman" w:hAnsi="Times New Roman" w:cs="Times New Roman"/>
          <w:color w:val="000000"/>
          <w:sz w:val="20"/>
          <w:szCs w:val="20"/>
        </w:rPr>
        <w:lastRenderedPageBreak/>
        <w:t xml:space="preserve">Authorities (LMHRA) and Pharmacy Board of Sierra-Leone (PBSL). It also </w:t>
      </w:r>
      <w:r w:rsidR="005B0A72" w:rsidRPr="0076239A">
        <w:rPr>
          <w:rFonts w:ascii="Times New Roman" w:eastAsia="Times New Roman" w:hAnsi="Times New Roman" w:cs="Times New Roman"/>
          <w:color w:val="000000"/>
          <w:sz w:val="20"/>
          <w:szCs w:val="20"/>
        </w:rPr>
        <w:t>includes</w:t>
      </w:r>
      <w:r w:rsidRPr="0076239A">
        <w:rPr>
          <w:rFonts w:ascii="Times New Roman" w:eastAsia="Times New Roman" w:hAnsi="Times New Roman" w:cs="Times New Roman"/>
          <w:color w:val="000000"/>
          <w:sz w:val="20"/>
          <w:szCs w:val="20"/>
        </w:rPr>
        <w:t xml:space="preserve"> indigenous pharmaceutical industries: Neimeth International Pharmaceuticals Plc, Drugfield Pharmaceuticals Ltd and Mopson Pharmaceuticals Ltd, all in Nigeria.  Indigenous pharmaceutical industries</w:t>
      </w:r>
      <w:r w:rsidR="00407A54">
        <w:rPr>
          <w:rFonts w:ascii="Times New Roman" w:eastAsia="Times New Roman" w:hAnsi="Times New Roman" w:cs="Times New Roman"/>
          <w:color w:val="000000"/>
          <w:sz w:val="20"/>
          <w:szCs w:val="20"/>
        </w:rPr>
        <w:t xml:space="preserve"> </w:t>
      </w:r>
      <w:r w:rsidRPr="0076239A">
        <w:rPr>
          <w:rFonts w:ascii="Times New Roman" w:eastAsia="Times New Roman" w:hAnsi="Times New Roman" w:cs="Times New Roman"/>
          <w:color w:val="000000"/>
          <w:sz w:val="20"/>
          <w:szCs w:val="20"/>
        </w:rPr>
        <w:t xml:space="preserve">will provide bench spaces for research and internships </w:t>
      </w:r>
      <w:r w:rsidR="00407A54">
        <w:rPr>
          <w:rFonts w:ascii="Times New Roman" w:eastAsia="Times New Roman" w:hAnsi="Times New Roman" w:cs="Times New Roman"/>
          <w:color w:val="000000"/>
          <w:sz w:val="20"/>
          <w:szCs w:val="20"/>
        </w:rPr>
        <w:t xml:space="preserve">for the development of </w:t>
      </w:r>
      <w:r w:rsidRPr="0076239A">
        <w:rPr>
          <w:rFonts w:ascii="Times New Roman" w:eastAsia="Times New Roman" w:hAnsi="Times New Roman" w:cs="Times New Roman"/>
          <w:color w:val="000000"/>
          <w:sz w:val="20"/>
          <w:szCs w:val="20"/>
        </w:rPr>
        <w:t>standardiz</w:t>
      </w:r>
      <w:r w:rsidR="00407A54">
        <w:rPr>
          <w:rFonts w:ascii="Times New Roman" w:eastAsia="Times New Roman" w:hAnsi="Times New Roman" w:cs="Times New Roman"/>
          <w:color w:val="000000"/>
          <w:sz w:val="20"/>
          <w:szCs w:val="20"/>
        </w:rPr>
        <w:t>ed</w:t>
      </w:r>
      <w:r w:rsidRPr="0076239A">
        <w:rPr>
          <w:rFonts w:ascii="Times New Roman" w:eastAsia="Times New Roman" w:hAnsi="Times New Roman" w:cs="Times New Roman"/>
          <w:color w:val="000000"/>
          <w:sz w:val="20"/>
          <w:szCs w:val="20"/>
        </w:rPr>
        <w:t xml:space="preserve"> drugs and herbal medicines</w:t>
      </w:r>
      <w:r w:rsidR="00407A54">
        <w:rPr>
          <w:rFonts w:ascii="Times New Roman" w:eastAsia="Times New Roman" w:hAnsi="Times New Roman" w:cs="Times New Roman"/>
          <w:color w:val="000000"/>
          <w:sz w:val="20"/>
          <w:szCs w:val="20"/>
        </w:rPr>
        <w:t xml:space="preserve"> while the regulatory bodies will provide same support for the development of analytical protocols and quality control of herbal medicines. </w:t>
      </w:r>
      <w:r w:rsidRPr="0076239A">
        <w:rPr>
          <w:rFonts w:ascii="Times New Roman" w:eastAsia="Times New Roman" w:hAnsi="Times New Roman" w:cs="Times New Roman"/>
          <w:color w:val="000000"/>
          <w:sz w:val="20"/>
          <w:szCs w:val="20"/>
        </w:rPr>
        <w:t xml:space="preserve">  The ACEDHARS will provide fully funded scholarship to regional students (except Nigerians) and staff of sectoral partners recommended for programs at the Center while qualified persons in the organizations will be invited to join in the facilitation of short courses, workshops and symposia.</w:t>
      </w:r>
    </w:p>
    <w:p w14:paraId="01A290FF" w14:textId="77777777"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The ACEDHARS will be partnering with University of Ghana and Kwame Nkrumah University of Science and Technology, Ghana, in teaching and research through joint facilitation of short courses, co-supervision of students’ research projects and faculty exchange.  University of Liberia and University of Sierra Leone are also academic partners of the Center who in exchange for free training of their staff members, have offered their laboratory facilities for use by students of the Center carrying out preliminary studies in the countries. The Center will continue to increase its partnership drive to further ensure a spread of its impact across the region.  The International Academic partners of the Center would assist in the area of training, mentorship and also to provide laboratory bench spaces to staff and students of the Center.</w:t>
      </w:r>
    </w:p>
    <w:p w14:paraId="54A13FCE" w14:textId="77777777"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The University of Lagos as host of the Center, has decided to use the support offered to it through the ACE Impact project, to upgrade the University Information and Communication Technology facilities especially towards increasing online teaching mode by migration of the University teaching services to the cloud.  The ACEDHARS will also provide support towards the actualization of the University’s regional strategic plan of developing the human capacities in the Research Management units of Universities across the region.  The University of Lagos will be using the opportunity provided by the ACE Impact project to join the league of Nigerian Universities on the NgRen Network system, which is a channel for enhancing the internet bandwidth and increase access to e-resources relevant to teaching and research in the University.</w:t>
      </w:r>
    </w:p>
    <w:p w14:paraId="4919B261" w14:textId="77777777" w:rsidR="0076239A"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 xml:space="preserve">The key focus of ACEDHARS will be to attain a sustainable and self-financing status before the expiration of the ACE impact sponsorship.  There will be income generation from postgraduate programs, short courses, workshops and consultancy services in the area of product development and drug analysis in the region.  There will be concerted efforts by members of the Center and partners to attract both training and research grants from funding agencies such </w:t>
      </w:r>
      <w:r w:rsidR="005B0A72" w:rsidRPr="0076239A">
        <w:rPr>
          <w:rFonts w:ascii="Times New Roman" w:eastAsia="Times New Roman" w:hAnsi="Times New Roman" w:cs="Times New Roman"/>
          <w:color w:val="000000"/>
          <w:sz w:val="20"/>
          <w:szCs w:val="20"/>
        </w:rPr>
        <w:t>as National</w:t>
      </w:r>
      <w:r w:rsidRPr="0076239A">
        <w:rPr>
          <w:rFonts w:ascii="Times New Roman" w:eastAsia="Times New Roman" w:hAnsi="Times New Roman" w:cs="Times New Roman"/>
          <w:color w:val="000000"/>
          <w:sz w:val="20"/>
          <w:szCs w:val="20"/>
        </w:rPr>
        <w:t xml:space="preserve"> Research Fund (Tertiary Education Trust Fund), The World Academy of Science (TWAS), African Union, Wellcome Trust, PEER, UKRI and National Institute of Health.  The Center will build and equip a standard research laboratory and all the equipment shall reside in this building for analytical studies and also for consulting external use at a fee.  Given the entrepreneurial potential of the Center’s multidisciplinary research, a start-up enterprise: ACE Consult UNILAG, will be established to promote products from the Herbal medicine exploration research group.  In addition, a Digital Herbal Medicine Library, established as a product of the robust African </w:t>
      </w:r>
      <w:r w:rsidR="005B0A72" w:rsidRPr="0076239A">
        <w:rPr>
          <w:rFonts w:ascii="Times New Roman" w:eastAsia="Times New Roman" w:hAnsi="Times New Roman" w:cs="Times New Roman"/>
          <w:color w:val="000000"/>
          <w:sz w:val="20"/>
          <w:szCs w:val="20"/>
        </w:rPr>
        <w:t>pharmacopeia</w:t>
      </w:r>
      <w:r w:rsidRPr="0076239A">
        <w:rPr>
          <w:rFonts w:ascii="Times New Roman" w:eastAsia="Times New Roman" w:hAnsi="Times New Roman" w:cs="Times New Roman"/>
          <w:color w:val="000000"/>
          <w:sz w:val="20"/>
          <w:szCs w:val="20"/>
        </w:rPr>
        <w:t xml:space="preserve"> will be accessible to the public for a fee.</w:t>
      </w:r>
    </w:p>
    <w:p w14:paraId="79DD11CB" w14:textId="77777777" w:rsidR="001E67DC" w:rsidRPr="0076239A" w:rsidRDefault="0076239A" w:rsidP="0076239A">
      <w:pPr>
        <w:jc w:val="both"/>
        <w:rPr>
          <w:rFonts w:ascii="Times New Roman" w:eastAsia="Times New Roman" w:hAnsi="Times New Roman" w:cs="Times New Roman"/>
          <w:color w:val="000000"/>
          <w:sz w:val="20"/>
          <w:szCs w:val="20"/>
        </w:rPr>
      </w:pPr>
      <w:r w:rsidRPr="0076239A">
        <w:rPr>
          <w:rFonts w:ascii="Times New Roman" w:eastAsia="Times New Roman" w:hAnsi="Times New Roman" w:cs="Times New Roman"/>
          <w:color w:val="000000"/>
          <w:sz w:val="20"/>
          <w:szCs w:val="20"/>
        </w:rPr>
        <w:t>As a result of ACEDHARS activities, there will be significant increase in the critical mass of skilled personnel in herbal products standardization, toxicology, pharmacovigilance and regulatory science in the region. It is believed that through these interventions, there will be reduction in adulteration, counterfeiting, contaminants, adverse reactions and toxic effects of drug and herbal products.  Safety profiling of herbal remedies through the formation of an herbal pharmacovigilance database and production of a robust Africa pharmacopeia will provide the necessary reference information for the region.  Another impact will be the establishment of more regulatory agencies and strengthening of existing regulatory bodies with harmonized policies across the region.   This will lead to a reformed herbal medicine industry in the region with standardized products of consistent therapeutic effects.  Furthermore, with the development of its own standardized herbal products, the Center will provide remedies for the management of diabetes, hypertension and neurodegenerative diseases.</w:t>
      </w:r>
    </w:p>
    <w:p w14:paraId="64CF4B82" w14:textId="77777777" w:rsidR="0087498B" w:rsidRDefault="0087498B">
      <w:pPr>
        <w:rPr>
          <w:color w:val="8496B0" w:themeColor="text2" w:themeTint="99"/>
          <w:sz w:val="28"/>
          <w:szCs w:val="28"/>
          <w:lang w:val="en-GB"/>
        </w:rPr>
      </w:pPr>
      <w:r>
        <w:rPr>
          <w:color w:val="8496B0" w:themeColor="text2" w:themeTint="99"/>
          <w:sz w:val="28"/>
          <w:szCs w:val="28"/>
        </w:rPr>
        <w:br w:type="page"/>
      </w:r>
    </w:p>
    <w:p w14:paraId="3100A1CB" w14:textId="29275407" w:rsidR="00E2048C" w:rsidRPr="00F458C3" w:rsidRDefault="00E2048C" w:rsidP="00574565">
      <w:pPr>
        <w:pStyle w:val="ListParagraph"/>
        <w:numPr>
          <w:ilvl w:val="0"/>
          <w:numId w:val="13"/>
        </w:numPr>
        <w:spacing w:after="0" w:line="240" w:lineRule="auto"/>
        <w:rPr>
          <w:color w:val="8496B0" w:themeColor="text2" w:themeTint="99"/>
          <w:sz w:val="28"/>
          <w:szCs w:val="28"/>
        </w:rPr>
      </w:pPr>
      <w:r w:rsidRPr="00F458C3">
        <w:rPr>
          <w:color w:val="8496B0" w:themeColor="text2" w:themeTint="99"/>
          <w:sz w:val="28"/>
          <w:szCs w:val="28"/>
        </w:rPr>
        <w:lastRenderedPageBreak/>
        <w:t>OVERVIEW OF PLANNED OUTPUTS, REVENUE GENERATION, ACTIVITIES AND COST FOR FIRST YEAR</w:t>
      </w:r>
    </w:p>
    <w:p w14:paraId="70FCB9A2" w14:textId="77777777" w:rsidR="00E2048C" w:rsidRPr="00F458C3" w:rsidRDefault="00E2048C" w:rsidP="00E2048C"/>
    <w:p w14:paraId="32731202" w14:textId="3FDDADAE" w:rsidR="00E2048C" w:rsidRPr="0087498B" w:rsidRDefault="00E2048C" w:rsidP="0087498B">
      <w:pPr>
        <w:rPr>
          <w:rFonts w:eastAsia="Calibri"/>
          <w:b/>
          <w:bCs/>
          <w:sz w:val="24"/>
          <w:szCs w:val="24"/>
        </w:rPr>
      </w:pPr>
      <w:r w:rsidRPr="0087498B">
        <w:rPr>
          <w:rFonts w:eastAsia="Calibri"/>
          <w:b/>
          <w:bCs/>
          <w:sz w:val="24"/>
          <w:szCs w:val="24"/>
        </w:rPr>
        <w:t>Table 1. Overview of expected outputs and related income within the first project year</w:t>
      </w:r>
      <w:r w:rsidRPr="0087498B">
        <w:rPr>
          <w:i/>
          <w:sz w:val="24"/>
          <w:szCs w:val="24"/>
        </w:rPr>
        <w:t xml:space="preserve"> </w:t>
      </w:r>
    </w:p>
    <w:p w14:paraId="0386A28F" w14:textId="77777777" w:rsidR="004B2ED8" w:rsidRDefault="004B2ED8" w:rsidP="001E67DC">
      <w:pPr>
        <w:spacing w:line="240" w:lineRule="auto"/>
        <w:jc w:val="both"/>
        <w:rPr>
          <w:rFonts w:ascii="Times New Roman" w:eastAsia="Calibri" w:hAnsi="Times New Roman" w:cs="Times New Roman"/>
          <w:b/>
          <w:bCs/>
          <w:sz w:val="24"/>
          <w:szCs w:val="24"/>
        </w:rPr>
      </w:pPr>
    </w:p>
    <w:tbl>
      <w:tblPr>
        <w:tblStyle w:val="TableGrid"/>
        <w:tblW w:w="9388" w:type="dxa"/>
        <w:tblLook w:val="04A0" w:firstRow="1" w:lastRow="0" w:firstColumn="1" w:lastColumn="0" w:noHBand="0" w:noVBand="1"/>
      </w:tblPr>
      <w:tblGrid>
        <w:gridCol w:w="4320"/>
        <w:gridCol w:w="1169"/>
        <w:gridCol w:w="1267"/>
        <w:gridCol w:w="1261"/>
        <w:gridCol w:w="1371"/>
      </w:tblGrid>
      <w:tr w:rsidR="00E2048C" w:rsidRPr="00780D8D" w14:paraId="0EAFE22C" w14:textId="77777777" w:rsidTr="00626CD2">
        <w:trPr>
          <w:trHeight w:val="315"/>
        </w:trPr>
        <w:tc>
          <w:tcPr>
            <w:tcW w:w="9388" w:type="dxa"/>
            <w:gridSpan w:val="5"/>
            <w:shd w:val="clear" w:color="auto" w:fill="auto"/>
            <w:noWrap/>
            <w:vAlign w:val="center"/>
            <w:hideMark/>
          </w:tcPr>
          <w:p w14:paraId="5F16F488" w14:textId="77777777" w:rsidR="00E2048C" w:rsidRPr="00780D8D" w:rsidRDefault="00E2048C" w:rsidP="00626CD2">
            <w:pPr>
              <w:spacing w:before="60"/>
              <w:jc w:val="center"/>
              <w:rPr>
                <w:rFonts w:ascii="Times New Roman" w:hAnsi="Times New Roman" w:cs="Times New Roman"/>
                <w:b/>
                <w:bCs/>
              </w:rPr>
            </w:pPr>
            <w:bookmarkStart w:id="0" w:name="_Hlk46949724"/>
            <w:r w:rsidRPr="00780D8D">
              <w:rPr>
                <w:rFonts w:ascii="Times New Roman" w:hAnsi="Times New Roman" w:cs="Times New Roman"/>
                <w:b/>
                <w:bCs/>
              </w:rPr>
              <w:t>Outputs and funds generation year 1 (US$)</w:t>
            </w:r>
          </w:p>
        </w:tc>
      </w:tr>
      <w:tr w:rsidR="00E2048C" w:rsidRPr="00780D8D" w14:paraId="4D777A13" w14:textId="77777777" w:rsidTr="00626CD2">
        <w:trPr>
          <w:trHeight w:val="315"/>
        </w:trPr>
        <w:tc>
          <w:tcPr>
            <w:tcW w:w="9388" w:type="dxa"/>
            <w:gridSpan w:val="5"/>
            <w:shd w:val="clear" w:color="auto" w:fill="auto"/>
            <w:noWrap/>
            <w:vAlign w:val="center"/>
          </w:tcPr>
          <w:p w14:paraId="0C846085" w14:textId="77777777" w:rsidR="00E2048C" w:rsidRPr="00780D8D" w:rsidRDefault="00E2048C" w:rsidP="00626CD2">
            <w:pPr>
              <w:spacing w:before="60"/>
              <w:jc w:val="center"/>
              <w:rPr>
                <w:rFonts w:ascii="Times New Roman" w:hAnsi="Times New Roman" w:cs="Times New Roman"/>
                <w:b/>
                <w:bCs/>
              </w:rPr>
            </w:pPr>
          </w:p>
        </w:tc>
      </w:tr>
      <w:tr w:rsidR="00E2048C" w:rsidRPr="00780D8D" w14:paraId="09A9F5A5" w14:textId="77777777" w:rsidTr="00626CD2">
        <w:trPr>
          <w:trHeight w:val="1215"/>
        </w:trPr>
        <w:tc>
          <w:tcPr>
            <w:tcW w:w="4320" w:type="dxa"/>
            <w:noWrap/>
            <w:vAlign w:val="center"/>
            <w:hideMark/>
          </w:tcPr>
          <w:p w14:paraId="7B9307B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ACE results</w:t>
            </w:r>
          </w:p>
        </w:tc>
        <w:tc>
          <w:tcPr>
            <w:tcW w:w="1316" w:type="dxa"/>
            <w:vAlign w:val="center"/>
            <w:hideMark/>
          </w:tcPr>
          <w:p w14:paraId="529CB98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Expected outputs in numbers</w:t>
            </w:r>
          </w:p>
        </w:tc>
        <w:tc>
          <w:tcPr>
            <w:tcW w:w="1267" w:type="dxa"/>
            <w:vAlign w:val="center"/>
            <w:hideMark/>
          </w:tcPr>
          <w:p w14:paraId="618617D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Percentages of the DLI</w:t>
            </w:r>
          </w:p>
        </w:tc>
        <w:tc>
          <w:tcPr>
            <w:tcW w:w="1261" w:type="dxa"/>
            <w:vAlign w:val="center"/>
            <w:hideMark/>
          </w:tcPr>
          <w:p w14:paraId="704D0B2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Unit price</w:t>
            </w:r>
          </w:p>
        </w:tc>
        <w:tc>
          <w:tcPr>
            <w:tcW w:w="1224" w:type="dxa"/>
            <w:vAlign w:val="center"/>
            <w:hideMark/>
          </w:tcPr>
          <w:p w14:paraId="56B21A5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Expected revenue</w:t>
            </w:r>
          </w:p>
        </w:tc>
      </w:tr>
      <w:tr w:rsidR="00E2048C" w:rsidRPr="00780D8D" w14:paraId="5A4FCA9B" w14:textId="77777777" w:rsidTr="00626CD2">
        <w:trPr>
          <w:trHeight w:val="330"/>
        </w:trPr>
        <w:tc>
          <w:tcPr>
            <w:tcW w:w="4320" w:type="dxa"/>
            <w:shd w:val="clear" w:color="auto" w:fill="D9D9D9" w:themeFill="background1" w:themeFillShade="D9"/>
            <w:noWrap/>
            <w:vAlign w:val="center"/>
            <w:hideMark/>
          </w:tcPr>
          <w:p w14:paraId="5841739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1 Readiness</w:t>
            </w:r>
          </w:p>
        </w:tc>
        <w:tc>
          <w:tcPr>
            <w:tcW w:w="1316" w:type="dxa"/>
            <w:shd w:val="clear" w:color="auto" w:fill="D9D9D9" w:themeFill="background1" w:themeFillShade="D9"/>
            <w:vAlign w:val="center"/>
            <w:hideMark/>
          </w:tcPr>
          <w:p w14:paraId="61FC279E"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2188C858"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177A99AF"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vAlign w:val="center"/>
            <w:hideMark/>
          </w:tcPr>
          <w:p w14:paraId="55668D83" w14:textId="77777777" w:rsidR="00E2048C" w:rsidRPr="00780D8D" w:rsidRDefault="00E2048C" w:rsidP="00626CD2">
            <w:pPr>
              <w:spacing w:before="60"/>
              <w:jc w:val="center"/>
              <w:rPr>
                <w:rFonts w:ascii="Times New Roman" w:hAnsi="Times New Roman" w:cs="Times New Roman"/>
              </w:rPr>
            </w:pPr>
          </w:p>
        </w:tc>
      </w:tr>
      <w:tr w:rsidR="00E2048C" w:rsidRPr="00780D8D" w14:paraId="755934B4" w14:textId="77777777" w:rsidTr="00626CD2">
        <w:trPr>
          <w:trHeight w:val="330"/>
        </w:trPr>
        <w:tc>
          <w:tcPr>
            <w:tcW w:w="4320" w:type="dxa"/>
            <w:noWrap/>
            <w:vAlign w:val="center"/>
            <w:hideMark/>
          </w:tcPr>
          <w:p w14:paraId="421C8B5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1.1 Basic Readiness</w:t>
            </w:r>
          </w:p>
        </w:tc>
        <w:tc>
          <w:tcPr>
            <w:tcW w:w="1316" w:type="dxa"/>
            <w:vAlign w:val="center"/>
            <w:hideMark/>
          </w:tcPr>
          <w:p w14:paraId="5C1ADCE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0D986DC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2BB7E3B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48A8232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r>
      <w:tr w:rsidR="00E2048C" w:rsidRPr="00780D8D" w14:paraId="59A24DD5" w14:textId="77777777" w:rsidTr="00626CD2">
        <w:trPr>
          <w:trHeight w:val="330"/>
        </w:trPr>
        <w:tc>
          <w:tcPr>
            <w:tcW w:w="4320" w:type="dxa"/>
            <w:noWrap/>
            <w:vAlign w:val="center"/>
            <w:hideMark/>
          </w:tcPr>
          <w:p w14:paraId="7A47DDA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1.2 Full Readiness</w:t>
            </w:r>
          </w:p>
        </w:tc>
        <w:tc>
          <w:tcPr>
            <w:tcW w:w="1316" w:type="dxa"/>
            <w:vAlign w:val="center"/>
            <w:hideMark/>
          </w:tcPr>
          <w:p w14:paraId="320FC1C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21892B2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264A7FA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130FA10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r>
      <w:tr w:rsidR="00E2048C" w:rsidRPr="00780D8D" w14:paraId="27E0001D" w14:textId="77777777" w:rsidTr="00626CD2">
        <w:trPr>
          <w:trHeight w:val="330"/>
        </w:trPr>
        <w:tc>
          <w:tcPr>
            <w:tcW w:w="4320" w:type="dxa"/>
            <w:shd w:val="clear" w:color="auto" w:fill="D9D9D9" w:themeFill="background1" w:themeFillShade="D9"/>
            <w:noWrap/>
            <w:vAlign w:val="center"/>
            <w:hideMark/>
          </w:tcPr>
          <w:p w14:paraId="4290C39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2 Development Impact</w:t>
            </w:r>
          </w:p>
        </w:tc>
        <w:tc>
          <w:tcPr>
            <w:tcW w:w="1316" w:type="dxa"/>
            <w:shd w:val="clear" w:color="auto" w:fill="D9D9D9" w:themeFill="background1" w:themeFillShade="D9"/>
            <w:vAlign w:val="center"/>
            <w:hideMark/>
          </w:tcPr>
          <w:p w14:paraId="46AD32B4"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7D7F06F8"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0D3B414C"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noWrap/>
            <w:vAlign w:val="center"/>
            <w:hideMark/>
          </w:tcPr>
          <w:p w14:paraId="3544B4FC" w14:textId="77777777" w:rsidR="00E2048C" w:rsidRPr="00780D8D" w:rsidRDefault="00E2048C" w:rsidP="00626CD2">
            <w:pPr>
              <w:spacing w:before="60"/>
              <w:jc w:val="center"/>
              <w:rPr>
                <w:rFonts w:ascii="Times New Roman" w:hAnsi="Times New Roman" w:cs="Times New Roman"/>
              </w:rPr>
            </w:pPr>
          </w:p>
        </w:tc>
      </w:tr>
      <w:tr w:rsidR="00E2048C" w:rsidRPr="00780D8D" w14:paraId="01E1D84B" w14:textId="77777777" w:rsidTr="00626CD2">
        <w:trPr>
          <w:trHeight w:val="330"/>
        </w:trPr>
        <w:tc>
          <w:tcPr>
            <w:tcW w:w="4320" w:type="dxa"/>
            <w:noWrap/>
            <w:vAlign w:val="center"/>
            <w:hideMark/>
          </w:tcPr>
          <w:p w14:paraId="577126D6"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2.1 Progress to Impact</w:t>
            </w:r>
          </w:p>
        </w:tc>
        <w:tc>
          <w:tcPr>
            <w:tcW w:w="1316" w:type="dxa"/>
            <w:vAlign w:val="center"/>
            <w:hideMark/>
          </w:tcPr>
          <w:p w14:paraId="2AEBB27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2F2A4717"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03F5F84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25,000</w:t>
            </w:r>
          </w:p>
        </w:tc>
        <w:tc>
          <w:tcPr>
            <w:tcW w:w="1224" w:type="dxa"/>
            <w:vAlign w:val="center"/>
            <w:hideMark/>
          </w:tcPr>
          <w:p w14:paraId="0E41804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468FE9D" w14:textId="77777777" w:rsidTr="00626CD2">
        <w:trPr>
          <w:trHeight w:val="330"/>
        </w:trPr>
        <w:tc>
          <w:tcPr>
            <w:tcW w:w="4320" w:type="dxa"/>
            <w:noWrap/>
            <w:vAlign w:val="center"/>
            <w:hideMark/>
          </w:tcPr>
          <w:p w14:paraId="50335BD5"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2.2 Development Impact</w:t>
            </w:r>
          </w:p>
        </w:tc>
        <w:tc>
          <w:tcPr>
            <w:tcW w:w="1316" w:type="dxa"/>
            <w:vAlign w:val="center"/>
            <w:hideMark/>
          </w:tcPr>
          <w:p w14:paraId="5D56E92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6A3A4CEF"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59A664A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25,000</w:t>
            </w:r>
          </w:p>
        </w:tc>
        <w:tc>
          <w:tcPr>
            <w:tcW w:w="1224" w:type="dxa"/>
            <w:vAlign w:val="center"/>
            <w:hideMark/>
          </w:tcPr>
          <w:p w14:paraId="5F6F85B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37DB478" w14:textId="77777777" w:rsidTr="00626CD2">
        <w:trPr>
          <w:trHeight w:val="330"/>
        </w:trPr>
        <w:tc>
          <w:tcPr>
            <w:tcW w:w="4320" w:type="dxa"/>
            <w:shd w:val="clear" w:color="auto" w:fill="D9D9D9" w:themeFill="background1" w:themeFillShade="D9"/>
            <w:noWrap/>
            <w:vAlign w:val="center"/>
            <w:hideMark/>
          </w:tcPr>
          <w:p w14:paraId="5AFCBE0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3 Quantity of students</w:t>
            </w:r>
          </w:p>
        </w:tc>
        <w:tc>
          <w:tcPr>
            <w:tcW w:w="1316" w:type="dxa"/>
            <w:shd w:val="clear" w:color="auto" w:fill="D9D9D9" w:themeFill="background1" w:themeFillShade="D9"/>
            <w:vAlign w:val="center"/>
            <w:hideMark/>
          </w:tcPr>
          <w:p w14:paraId="2D12E916"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4984C2F7"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05384CA2"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noWrap/>
            <w:vAlign w:val="center"/>
            <w:hideMark/>
          </w:tcPr>
          <w:p w14:paraId="5BE0A097" w14:textId="77777777" w:rsidR="00E2048C" w:rsidRPr="00780D8D" w:rsidRDefault="00E2048C" w:rsidP="00626CD2">
            <w:pPr>
              <w:spacing w:before="60"/>
              <w:jc w:val="center"/>
              <w:rPr>
                <w:rFonts w:ascii="Times New Roman" w:hAnsi="Times New Roman" w:cs="Times New Roman"/>
              </w:rPr>
            </w:pPr>
          </w:p>
        </w:tc>
      </w:tr>
      <w:tr w:rsidR="00E2048C" w:rsidRPr="00780D8D" w14:paraId="7B23F8C2" w14:textId="77777777" w:rsidTr="00626CD2">
        <w:trPr>
          <w:trHeight w:val="330"/>
        </w:trPr>
        <w:tc>
          <w:tcPr>
            <w:tcW w:w="4320" w:type="dxa"/>
            <w:noWrap/>
            <w:vAlign w:val="center"/>
            <w:hideMark/>
          </w:tcPr>
          <w:p w14:paraId="188143D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3.1a New eligible PhD student’s male</w:t>
            </w:r>
          </w:p>
        </w:tc>
        <w:tc>
          <w:tcPr>
            <w:tcW w:w="1316" w:type="dxa"/>
            <w:vAlign w:val="center"/>
            <w:hideMark/>
          </w:tcPr>
          <w:p w14:paraId="3214B70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5FBE16D4"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1A7E9EF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w:t>
            </w:r>
          </w:p>
        </w:tc>
        <w:tc>
          <w:tcPr>
            <w:tcW w:w="1224" w:type="dxa"/>
            <w:vAlign w:val="center"/>
            <w:hideMark/>
          </w:tcPr>
          <w:p w14:paraId="06A4CB9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w:t>
            </w:r>
          </w:p>
        </w:tc>
      </w:tr>
      <w:tr w:rsidR="00E2048C" w:rsidRPr="00780D8D" w14:paraId="7FDD3F46" w14:textId="77777777" w:rsidTr="00626CD2">
        <w:trPr>
          <w:trHeight w:val="330"/>
        </w:trPr>
        <w:tc>
          <w:tcPr>
            <w:tcW w:w="4320" w:type="dxa"/>
            <w:noWrap/>
            <w:vAlign w:val="center"/>
            <w:hideMark/>
          </w:tcPr>
          <w:p w14:paraId="2E0B298E"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3.1b New eligible PhD student’s female</w:t>
            </w:r>
          </w:p>
        </w:tc>
        <w:tc>
          <w:tcPr>
            <w:tcW w:w="1316" w:type="dxa"/>
            <w:vAlign w:val="center"/>
            <w:hideMark/>
          </w:tcPr>
          <w:p w14:paraId="7D4608D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02CD5123"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19AE4E1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12,500</w:t>
            </w:r>
          </w:p>
        </w:tc>
        <w:tc>
          <w:tcPr>
            <w:tcW w:w="1224" w:type="dxa"/>
            <w:vAlign w:val="center"/>
            <w:hideMark/>
          </w:tcPr>
          <w:p w14:paraId="4EF749F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12,500</w:t>
            </w:r>
          </w:p>
        </w:tc>
      </w:tr>
      <w:tr w:rsidR="00E2048C" w:rsidRPr="00780D8D" w14:paraId="29D59720" w14:textId="77777777" w:rsidTr="00626CD2">
        <w:trPr>
          <w:trHeight w:val="330"/>
        </w:trPr>
        <w:tc>
          <w:tcPr>
            <w:tcW w:w="4320" w:type="dxa"/>
            <w:noWrap/>
            <w:vAlign w:val="center"/>
            <w:hideMark/>
          </w:tcPr>
          <w:p w14:paraId="65D1699F"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3.1c New eligible PhD student’s regional male</w:t>
            </w:r>
          </w:p>
        </w:tc>
        <w:tc>
          <w:tcPr>
            <w:tcW w:w="1316" w:type="dxa"/>
            <w:vAlign w:val="center"/>
            <w:hideMark/>
          </w:tcPr>
          <w:p w14:paraId="2DCDE91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4F7388D2"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1E54B0F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12,500</w:t>
            </w:r>
          </w:p>
        </w:tc>
        <w:tc>
          <w:tcPr>
            <w:tcW w:w="1224" w:type="dxa"/>
            <w:vAlign w:val="center"/>
            <w:hideMark/>
          </w:tcPr>
          <w:p w14:paraId="3216A57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5042447" w14:textId="77777777" w:rsidTr="00626CD2">
        <w:trPr>
          <w:trHeight w:val="330"/>
        </w:trPr>
        <w:tc>
          <w:tcPr>
            <w:tcW w:w="4320" w:type="dxa"/>
            <w:noWrap/>
            <w:vAlign w:val="center"/>
            <w:hideMark/>
          </w:tcPr>
          <w:p w14:paraId="02136D83"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3.1d New eligible PhD student’s regional female</w:t>
            </w:r>
          </w:p>
        </w:tc>
        <w:tc>
          <w:tcPr>
            <w:tcW w:w="1316" w:type="dxa"/>
            <w:vAlign w:val="center"/>
            <w:hideMark/>
          </w:tcPr>
          <w:p w14:paraId="3E5CE79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0D2E9EFA"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509589A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15,600</w:t>
            </w:r>
          </w:p>
        </w:tc>
        <w:tc>
          <w:tcPr>
            <w:tcW w:w="1224" w:type="dxa"/>
            <w:vAlign w:val="center"/>
            <w:hideMark/>
          </w:tcPr>
          <w:p w14:paraId="13CDB0C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33FAD738" w14:textId="77777777" w:rsidTr="00626CD2">
        <w:trPr>
          <w:trHeight w:val="330"/>
        </w:trPr>
        <w:tc>
          <w:tcPr>
            <w:tcW w:w="4320" w:type="dxa"/>
            <w:noWrap/>
            <w:vAlign w:val="center"/>
            <w:hideMark/>
          </w:tcPr>
          <w:p w14:paraId="1AF08B0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3.2a New eligible Master student’s male</w:t>
            </w:r>
          </w:p>
        </w:tc>
        <w:tc>
          <w:tcPr>
            <w:tcW w:w="1316" w:type="dxa"/>
            <w:vAlign w:val="center"/>
            <w:hideMark/>
          </w:tcPr>
          <w:p w14:paraId="1912D0E8" w14:textId="2F2E25AF" w:rsidR="00E2048C" w:rsidRPr="00780D8D" w:rsidRDefault="007D62C6" w:rsidP="00626CD2">
            <w:pPr>
              <w:spacing w:before="60"/>
              <w:jc w:val="center"/>
              <w:rPr>
                <w:rFonts w:ascii="Times New Roman" w:hAnsi="Times New Roman" w:cs="Times New Roman"/>
              </w:rPr>
            </w:pPr>
            <w:r>
              <w:rPr>
                <w:rFonts w:ascii="Times New Roman" w:hAnsi="Times New Roman" w:cs="Times New Roman"/>
              </w:rPr>
              <w:t>3</w:t>
            </w:r>
          </w:p>
        </w:tc>
        <w:tc>
          <w:tcPr>
            <w:tcW w:w="1267" w:type="dxa"/>
            <w:vAlign w:val="center"/>
            <w:hideMark/>
          </w:tcPr>
          <w:p w14:paraId="01E518B2"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4CF111E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2,000</w:t>
            </w:r>
          </w:p>
        </w:tc>
        <w:tc>
          <w:tcPr>
            <w:tcW w:w="1224" w:type="dxa"/>
            <w:vAlign w:val="center"/>
            <w:hideMark/>
          </w:tcPr>
          <w:p w14:paraId="5749597C" w14:textId="79A48B18" w:rsidR="00E2048C" w:rsidRPr="00780D8D" w:rsidRDefault="007D62C6" w:rsidP="00626CD2">
            <w:pPr>
              <w:spacing w:before="60"/>
              <w:jc w:val="center"/>
              <w:rPr>
                <w:rFonts w:ascii="Times New Roman" w:hAnsi="Times New Roman" w:cs="Times New Roman"/>
              </w:rPr>
            </w:pPr>
            <w:r>
              <w:rPr>
                <w:rFonts w:ascii="Times New Roman" w:hAnsi="Times New Roman" w:cs="Times New Roman"/>
              </w:rPr>
              <w:t>6</w:t>
            </w:r>
            <w:r w:rsidR="00E2048C" w:rsidRPr="00780D8D">
              <w:rPr>
                <w:rFonts w:ascii="Times New Roman" w:hAnsi="Times New Roman" w:cs="Times New Roman"/>
              </w:rPr>
              <w:t>,000</w:t>
            </w:r>
          </w:p>
        </w:tc>
      </w:tr>
      <w:tr w:rsidR="00E2048C" w:rsidRPr="00780D8D" w14:paraId="340A7D60" w14:textId="77777777" w:rsidTr="00626CD2">
        <w:trPr>
          <w:trHeight w:val="330"/>
        </w:trPr>
        <w:tc>
          <w:tcPr>
            <w:tcW w:w="4320" w:type="dxa"/>
            <w:noWrap/>
            <w:vAlign w:val="center"/>
            <w:hideMark/>
          </w:tcPr>
          <w:p w14:paraId="391F4BC5"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3.2b New eligible Master student’s female</w:t>
            </w:r>
          </w:p>
        </w:tc>
        <w:tc>
          <w:tcPr>
            <w:tcW w:w="1316" w:type="dxa"/>
            <w:vAlign w:val="center"/>
            <w:hideMark/>
          </w:tcPr>
          <w:p w14:paraId="00AAA8E6" w14:textId="188C0B00"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r w:rsidR="007D62C6">
              <w:rPr>
                <w:rFonts w:ascii="Times New Roman" w:hAnsi="Times New Roman" w:cs="Times New Roman"/>
              </w:rPr>
              <w:t>0</w:t>
            </w:r>
          </w:p>
        </w:tc>
        <w:tc>
          <w:tcPr>
            <w:tcW w:w="1267" w:type="dxa"/>
            <w:vAlign w:val="center"/>
            <w:hideMark/>
          </w:tcPr>
          <w:p w14:paraId="2E1E3B59"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58D79D3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2,500</w:t>
            </w:r>
          </w:p>
        </w:tc>
        <w:tc>
          <w:tcPr>
            <w:tcW w:w="1224" w:type="dxa"/>
            <w:vAlign w:val="center"/>
            <w:hideMark/>
          </w:tcPr>
          <w:p w14:paraId="62B77B85" w14:textId="5B506F9E" w:rsidR="00E2048C" w:rsidRPr="00780D8D" w:rsidRDefault="007D62C6" w:rsidP="00626CD2">
            <w:pPr>
              <w:spacing w:before="60"/>
              <w:jc w:val="center"/>
              <w:rPr>
                <w:rFonts w:ascii="Times New Roman" w:hAnsi="Times New Roman" w:cs="Times New Roman"/>
              </w:rPr>
            </w:pPr>
            <w:r>
              <w:rPr>
                <w:rFonts w:ascii="Times New Roman" w:hAnsi="Times New Roman" w:cs="Times New Roman"/>
              </w:rPr>
              <w:t>25,000</w:t>
            </w:r>
          </w:p>
        </w:tc>
      </w:tr>
      <w:tr w:rsidR="00E2048C" w:rsidRPr="00780D8D" w14:paraId="712B77F8" w14:textId="77777777" w:rsidTr="00626CD2">
        <w:trPr>
          <w:trHeight w:val="85"/>
        </w:trPr>
        <w:tc>
          <w:tcPr>
            <w:tcW w:w="4320" w:type="dxa"/>
            <w:noWrap/>
            <w:vAlign w:val="center"/>
            <w:hideMark/>
          </w:tcPr>
          <w:p w14:paraId="1178A079"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3.2c New eligible Master student’s regional male</w:t>
            </w:r>
          </w:p>
        </w:tc>
        <w:tc>
          <w:tcPr>
            <w:tcW w:w="1316" w:type="dxa"/>
            <w:vAlign w:val="center"/>
            <w:hideMark/>
          </w:tcPr>
          <w:p w14:paraId="5BB0F83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2F2ED036"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31F681F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4,000</w:t>
            </w:r>
          </w:p>
        </w:tc>
        <w:tc>
          <w:tcPr>
            <w:tcW w:w="1224" w:type="dxa"/>
            <w:vAlign w:val="center"/>
            <w:hideMark/>
          </w:tcPr>
          <w:p w14:paraId="58E5564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352506F6" w14:textId="77777777" w:rsidTr="00626CD2">
        <w:trPr>
          <w:trHeight w:val="330"/>
        </w:trPr>
        <w:tc>
          <w:tcPr>
            <w:tcW w:w="4320" w:type="dxa"/>
            <w:noWrap/>
            <w:vAlign w:val="center"/>
            <w:hideMark/>
          </w:tcPr>
          <w:p w14:paraId="2BA65C4E"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3.2d New eligible Master student’s regional female</w:t>
            </w:r>
          </w:p>
        </w:tc>
        <w:tc>
          <w:tcPr>
            <w:tcW w:w="1316" w:type="dxa"/>
            <w:vAlign w:val="center"/>
            <w:hideMark/>
          </w:tcPr>
          <w:p w14:paraId="282FF5E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52F86E89"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1FB567A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5,000</w:t>
            </w:r>
          </w:p>
        </w:tc>
        <w:tc>
          <w:tcPr>
            <w:tcW w:w="1224" w:type="dxa"/>
            <w:vAlign w:val="center"/>
            <w:hideMark/>
          </w:tcPr>
          <w:p w14:paraId="0D55F1A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17E69646" w14:textId="77777777" w:rsidTr="00626CD2">
        <w:trPr>
          <w:trHeight w:val="330"/>
        </w:trPr>
        <w:tc>
          <w:tcPr>
            <w:tcW w:w="4320" w:type="dxa"/>
            <w:noWrap/>
            <w:vAlign w:val="center"/>
            <w:hideMark/>
          </w:tcPr>
          <w:p w14:paraId="6888DD09"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3.3a New eligible short course student’s male</w:t>
            </w:r>
          </w:p>
        </w:tc>
        <w:tc>
          <w:tcPr>
            <w:tcW w:w="1316" w:type="dxa"/>
            <w:vAlign w:val="center"/>
            <w:hideMark/>
          </w:tcPr>
          <w:p w14:paraId="6594A20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50</w:t>
            </w:r>
          </w:p>
        </w:tc>
        <w:tc>
          <w:tcPr>
            <w:tcW w:w="1267" w:type="dxa"/>
            <w:vAlign w:val="center"/>
            <w:hideMark/>
          </w:tcPr>
          <w:p w14:paraId="12188E68"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531BF78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400</w:t>
            </w:r>
          </w:p>
        </w:tc>
        <w:tc>
          <w:tcPr>
            <w:tcW w:w="1224" w:type="dxa"/>
            <w:vAlign w:val="center"/>
          </w:tcPr>
          <w:p w14:paraId="72F40EB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20,000</w:t>
            </w:r>
          </w:p>
        </w:tc>
      </w:tr>
      <w:tr w:rsidR="00E2048C" w:rsidRPr="00780D8D" w14:paraId="70DCF655" w14:textId="77777777" w:rsidTr="00626CD2">
        <w:trPr>
          <w:trHeight w:val="330"/>
        </w:trPr>
        <w:tc>
          <w:tcPr>
            <w:tcW w:w="4320" w:type="dxa"/>
            <w:noWrap/>
            <w:vAlign w:val="center"/>
            <w:hideMark/>
          </w:tcPr>
          <w:p w14:paraId="041FA9A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3.3b New eligible short course student’s female</w:t>
            </w:r>
          </w:p>
        </w:tc>
        <w:tc>
          <w:tcPr>
            <w:tcW w:w="1316" w:type="dxa"/>
            <w:vAlign w:val="center"/>
            <w:hideMark/>
          </w:tcPr>
          <w:p w14:paraId="4DBC950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70</w:t>
            </w:r>
          </w:p>
        </w:tc>
        <w:tc>
          <w:tcPr>
            <w:tcW w:w="1267" w:type="dxa"/>
            <w:vAlign w:val="center"/>
            <w:hideMark/>
          </w:tcPr>
          <w:p w14:paraId="56AD34AF"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4DCAF7F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500</w:t>
            </w:r>
          </w:p>
        </w:tc>
        <w:tc>
          <w:tcPr>
            <w:tcW w:w="1224" w:type="dxa"/>
            <w:vAlign w:val="center"/>
          </w:tcPr>
          <w:p w14:paraId="7E968E4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35,000</w:t>
            </w:r>
          </w:p>
        </w:tc>
      </w:tr>
      <w:tr w:rsidR="00E2048C" w:rsidRPr="00780D8D" w14:paraId="2679CDFD" w14:textId="77777777" w:rsidTr="00626CD2">
        <w:trPr>
          <w:trHeight w:val="330"/>
        </w:trPr>
        <w:tc>
          <w:tcPr>
            <w:tcW w:w="4320" w:type="dxa"/>
            <w:noWrap/>
            <w:vAlign w:val="center"/>
            <w:hideMark/>
          </w:tcPr>
          <w:p w14:paraId="67E31216"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3.3c New eligible short course student’s regional male</w:t>
            </w:r>
          </w:p>
        </w:tc>
        <w:tc>
          <w:tcPr>
            <w:tcW w:w="1316" w:type="dxa"/>
            <w:vAlign w:val="center"/>
          </w:tcPr>
          <w:p w14:paraId="0D39D5E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40</w:t>
            </w:r>
          </w:p>
        </w:tc>
        <w:tc>
          <w:tcPr>
            <w:tcW w:w="1267" w:type="dxa"/>
            <w:vAlign w:val="center"/>
            <w:hideMark/>
          </w:tcPr>
          <w:p w14:paraId="7ECF8E5A"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7B94FC9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800</w:t>
            </w:r>
          </w:p>
        </w:tc>
        <w:tc>
          <w:tcPr>
            <w:tcW w:w="1224" w:type="dxa"/>
            <w:vAlign w:val="center"/>
          </w:tcPr>
          <w:p w14:paraId="1DAA39D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32,000</w:t>
            </w:r>
          </w:p>
        </w:tc>
      </w:tr>
      <w:tr w:rsidR="00E2048C" w:rsidRPr="00780D8D" w14:paraId="44B4A466" w14:textId="77777777" w:rsidTr="00626CD2">
        <w:trPr>
          <w:trHeight w:val="330"/>
        </w:trPr>
        <w:tc>
          <w:tcPr>
            <w:tcW w:w="4320" w:type="dxa"/>
            <w:noWrap/>
            <w:vAlign w:val="center"/>
            <w:hideMark/>
          </w:tcPr>
          <w:p w14:paraId="29E0376E"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3.3d New eligible short course student’s regional female</w:t>
            </w:r>
          </w:p>
        </w:tc>
        <w:tc>
          <w:tcPr>
            <w:tcW w:w="1316" w:type="dxa"/>
            <w:vAlign w:val="center"/>
          </w:tcPr>
          <w:p w14:paraId="19BB4C9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w:t>
            </w:r>
          </w:p>
        </w:tc>
        <w:tc>
          <w:tcPr>
            <w:tcW w:w="1267" w:type="dxa"/>
            <w:vAlign w:val="center"/>
            <w:hideMark/>
          </w:tcPr>
          <w:p w14:paraId="4176A163"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7F1A2CF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w:t>
            </w:r>
          </w:p>
        </w:tc>
        <w:tc>
          <w:tcPr>
            <w:tcW w:w="1224" w:type="dxa"/>
            <w:vAlign w:val="center"/>
          </w:tcPr>
          <w:p w14:paraId="2A3B6C4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20,000</w:t>
            </w:r>
          </w:p>
        </w:tc>
      </w:tr>
      <w:tr w:rsidR="00E2048C" w:rsidRPr="00780D8D" w14:paraId="29A68D94" w14:textId="77777777" w:rsidTr="00626CD2">
        <w:trPr>
          <w:trHeight w:val="330"/>
        </w:trPr>
        <w:tc>
          <w:tcPr>
            <w:tcW w:w="4320" w:type="dxa"/>
            <w:shd w:val="clear" w:color="auto" w:fill="D9D9D9" w:themeFill="background1" w:themeFillShade="D9"/>
            <w:noWrap/>
            <w:vAlign w:val="center"/>
            <w:hideMark/>
          </w:tcPr>
          <w:p w14:paraId="6113AC0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4 Quality of Education</w:t>
            </w:r>
          </w:p>
        </w:tc>
        <w:tc>
          <w:tcPr>
            <w:tcW w:w="1316" w:type="dxa"/>
            <w:shd w:val="clear" w:color="auto" w:fill="D9D9D9" w:themeFill="background1" w:themeFillShade="D9"/>
            <w:vAlign w:val="center"/>
            <w:hideMark/>
          </w:tcPr>
          <w:p w14:paraId="4ABB739D"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144F3D88"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3EF848AC"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noWrap/>
            <w:vAlign w:val="center"/>
            <w:hideMark/>
          </w:tcPr>
          <w:p w14:paraId="5608C626" w14:textId="77777777" w:rsidR="00E2048C" w:rsidRPr="00780D8D" w:rsidRDefault="00E2048C" w:rsidP="00626CD2">
            <w:pPr>
              <w:spacing w:before="60"/>
              <w:rPr>
                <w:rFonts w:ascii="Times New Roman" w:hAnsi="Times New Roman" w:cs="Times New Roman"/>
              </w:rPr>
            </w:pPr>
          </w:p>
        </w:tc>
      </w:tr>
      <w:tr w:rsidR="00E2048C" w:rsidRPr="00780D8D" w14:paraId="17392EE9" w14:textId="77777777" w:rsidTr="00626CD2">
        <w:trPr>
          <w:trHeight w:val="645"/>
        </w:trPr>
        <w:tc>
          <w:tcPr>
            <w:tcW w:w="4320" w:type="dxa"/>
            <w:noWrap/>
            <w:vAlign w:val="center"/>
            <w:hideMark/>
          </w:tcPr>
          <w:p w14:paraId="75921E36"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4.1a National accreditation</w:t>
            </w:r>
          </w:p>
        </w:tc>
        <w:tc>
          <w:tcPr>
            <w:tcW w:w="1316" w:type="dxa"/>
            <w:vAlign w:val="center"/>
            <w:hideMark/>
          </w:tcPr>
          <w:p w14:paraId="019DE75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21C0D9D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7E71A96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697DB94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r>
      <w:tr w:rsidR="00E2048C" w:rsidRPr="00780D8D" w14:paraId="7F438A87" w14:textId="77777777" w:rsidTr="00626CD2">
        <w:trPr>
          <w:trHeight w:val="330"/>
        </w:trPr>
        <w:tc>
          <w:tcPr>
            <w:tcW w:w="4320" w:type="dxa"/>
            <w:noWrap/>
            <w:vAlign w:val="center"/>
            <w:hideMark/>
          </w:tcPr>
          <w:p w14:paraId="07C965E2"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lastRenderedPageBreak/>
              <w:t>DLI 4.1b GAP assessment following International standards</w:t>
            </w:r>
          </w:p>
        </w:tc>
        <w:tc>
          <w:tcPr>
            <w:tcW w:w="1316" w:type="dxa"/>
            <w:vAlign w:val="center"/>
            <w:hideMark/>
          </w:tcPr>
          <w:p w14:paraId="54563C4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0B53844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1E07584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1AD1D77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97F8FC3" w14:textId="77777777" w:rsidTr="00626CD2">
        <w:trPr>
          <w:trHeight w:val="330"/>
        </w:trPr>
        <w:tc>
          <w:tcPr>
            <w:tcW w:w="4320" w:type="dxa"/>
            <w:noWrap/>
            <w:vAlign w:val="center"/>
            <w:hideMark/>
          </w:tcPr>
          <w:p w14:paraId="5D2653E1"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4.1c Self-assessment following International standards</w:t>
            </w:r>
          </w:p>
        </w:tc>
        <w:tc>
          <w:tcPr>
            <w:tcW w:w="1316" w:type="dxa"/>
            <w:vAlign w:val="center"/>
            <w:hideMark/>
          </w:tcPr>
          <w:p w14:paraId="226CBBE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407051B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2FFCF04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159A3F6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4F22C7CF" w14:textId="77777777" w:rsidTr="00626CD2">
        <w:trPr>
          <w:trHeight w:val="330"/>
        </w:trPr>
        <w:tc>
          <w:tcPr>
            <w:tcW w:w="4320" w:type="dxa"/>
            <w:noWrap/>
            <w:vAlign w:val="center"/>
            <w:hideMark/>
          </w:tcPr>
          <w:p w14:paraId="0DBB05E8"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4.1d International accreditation</w:t>
            </w:r>
          </w:p>
        </w:tc>
        <w:tc>
          <w:tcPr>
            <w:tcW w:w="1316" w:type="dxa"/>
            <w:vAlign w:val="center"/>
            <w:hideMark/>
          </w:tcPr>
          <w:p w14:paraId="5ADE557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1E82B62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1793389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05EF79D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0A286374" w14:textId="77777777" w:rsidTr="00626CD2">
        <w:trPr>
          <w:trHeight w:val="330"/>
        </w:trPr>
        <w:tc>
          <w:tcPr>
            <w:tcW w:w="4320" w:type="dxa"/>
            <w:noWrap/>
            <w:vAlign w:val="center"/>
            <w:hideMark/>
          </w:tcPr>
          <w:p w14:paraId="045836B5"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4.1e New courses meeting international standards</w:t>
            </w:r>
          </w:p>
        </w:tc>
        <w:tc>
          <w:tcPr>
            <w:tcW w:w="1316" w:type="dxa"/>
            <w:vAlign w:val="center"/>
            <w:hideMark/>
          </w:tcPr>
          <w:p w14:paraId="47375D7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3208D84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185CD01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50,000</w:t>
            </w:r>
          </w:p>
        </w:tc>
        <w:tc>
          <w:tcPr>
            <w:tcW w:w="1224" w:type="dxa"/>
            <w:vAlign w:val="center"/>
            <w:hideMark/>
          </w:tcPr>
          <w:p w14:paraId="3BA6D43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2DF2D349" w14:textId="77777777" w:rsidTr="00626CD2">
        <w:trPr>
          <w:trHeight w:val="645"/>
        </w:trPr>
        <w:tc>
          <w:tcPr>
            <w:tcW w:w="4320" w:type="dxa"/>
            <w:noWrap/>
            <w:vAlign w:val="center"/>
            <w:hideMark/>
          </w:tcPr>
          <w:p w14:paraId="4A7C1D53"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4.2 ACE International research publications with national partners</w:t>
            </w:r>
          </w:p>
        </w:tc>
        <w:tc>
          <w:tcPr>
            <w:tcW w:w="1316" w:type="dxa"/>
            <w:vAlign w:val="center"/>
            <w:hideMark/>
          </w:tcPr>
          <w:p w14:paraId="167DDE3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12</w:t>
            </w:r>
          </w:p>
        </w:tc>
        <w:tc>
          <w:tcPr>
            <w:tcW w:w="1267" w:type="dxa"/>
            <w:vAlign w:val="center"/>
            <w:hideMark/>
          </w:tcPr>
          <w:p w14:paraId="75C3588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6228C7E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w:t>
            </w:r>
          </w:p>
        </w:tc>
        <w:tc>
          <w:tcPr>
            <w:tcW w:w="1224" w:type="dxa"/>
            <w:vAlign w:val="center"/>
            <w:hideMark/>
          </w:tcPr>
          <w:p w14:paraId="5189C90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120,000</w:t>
            </w:r>
          </w:p>
        </w:tc>
      </w:tr>
      <w:tr w:rsidR="00E2048C" w:rsidRPr="00780D8D" w14:paraId="217BC2DD" w14:textId="77777777" w:rsidTr="00626CD2">
        <w:trPr>
          <w:trHeight w:val="645"/>
        </w:trPr>
        <w:tc>
          <w:tcPr>
            <w:tcW w:w="4320" w:type="dxa"/>
            <w:noWrap/>
            <w:vAlign w:val="center"/>
            <w:hideMark/>
          </w:tcPr>
          <w:p w14:paraId="57A07002"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4.2 ACE International research publications with regional partners</w:t>
            </w:r>
          </w:p>
        </w:tc>
        <w:tc>
          <w:tcPr>
            <w:tcW w:w="1316" w:type="dxa"/>
            <w:vAlign w:val="center"/>
            <w:hideMark/>
          </w:tcPr>
          <w:p w14:paraId="40F5EA6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352F081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6855AEB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w:t>
            </w:r>
          </w:p>
        </w:tc>
        <w:tc>
          <w:tcPr>
            <w:tcW w:w="1224" w:type="dxa"/>
            <w:vAlign w:val="center"/>
            <w:hideMark/>
          </w:tcPr>
          <w:p w14:paraId="3A1DBA2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CB3F662" w14:textId="77777777" w:rsidTr="00626CD2">
        <w:trPr>
          <w:trHeight w:val="1198"/>
        </w:trPr>
        <w:tc>
          <w:tcPr>
            <w:tcW w:w="4320" w:type="dxa"/>
            <w:noWrap/>
            <w:vAlign w:val="center"/>
            <w:hideMark/>
          </w:tcPr>
          <w:p w14:paraId="23EF5774"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4.3aInfrastructure improvement for research and learning (procurement and civil works)</w:t>
            </w:r>
          </w:p>
          <w:p w14:paraId="2FFAB557"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Step 1: Approved plan</w:t>
            </w:r>
          </w:p>
        </w:tc>
        <w:tc>
          <w:tcPr>
            <w:tcW w:w="1316" w:type="dxa"/>
            <w:vAlign w:val="center"/>
            <w:hideMark/>
          </w:tcPr>
          <w:p w14:paraId="400B86E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1543EE0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6A0FDB7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7D6311E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r>
      <w:tr w:rsidR="00E2048C" w:rsidRPr="00780D8D" w14:paraId="356E06FB" w14:textId="77777777" w:rsidTr="00626CD2">
        <w:trPr>
          <w:trHeight w:val="1198"/>
        </w:trPr>
        <w:tc>
          <w:tcPr>
            <w:tcW w:w="4320" w:type="dxa"/>
            <w:noWrap/>
            <w:vAlign w:val="center"/>
            <w:hideMark/>
          </w:tcPr>
          <w:p w14:paraId="7EFFF17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4.3b Infrastructure improvement for research and learning (procurement and civil works)</w:t>
            </w:r>
          </w:p>
          <w:p w14:paraId="3BDFDA65"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Step 2: Procured or Foundation Constructed</w:t>
            </w:r>
          </w:p>
        </w:tc>
        <w:tc>
          <w:tcPr>
            <w:tcW w:w="1316" w:type="dxa"/>
            <w:vAlign w:val="center"/>
            <w:hideMark/>
          </w:tcPr>
          <w:p w14:paraId="15CA1EF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061203F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7C2F746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43913A1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35C32757" w14:textId="77777777" w:rsidTr="00626CD2">
        <w:trPr>
          <w:trHeight w:val="300"/>
        </w:trPr>
        <w:tc>
          <w:tcPr>
            <w:tcW w:w="4320" w:type="dxa"/>
            <w:noWrap/>
            <w:vAlign w:val="center"/>
            <w:hideMark/>
          </w:tcPr>
          <w:p w14:paraId="590E8C5F"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4.3c Infrastructure improvement for research and learning (procurement and civil works)</w:t>
            </w:r>
          </w:p>
        </w:tc>
        <w:tc>
          <w:tcPr>
            <w:tcW w:w="1316" w:type="dxa"/>
            <w:vMerge w:val="restart"/>
            <w:vAlign w:val="center"/>
            <w:hideMark/>
          </w:tcPr>
          <w:p w14:paraId="1E2BF36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Merge w:val="restart"/>
            <w:vAlign w:val="center"/>
            <w:hideMark/>
          </w:tcPr>
          <w:p w14:paraId="1725768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Merge w:val="restart"/>
            <w:vAlign w:val="center"/>
            <w:hideMark/>
          </w:tcPr>
          <w:p w14:paraId="1342120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Merge w:val="restart"/>
            <w:vAlign w:val="center"/>
            <w:hideMark/>
          </w:tcPr>
          <w:p w14:paraId="68B9AA3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53F3FDD6" w14:textId="77777777" w:rsidTr="00626CD2">
        <w:trPr>
          <w:trHeight w:val="315"/>
        </w:trPr>
        <w:tc>
          <w:tcPr>
            <w:tcW w:w="4320" w:type="dxa"/>
            <w:noWrap/>
            <w:vAlign w:val="center"/>
            <w:hideMark/>
          </w:tcPr>
          <w:p w14:paraId="1AC91305"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Step 3: Operational or Construction Completed</w:t>
            </w:r>
          </w:p>
        </w:tc>
        <w:tc>
          <w:tcPr>
            <w:tcW w:w="1316" w:type="dxa"/>
            <w:vMerge/>
            <w:vAlign w:val="center"/>
            <w:hideMark/>
          </w:tcPr>
          <w:p w14:paraId="2EEB5533" w14:textId="77777777" w:rsidR="00E2048C" w:rsidRPr="00780D8D" w:rsidRDefault="00E2048C" w:rsidP="00626CD2">
            <w:pPr>
              <w:spacing w:before="60"/>
              <w:jc w:val="center"/>
              <w:rPr>
                <w:rFonts w:ascii="Times New Roman" w:hAnsi="Times New Roman" w:cs="Times New Roman"/>
              </w:rPr>
            </w:pPr>
          </w:p>
        </w:tc>
        <w:tc>
          <w:tcPr>
            <w:tcW w:w="1267" w:type="dxa"/>
            <w:vMerge/>
            <w:vAlign w:val="center"/>
            <w:hideMark/>
          </w:tcPr>
          <w:p w14:paraId="153049B7" w14:textId="77777777" w:rsidR="00E2048C" w:rsidRPr="00780D8D" w:rsidRDefault="00E2048C" w:rsidP="00626CD2">
            <w:pPr>
              <w:spacing w:before="60"/>
              <w:jc w:val="center"/>
              <w:rPr>
                <w:rFonts w:ascii="Times New Roman" w:hAnsi="Times New Roman" w:cs="Times New Roman"/>
              </w:rPr>
            </w:pPr>
          </w:p>
        </w:tc>
        <w:tc>
          <w:tcPr>
            <w:tcW w:w="1261" w:type="dxa"/>
            <w:vMerge/>
            <w:vAlign w:val="center"/>
            <w:hideMark/>
          </w:tcPr>
          <w:p w14:paraId="7888B031" w14:textId="77777777" w:rsidR="00E2048C" w:rsidRPr="00780D8D" w:rsidRDefault="00E2048C" w:rsidP="00626CD2">
            <w:pPr>
              <w:spacing w:before="60"/>
              <w:jc w:val="center"/>
              <w:rPr>
                <w:rFonts w:ascii="Times New Roman" w:hAnsi="Times New Roman" w:cs="Times New Roman"/>
              </w:rPr>
            </w:pPr>
          </w:p>
        </w:tc>
        <w:tc>
          <w:tcPr>
            <w:tcW w:w="1224" w:type="dxa"/>
            <w:vMerge/>
            <w:vAlign w:val="center"/>
            <w:hideMark/>
          </w:tcPr>
          <w:p w14:paraId="2EDC4947" w14:textId="77777777" w:rsidR="00E2048C" w:rsidRPr="00780D8D" w:rsidRDefault="00E2048C" w:rsidP="00626CD2">
            <w:pPr>
              <w:spacing w:before="60"/>
              <w:jc w:val="center"/>
              <w:rPr>
                <w:rFonts w:ascii="Times New Roman" w:hAnsi="Times New Roman" w:cs="Times New Roman"/>
              </w:rPr>
            </w:pPr>
          </w:p>
        </w:tc>
      </w:tr>
      <w:tr w:rsidR="00E2048C" w:rsidRPr="00780D8D" w14:paraId="08D9279F" w14:textId="77777777" w:rsidTr="00626CD2">
        <w:trPr>
          <w:trHeight w:val="1198"/>
        </w:trPr>
        <w:tc>
          <w:tcPr>
            <w:tcW w:w="4320" w:type="dxa"/>
            <w:noWrap/>
            <w:vAlign w:val="center"/>
            <w:hideMark/>
          </w:tcPr>
          <w:p w14:paraId="525DDACD"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4.3d Infrastructure improvement for research and learning (procurement and civil works)</w:t>
            </w:r>
          </w:p>
          <w:p w14:paraId="759FBF10"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Step 2:  NA or Building Operational</w:t>
            </w:r>
          </w:p>
        </w:tc>
        <w:tc>
          <w:tcPr>
            <w:tcW w:w="1316" w:type="dxa"/>
            <w:vAlign w:val="center"/>
            <w:hideMark/>
          </w:tcPr>
          <w:p w14:paraId="0C71CBC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c>
          <w:tcPr>
            <w:tcW w:w="1267" w:type="dxa"/>
            <w:vAlign w:val="center"/>
            <w:hideMark/>
          </w:tcPr>
          <w:p w14:paraId="04A3CB5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1ABCA2F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300,000</w:t>
            </w:r>
          </w:p>
        </w:tc>
        <w:tc>
          <w:tcPr>
            <w:tcW w:w="1224" w:type="dxa"/>
            <w:vAlign w:val="center"/>
            <w:hideMark/>
          </w:tcPr>
          <w:p w14:paraId="51C4E02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r>
      <w:tr w:rsidR="00E2048C" w:rsidRPr="00780D8D" w14:paraId="59E966B4" w14:textId="77777777" w:rsidTr="00626CD2">
        <w:trPr>
          <w:trHeight w:val="330"/>
        </w:trPr>
        <w:tc>
          <w:tcPr>
            <w:tcW w:w="4320" w:type="dxa"/>
            <w:shd w:val="clear" w:color="auto" w:fill="D9D9D9" w:themeFill="background1" w:themeFillShade="D9"/>
            <w:noWrap/>
            <w:vAlign w:val="center"/>
            <w:hideMark/>
          </w:tcPr>
          <w:p w14:paraId="0DD1A94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5 Relevance of Education &amp; Research</w:t>
            </w:r>
          </w:p>
        </w:tc>
        <w:tc>
          <w:tcPr>
            <w:tcW w:w="1316" w:type="dxa"/>
            <w:shd w:val="clear" w:color="auto" w:fill="D9D9D9" w:themeFill="background1" w:themeFillShade="D9"/>
            <w:vAlign w:val="center"/>
            <w:hideMark/>
          </w:tcPr>
          <w:p w14:paraId="3F56AF5A"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7B91E4E3"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2706C676"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vAlign w:val="center"/>
            <w:hideMark/>
          </w:tcPr>
          <w:p w14:paraId="49F86938" w14:textId="77777777" w:rsidR="00E2048C" w:rsidRPr="00780D8D" w:rsidRDefault="00E2048C" w:rsidP="00626CD2">
            <w:pPr>
              <w:spacing w:before="60"/>
              <w:jc w:val="center"/>
              <w:rPr>
                <w:rFonts w:ascii="Times New Roman" w:hAnsi="Times New Roman" w:cs="Times New Roman"/>
              </w:rPr>
            </w:pPr>
          </w:p>
        </w:tc>
      </w:tr>
      <w:tr w:rsidR="00E2048C" w:rsidRPr="00780D8D" w14:paraId="2873EED7" w14:textId="77777777" w:rsidTr="00626CD2">
        <w:trPr>
          <w:trHeight w:val="330"/>
        </w:trPr>
        <w:tc>
          <w:tcPr>
            <w:tcW w:w="4320" w:type="dxa"/>
            <w:noWrap/>
            <w:vAlign w:val="center"/>
            <w:hideMark/>
          </w:tcPr>
          <w:p w14:paraId="6A15EDA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5.1a External generated revenue from private sector</w:t>
            </w:r>
          </w:p>
        </w:tc>
        <w:tc>
          <w:tcPr>
            <w:tcW w:w="1316" w:type="dxa"/>
            <w:vAlign w:val="center"/>
            <w:hideMark/>
          </w:tcPr>
          <w:p w14:paraId="664B90A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2,000</w:t>
            </w:r>
          </w:p>
        </w:tc>
        <w:tc>
          <w:tcPr>
            <w:tcW w:w="1267" w:type="dxa"/>
            <w:vAlign w:val="center"/>
            <w:hideMark/>
          </w:tcPr>
          <w:p w14:paraId="7BF89D0B"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0BADBB6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X 2</w:t>
            </w:r>
          </w:p>
        </w:tc>
        <w:tc>
          <w:tcPr>
            <w:tcW w:w="1224" w:type="dxa"/>
            <w:vAlign w:val="center"/>
            <w:hideMark/>
          </w:tcPr>
          <w:p w14:paraId="22FB944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4,000</w:t>
            </w:r>
          </w:p>
        </w:tc>
      </w:tr>
      <w:tr w:rsidR="00E2048C" w:rsidRPr="00780D8D" w14:paraId="3F8AA2D3" w14:textId="77777777" w:rsidTr="00626CD2">
        <w:trPr>
          <w:trHeight w:val="510"/>
        </w:trPr>
        <w:tc>
          <w:tcPr>
            <w:tcW w:w="4320" w:type="dxa"/>
            <w:noWrap/>
            <w:vAlign w:val="center"/>
            <w:hideMark/>
          </w:tcPr>
          <w:p w14:paraId="029E646F"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5.1b External generated revenue from other sectors</w:t>
            </w:r>
          </w:p>
        </w:tc>
        <w:tc>
          <w:tcPr>
            <w:tcW w:w="1316" w:type="dxa"/>
            <w:vAlign w:val="center"/>
            <w:hideMark/>
          </w:tcPr>
          <w:p w14:paraId="117F9DE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w:t>
            </w:r>
          </w:p>
        </w:tc>
        <w:tc>
          <w:tcPr>
            <w:tcW w:w="1267" w:type="dxa"/>
            <w:vAlign w:val="center"/>
            <w:hideMark/>
          </w:tcPr>
          <w:p w14:paraId="67D8E3B5"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06A48A3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X 1</w:t>
            </w:r>
          </w:p>
        </w:tc>
        <w:tc>
          <w:tcPr>
            <w:tcW w:w="1224" w:type="dxa"/>
            <w:vAlign w:val="center"/>
            <w:hideMark/>
          </w:tcPr>
          <w:p w14:paraId="71575CA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w:t>
            </w:r>
          </w:p>
        </w:tc>
      </w:tr>
      <w:tr w:rsidR="00E2048C" w:rsidRPr="00780D8D" w14:paraId="3BCF15DB" w14:textId="77777777" w:rsidTr="00626CD2">
        <w:trPr>
          <w:trHeight w:val="330"/>
        </w:trPr>
        <w:tc>
          <w:tcPr>
            <w:tcW w:w="4320" w:type="dxa"/>
            <w:noWrap/>
            <w:vAlign w:val="center"/>
            <w:hideMark/>
          </w:tcPr>
          <w:p w14:paraId="449553FD"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5.2a Number of students with at least 1-month internship or staff with placement nationally</w:t>
            </w:r>
          </w:p>
        </w:tc>
        <w:tc>
          <w:tcPr>
            <w:tcW w:w="1316" w:type="dxa"/>
            <w:vAlign w:val="center"/>
            <w:hideMark/>
          </w:tcPr>
          <w:p w14:paraId="2FC3FAD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0C7B9D9F"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7D5A8C1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w:t>
            </w:r>
          </w:p>
        </w:tc>
        <w:tc>
          <w:tcPr>
            <w:tcW w:w="1224" w:type="dxa"/>
            <w:vAlign w:val="center"/>
            <w:hideMark/>
          </w:tcPr>
          <w:p w14:paraId="15BE2CF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7507540F" w14:textId="77777777" w:rsidTr="00626CD2">
        <w:trPr>
          <w:trHeight w:val="330"/>
        </w:trPr>
        <w:tc>
          <w:tcPr>
            <w:tcW w:w="4320" w:type="dxa"/>
            <w:noWrap/>
            <w:vAlign w:val="center"/>
            <w:hideMark/>
          </w:tcPr>
          <w:p w14:paraId="12865983"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5.2b Number of students with at least 1-month internship or staff with placement regionally</w:t>
            </w:r>
          </w:p>
        </w:tc>
        <w:tc>
          <w:tcPr>
            <w:tcW w:w="1316" w:type="dxa"/>
            <w:vAlign w:val="center"/>
            <w:hideMark/>
          </w:tcPr>
          <w:p w14:paraId="4724C01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67EA39D3"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1FB93D1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w:t>
            </w:r>
          </w:p>
        </w:tc>
        <w:tc>
          <w:tcPr>
            <w:tcW w:w="1224" w:type="dxa"/>
            <w:vAlign w:val="center"/>
            <w:hideMark/>
          </w:tcPr>
          <w:p w14:paraId="2068F18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7E2E467B" w14:textId="77777777" w:rsidTr="00626CD2">
        <w:trPr>
          <w:trHeight w:val="330"/>
        </w:trPr>
        <w:tc>
          <w:tcPr>
            <w:tcW w:w="4320" w:type="dxa"/>
            <w:noWrap/>
            <w:vAlign w:val="center"/>
            <w:hideMark/>
          </w:tcPr>
          <w:p w14:paraId="3530B93D"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5.3 Number on new entrepreneurship, innovation, start-up companies, and commercialization support programs</w:t>
            </w:r>
          </w:p>
        </w:tc>
        <w:tc>
          <w:tcPr>
            <w:tcW w:w="1316" w:type="dxa"/>
            <w:vAlign w:val="center"/>
            <w:hideMark/>
          </w:tcPr>
          <w:p w14:paraId="293F215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75EDF731" w14:textId="77777777" w:rsidR="00E2048C" w:rsidRPr="00780D8D" w:rsidRDefault="00E2048C" w:rsidP="00626CD2">
            <w:pPr>
              <w:spacing w:before="60"/>
              <w:jc w:val="center"/>
              <w:rPr>
                <w:rFonts w:ascii="Times New Roman" w:hAnsi="Times New Roman" w:cs="Times New Roman"/>
              </w:rPr>
            </w:pPr>
          </w:p>
        </w:tc>
        <w:tc>
          <w:tcPr>
            <w:tcW w:w="1261" w:type="dxa"/>
            <w:vAlign w:val="center"/>
            <w:hideMark/>
          </w:tcPr>
          <w:p w14:paraId="4530F9A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02E74AD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27941BBE" w14:textId="77777777" w:rsidTr="00626CD2">
        <w:trPr>
          <w:trHeight w:val="330"/>
        </w:trPr>
        <w:tc>
          <w:tcPr>
            <w:tcW w:w="4320" w:type="dxa"/>
            <w:shd w:val="clear" w:color="auto" w:fill="D9D9D9" w:themeFill="background1" w:themeFillShade="D9"/>
            <w:noWrap/>
            <w:vAlign w:val="center"/>
            <w:hideMark/>
          </w:tcPr>
          <w:p w14:paraId="5052E7F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6 Fiduciary Enhancement</w:t>
            </w:r>
          </w:p>
        </w:tc>
        <w:tc>
          <w:tcPr>
            <w:tcW w:w="1316" w:type="dxa"/>
            <w:shd w:val="clear" w:color="auto" w:fill="D9D9D9" w:themeFill="background1" w:themeFillShade="D9"/>
            <w:vAlign w:val="center"/>
            <w:hideMark/>
          </w:tcPr>
          <w:p w14:paraId="179A4601"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147C4239"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7E053E79"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vAlign w:val="center"/>
            <w:hideMark/>
          </w:tcPr>
          <w:p w14:paraId="2A3AA9E2" w14:textId="77777777" w:rsidR="00E2048C" w:rsidRPr="00780D8D" w:rsidRDefault="00E2048C" w:rsidP="00626CD2">
            <w:pPr>
              <w:spacing w:before="60"/>
              <w:jc w:val="center"/>
              <w:rPr>
                <w:rFonts w:ascii="Times New Roman" w:hAnsi="Times New Roman" w:cs="Times New Roman"/>
              </w:rPr>
            </w:pPr>
          </w:p>
        </w:tc>
      </w:tr>
      <w:tr w:rsidR="00E2048C" w:rsidRPr="00780D8D" w14:paraId="4802F983" w14:textId="77777777" w:rsidTr="00626CD2">
        <w:trPr>
          <w:trHeight w:val="615"/>
        </w:trPr>
        <w:tc>
          <w:tcPr>
            <w:tcW w:w="4320" w:type="dxa"/>
            <w:noWrap/>
            <w:vAlign w:val="center"/>
            <w:hideMark/>
          </w:tcPr>
          <w:p w14:paraId="77F91D4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6.1 Timely fiduciary reporting</w:t>
            </w:r>
          </w:p>
        </w:tc>
        <w:tc>
          <w:tcPr>
            <w:tcW w:w="1316" w:type="dxa"/>
            <w:vAlign w:val="center"/>
            <w:hideMark/>
          </w:tcPr>
          <w:p w14:paraId="2AE594D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448C112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4C7A506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15,000/year</w:t>
            </w:r>
          </w:p>
        </w:tc>
        <w:tc>
          <w:tcPr>
            <w:tcW w:w="1224" w:type="dxa"/>
            <w:vAlign w:val="center"/>
            <w:hideMark/>
          </w:tcPr>
          <w:p w14:paraId="0B6BF78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w:t>
            </w:r>
          </w:p>
        </w:tc>
      </w:tr>
      <w:tr w:rsidR="00E2048C" w:rsidRPr="00780D8D" w14:paraId="5E9C7B7D" w14:textId="77777777" w:rsidTr="00626CD2">
        <w:trPr>
          <w:trHeight w:val="615"/>
        </w:trPr>
        <w:tc>
          <w:tcPr>
            <w:tcW w:w="4320" w:type="dxa"/>
            <w:noWrap/>
            <w:vAlign w:val="center"/>
            <w:hideMark/>
          </w:tcPr>
          <w:p w14:paraId="352AF4C7"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lastRenderedPageBreak/>
              <w:t>DLI 6.2 Functioning internal audit unit</w:t>
            </w:r>
          </w:p>
        </w:tc>
        <w:tc>
          <w:tcPr>
            <w:tcW w:w="1316" w:type="dxa"/>
            <w:vAlign w:val="center"/>
            <w:hideMark/>
          </w:tcPr>
          <w:p w14:paraId="4BFD362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4C1286E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7DCE098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15,000/year</w:t>
            </w:r>
          </w:p>
        </w:tc>
        <w:tc>
          <w:tcPr>
            <w:tcW w:w="1224" w:type="dxa"/>
            <w:vAlign w:val="center"/>
            <w:hideMark/>
          </w:tcPr>
          <w:p w14:paraId="644FA5E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w:t>
            </w:r>
          </w:p>
        </w:tc>
      </w:tr>
      <w:tr w:rsidR="00E2048C" w:rsidRPr="00780D8D" w14:paraId="354489CE" w14:textId="77777777" w:rsidTr="00626CD2">
        <w:trPr>
          <w:trHeight w:val="615"/>
        </w:trPr>
        <w:tc>
          <w:tcPr>
            <w:tcW w:w="4320" w:type="dxa"/>
            <w:noWrap/>
            <w:vAlign w:val="center"/>
            <w:hideMark/>
          </w:tcPr>
          <w:p w14:paraId="343A4BD1"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6.3 Web Transparency on Fiduciary reports</w:t>
            </w:r>
          </w:p>
        </w:tc>
        <w:tc>
          <w:tcPr>
            <w:tcW w:w="1316" w:type="dxa"/>
            <w:vAlign w:val="center"/>
            <w:hideMark/>
          </w:tcPr>
          <w:p w14:paraId="3B7B6FDC"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097F2A1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6E7E3554"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15,000/year</w:t>
            </w:r>
          </w:p>
        </w:tc>
        <w:tc>
          <w:tcPr>
            <w:tcW w:w="1224" w:type="dxa"/>
            <w:vAlign w:val="center"/>
            <w:hideMark/>
          </w:tcPr>
          <w:p w14:paraId="7AD0BF3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w:t>
            </w:r>
          </w:p>
        </w:tc>
      </w:tr>
      <w:tr w:rsidR="00E2048C" w:rsidRPr="00780D8D" w14:paraId="1B04088E" w14:textId="77777777" w:rsidTr="00626CD2">
        <w:trPr>
          <w:trHeight w:val="615"/>
        </w:trPr>
        <w:tc>
          <w:tcPr>
            <w:tcW w:w="4320" w:type="dxa"/>
            <w:noWrap/>
            <w:vAlign w:val="center"/>
            <w:hideMark/>
          </w:tcPr>
          <w:p w14:paraId="2167822C"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6.4 Quality of Procurement planning</w:t>
            </w:r>
          </w:p>
        </w:tc>
        <w:tc>
          <w:tcPr>
            <w:tcW w:w="1316" w:type="dxa"/>
            <w:vAlign w:val="center"/>
            <w:hideMark/>
          </w:tcPr>
          <w:p w14:paraId="1AF99FC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7572C42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4EDBA425"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15,000/year</w:t>
            </w:r>
          </w:p>
        </w:tc>
        <w:tc>
          <w:tcPr>
            <w:tcW w:w="1224" w:type="dxa"/>
            <w:vAlign w:val="center"/>
            <w:hideMark/>
          </w:tcPr>
          <w:p w14:paraId="5B34FE1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15,000</w:t>
            </w:r>
          </w:p>
        </w:tc>
      </w:tr>
      <w:tr w:rsidR="00E2048C" w:rsidRPr="00780D8D" w14:paraId="1E211365" w14:textId="77777777" w:rsidTr="00626CD2">
        <w:trPr>
          <w:trHeight w:val="330"/>
        </w:trPr>
        <w:tc>
          <w:tcPr>
            <w:tcW w:w="4320" w:type="dxa"/>
            <w:shd w:val="clear" w:color="auto" w:fill="D9D9D9" w:themeFill="background1" w:themeFillShade="D9"/>
            <w:noWrap/>
            <w:vAlign w:val="center"/>
            <w:hideMark/>
          </w:tcPr>
          <w:p w14:paraId="04C8E76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DLI 7 Institutional Impact</w:t>
            </w:r>
          </w:p>
        </w:tc>
        <w:tc>
          <w:tcPr>
            <w:tcW w:w="1316" w:type="dxa"/>
            <w:shd w:val="clear" w:color="auto" w:fill="D9D9D9" w:themeFill="background1" w:themeFillShade="D9"/>
            <w:vAlign w:val="center"/>
            <w:hideMark/>
          </w:tcPr>
          <w:p w14:paraId="2A6266FC" w14:textId="77777777" w:rsidR="00E2048C" w:rsidRPr="00780D8D" w:rsidRDefault="00E2048C" w:rsidP="00626CD2">
            <w:pPr>
              <w:spacing w:before="60"/>
              <w:jc w:val="center"/>
              <w:rPr>
                <w:rFonts w:ascii="Times New Roman" w:hAnsi="Times New Roman" w:cs="Times New Roman"/>
              </w:rPr>
            </w:pPr>
          </w:p>
        </w:tc>
        <w:tc>
          <w:tcPr>
            <w:tcW w:w="1267" w:type="dxa"/>
            <w:shd w:val="clear" w:color="auto" w:fill="D9D9D9" w:themeFill="background1" w:themeFillShade="D9"/>
            <w:vAlign w:val="center"/>
            <w:hideMark/>
          </w:tcPr>
          <w:p w14:paraId="1C15A219" w14:textId="77777777" w:rsidR="00E2048C" w:rsidRPr="00780D8D" w:rsidRDefault="00E2048C" w:rsidP="00626CD2">
            <w:pPr>
              <w:spacing w:before="60"/>
              <w:jc w:val="center"/>
              <w:rPr>
                <w:rFonts w:ascii="Times New Roman" w:hAnsi="Times New Roman" w:cs="Times New Roman"/>
              </w:rPr>
            </w:pPr>
          </w:p>
        </w:tc>
        <w:tc>
          <w:tcPr>
            <w:tcW w:w="1261" w:type="dxa"/>
            <w:shd w:val="clear" w:color="auto" w:fill="D9D9D9" w:themeFill="background1" w:themeFillShade="D9"/>
            <w:vAlign w:val="center"/>
            <w:hideMark/>
          </w:tcPr>
          <w:p w14:paraId="04F856AD" w14:textId="77777777" w:rsidR="00E2048C" w:rsidRPr="00780D8D" w:rsidRDefault="00E2048C" w:rsidP="00626CD2">
            <w:pPr>
              <w:spacing w:before="60"/>
              <w:jc w:val="center"/>
              <w:rPr>
                <w:rFonts w:ascii="Times New Roman" w:hAnsi="Times New Roman" w:cs="Times New Roman"/>
              </w:rPr>
            </w:pPr>
          </w:p>
        </w:tc>
        <w:tc>
          <w:tcPr>
            <w:tcW w:w="1224" w:type="dxa"/>
            <w:shd w:val="clear" w:color="auto" w:fill="D9D9D9" w:themeFill="background1" w:themeFillShade="D9"/>
            <w:vAlign w:val="center"/>
            <w:hideMark/>
          </w:tcPr>
          <w:p w14:paraId="4621EA29" w14:textId="77777777" w:rsidR="00E2048C" w:rsidRPr="00780D8D" w:rsidRDefault="00E2048C" w:rsidP="00626CD2">
            <w:pPr>
              <w:spacing w:before="60"/>
              <w:rPr>
                <w:rFonts w:ascii="Times New Roman" w:hAnsi="Times New Roman" w:cs="Times New Roman"/>
              </w:rPr>
            </w:pPr>
          </w:p>
        </w:tc>
      </w:tr>
      <w:tr w:rsidR="00E2048C" w:rsidRPr="00780D8D" w14:paraId="5D186178" w14:textId="77777777" w:rsidTr="00626CD2">
        <w:trPr>
          <w:trHeight w:val="330"/>
        </w:trPr>
        <w:tc>
          <w:tcPr>
            <w:tcW w:w="4320" w:type="dxa"/>
            <w:noWrap/>
            <w:vAlign w:val="center"/>
            <w:hideMark/>
          </w:tcPr>
          <w:p w14:paraId="75F1BDC3"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DLI 7.1 University-wide regional strategy</w:t>
            </w:r>
          </w:p>
        </w:tc>
        <w:tc>
          <w:tcPr>
            <w:tcW w:w="1316" w:type="dxa"/>
            <w:vAlign w:val="center"/>
            <w:hideMark/>
          </w:tcPr>
          <w:p w14:paraId="5609EB4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559321E9"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0888C6C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023F9A8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2F818DA2" w14:textId="77777777" w:rsidTr="00626CD2">
        <w:trPr>
          <w:trHeight w:val="330"/>
        </w:trPr>
        <w:tc>
          <w:tcPr>
            <w:tcW w:w="4320" w:type="dxa"/>
            <w:noWrap/>
            <w:vAlign w:val="center"/>
            <w:hideMark/>
          </w:tcPr>
          <w:p w14:paraId="0B60216D"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7.2 Competitive Selection</w:t>
            </w:r>
          </w:p>
        </w:tc>
        <w:tc>
          <w:tcPr>
            <w:tcW w:w="1316" w:type="dxa"/>
            <w:vAlign w:val="center"/>
            <w:hideMark/>
          </w:tcPr>
          <w:p w14:paraId="01EEFB2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c>
          <w:tcPr>
            <w:tcW w:w="1267" w:type="dxa"/>
            <w:vAlign w:val="center"/>
            <w:hideMark/>
          </w:tcPr>
          <w:p w14:paraId="48252B75" w14:textId="77777777" w:rsidR="00E2048C" w:rsidRPr="00780D8D" w:rsidRDefault="00E2048C" w:rsidP="00626CD2">
            <w:pPr>
              <w:spacing w:before="60"/>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5500F4C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75,000</w:t>
            </w:r>
          </w:p>
        </w:tc>
        <w:tc>
          <w:tcPr>
            <w:tcW w:w="1224" w:type="dxa"/>
            <w:vAlign w:val="center"/>
            <w:hideMark/>
          </w:tcPr>
          <w:p w14:paraId="20BA8B5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r>
      <w:tr w:rsidR="00E2048C" w:rsidRPr="00780D8D" w14:paraId="633C6E20" w14:textId="77777777" w:rsidTr="00626CD2">
        <w:trPr>
          <w:trHeight w:val="330"/>
        </w:trPr>
        <w:tc>
          <w:tcPr>
            <w:tcW w:w="4320" w:type="dxa"/>
            <w:noWrap/>
            <w:vAlign w:val="center"/>
            <w:hideMark/>
          </w:tcPr>
          <w:p w14:paraId="18235CB1"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7.3 Institutional accreditation</w:t>
            </w:r>
          </w:p>
        </w:tc>
        <w:tc>
          <w:tcPr>
            <w:tcW w:w="1316" w:type="dxa"/>
            <w:vAlign w:val="center"/>
            <w:hideMark/>
          </w:tcPr>
          <w:p w14:paraId="1FA7A7CD"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7DDD317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29BFCC2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200,000</w:t>
            </w:r>
          </w:p>
        </w:tc>
        <w:tc>
          <w:tcPr>
            <w:tcW w:w="1224" w:type="dxa"/>
            <w:vAlign w:val="center"/>
            <w:hideMark/>
          </w:tcPr>
          <w:p w14:paraId="3E0865F6"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4C54919F" w14:textId="77777777" w:rsidTr="00626CD2">
        <w:trPr>
          <w:trHeight w:val="615"/>
        </w:trPr>
        <w:tc>
          <w:tcPr>
            <w:tcW w:w="4320" w:type="dxa"/>
            <w:noWrap/>
            <w:vAlign w:val="center"/>
            <w:hideMark/>
          </w:tcPr>
          <w:p w14:paraId="2059A0B6"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7.4 PASET Benchmarking</w:t>
            </w:r>
          </w:p>
        </w:tc>
        <w:tc>
          <w:tcPr>
            <w:tcW w:w="1316" w:type="dxa"/>
            <w:vAlign w:val="center"/>
            <w:hideMark/>
          </w:tcPr>
          <w:p w14:paraId="29772CDA"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c>
          <w:tcPr>
            <w:tcW w:w="1267" w:type="dxa"/>
            <w:vAlign w:val="center"/>
            <w:hideMark/>
          </w:tcPr>
          <w:p w14:paraId="5C006CA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50 or 100)</w:t>
            </w:r>
          </w:p>
        </w:tc>
        <w:tc>
          <w:tcPr>
            <w:tcW w:w="1261" w:type="dxa"/>
            <w:vAlign w:val="center"/>
            <w:hideMark/>
          </w:tcPr>
          <w:p w14:paraId="17552B1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50,000/year</w:t>
            </w:r>
          </w:p>
        </w:tc>
        <w:tc>
          <w:tcPr>
            <w:tcW w:w="1224" w:type="dxa"/>
            <w:vAlign w:val="center"/>
            <w:hideMark/>
          </w:tcPr>
          <w:p w14:paraId="3963FFA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w:t>
            </w:r>
          </w:p>
        </w:tc>
      </w:tr>
      <w:tr w:rsidR="00E2048C" w:rsidRPr="00780D8D" w14:paraId="0EDAE50A" w14:textId="77777777" w:rsidTr="00626CD2">
        <w:trPr>
          <w:trHeight w:val="330"/>
        </w:trPr>
        <w:tc>
          <w:tcPr>
            <w:tcW w:w="4320" w:type="dxa"/>
            <w:noWrap/>
            <w:vAlign w:val="center"/>
            <w:hideMark/>
          </w:tcPr>
          <w:p w14:paraId="636371AD"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7.5 Milestones for Institutional Impact</w:t>
            </w:r>
          </w:p>
        </w:tc>
        <w:tc>
          <w:tcPr>
            <w:tcW w:w="1316" w:type="dxa"/>
            <w:vAlign w:val="center"/>
            <w:hideMark/>
          </w:tcPr>
          <w:p w14:paraId="790CEFC8"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c>
          <w:tcPr>
            <w:tcW w:w="1267" w:type="dxa"/>
            <w:vAlign w:val="center"/>
            <w:hideMark/>
          </w:tcPr>
          <w:p w14:paraId="0057C81E"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42A4CF23"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47AB39F2"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N/A</w:t>
            </w:r>
          </w:p>
        </w:tc>
      </w:tr>
      <w:tr w:rsidR="00E2048C" w:rsidRPr="00780D8D" w14:paraId="07C6E310" w14:textId="77777777" w:rsidTr="00626CD2">
        <w:trPr>
          <w:trHeight w:val="330"/>
        </w:trPr>
        <w:tc>
          <w:tcPr>
            <w:tcW w:w="4320" w:type="dxa"/>
            <w:noWrap/>
            <w:vAlign w:val="center"/>
            <w:hideMark/>
          </w:tcPr>
          <w:p w14:paraId="7E91683A" w14:textId="77777777" w:rsidR="00E2048C" w:rsidRPr="00780D8D" w:rsidRDefault="00E2048C" w:rsidP="00626CD2">
            <w:pPr>
              <w:spacing w:before="60"/>
              <w:jc w:val="center"/>
              <w:rPr>
                <w:rFonts w:ascii="Times New Roman" w:hAnsi="Times New Roman" w:cs="Times New Roman"/>
                <w:i/>
                <w:iCs/>
              </w:rPr>
            </w:pPr>
            <w:r w:rsidRPr="00780D8D">
              <w:rPr>
                <w:rFonts w:ascii="Times New Roman" w:hAnsi="Times New Roman" w:cs="Times New Roman"/>
                <w:i/>
                <w:iCs/>
              </w:rPr>
              <w:t>7.6  ICT services for innovation in</w:t>
            </w:r>
            <w:r w:rsidRPr="00780D8D">
              <w:rPr>
                <w:rFonts w:ascii="Times New Roman" w:hAnsi="Times New Roman" w:cs="Times New Roman"/>
                <w:i/>
                <w:iCs/>
              </w:rPr>
              <w:br/>
              <w:t xml:space="preserve"> teaching and research</w:t>
            </w:r>
          </w:p>
        </w:tc>
        <w:tc>
          <w:tcPr>
            <w:tcW w:w="1316" w:type="dxa"/>
            <w:vAlign w:val="center"/>
            <w:hideMark/>
          </w:tcPr>
          <w:p w14:paraId="2B5870B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w:t>
            </w:r>
          </w:p>
        </w:tc>
        <w:tc>
          <w:tcPr>
            <w:tcW w:w="1267" w:type="dxa"/>
            <w:vAlign w:val="center"/>
            <w:hideMark/>
          </w:tcPr>
          <w:p w14:paraId="7AE992E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(0 or 100)</w:t>
            </w:r>
          </w:p>
        </w:tc>
        <w:tc>
          <w:tcPr>
            <w:tcW w:w="1261" w:type="dxa"/>
            <w:vAlign w:val="center"/>
            <w:hideMark/>
          </w:tcPr>
          <w:p w14:paraId="6DB62B2B"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c>
          <w:tcPr>
            <w:tcW w:w="1224" w:type="dxa"/>
            <w:vAlign w:val="center"/>
            <w:hideMark/>
          </w:tcPr>
          <w:p w14:paraId="00A2FCBF"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100,000</w:t>
            </w:r>
          </w:p>
        </w:tc>
      </w:tr>
      <w:tr w:rsidR="00E2048C" w:rsidRPr="00780D8D" w14:paraId="015769D1" w14:textId="77777777" w:rsidTr="00626CD2">
        <w:trPr>
          <w:trHeight w:val="330"/>
        </w:trPr>
        <w:tc>
          <w:tcPr>
            <w:tcW w:w="4320" w:type="dxa"/>
            <w:noWrap/>
            <w:vAlign w:val="center"/>
            <w:hideMark/>
          </w:tcPr>
          <w:p w14:paraId="74018EB7"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Total revenue expected triggered from ACE program</w:t>
            </w:r>
          </w:p>
        </w:tc>
        <w:tc>
          <w:tcPr>
            <w:tcW w:w="1316" w:type="dxa"/>
            <w:shd w:val="clear" w:color="auto" w:fill="808080" w:themeFill="background1" w:themeFillShade="80"/>
            <w:vAlign w:val="center"/>
            <w:hideMark/>
          </w:tcPr>
          <w:p w14:paraId="7ACCE6C5" w14:textId="77777777" w:rsidR="00E2048C" w:rsidRPr="00780D8D" w:rsidRDefault="00E2048C" w:rsidP="00626CD2">
            <w:pPr>
              <w:spacing w:before="60"/>
              <w:jc w:val="center"/>
              <w:rPr>
                <w:rFonts w:ascii="Times New Roman" w:hAnsi="Times New Roman" w:cs="Times New Roman"/>
                <w:i/>
                <w:iCs/>
              </w:rPr>
            </w:pPr>
          </w:p>
        </w:tc>
        <w:tc>
          <w:tcPr>
            <w:tcW w:w="1267" w:type="dxa"/>
            <w:shd w:val="clear" w:color="auto" w:fill="808080" w:themeFill="background1" w:themeFillShade="80"/>
            <w:vAlign w:val="center"/>
            <w:hideMark/>
          </w:tcPr>
          <w:p w14:paraId="21BE0589" w14:textId="77777777" w:rsidR="00E2048C" w:rsidRPr="00780D8D" w:rsidRDefault="00E2048C" w:rsidP="00626CD2">
            <w:pPr>
              <w:spacing w:before="60"/>
              <w:jc w:val="center"/>
              <w:rPr>
                <w:rFonts w:ascii="Times New Roman" w:hAnsi="Times New Roman" w:cs="Times New Roman"/>
                <w:i/>
                <w:iCs/>
              </w:rPr>
            </w:pPr>
          </w:p>
        </w:tc>
        <w:tc>
          <w:tcPr>
            <w:tcW w:w="1261" w:type="dxa"/>
            <w:shd w:val="clear" w:color="auto" w:fill="808080" w:themeFill="background1" w:themeFillShade="80"/>
            <w:vAlign w:val="center"/>
            <w:hideMark/>
          </w:tcPr>
          <w:p w14:paraId="11E716E3" w14:textId="77777777" w:rsidR="00E2048C" w:rsidRPr="00780D8D" w:rsidRDefault="00E2048C" w:rsidP="00626CD2">
            <w:pPr>
              <w:spacing w:before="60"/>
              <w:jc w:val="center"/>
              <w:rPr>
                <w:rFonts w:ascii="Times New Roman" w:hAnsi="Times New Roman" w:cs="Times New Roman"/>
                <w:i/>
                <w:iCs/>
              </w:rPr>
            </w:pPr>
          </w:p>
        </w:tc>
        <w:tc>
          <w:tcPr>
            <w:tcW w:w="1224" w:type="dxa"/>
            <w:vAlign w:val="center"/>
            <w:hideMark/>
          </w:tcPr>
          <w:p w14:paraId="6965CC31"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3,300</w:t>
            </w:r>
          </w:p>
        </w:tc>
      </w:tr>
      <w:tr w:rsidR="00E2048C" w:rsidRPr="00780D8D" w14:paraId="7A82638E" w14:textId="77777777" w:rsidTr="00626CD2">
        <w:trPr>
          <w:trHeight w:val="330"/>
        </w:trPr>
        <w:tc>
          <w:tcPr>
            <w:tcW w:w="4320" w:type="dxa"/>
            <w:noWrap/>
            <w:vAlign w:val="center"/>
            <w:hideMark/>
          </w:tcPr>
          <w:p w14:paraId="11832DA0" w14:textId="77777777" w:rsidR="00E2048C" w:rsidRPr="00780D8D" w:rsidRDefault="00E2048C" w:rsidP="00626CD2">
            <w:pPr>
              <w:spacing w:before="60"/>
              <w:jc w:val="center"/>
              <w:rPr>
                <w:rFonts w:ascii="Times New Roman" w:hAnsi="Times New Roman" w:cs="Times New Roman"/>
              </w:rPr>
            </w:pPr>
            <w:r w:rsidRPr="00780D8D">
              <w:rPr>
                <w:rFonts w:ascii="Times New Roman" w:hAnsi="Times New Roman" w:cs="Times New Roman"/>
              </w:rPr>
              <w:t>Additional government funding support</w:t>
            </w:r>
          </w:p>
        </w:tc>
        <w:tc>
          <w:tcPr>
            <w:tcW w:w="1316" w:type="dxa"/>
            <w:shd w:val="clear" w:color="auto" w:fill="808080" w:themeFill="background1" w:themeFillShade="80"/>
            <w:vAlign w:val="center"/>
            <w:hideMark/>
          </w:tcPr>
          <w:p w14:paraId="707A1D87" w14:textId="77777777" w:rsidR="00E2048C" w:rsidRPr="00780D8D" w:rsidRDefault="00E2048C" w:rsidP="00626CD2">
            <w:pPr>
              <w:spacing w:before="60"/>
              <w:jc w:val="center"/>
              <w:rPr>
                <w:rFonts w:ascii="Times New Roman" w:hAnsi="Times New Roman" w:cs="Times New Roman"/>
                <w:i/>
                <w:iCs/>
              </w:rPr>
            </w:pPr>
          </w:p>
        </w:tc>
        <w:tc>
          <w:tcPr>
            <w:tcW w:w="1267" w:type="dxa"/>
            <w:shd w:val="clear" w:color="auto" w:fill="808080" w:themeFill="background1" w:themeFillShade="80"/>
            <w:vAlign w:val="center"/>
            <w:hideMark/>
          </w:tcPr>
          <w:p w14:paraId="17CBB78C" w14:textId="77777777" w:rsidR="00E2048C" w:rsidRPr="00780D8D" w:rsidRDefault="00E2048C" w:rsidP="00626CD2">
            <w:pPr>
              <w:spacing w:before="60"/>
              <w:jc w:val="center"/>
              <w:rPr>
                <w:rFonts w:ascii="Times New Roman" w:hAnsi="Times New Roman" w:cs="Times New Roman"/>
                <w:i/>
                <w:iCs/>
              </w:rPr>
            </w:pPr>
          </w:p>
        </w:tc>
        <w:tc>
          <w:tcPr>
            <w:tcW w:w="1261" w:type="dxa"/>
            <w:shd w:val="clear" w:color="auto" w:fill="808080" w:themeFill="background1" w:themeFillShade="80"/>
            <w:vAlign w:val="center"/>
            <w:hideMark/>
          </w:tcPr>
          <w:p w14:paraId="7D4D3C83" w14:textId="77777777" w:rsidR="00E2048C" w:rsidRPr="00780D8D" w:rsidRDefault="00E2048C" w:rsidP="00626CD2">
            <w:pPr>
              <w:spacing w:before="60"/>
              <w:jc w:val="center"/>
              <w:rPr>
                <w:rFonts w:ascii="Times New Roman" w:hAnsi="Times New Roman" w:cs="Times New Roman"/>
                <w:i/>
                <w:iCs/>
              </w:rPr>
            </w:pPr>
          </w:p>
        </w:tc>
        <w:tc>
          <w:tcPr>
            <w:tcW w:w="1224" w:type="dxa"/>
            <w:vAlign w:val="center"/>
            <w:hideMark/>
          </w:tcPr>
          <w:p w14:paraId="171778CF" w14:textId="77777777" w:rsidR="00E2048C" w:rsidRPr="00780D8D" w:rsidRDefault="00E2048C" w:rsidP="00626CD2">
            <w:pPr>
              <w:spacing w:before="60"/>
              <w:jc w:val="center"/>
              <w:rPr>
                <w:rFonts w:ascii="Times New Roman" w:hAnsi="Times New Roman" w:cs="Times New Roman"/>
              </w:rPr>
            </w:pPr>
          </w:p>
        </w:tc>
      </w:tr>
      <w:tr w:rsidR="00E2048C" w:rsidRPr="00780D8D" w14:paraId="02F59F02" w14:textId="77777777" w:rsidTr="00626CD2">
        <w:trPr>
          <w:trHeight w:val="330"/>
        </w:trPr>
        <w:tc>
          <w:tcPr>
            <w:tcW w:w="4320" w:type="dxa"/>
            <w:noWrap/>
            <w:vAlign w:val="center"/>
            <w:hideMark/>
          </w:tcPr>
          <w:p w14:paraId="77322DED" w14:textId="1D9E4ABC" w:rsidR="00E2048C" w:rsidRPr="0087498B" w:rsidRDefault="00EE7F09" w:rsidP="00626CD2">
            <w:pPr>
              <w:spacing w:before="60"/>
              <w:jc w:val="center"/>
              <w:rPr>
                <w:rFonts w:ascii="Times New Roman" w:hAnsi="Times New Roman" w:cs="Times New Roman"/>
              </w:rPr>
            </w:pPr>
            <w:r w:rsidRPr="0087498B">
              <w:rPr>
                <w:rFonts w:ascii="Times New Roman" w:hAnsi="Times New Roman" w:cs="Times New Roman"/>
              </w:rPr>
              <w:t>University of Lagos Financial Intervention</w:t>
            </w:r>
          </w:p>
        </w:tc>
        <w:tc>
          <w:tcPr>
            <w:tcW w:w="1316" w:type="dxa"/>
            <w:shd w:val="clear" w:color="auto" w:fill="808080" w:themeFill="background1" w:themeFillShade="80"/>
            <w:vAlign w:val="center"/>
            <w:hideMark/>
          </w:tcPr>
          <w:p w14:paraId="5B18DA4D" w14:textId="77777777" w:rsidR="00E2048C" w:rsidRPr="00780D8D" w:rsidRDefault="00E2048C" w:rsidP="00626CD2">
            <w:pPr>
              <w:spacing w:before="60"/>
              <w:jc w:val="center"/>
              <w:rPr>
                <w:rFonts w:ascii="Times New Roman" w:hAnsi="Times New Roman" w:cs="Times New Roman"/>
                <w:i/>
                <w:iCs/>
              </w:rPr>
            </w:pPr>
          </w:p>
        </w:tc>
        <w:tc>
          <w:tcPr>
            <w:tcW w:w="1267" w:type="dxa"/>
            <w:shd w:val="clear" w:color="auto" w:fill="808080" w:themeFill="background1" w:themeFillShade="80"/>
            <w:vAlign w:val="center"/>
            <w:hideMark/>
          </w:tcPr>
          <w:p w14:paraId="637BA9E4" w14:textId="77777777" w:rsidR="00E2048C" w:rsidRPr="00780D8D" w:rsidRDefault="00E2048C" w:rsidP="00626CD2">
            <w:pPr>
              <w:spacing w:before="60"/>
              <w:jc w:val="center"/>
              <w:rPr>
                <w:rFonts w:ascii="Times New Roman" w:hAnsi="Times New Roman" w:cs="Times New Roman"/>
                <w:i/>
                <w:iCs/>
              </w:rPr>
            </w:pPr>
          </w:p>
        </w:tc>
        <w:tc>
          <w:tcPr>
            <w:tcW w:w="1261" w:type="dxa"/>
            <w:shd w:val="clear" w:color="auto" w:fill="808080" w:themeFill="background1" w:themeFillShade="80"/>
            <w:vAlign w:val="center"/>
            <w:hideMark/>
          </w:tcPr>
          <w:p w14:paraId="1A317B94" w14:textId="77777777" w:rsidR="00E2048C" w:rsidRPr="00780D8D" w:rsidRDefault="00E2048C" w:rsidP="00626CD2">
            <w:pPr>
              <w:spacing w:before="60"/>
              <w:jc w:val="center"/>
              <w:rPr>
                <w:rFonts w:ascii="Times New Roman" w:hAnsi="Times New Roman" w:cs="Times New Roman"/>
                <w:i/>
                <w:iCs/>
              </w:rPr>
            </w:pPr>
          </w:p>
        </w:tc>
        <w:tc>
          <w:tcPr>
            <w:tcW w:w="1224" w:type="dxa"/>
            <w:vAlign w:val="center"/>
            <w:hideMark/>
          </w:tcPr>
          <w:p w14:paraId="775E97E2" w14:textId="3CF8874F" w:rsidR="00E2048C" w:rsidRPr="00780D8D" w:rsidRDefault="00EE7F09" w:rsidP="0087498B">
            <w:pPr>
              <w:spacing w:before="60"/>
              <w:ind w:hanging="58"/>
              <w:jc w:val="center"/>
              <w:rPr>
                <w:rFonts w:ascii="Times New Roman" w:hAnsi="Times New Roman" w:cs="Times New Roman"/>
              </w:rPr>
            </w:pPr>
            <w:r w:rsidRPr="00EE7F09">
              <w:rPr>
                <w:rFonts w:ascii="Times New Roman" w:hAnsi="Times New Roman" w:cs="Times New Roman"/>
              </w:rPr>
              <w:t>153</w:t>
            </w:r>
            <w:r>
              <w:rPr>
                <w:rFonts w:ascii="Times New Roman" w:hAnsi="Times New Roman" w:cs="Times New Roman"/>
              </w:rPr>
              <w:t>,</w:t>
            </w:r>
            <w:r w:rsidRPr="00EE7F09">
              <w:rPr>
                <w:rFonts w:ascii="Times New Roman" w:hAnsi="Times New Roman" w:cs="Times New Roman"/>
              </w:rPr>
              <w:t>164.38</w:t>
            </w:r>
          </w:p>
        </w:tc>
      </w:tr>
      <w:tr w:rsidR="00E2048C" w:rsidRPr="00780D8D" w14:paraId="3CF8390C" w14:textId="77777777" w:rsidTr="00626CD2">
        <w:trPr>
          <w:trHeight w:val="330"/>
        </w:trPr>
        <w:tc>
          <w:tcPr>
            <w:tcW w:w="4320" w:type="dxa"/>
            <w:noWrap/>
            <w:vAlign w:val="center"/>
            <w:hideMark/>
          </w:tcPr>
          <w:p w14:paraId="23E1C467" w14:textId="77777777" w:rsidR="00E2048C" w:rsidRPr="00780D8D" w:rsidRDefault="00E2048C" w:rsidP="00626CD2">
            <w:pPr>
              <w:spacing w:before="60"/>
              <w:jc w:val="center"/>
              <w:rPr>
                <w:rFonts w:ascii="Times New Roman" w:hAnsi="Times New Roman" w:cs="Times New Roman"/>
                <w:b/>
                <w:bCs/>
              </w:rPr>
            </w:pPr>
            <w:r w:rsidRPr="00780D8D">
              <w:rPr>
                <w:rFonts w:ascii="Times New Roman" w:hAnsi="Times New Roman" w:cs="Times New Roman"/>
                <w:b/>
                <w:bCs/>
              </w:rPr>
              <w:t>Total Income</w:t>
            </w:r>
          </w:p>
        </w:tc>
        <w:tc>
          <w:tcPr>
            <w:tcW w:w="1316" w:type="dxa"/>
            <w:shd w:val="clear" w:color="auto" w:fill="808080" w:themeFill="background1" w:themeFillShade="80"/>
            <w:vAlign w:val="center"/>
            <w:hideMark/>
          </w:tcPr>
          <w:p w14:paraId="2738717F" w14:textId="77777777" w:rsidR="00E2048C" w:rsidRPr="00780D8D" w:rsidRDefault="00E2048C" w:rsidP="00626CD2">
            <w:pPr>
              <w:spacing w:before="60"/>
              <w:jc w:val="center"/>
              <w:rPr>
                <w:rFonts w:ascii="Times New Roman" w:hAnsi="Times New Roman" w:cs="Times New Roman"/>
                <w:i/>
                <w:iCs/>
              </w:rPr>
            </w:pPr>
          </w:p>
        </w:tc>
        <w:tc>
          <w:tcPr>
            <w:tcW w:w="1267" w:type="dxa"/>
            <w:shd w:val="clear" w:color="auto" w:fill="808080" w:themeFill="background1" w:themeFillShade="80"/>
            <w:vAlign w:val="center"/>
            <w:hideMark/>
          </w:tcPr>
          <w:p w14:paraId="3B66E9F5" w14:textId="77777777" w:rsidR="00E2048C" w:rsidRPr="00780D8D" w:rsidRDefault="00E2048C" w:rsidP="00626CD2">
            <w:pPr>
              <w:spacing w:before="60"/>
              <w:jc w:val="center"/>
              <w:rPr>
                <w:rFonts w:ascii="Times New Roman" w:hAnsi="Times New Roman" w:cs="Times New Roman"/>
                <w:i/>
                <w:iCs/>
              </w:rPr>
            </w:pPr>
          </w:p>
        </w:tc>
        <w:tc>
          <w:tcPr>
            <w:tcW w:w="1261" w:type="dxa"/>
            <w:shd w:val="clear" w:color="auto" w:fill="808080" w:themeFill="background1" w:themeFillShade="80"/>
            <w:vAlign w:val="center"/>
            <w:hideMark/>
          </w:tcPr>
          <w:p w14:paraId="762A2727" w14:textId="77777777" w:rsidR="00E2048C" w:rsidRPr="00780D8D" w:rsidRDefault="00E2048C" w:rsidP="00626CD2">
            <w:pPr>
              <w:spacing w:before="60"/>
              <w:jc w:val="center"/>
              <w:rPr>
                <w:rFonts w:ascii="Times New Roman" w:hAnsi="Times New Roman" w:cs="Times New Roman"/>
                <w:i/>
                <w:iCs/>
              </w:rPr>
            </w:pPr>
          </w:p>
        </w:tc>
        <w:tc>
          <w:tcPr>
            <w:tcW w:w="1224" w:type="dxa"/>
            <w:vAlign w:val="center"/>
            <w:hideMark/>
          </w:tcPr>
          <w:p w14:paraId="4A2D0A7D" w14:textId="796A68B0" w:rsidR="00E2048C" w:rsidRPr="00780D8D" w:rsidRDefault="00CC791B" w:rsidP="00626CD2">
            <w:pPr>
              <w:jc w:val="center"/>
              <w:rPr>
                <w:rFonts w:ascii="Times New Roman" w:hAnsi="Times New Roman" w:cs="Times New Roman"/>
              </w:rPr>
            </w:pPr>
            <w:r w:rsidRPr="00CC791B">
              <w:rPr>
                <w:rFonts w:ascii="Times New Roman" w:hAnsi="Times New Roman" w:cs="Times New Roman"/>
              </w:rPr>
              <w:t>1,610,964.38</w:t>
            </w:r>
          </w:p>
        </w:tc>
      </w:tr>
      <w:bookmarkEnd w:id="0"/>
    </w:tbl>
    <w:p w14:paraId="19B160D2" w14:textId="77777777" w:rsidR="00E2048C" w:rsidRDefault="00E2048C" w:rsidP="001E67DC">
      <w:pPr>
        <w:spacing w:line="240" w:lineRule="auto"/>
        <w:jc w:val="both"/>
        <w:rPr>
          <w:rFonts w:ascii="Times New Roman" w:eastAsia="Calibri" w:hAnsi="Times New Roman" w:cs="Times New Roman"/>
          <w:b/>
          <w:bCs/>
          <w:sz w:val="24"/>
          <w:szCs w:val="24"/>
        </w:rPr>
      </w:pPr>
    </w:p>
    <w:p w14:paraId="44DC1B80" w14:textId="77777777" w:rsidR="00E2048C" w:rsidRDefault="00E2048C" w:rsidP="001E67DC">
      <w:pPr>
        <w:spacing w:line="240" w:lineRule="auto"/>
        <w:jc w:val="both"/>
        <w:rPr>
          <w:rFonts w:ascii="Times New Roman" w:eastAsia="Calibri" w:hAnsi="Times New Roman" w:cs="Times New Roman"/>
          <w:b/>
          <w:bCs/>
          <w:sz w:val="24"/>
          <w:szCs w:val="24"/>
        </w:rPr>
      </w:pPr>
    </w:p>
    <w:p w14:paraId="4B17D4B7" w14:textId="77777777" w:rsidR="00E2048C" w:rsidRDefault="00E2048C" w:rsidP="001E67DC">
      <w:pPr>
        <w:spacing w:line="240" w:lineRule="auto"/>
        <w:jc w:val="both"/>
        <w:rPr>
          <w:rFonts w:ascii="Times New Roman" w:eastAsia="Calibri" w:hAnsi="Times New Roman" w:cs="Times New Roman"/>
          <w:b/>
          <w:bCs/>
          <w:sz w:val="24"/>
          <w:szCs w:val="24"/>
        </w:rPr>
      </w:pPr>
    </w:p>
    <w:p w14:paraId="6C485ACD" w14:textId="77777777" w:rsidR="00E2048C" w:rsidRPr="00A00B2E" w:rsidRDefault="00E2048C" w:rsidP="001E67DC">
      <w:pPr>
        <w:spacing w:line="240" w:lineRule="auto"/>
        <w:jc w:val="both"/>
        <w:rPr>
          <w:rFonts w:ascii="Times New Roman" w:eastAsia="Calibri" w:hAnsi="Times New Roman" w:cs="Times New Roman"/>
          <w:b/>
          <w:bCs/>
          <w:sz w:val="24"/>
          <w:szCs w:val="24"/>
        </w:rPr>
      </w:pPr>
    </w:p>
    <w:p w14:paraId="2ED06103" w14:textId="77777777" w:rsidR="004B2ED8" w:rsidRPr="00A00B2E" w:rsidRDefault="004B2ED8" w:rsidP="001E67DC">
      <w:pPr>
        <w:spacing w:line="240" w:lineRule="auto"/>
        <w:jc w:val="both"/>
        <w:rPr>
          <w:rFonts w:ascii="Times New Roman" w:eastAsia="Times New Roman" w:hAnsi="Times New Roman" w:cs="Times New Roman"/>
          <w:color w:val="000000"/>
        </w:rPr>
      </w:pPr>
    </w:p>
    <w:p w14:paraId="0B26715B" w14:textId="77777777" w:rsidR="00367697" w:rsidRPr="00F458C3" w:rsidRDefault="0094159D" w:rsidP="00DA14FD">
      <w:pPr>
        <w:pStyle w:val="Caption"/>
        <w:keepNext/>
        <w:spacing w:after="0" w:line="240" w:lineRule="auto"/>
      </w:pPr>
      <w:r w:rsidRPr="00A00B2E">
        <w:rPr>
          <w:rFonts w:ascii="Times New Roman" w:eastAsia="Times New Roman" w:hAnsi="Times New Roman" w:cs="Times New Roman"/>
          <w:color w:val="000000"/>
        </w:rPr>
        <w:br w:type="page"/>
      </w:r>
    </w:p>
    <w:p w14:paraId="5CD76B8D" w14:textId="77777777" w:rsidR="00DA14FD" w:rsidRPr="0087498B" w:rsidRDefault="00DA14FD" w:rsidP="00DA14FD">
      <w:pPr>
        <w:pStyle w:val="Caption"/>
        <w:keepNext/>
        <w:spacing w:after="0" w:line="240" w:lineRule="auto"/>
        <w:rPr>
          <w:rFonts w:ascii="Times New Roman" w:hAnsi="Times New Roman" w:cs="Times New Roman"/>
          <w:sz w:val="24"/>
          <w:szCs w:val="24"/>
        </w:rPr>
      </w:pPr>
      <w:r w:rsidRPr="0087498B">
        <w:rPr>
          <w:rFonts w:ascii="Times New Roman" w:hAnsi="Times New Roman" w:cs="Times New Roman"/>
          <w:sz w:val="24"/>
          <w:szCs w:val="24"/>
        </w:rPr>
        <w:lastRenderedPageBreak/>
        <w:t xml:space="preserve">Table 2: Overview of expected activities and expenditures within the first project year </w:t>
      </w:r>
    </w:p>
    <w:p w14:paraId="51E4BD70" w14:textId="77777777" w:rsidR="00DA14FD" w:rsidRDefault="00DA14FD" w:rsidP="00DA14FD">
      <w:pPr>
        <w:spacing w:after="0" w:line="240" w:lineRule="auto"/>
      </w:pPr>
    </w:p>
    <w:p w14:paraId="0E32A7BA" w14:textId="471BE3BD" w:rsidR="00DA14FD" w:rsidRDefault="00DA14FD" w:rsidP="00DA14FD">
      <w:pPr>
        <w:spacing w:after="0" w:line="240" w:lineRule="auto"/>
      </w:pPr>
    </w:p>
    <w:p w14:paraId="13FCB3FD" w14:textId="60919AB8" w:rsidR="00FC7B4B" w:rsidRDefault="00FC7B4B" w:rsidP="00DA14FD">
      <w:pPr>
        <w:spacing w:after="0" w:line="240" w:lineRule="auto"/>
      </w:pPr>
    </w:p>
    <w:p w14:paraId="4CE96C52" w14:textId="77777777" w:rsidR="00FC7B4B" w:rsidRDefault="00FC7B4B" w:rsidP="00DA14FD">
      <w:pPr>
        <w:spacing w:after="0" w:line="240" w:lineRule="auto"/>
      </w:pPr>
    </w:p>
    <w:tbl>
      <w:tblPr>
        <w:tblStyle w:val="TableGrid"/>
        <w:tblW w:w="8642" w:type="dxa"/>
        <w:jc w:val="center"/>
        <w:tblLayout w:type="fixed"/>
        <w:tblLook w:val="04A0" w:firstRow="1" w:lastRow="0" w:firstColumn="1" w:lastColumn="0" w:noHBand="0" w:noVBand="1"/>
      </w:tblPr>
      <w:tblGrid>
        <w:gridCol w:w="709"/>
        <w:gridCol w:w="997"/>
        <w:gridCol w:w="3251"/>
        <w:gridCol w:w="1275"/>
        <w:gridCol w:w="1134"/>
        <w:gridCol w:w="6"/>
        <w:gridCol w:w="1270"/>
      </w:tblGrid>
      <w:tr w:rsidR="00633690" w:rsidRPr="00B17CED" w14:paraId="406E64CB" w14:textId="77777777" w:rsidTr="00DE0586">
        <w:trPr>
          <w:trHeight w:val="376"/>
          <w:tblHeader/>
          <w:jc w:val="center"/>
        </w:trPr>
        <w:tc>
          <w:tcPr>
            <w:tcW w:w="709" w:type="dxa"/>
            <w:vMerge w:val="restart"/>
            <w:shd w:val="clear" w:color="auto" w:fill="C9C9C9" w:themeFill="accent3" w:themeFillTint="99"/>
          </w:tcPr>
          <w:p w14:paraId="48593BDF" w14:textId="77777777" w:rsidR="00633690" w:rsidRPr="00B17CED" w:rsidRDefault="00633690" w:rsidP="00705D0C">
            <w:pPr>
              <w:spacing w:beforeLines="40" w:before="96"/>
              <w:rPr>
                <w:rFonts w:cstheme="minorHAnsi"/>
                <w:b/>
                <w:sz w:val="18"/>
                <w:szCs w:val="18"/>
              </w:rPr>
            </w:pPr>
            <w:bookmarkStart w:id="1" w:name="_Hlk46952659"/>
            <w:r w:rsidRPr="00B17CED">
              <w:rPr>
                <w:rFonts w:cstheme="minorHAnsi"/>
                <w:b/>
                <w:sz w:val="18"/>
                <w:szCs w:val="18"/>
              </w:rPr>
              <w:t>Code</w:t>
            </w:r>
          </w:p>
        </w:tc>
        <w:tc>
          <w:tcPr>
            <w:tcW w:w="997" w:type="dxa"/>
            <w:vMerge w:val="restart"/>
            <w:shd w:val="clear" w:color="auto" w:fill="C9C9C9" w:themeFill="accent3" w:themeFillTint="99"/>
          </w:tcPr>
          <w:p w14:paraId="225AC7C9"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Priority Rank</w:t>
            </w:r>
          </w:p>
        </w:tc>
        <w:tc>
          <w:tcPr>
            <w:tcW w:w="3251" w:type="dxa"/>
            <w:vMerge w:val="restart"/>
            <w:shd w:val="clear" w:color="auto" w:fill="C9C9C9" w:themeFill="accent3" w:themeFillTint="99"/>
          </w:tcPr>
          <w:p w14:paraId="0FAF2178"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Result/</w:t>
            </w:r>
            <w:r w:rsidRPr="00B17CED">
              <w:rPr>
                <w:rFonts w:cstheme="minorHAnsi"/>
                <w:sz w:val="18"/>
                <w:szCs w:val="18"/>
              </w:rPr>
              <w:t>Activity</w:t>
            </w:r>
            <w:r w:rsidRPr="00B17CED">
              <w:rPr>
                <w:rFonts w:cstheme="minorHAnsi"/>
                <w:b/>
                <w:sz w:val="18"/>
                <w:szCs w:val="18"/>
              </w:rPr>
              <w:t>/</w:t>
            </w:r>
            <w:r w:rsidRPr="00B17CED">
              <w:rPr>
                <w:rFonts w:cstheme="minorHAnsi"/>
                <w:i/>
                <w:sz w:val="18"/>
                <w:szCs w:val="18"/>
              </w:rPr>
              <w:t>Task</w:t>
            </w:r>
          </w:p>
        </w:tc>
        <w:tc>
          <w:tcPr>
            <w:tcW w:w="3685" w:type="dxa"/>
            <w:gridSpan w:val="4"/>
            <w:shd w:val="clear" w:color="auto" w:fill="C9C9C9" w:themeFill="accent3" w:themeFillTint="99"/>
          </w:tcPr>
          <w:p w14:paraId="4CA3BBF4" w14:textId="77777777" w:rsidR="00633690" w:rsidRPr="00B17CED" w:rsidRDefault="00633690" w:rsidP="00705D0C">
            <w:pPr>
              <w:spacing w:beforeLines="40" w:before="96"/>
              <w:jc w:val="center"/>
              <w:rPr>
                <w:rFonts w:cstheme="minorHAnsi"/>
                <w:b/>
                <w:sz w:val="18"/>
                <w:szCs w:val="18"/>
              </w:rPr>
            </w:pPr>
            <w:r w:rsidRPr="00B17CED">
              <w:rPr>
                <w:rFonts w:cstheme="minorHAnsi"/>
                <w:b/>
                <w:sz w:val="18"/>
                <w:szCs w:val="18"/>
              </w:rPr>
              <w:t>Budget Estimate (US$)</w:t>
            </w:r>
          </w:p>
        </w:tc>
      </w:tr>
      <w:tr w:rsidR="00633690" w:rsidRPr="00B17CED" w14:paraId="675C58C1" w14:textId="77777777" w:rsidTr="00DE0586">
        <w:trPr>
          <w:trHeight w:val="521"/>
          <w:tblHeader/>
          <w:jc w:val="center"/>
        </w:trPr>
        <w:tc>
          <w:tcPr>
            <w:tcW w:w="709" w:type="dxa"/>
            <w:vMerge/>
            <w:shd w:val="clear" w:color="auto" w:fill="C9C9C9" w:themeFill="accent3" w:themeFillTint="99"/>
          </w:tcPr>
          <w:p w14:paraId="661DA1D3" w14:textId="77777777" w:rsidR="00633690" w:rsidRPr="00B17CED" w:rsidRDefault="00633690" w:rsidP="00705D0C">
            <w:pPr>
              <w:spacing w:beforeLines="40" w:before="96"/>
              <w:rPr>
                <w:rFonts w:cstheme="minorHAnsi"/>
                <w:b/>
                <w:sz w:val="18"/>
                <w:szCs w:val="18"/>
              </w:rPr>
            </w:pPr>
          </w:p>
        </w:tc>
        <w:tc>
          <w:tcPr>
            <w:tcW w:w="997" w:type="dxa"/>
            <w:vMerge/>
            <w:shd w:val="clear" w:color="auto" w:fill="C9C9C9" w:themeFill="accent3" w:themeFillTint="99"/>
          </w:tcPr>
          <w:p w14:paraId="19D612F1" w14:textId="77777777" w:rsidR="00633690" w:rsidRPr="00B17CED" w:rsidRDefault="00633690" w:rsidP="00705D0C">
            <w:pPr>
              <w:pStyle w:val="FARAnormal"/>
              <w:spacing w:beforeLines="40" w:before="96" w:after="0"/>
              <w:ind w:left="698" w:hanging="698"/>
              <w:jc w:val="left"/>
              <w:rPr>
                <w:rFonts w:asciiTheme="minorHAnsi" w:eastAsiaTheme="minorHAnsi" w:hAnsiTheme="minorHAnsi" w:cstheme="minorHAnsi"/>
                <w:bCs/>
                <w:sz w:val="18"/>
                <w:szCs w:val="18"/>
                <w:lang w:val="en-US" w:eastAsia="en-US"/>
              </w:rPr>
            </w:pPr>
          </w:p>
        </w:tc>
        <w:tc>
          <w:tcPr>
            <w:tcW w:w="3251" w:type="dxa"/>
            <w:vMerge/>
            <w:shd w:val="clear" w:color="auto" w:fill="C9C9C9" w:themeFill="accent3" w:themeFillTint="99"/>
          </w:tcPr>
          <w:p w14:paraId="44A1619F" w14:textId="77777777" w:rsidR="00633690" w:rsidRPr="00B17CED" w:rsidRDefault="00633690" w:rsidP="00705D0C">
            <w:pPr>
              <w:pStyle w:val="FARAnormal"/>
              <w:spacing w:beforeLines="40" w:before="96" w:after="0"/>
              <w:ind w:left="698" w:hanging="698"/>
              <w:jc w:val="left"/>
              <w:rPr>
                <w:rFonts w:asciiTheme="minorHAnsi" w:eastAsiaTheme="minorHAnsi" w:hAnsiTheme="minorHAnsi" w:cstheme="minorHAnsi"/>
                <w:bCs/>
                <w:sz w:val="18"/>
                <w:szCs w:val="18"/>
                <w:lang w:val="en-US" w:eastAsia="en-US"/>
              </w:rPr>
            </w:pPr>
          </w:p>
        </w:tc>
        <w:tc>
          <w:tcPr>
            <w:tcW w:w="1275" w:type="dxa"/>
            <w:shd w:val="clear" w:color="auto" w:fill="C9C9C9" w:themeFill="accent3" w:themeFillTint="99"/>
          </w:tcPr>
          <w:p w14:paraId="7E2AE1D5" w14:textId="77777777" w:rsidR="00633690" w:rsidRPr="00B17CED" w:rsidRDefault="00633690" w:rsidP="00705D0C">
            <w:pPr>
              <w:spacing w:beforeLines="40" w:before="96"/>
              <w:jc w:val="center"/>
              <w:rPr>
                <w:rFonts w:cstheme="minorHAnsi"/>
                <w:b/>
                <w:bCs/>
                <w:sz w:val="18"/>
                <w:szCs w:val="18"/>
              </w:rPr>
            </w:pPr>
            <w:r w:rsidRPr="00B17CED">
              <w:rPr>
                <w:rFonts w:cstheme="minorHAnsi"/>
                <w:b/>
                <w:sz w:val="18"/>
                <w:szCs w:val="18"/>
              </w:rPr>
              <w:t>ACE institution</w:t>
            </w:r>
          </w:p>
        </w:tc>
        <w:tc>
          <w:tcPr>
            <w:tcW w:w="1140" w:type="dxa"/>
            <w:gridSpan w:val="2"/>
            <w:shd w:val="clear" w:color="auto" w:fill="C9C9C9" w:themeFill="accent3" w:themeFillTint="99"/>
          </w:tcPr>
          <w:p w14:paraId="4E2696BF" w14:textId="77777777" w:rsidR="00633690" w:rsidRPr="00B17CED" w:rsidRDefault="00633690" w:rsidP="00705D0C">
            <w:pPr>
              <w:spacing w:beforeLines="40" w:before="96"/>
              <w:jc w:val="center"/>
              <w:rPr>
                <w:rFonts w:cstheme="minorHAnsi"/>
                <w:b/>
                <w:bCs/>
                <w:sz w:val="18"/>
                <w:szCs w:val="18"/>
              </w:rPr>
            </w:pPr>
            <w:r w:rsidRPr="00B17CED">
              <w:rPr>
                <w:rFonts w:cstheme="minorHAnsi"/>
                <w:b/>
                <w:sz w:val="18"/>
                <w:szCs w:val="18"/>
              </w:rPr>
              <w:t>Partners</w:t>
            </w:r>
          </w:p>
        </w:tc>
        <w:tc>
          <w:tcPr>
            <w:tcW w:w="1270" w:type="dxa"/>
            <w:shd w:val="clear" w:color="auto" w:fill="C9C9C9" w:themeFill="accent3" w:themeFillTint="99"/>
          </w:tcPr>
          <w:p w14:paraId="39720CA8" w14:textId="77777777" w:rsidR="00633690" w:rsidRPr="00B17CED" w:rsidRDefault="00633690" w:rsidP="00705D0C">
            <w:pPr>
              <w:spacing w:beforeLines="40" w:before="96"/>
              <w:jc w:val="center"/>
              <w:rPr>
                <w:rFonts w:cstheme="minorHAnsi"/>
                <w:b/>
                <w:sz w:val="18"/>
                <w:szCs w:val="18"/>
              </w:rPr>
            </w:pPr>
            <w:r w:rsidRPr="00B17CED">
              <w:rPr>
                <w:rFonts w:cstheme="minorHAnsi"/>
                <w:b/>
                <w:sz w:val="18"/>
                <w:szCs w:val="18"/>
              </w:rPr>
              <w:t>Total</w:t>
            </w:r>
          </w:p>
        </w:tc>
      </w:tr>
      <w:tr w:rsidR="00633690" w:rsidRPr="00B17CED" w14:paraId="25DE0F41" w14:textId="77777777" w:rsidTr="00DE0586">
        <w:trPr>
          <w:jc w:val="center"/>
        </w:trPr>
        <w:tc>
          <w:tcPr>
            <w:tcW w:w="709" w:type="dxa"/>
            <w:shd w:val="clear" w:color="auto" w:fill="DBDBDB" w:themeFill="accent3" w:themeFillTint="66"/>
          </w:tcPr>
          <w:p w14:paraId="5CC5C824"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Action Plan 1</w:t>
            </w:r>
          </w:p>
          <w:p w14:paraId="2A9BF9BA" w14:textId="77777777" w:rsidR="00633690" w:rsidRPr="00B17CED" w:rsidRDefault="00633690" w:rsidP="00705D0C">
            <w:pPr>
              <w:spacing w:beforeLines="40" w:before="96"/>
              <w:rPr>
                <w:rFonts w:cstheme="minorHAnsi"/>
                <w:b/>
                <w:i/>
                <w:sz w:val="18"/>
                <w:szCs w:val="18"/>
              </w:rPr>
            </w:pPr>
          </w:p>
        </w:tc>
        <w:tc>
          <w:tcPr>
            <w:tcW w:w="997" w:type="dxa"/>
            <w:shd w:val="clear" w:color="auto" w:fill="DBDBDB" w:themeFill="accent3" w:themeFillTint="66"/>
          </w:tcPr>
          <w:p w14:paraId="3CC81695"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(1 highest</w:t>
            </w:r>
          </w:p>
          <w:p w14:paraId="63172CF1"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 xml:space="preserve">5 lowest) </w:t>
            </w:r>
          </w:p>
        </w:tc>
        <w:tc>
          <w:tcPr>
            <w:tcW w:w="3251" w:type="dxa"/>
            <w:shd w:val="clear" w:color="auto" w:fill="DBDBDB" w:themeFill="accent3" w:themeFillTint="66"/>
          </w:tcPr>
          <w:p w14:paraId="0B23F917" w14:textId="77777777" w:rsidR="00633690" w:rsidRPr="00B17CED" w:rsidRDefault="00633690" w:rsidP="00705D0C">
            <w:pPr>
              <w:autoSpaceDE w:val="0"/>
              <w:autoSpaceDN w:val="0"/>
              <w:adjustRightInd w:val="0"/>
              <w:spacing w:beforeLines="40" w:before="96"/>
              <w:rPr>
                <w:rFonts w:cstheme="minorHAnsi"/>
                <w:b/>
                <w:bCs/>
                <w:i/>
                <w:sz w:val="18"/>
                <w:szCs w:val="18"/>
                <w:lang w:eastAsia="ja-JP"/>
              </w:rPr>
            </w:pPr>
            <w:bookmarkStart w:id="2" w:name="_Hlk42217098"/>
            <w:r w:rsidRPr="00B17CED">
              <w:rPr>
                <w:rFonts w:cstheme="minorHAnsi"/>
                <w:b/>
                <w:bCs/>
                <w:i/>
                <w:sz w:val="18"/>
                <w:szCs w:val="18"/>
                <w:lang w:eastAsia="ja-JP"/>
              </w:rPr>
              <w:t>Achieving quality education and training</w:t>
            </w:r>
            <w:bookmarkEnd w:id="2"/>
          </w:p>
        </w:tc>
        <w:tc>
          <w:tcPr>
            <w:tcW w:w="1275" w:type="dxa"/>
            <w:shd w:val="clear" w:color="auto" w:fill="DBDBDB" w:themeFill="accent3" w:themeFillTint="66"/>
          </w:tcPr>
          <w:p w14:paraId="7E178B2B" w14:textId="77777777" w:rsidR="00633690" w:rsidRPr="00B17CED" w:rsidRDefault="00633690" w:rsidP="00705D0C">
            <w:pPr>
              <w:jc w:val="center"/>
              <w:rPr>
                <w:rFonts w:cstheme="minorHAnsi"/>
                <w:i/>
                <w:sz w:val="18"/>
                <w:szCs w:val="18"/>
              </w:rPr>
            </w:pPr>
            <w:r w:rsidRPr="00B17CED">
              <w:rPr>
                <w:rFonts w:cstheme="minorHAnsi"/>
                <w:b/>
                <w:i/>
                <w:sz w:val="18"/>
                <w:szCs w:val="18"/>
              </w:rPr>
              <w:t>(Component total for ACE leader)</w:t>
            </w:r>
          </w:p>
        </w:tc>
        <w:tc>
          <w:tcPr>
            <w:tcW w:w="1140" w:type="dxa"/>
            <w:gridSpan w:val="2"/>
            <w:shd w:val="clear" w:color="auto" w:fill="DBDBDB" w:themeFill="accent3" w:themeFillTint="66"/>
          </w:tcPr>
          <w:p w14:paraId="6842EA14" w14:textId="77777777" w:rsidR="00633690" w:rsidRPr="00B17CED" w:rsidRDefault="00633690" w:rsidP="00705D0C">
            <w:pPr>
              <w:jc w:val="center"/>
              <w:rPr>
                <w:rFonts w:cstheme="minorHAnsi"/>
                <w:i/>
                <w:sz w:val="18"/>
                <w:szCs w:val="18"/>
              </w:rPr>
            </w:pPr>
            <w:r w:rsidRPr="00B17CED">
              <w:rPr>
                <w:rFonts w:cstheme="minorHAnsi"/>
                <w:b/>
                <w:i/>
                <w:sz w:val="18"/>
                <w:szCs w:val="18"/>
              </w:rPr>
              <w:t>(Component total for partners)</w:t>
            </w:r>
          </w:p>
        </w:tc>
        <w:tc>
          <w:tcPr>
            <w:tcW w:w="1270" w:type="dxa"/>
            <w:shd w:val="clear" w:color="auto" w:fill="DBDBDB" w:themeFill="accent3" w:themeFillTint="66"/>
          </w:tcPr>
          <w:p w14:paraId="6A1AEC09" w14:textId="77777777" w:rsidR="00633690" w:rsidRPr="00B17CED" w:rsidRDefault="00633690" w:rsidP="00705D0C">
            <w:pPr>
              <w:jc w:val="center"/>
              <w:rPr>
                <w:rFonts w:cstheme="minorHAnsi"/>
                <w:b/>
                <w:bCs/>
                <w:i/>
                <w:sz w:val="18"/>
                <w:szCs w:val="18"/>
              </w:rPr>
            </w:pPr>
            <w:r w:rsidRPr="00B17CED">
              <w:rPr>
                <w:rFonts w:cstheme="minorHAnsi"/>
                <w:b/>
                <w:i/>
                <w:sz w:val="18"/>
                <w:szCs w:val="18"/>
              </w:rPr>
              <w:t>(Total of component)</w:t>
            </w:r>
          </w:p>
        </w:tc>
      </w:tr>
      <w:tr w:rsidR="006243B1" w:rsidRPr="00B17CED" w14:paraId="45334DB8" w14:textId="77777777" w:rsidTr="00DE0586">
        <w:trPr>
          <w:jc w:val="center"/>
        </w:trPr>
        <w:tc>
          <w:tcPr>
            <w:tcW w:w="709" w:type="dxa"/>
          </w:tcPr>
          <w:p w14:paraId="52FBFF5D"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288068F4"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61472E22" w14:textId="77777777" w:rsidR="006243B1" w:rsidRPr="00B17CED" w:rsidRDefault="006243B1" w:rsidP="006243B1">
            <w:pPr>
              <w:tabs>
                <w:tab w:val="left" w:pos="2520"/>
              </w:tabs>
              <w:spacing w:beforeLines="40" w:before="96"/>
              <w:rPr>
                <w:rFonts w:cstheme="minorHAnsi"/>
                <w:sz w:val="18"/>
                <w:szCs w:val="18"/>
              </w:rPr>
            </w:pPr>
            <w:bookmarkStart w:id="3" w:name="_Hlk42003898"/>
            <w:r w:rsidRPr="00B17CED">
              <w:rPr>
                <w:rFonts w:cstheme="minorHAnsi"/>
                <w:sz w:val="18"/>
                <w:szCs w:val="18"/>
              </w:rPr>
              <w:t>Develop curricula for new Master and PhD programs</w:t>
            </w:r>
            <w:bookmarkEnd w:id="3"/>
          </w:p>
        </w:tc>
        <w:tc>
          <w:tcPr>
            <w:tcW w:w="1275" w:type="dxa"/>
          </w:tcPr>
          <w:p w14:paraId="02C1B1DC" w14:textId="0EACA9B9" w:rsidR="006243B1" w:rsidRPr="00B17CED" w:rsidRDefault="006243B1" w:rsidP="006243B1">
            <w:pPr>
              <w:spacing w:beforeLines="40" w:before="96"/>
              <w:jc w:val="right"/>
              <w:rPr>
                <w:rFonts w:cstheme="minorHAnsi"/>
                <w:sz w:val="18"/>
                <w:szCs w:val="18"/>
              </w:rPr>
            </w:pPr>
            <w:r w:rsidRPr="00B17CED">
              <w:rPr>
                <w:rFonts w:cstheme="minorHAnsi"/>
                <w:sz w:val="18"/>
                <w:szCs w:val="18"/>
              </w:rPr>
              <w:t>1581</w:t>
            </w:r>
            <w:r>
              <w:rPr>
                <w:rFonts w:cstheme="minorHAnsi"/>
                <w:sz w:val="18"/>
                <w:szCs w:val="18"/>
              </w:rPr>
              <w:t>.6</w:t>
            </w:r>
            <w:r w:rsidR="00FC7B4B">
              <w:rPr>
                <w:rFonts w:cstheme="minorHAnsi"/>
                <w:sz w:val="18"/>
                <w:szCs w:val="18"/>
              </w:rPr>
              <w:t>6</w:t>
            </w:r>
          </w:p>
        </w:tc>
        <w:tc>
          <w:tcPr>
            <w:tcW w:w="1140" w:type="dxa"/>
            <w:gridSpan w:val="2"/>
          </w:tcPr>
          <w:p w14:paraId="5BD100CA" w14:textId="3A776F7F" w:rsidR="006243B1" w:rsidRPr="00B17CED" w:rsidRDefault="006243B1" w:rsidP="006243B1">
            <w:pPr>
              <w:spacing w:beforeLines="40" w:before="96"/>
              <w:jc w:val="right"/>
              <w:rPr>
                <w:rFonts w:cstheme="minorHAnsi"/>
                <w:sz w:val="18"/>
                <w:szCs w:val="18"/>
              </w:rPr>
            </w:pPr>
            <w:r w:rsidRPr="00890500">
              <w:rPr>
                <w:rFonts w:cstheme="minorHAnsi"/>
                <w:bCs/>
                <w:iCs/>
                <w:sz w:val="18"/>
                <w:szCs w:val="18"/>
              </w:rPr>
              <w:t>-</w:t>
            </w:r>
          </w:p>
        </w:tc>
        <w:tc>
          <w:tcPr>
            <w:tcW w:w="1270" w:type="dxa"/>
          </w:tcPr>
          <w:p w14:paraId="7C18243E" w14:textId="0CCF8849" w:rsidR="006243B1" w:rsidRPr="00B17CED" w:rsidRDefault="006243B1" w:rsidP="006243B1">
            <w:pPr>
              <w:spacing w:beforeLines="40" w:before="96"/>
              <w:jc w:val="right"/>
              <w:rPr>
                <w:rFonts w:cstheme="minorHAnsi"/>
                <w:sz w:val="18"/>
                <w:szCs w:val="18"/>
              </w:rPr>
            </w:pPr>
            <w:r>
              <w:rPr>
                <w:rFonts w:cstheme="minorHAnsi"/>
                <w:sz w:val="18"/>
                <w:szCs w:val="18"/>
              </w:rPr>
              <w:t>1581.6</w:t>
            </w:r>
            <w:r w:rsidR="00FC7B4B">
              <w:rPr>
                <w:rFonts w:cstheme="minorHAnsi"/>
                <w:sz w:val="18"/>
                <w:szCs w:val="18"/>
              </w:rPr>
              <w:t>6</w:t>
            </w:r>
          </w:p>
        </w:tc>
      </w:tr>
      <w:tr w:rsidR="006243B1" w:rsidRPr="00B17CED" w14:paraId="797C031E" w14:textId="77777777" w:rsidTr="00DE0586">
        <w:trPr>
          <w:jc w:val="center"/>
        </w:trPr>
        <w:tc>
          <w:tcPr>
            <w:tcW w:w="709" w:type="dxa"/>
          </w:tcPr>
          <w:p w14:paraId="5C395499"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1E6F59BC"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30D24735" w14:textId="77777777" w:rsidR="006243B1" w:rsidRPr="00B17CED" w:rsidRDefault="006243B1" w:rsidP="006243B1">
            <w:pPr>
              <w:tabs>
                <w:tab w:val="left" w:pos="2520"/>
              </w:tabs>
              <w:spacing w:beforeLines="40" w:before="96"/>
              <w:rPr>
                <w:rFonts w:cstheme="minorHAnsi"/>
                <w:sz w:val="18"/>
                <w:szCs w:val="18"/>
              </w:rPr>
            </w:pPr>
            <w:r w:rsidRPr="00B17CED">
              <w:rPr>
                <w:rFonts w:cstheme="minorHAnsi"/>
                <w:sz w:val="18"/>
                <w:szCs w:val="18"/>
              </w:rPr>
              <w:t>Develop curricula for short courses</w:t>
            </w:r>
          </w:p>
        </w:tc>
        <w:tc>
          <w:tcPr>
            <w:tcW w:w="1275" w:type="dxa"/>
          </w:tcPr>
          <w:p w14:paraId="0E0281CA" w14:textId="15AF5D29" w:rsidR="006243B1" w:rsidRPr="00B17CED" w:rsidRDefault="006243B1" w:rsidP="006243B1">
            <w:pPr>
              <w:spacing w:beforeLines="40" w:before="96"/>
              <w:jc w:val="right"/>
              <w:rPr>
                <w:rFonts w:cstheme="minorHAnsi"/>
                <w:sz w:val="18"/>
                <w:szCs w:val="18"/>
              </w:rPr>
            </w:pPr>
            <w:r w:rsidRPr="00B17CED">
              <w:rPr>
                <w:rFonts w:cstheme="minorHAnsi"/>
                <w:sz w:val="18"/>
                <w:szCs w:val="18"/>
              </w:rPr>
              <w:t>277.77</w:t>
            </w:r>
          </w:p>
        </w:tc>
        <w:tc>
          <w:tcPr>
            <w:tcW w:w="1140" w:type="dxa"/>
            <w:gridSpan w:val="2"/>
          </w:tcPr>
          <w:p w14:paraId="1139EB71" w14:textId="12FD2685" w:rsidR="006243B1" w:rsidRPr="00B17CED" w:rsidRDefault="006243B1" w:rsidP="006243B1">
            <w:pPr>
              <w:spacing w:beforeLines="40" w:before="96"/>
              <w:jc w:val="right"/>
              <w:rPr>
                <w:rFonts w:cstheme="minorHAnsi"/>
                <w:sz w:val="18"/>
                <w:szCs w:val="18"/>
              </w:rPr>
            </w:pPr>
            <w:r w:rsidRPr="00890500">
              <w:rPr>
                <w:rFonts w:cstheme="minorHAnsi"/>
                <w:bCs/>
                <w:iCs/>
                <w:sz w:val="18"/>
                <w:szCs w:val="18"/>
              </w:rPr>
              <w:t>-</w:t>
            </w:r>
          </w:p>
        </w:tc>
        <w:tc>
          <w:tcPr>
            <w:tcW w:w="1270" w:type="dxa"/>
          </w:tcPr>
          <w:p w14:paraId="760A0558" w14:textId="2C4CBF6A" w:rsidR="006243B1" w:rsidRPr="00B17CED" w:rsidRDefault="006243B1" w:rsidP="006243B1">
            <w:pPr>
              <w:spacing w:beforeLines="40" w:before="96"/>
              <w:jc w:val="right"/>
              <w:rPr>
                <w:rFonts w:cstheme="minorHAnsi"/>
                <w:sz w:val="18"/>
                <w:szCs w:val="18"/>
              </w:rPr>
            </w:pPr>
            <w:r w:rsidRPr="00B17CED">
              <w:rPr>
                <w:rFonts w:cstheme="minorHAnsi"/>
                <w:sz w:val="18"/>
                <w:szCs w:val="18"/>
              </w:rPr>
              <w:t>277.77</w:t>
            </w:r>
          </w:p>
        </w:tc>
      </w:tr>
      <w:tr w:rsidR="006243B1" w:rsidRPr="00B17CED" w14:paraId="1A8B6D14" w14:textId="77777777" w:rsidTr="00DE0586">
        <w:trPr>
          <w:jc w:val="center"/>
        </w:trPr>
        <w:tc>
          <w:tcPr>
            <w:tcW w:w="709" w:type="dxa"/>
          </w:tcPr>
          <w:p w14:paraId="2590835F"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340C9586"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61D1107E" w14:textId="77777777" w:rsidR="006243B1" w:rsidRPr="00B17CED" w:rsidRDefault="006243B1" w:rsidP="006243B1">
            <w:pPr>
              <w:tabs>
                <w:tab w:val="left" w:pos="2520"/>
              </w:tabs>
              <w:spacing w:beforeLines="40" w:before="96"/>
              <w:rPr>
                <w:rFonts w:cstheme="minorHAnsi"/>
                <w:sz w:val="18"/>
                <w:szCs w:val="18"/>
              </w:rPr>
            </w:pPr>
            <w:r w:rsidRPr="00B17CED">
              <w:rPr>
                <w:rFonts w:cstheme="minorHAnsi"/>
                <w:sz w:val="18"/>
                <w:szCs w:val="18"/>
              </w:rPr>
              <w:t>Sensitize and Recruit regional student</w:t>
            </w:r>
          </w:p>
        </w:tc>
        <w:tc>
          <w:tcPr>
            <w:tcW w:w="1275" w:type="dxa"/>
          </w:tcPr>
          <w:p w14:paraId="2C72914F" w14:textId="7F9DBE80" w:rsidR="006243B1" w:rsidRPr="00B17CED" w:rsidRDefault="006243B1" w:rsidP="006243B1">
            <w:pPr>
              <w:spacing w:beforeLines="40" w:before="96"/>
              <w:jc w:val="right"/>
              <w:rPr>
                <w:rFonts w:cstheme="minorHAnsi"/>
                <w:sz w:val="18"/>
                <w:szCs w:val="18"/>
              </w:rPr>
            </w:pPr>
            <w:r w:rsidRPr="00B17CED">
              <w:rPr>
                <w:rFonts w:cstheme="minorHAnsi"/>
                <w:sz w:val="18"/>
                <w:szCs w:val="18"/>
              </w:rPr>
              <w:t>326.80</w:t>
            </w:r>
          </w:p>
        </w:tc>
        <w:tc>
          <w:tcPr>
            <w:tcW w:w="1140" w:type="dxa"/>
            <w:gridSpan w:val="2"/>
          </w:tcPr>
          <w:p w14:paraId="423D4DE1" w14:textId="14BB6574" w:rsidR="006243B1" w:rsidRPr="00B17CED" w:rsidRDefault="006243B1" w:rsidP="006243B1">
            <w:pPr>
              <w:spacing w:beforeLines="40" w:before="96"/>
              <w:jc w:val="right"/>
              <w:rPr>
                <w:rFonts w:cstheme="minorHAnsi"/>
                <w:sz w:val="18"/>
                <w:szCs w:val="18"/>
              </w:rPr>
            </w:pPr>
            <w:r w:rsidRPr="00890500">
              <w:rPr>
                <w:rFonts w:cstheme="minorHAnsi"/>
                <w:bCs/>
                <w:iCs/>
                <w:sz w:val="18"/>
                <w:szCs w:val="18"/>
              </w:rPr>
              <w:t>-</w:t>
            </w:r>
          </w:p>
        </w:tc>
        <w:tc>
          <w:tcPr>
            <w:tcW w:w="1270" w:type="dxa"/>
          </w:tcPr>
          <w:p w14:paraId="44E183D5" w14:textId="27EC2235" w:rsidR="006243B1" w:rsidRPr="00B17CED" w:rsidRDefault="006243B1" w:rsidP="006243B1">
            <w:pPr>
              <w:spacing w:beforeLines="40" w:before="96"/>
              <w:jc w:val="right"/>
              <w:rPr>
                <w:rFonts w:cstheme="minorHAnsi"/>
                <w:sz w:val="18"/>
                <w:szCs w:val="18"/>
              </w:rPr>
            </w:pPr>
            <w:r w:rsidRPr="00B17CED">
              <w:rPr>
                <w:rFonts w:cstheme="minorHAnsi"/>
                <w:sz w:val="18"/>
                <w:szCs w:val="18"/>
              </w:rPr>
              <w:t>326.80</w:t>
            </w:r>
          </w:p>
        </w:tc>
      </w:tr>
      <w:tr w:rsidR="00633690" w:rsidRPr="00B17CED" w14:paraId="22DCB070" w14:textId="77777777" w:rsidTr="00DE0586">
        <w:trPr>
          <w:jc w:val="center"/>
        </w:trPr>
        <w:tc>
          <w:tcPr>
            <w:tcW w:w="709" w:type="dxa"/>
          </w:tcPr>
          <w:p w14:paraId="71E464EA"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62005E3D"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2</w:t>
            </w:r>
          </w:p>
        </w:tc>
        <w:tc>
          <w:tcPr>
            <w:tcW w:w="3251" w:type="dxa"/>
          </w:tcPr>
          <w:p w14:paraId="432C4677" w14:textId="77777777" w:rsidR="00633690" w:rsidRPr="00B17CED" w:rsidRDefault="00633690" w:rsidP="00705D0C">
            <w:pPr>
              <w:tabs>
                <w:tab w:val="left" w:pos="2520"/>
              </w:tabs>
              <w:spacing w:beforeLines="40" w:before="96"/>
              <w:rPr>
                <w:rFonts w:cstheme="minorHAnsi"/>
                <w:sz w:val="18"/>
                <w:szCs w:val="18"/>
              </w:rPr>
            </w:pPr>
            <w:r w:rsidRPr="00B17CED">
              <w:rPr>
                <w:rFonts w:cstheme="minorHAnsi"/>
                <w:sz w:val="18"/>
                <w:szCs w:val="18"/>
              </w:rPr>
              <w:t>Conduct admission exercise (Written/Oral) for Masters and Ph.D. programs</w:t>
            </w:r>
          </w:p>
        </w:tc>
        <w:tc>
          <w:tcPr>
            <w:tcW w:w="1275" w:type="dxa"/>
          </w:tcPr>
          <w:p w14:paraId="14982A2F" w14:textId="15E5F9F3" w:rsidR="00633690" w:rsidRPr="00B17CED" w:rsidRDefault="005C51FA" w:rsidP="00705D0C">
            <w:pPr>
              <w:jc w:val="right"/>
              <w:rPr>
                <w:rFonts w:cstheme="minorHAnsi"/>
                <w:color w:val="000000"/>
                <w:sz w:val="18"/>
                <w:szCs w:val="18"/>
              </w:rPr>
            </w:pPr>
            <w:r w:rsidRPr="005C51FA">
              <w:rPr>
                <w:rFonts w:cstheme="minorHAnsi"/>
                <w:color w:val="000000"/>
                <w:sz w:val="18"/>
                <w:szCs w:val="18"/>
              </w:rPr>
              <w:t>819.45</w:t>
            </w:r>
          </w:p>
        </w:tc>
        <w:tc>
          <w:tcPr>
            <w:tcW w:w="1140" w:type="dxa"/>
            <w:gridSpan w:val="2"/>
          </w:tcPr>
          <w:p w14:paraId="2C971695"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555.56</w:t>
            </w:r>
          </w:p>
        </w:tc>
        <w:tc>
          <w:tcPr>
            <w:tcW w:w="1270" w:type="dxa"/>
          </w:tcPr>
          <w:p w14:paraId="3B4A0CE0" w14:textId="7D6DF08D" w:rsidR="00633690" w:rsidRPr="00B17CED" w:rsidRDefault="005C51FA" w:rsidP="00705D0C">
            <w:pPr>
              <w:spacing w:beforeLines="40" w:before="96"/>
              <w:jc w:val="right"/>
              <w:rPr>
                <w:rFonts w:cstheme="minorHAnsi"/>
                <w:sz w:val="18"/>
                <w:szCs w:val="18"/>
              </w:rPr>
            </w:pPr>
            <w:r>
              <w:rPr>
                <w:rFonts w:cstheme="minorHAnsi"/>
                <w:sz w:val="18"/>
                <w:szCs w:val="18"/>
              </w:rPr>
              <w:t>1375.01</w:t>
            </w:r>
          </w:p>
        </w:tc>
      </w:tr>
      <w:tr w:rsidR="006243B1" w:rsidRPr="00B17CED" w14:paraId="1F69254C" w14:textId="77777777" w:rsidTr="00DE0586">
        <w:trPr>
          <w:jc w:val="center"/>
        </w:trPr>
        <w:tc>
          <w:tcPr>
            <w:tcW w:w="709" w:type="dxa"/>
          </w:tcPr>
          <w:p w14:paraId="076981F9"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75ABD34B"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5BD5DA08" w14:textId="77777777" w:rsidR="006243B1" w:rsidRPr="00B17CED" w:rsidRDefault="006243B1" w:rsidP="006243B1">
            <w:pPr>
              <w:tabs>
                <w:tab w:val="left" w:pos="2520"/>
              </w:tabs>
              <w:spacing w:beforeLines="40" w:before="96"/>
              <w:rPr>
                <w:rFonts w:cstheme="minorHAnsi"/>
                <w:sz w:val="18"/>
                <w:szCs w:val="18"/>
              </w:rPr>
            </w:pPr>
            <w:r w:rsidRPr="00B17CED">
              <w:rPr>
                <w:rFonts w:cstheme="minorHAnsi"/>
                <w:sz w:val="18"/>
                <w:szCs w:val="18"/>
              </w:rPr>
              <w:t xml:space="preserve">Run Masters courses </w:t>
            </w:r>
          </w:p>
        </w:tc>
        <w:tc>
          <w:tcPr>
            <w:tcW w:w="1275" w:type="dxa"/>
          </w:tcPr>
          <w:p w14:paraId="361A536D"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138.89</w:t>
            </w:r>
          </w:p>
        </w:tc>
        <w:tc>
          <w:tcPr>
            <w:tcW w:w="1140" w:type="dxa"/>
            <w:gridSpan w:val="2"/>
          </w:tcPr>
          <w:p w14:paraId="2AFF535E" w14:textId="4D19C962" w:rsidR="006243B1" w:rsidRPr="00B17CED" w:rsidRDefault="006243B1" w:rsidP="006243B1">
            <w:pPr>
              <w:spacing w:beforeLines="40" w:before="96"/>
              <w:jc w:val="right"/>
              <w:rPr>
                <w:rFonts w:cstheme="minorHAnsi"/>
                <w:sz w:val="18"/>
                <w:szCs w:val="18"/>
              </w:rPr>
            </w:pPr>
            <w:r w:rsidRPr="005A4B83">
              <w:rPr>
                <w:rFonts w:cstheme="minorHAnsi"/>
                <w:bCs/>
                <w:iCs/>
                <w:sz w:val="18"/>
                <w:szCs w:val="18"/>
              </w:rPr>
              <w:t>-</w:t>
            </w:r>
          </w:p>
        </w:tc>
        <w:tc>
          <w:tcPr>
            <w:tcW w:w="1270" w:type="dxa"/>
          </w:tcPr>
          <w:p w14:paraId="202DFDAA"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138.89</w:t>
            </w:r>
          </w:p>
        </w:tc>
      </w:tr>
      <w:tr w:rsidR="006243B1" w:rsidRPr="00B17CED" w14:paraId="08069A14" w14:textId="77777777" w:rsidTr="00DE0586">
        <w:trPr>
          <w:jc w:val="center"/>
        </w:trPr>
        <w:tc>
          <w:tcPr>
            <w:tcW w:w="709" w:type="dxa"/>
          </w:tcPr>
          <w:p w14:paraId="1FC8937A"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6CCE7201"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46F88387" w14:textId="77777777" w:rsidR="006243B1" w:rsidRPr="00B17CED" w:rsidRDefault="006243B1" w:rsidP="006243B1">
            <w:pPr>
              <w:tabs>
                <w:tab w:val="left" w:pos="2520"/>
              </w:tabs>
              <w:spacing w:beforeLines="40" w:before="96"/>
              <w:rPr>
                <w:rFonts w:cstheme="minorHAnsi"/>
                <w:sz w:val="18"/>
                <w:szCs w:val="18"/>
              </w:rPr>
            </w:pPr>
            <w:r w:rsidRPr="00B17CED">
              <w:rPr>
                <w:rFonts w:cstheme="minorHAnsi"/>
                <w:sz w:val="18"/>
                <w:szCs w:val="18"/>
              </w:rPr>
              <w:t>Run Ph.D. courses</w:t>
            </w:r>
          </w:p>
        </w:tc>
        <w:tc>
          <w:tcPr>
            <w:tcW w:w="1275" w:type="dxa"/>
          </w:tcPr>
          <w:p w14:paraId="46DAB2ED" w14:textId="77777777" w:rsidR="006243B1" w:rsidRPr="00B17CED" w:rsidRDefault="006243B1" w:rsidP="006243B1">
            <w:pPr>
              <w:jc w:val="right"/>
              <w:rPr>
                <w:rFonts w:cstheme="minorHAnsi"/>
                <w:color w:val="000000"/>
                <w:sz w:val="18"/>
                <w:szCs w:val="18"/>
              </w:rPr>
            </w:pPr>
            <w:r w:rsidRPr="00B17CED">
              <w:rPr>
                <w:rFonts w:eastAsia="Times New Roman" w:cstheme="minorHAnsi"/>
                <w:sz w:val="18"/>
                <w:szCs w:val="18"/>
              </w:rPr>
              <w:t>41.67</w:t>
            </w:r>
          </w:p>
        </w:tc>
        <w:tc>
          <w:tcPr>
            <w:tcW w:w="1140" w:type="dxa"/>
            <w:gridSpan w:val="2"/>
          </w:tcPr>
          <w:p w14:paraId="4F0F029E" w14:textId="714F9B67" w:rsidR="006243B1" w:rsidRPr="00B17CED" w:rsidRDefault="006243B1" w:rsidP="006243B1">
            <w:pPr>
              <w:spacing w:beforeLines="40" w:before="96"/>
              <w:jc w:val="right"/>
              <w:rPr>
                <w:rFonts w:cstheme="minorHAnsi"/>
                <w:sz w:val="18"/>
                <w:szCs w:val="18"/>
              </w:rPr>
            </w:pPr>
            <w:r w:rsidRPr="005A4B83">
              <w:rPr>
                <w:rFonts w:cstheme="minorHAnsi"/>
                <w:bCs/>
                <w:iCs/>
                <w:sz w:val="18"/>
                <w:szCs w:val="18"/>
              </w:rPr>
              <w:t>-</w:t>
            </w:r>
          </w:p>
        </w:tc>
        <w:tc>
          <w:tcPr>
            <w:tcW w:w="1270" w:type="dxa"/>
          </w:tcPr>
          <w:p w14:paraId="0DE43D0B"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41.67</w:t>
            </w:r>
          </w:p>
        </w:tc>
      </w:tr>
      <w:tr w:rsidR="006243B1" w:rsidRPr="00B17CED" w14:paraId="5CC6706C" w14:textId="77777777" w:rsidTr="00DE0586">
        <w:trPr>
          <w:jc w:val="center"/>
        </w:trPr>
        <w:tc>
          <w:tcPr>
            <w:tcW w:w="709" w:type="dxa"/>
          </w:tcPr>
          <w:p w14:paraId="7DEE9F02"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46571A92"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16A31CD9" w14:textId="77777777" w:rsidR="006243B1" w:rsidRPr="00B17CED" w:rsidRDefault="006243B1" w:rsidP="006243B1">
            <w:pPr>
              <w:tabs>
                <w:tab w:val="left" w:pos="2520"/>
              </w:tabs>
              <w:spacing w:beforeLines="40" w:before="96"/>
              <w:rPr>
                <w:rFonts w:cstheme="minorHAnsi"/>
                <w:sz w:val="18"/>
                <w:szCs w:val="18"/>
              </w:rPr>
            </w:pPr>
            <w:r w:rsidRPr="00B17CED">
              <w:rPr>
                <w:rFonts w:cstheme="minorHAnsi"/>
                <w:sz w:val="18"/>
                <w:szCs w:val="18"/>
              </w:rPr>
              <w:t>Upgrade the resources of the University Learning Management System (LMS) for short courses</w:t>
            </w:r>
          </w:p>
        </w:tc>
        <w:tc>
          <w:tcPr>
            <w:tcW w:w="1275" w:type="dxa"/>
          </w:tcPr>
          <w:p w14:paraId="0A966117"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9,599.96</w:t>
            </w:r>
          </w:p>
        </w:tc>
        <w:tc>
          <w:tcPr>
            <w:tcW w:w="1140" w:type="dxa"/>
            <w:gridSpan w:val="2"/>
          </w:tcPr>
          <w:p w14:paraId="461761EF" w14:textId="1609A05A" w:rsidR="006243B1" w:rsidRPr="00B17CED" w:rsidRDefault="006243B1" w:rsidP="006243B1">
            <w:pPr>
              <w:spacing w:beforeLines="40" w:before="96"/>
              <w:jc w:val="right"/>
              <w:rPr>
                <w:rFonts w:cstheme="minorHAnsi"/>
                <w:sz w:val="18"/>
                <w:szCs w:val="18"/>
              </w:rPr>
            </w:pPr>
            <w:r w:rsidRPr="005A4B83">
              <w:rPr>
                <w:rFonts w:cstheme="minorHAnsi"/>
                <w:bCs/>
                <w:iCs/>
                <w:sz w:val="18"/>
                <w:szCs w:val="18"/>
              </w:rPr>
              <w:t>-</w:t>
            </w:r>
          </w:p>
        </w:tc>
        <w:tc>
          <w:tcPr>
            <w:tcW w:w="1270" w:type="dxa"/>
          </w:tcPr>
          <w:p w14:paraId="0A14D89B"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9,599.96</w:t>
            </w:r>
          </w:p>
        </w:tc>
      </w:tr>
      <w:tr w:rsidR="00633690" w:rsidRPr="00B17CED" w14:paraId="67D178F9" w14:textId="77777777" w:rsidTr="00DE0586">
        <w:trPr>
          <w:jc w:val="center"/>
        </w:trPr>
        <w:tc>
          <w:tcPr>
            <w:tcW w:w="709" w:type="dxa"/>
          </w:tcPr>
          <w:p w14:paraId="43D3CF54"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2FC5992A"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4A91BD52" w14:textId="1FE28530" w:rsidR="00633690" w:rsidRPr="00B17CED" w:rsidRDefault="00633690" w:rsidP="00705D0C">
            <w:pPr>
              <w:tabs>
                <w:tab w:val="left" w:pos="2520"/>
              </w:tabs>
              <w:spacing w:beforeLines="40" w:before="96"/>
              <w:rPr>
                <w:rFonts w:cstheme="minorHAnsi"/>
                <w:sz w:val="18"/>
                <w:szCs w:val="18"/>
              </w:rPr>
            </w:pPr>
            <w:r w:rsidRPr="00B17CED">
              <w:rPr>
                <w:rFonts w:cstheme="minorHAnsi"/>
                <w:sz w:val="18"/>
                <w:szCs w:val="18"/>
              </w:rPr>
              <w:t>Run short courses</w:t>
            </w:r>
          </w:p>
        </w:tc>
        <w:tc>
          <w:tcPr>
            <w:tcW w:w="1275" w:type="dxa"/>
          </w:tcPr>
          <w:p w14:paraId="5418BD31" w14:textId="6ED59970" w:rsidR="00633690" w:rsidRPr="00DE0586" w:rsidRDefault="00633690" w:rsidP="00DE0586">
            <w:pPr>
              <w:spacing w:beforeLines="40" w:before="96"/>
              <w:jc w:val="right"/>
              <w:rPr>
                <w:rFonts w:eastAsia="Times New Roman" w:cstheme="minorHAnsi"/>
                <w:sz w:val="18"/>
                <w:szCs w:val="18"/>
              </w:rPr>
            </w:pPr>
            <w:r w:rsidRPr="00B17CED">
              <w:rPr>
                <w:rFonts w:eastAsia="Times New Roman" w:cstheme="minorHAnsi"/>
                <w:sz w:val="18"/>
                <w:szCs w:val="18"/>
              </w:rPr>
              <w:t>12,200.00</w:t>
            </w:r>
          </w:p>
        </w:tc>
        <w:tc>
          <w:tcPr>
            <w:tcW w:w="1140" w:type="dxa"/>
            <w:gridSpan w:val="2"/>
          </w:tcPr>
          <w:p w14:paraId="541EE8CD"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1,250.00</w:t>
            </w:r>
          </w:p>
        </w:tc>
        <w:tc>
          <w:tcPr>
            <w:tcW w:w="1270" w:type="dxa"/>
          </w:tcPr>
          <w:p w14:paraId="40D5DECF" w14:textId="77777777" w:rsidR="00633690" w:rsidRPr="00B17CED" w:rsidRDefault="00633690" w:rsidP="00705D0C">
            <w:pPr>
              <w:spacing w:beforeLines="40" w:before="96"/>
              <w:jc w:val="right"/>
              <w:rPr>
                <w:rFonts w:cstheme="minorHAnsi"/>
                <w:sz w:val="18"/>
                <w:szCs w:val="18"/>
              </w:rPr>
            </w:pPr>
            <w:r w:rsidRPr="00B17CED">
              <w:rPr>
                <w:rFonts w:eastAsia="Times New Roman" w:cstheme="minorHAnsi"/>
                <w:sz w:val="18"/>
                <w:szCs w:val="18"/>
              </w:rPr>
              <w:t>13,450.00</w:t>
            </w:r>
          </w:p>
        </w:tc>
      </w:tr>
      <w:tr w:rsidR="00633690" w:rsidRPr="00B17CED" w14:paraId="70526C9B" w14:textId="77777777" w:rsidTr="00DE0586">
        <w:trPr>
          <w:jc w:val="center"/>
        </w:trPr>
        <w:tc>
          <w:tcPr>
            <w:tcW w:w="709" w:type="dxa"/>
          </w:tcPr>
          <w:p w14:paraId="6A1AD720"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22BBCB55"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19743427" w14:textId="284867CE" w:rsidR="00633690" w:rsidRPr="00B17CED" w:rsidRDefault="00633690" w:rsidP="00705D0C">
            <w:pPr>
              <w:tabs>
                <w:tab w:val="left" w:pos="2520"/>
              </w:tabs>
              <w:spacing w:beforeLines="40" w:before="96"/>
              <w:rPr>
                <w:rFonts w:cstheme="minorHAnsi"/>
                <w:sz w:val="18"/>
                <w:szCs w:val="18"/>
              </w:rPr>
            </w:pPr>
            <w:r w:rsidRPr="00B17CED">
              <w:rPr>
                <w:rFonts w:cstheme="minorHAnsi"/>
                <w:sz w:val="18"/>
                <w:szCs w:val="18"/>
              </w:rPr>
              <w:t>Implement Scholarship(s) for regional students</w:t>
            </w:r>
          </w:p>
        </w:tc>
        <w:tc>
          <w:tcPr>
            <w:tcW w:w="1275" w:type="dxa"/>
          </w:tcPr>
          <w:p w14:paraId="1A017F75" w14:textId="7A676BD5" w:rsidR="00633690" w:rsidRPr="00B17CED" w:rsidRDefault="00124A71" w:rsidP="00124A71">
            <w:pPr>
              <w:spacing w:before="120"/>
              <w:jc w:val="right"/>
              <w:rPr>
                <w:rFonts w:cstheme="minorHAnsi"/>
                <w:sz w:val="18"/>
                <w:szCs w:val="18"/>
              </w:rPr>
            </w:pPr>
            <w:r w:rsidRPr="00124A71">
              <w:rPr>
                <w:rFonts w:cstheme="minorHAnsi"/>
                <w:sz w:val="18"/>
                <w:szCs w:val="18"/>
              </w:rPr>
              <w:t>90</w:t>
            </w:r>
            <w:r>
              <w:rPr>
                <w:rFonts w:cstheme="minorHAnsi"/>
                <w:sz w:val="18"/>
                <w:szCs w:val="18"/>
              </w:rPr>
              <w:t>,</w:t>
            </w:r>
            <w:r w:rsidRPr="00124A71">
              <w:rPr>
                <w:rFonts w:cstheme="minorHAnsi"/>
                <w:sz w:val="18"/>
                <w:szCs w:val="18"/>
              </w:rPr>
              <w:t>994.73</w:t>
            </w:r>
          </w:p>
        </w:tc>
        <w:tc>
          <w:tcPr>
            <w:tcW w:w="1140" w:type="dxa"/>
            <w:gridSpan w:val="2"/>
          </w:tcPr>
          <w:p w14:paraId="46836353" w14:textId="6CA0BE4A" w:rsidR="00633690" w:rsidRPr="00B17CED" w:rsidRDefault="00576D37" w:rsidP="00705D0C">
            <w:pPr>
              <w:spacing w:beforeLines="40" w:before="96"/>
              <w:jc w:val="right"/>
              <w:rPr>
                <w:rFonts w:cstheme="minorHAnsi"/>
                <w:sz w:val="18"/>
                <w:szCs w:val="18"/>
              </w:rPr>
            </w:pPr>
            <w:r w:rsidRPr="00576D37">
              <w:rPr>
                <w:rFonts w:cstheme="minorHAnsi"/>
                <w:sz w:val="18"/>
                <w:szCs w:val="18"/>
              </w:rPr>
              <w:t>54</w:t>
            </w:r>
            <w:r w:rsidR="00124A71">
              <w:rPr>
                <w:rFonts w:cstheme="minorHAnsi"/>
                <w:sz w:val="18"/>
                <w:szCs w:val="18"/>
              </w:rPr>
              <w:t>,</w:t>
            </w:r>
            <w:r w:rsidRPr="00576D37">
              <w:rPr>
                <w:rFonts w:cstheme="minorHAnsi"/>
                <w:sz w:val="18"/>
                <w:szCs w:val="18"/>
              </w:rPr>
              <w:t>828.93</w:t>
            </w:r>
            <w:r w:rsidR="00633690" w:rsidRPr="00B17CED">
              <w:rPr>
                <w:rFonts w:cstheme="minorHAnsi"/>
                <w:sz w:val="18"/>
                <w:szCs w:val="18"/>
              </w:rPr>
              <w:t>‬</w:t>
            </w:r>
          </w:p>
        </w:tc>
        <w:tc>
          <w:tcPr>
            <w:tcW w:w="1270" w:type="dxa"/>
          </w:tcPr>
          <w:p w14:paraId="39864D5B" w14:textId="6DB11D15" w:rsidR="00633690" w:rsidRPr="00B17CED" w:rsidRDefault="00576D37" w:rsidP="00705D0C">
            <w:pPr>
              <w:spacing w:beforeLines="40" w:before="96"/>
              <w:jc w:val="right"/>
              <w:rPr>
                <w:rFonts w:cstheme="minorHAnsi"/>
                <w:sz w:val="18"/>
                <w:szCs w:val="18"/>
              </w:rPr>
            </w:pPr>
            <w:r w:rsidRPr="00576D37">
              <w:rPr>
                <w:rFonts w:eastAsia="Times New Roman" w:cstheme="minorHAnsi"/>
                <w:sz w:val="18"/>
                <w:szCs w:val="18"/>
              </w:rPr>
              <w:t>145</w:t>
            </w:r>
            <w:r w:rsidR="00124A71">
              <w:rPr>
                <w:rFonts w:eastAsia="Times New Roman" w:cstheme="minorHAnsi"/>
                <w:sz w:val="18"/>
                <w:szCs w:val="18"/>
              </w:rPr>
              <w:t>,</w:t>
            </w:r>
            <w:r w:rsidRPr="00576D37">
              <w:rPr>
                <w:rFonts w:eastAsia="Times New Roman" w:cstheme="minorHAnsi"/>
                <w:sz w:val="18"/>
                <w:szCs w:val="18"/>
              </w:rPr>
              <w:t>823.66</w:t>
            </w:r>
          </w:p>
        </w:tc>
      </w:tr>
      <w:tr w:rsidR="00633690" w:rsidRPr="00B17CED" w14:paraId="07E33708" w14:textId="77777777" w:rsidTr="00DE0586">
        <w:trPr>
          <w:jc w:val="center"/>
        </w:trPr>
        <w:tc>
          <w:tcPr>
            <w:tcW w:w="709" w:type="dxa"/>
          </w:tcPr>
          <w:p w14:paraId="251D5A44" w14:textId="77777777" w:rsidR="00633690" w:rsidRPr="00B17CED" w:rsidRDefault="00633690" w:rsidP="00685E58">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721CA22A" w14:textId="77777777" w:rsidR="00633690" w:rsidRPr="00B17CED" w:rsidRDefault="00633690" w:rsidP="00685E58">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4F861FB1" w14:textId="77777777" w:rsidR="00633690" w:rsidRPr="00B17CED" w:rsidRDefault="00633690" w:rsidP="00685E58">
            <w:pPr>
              <w:tabs>
                <w:tab w:val="left" w:pos="2520"/>
              </w:tabs>
              <w:spacing w:beforeLines="40" w:before="96"/>
              <w:rPr>
                <w:rFonts w:cstheme="minorHAnsi"/>
                <w:sz w:val="18"/>
                <w:szCs w:val="18"/>
              </w:rPr>
            </w:pPr>
            <w:r w:rsidRPr="00B17CED">
              <w:rPr>
                <w:rFonts w:cstheme="minorHAnsi"/>
                <w:sz w:val="18"/>
                <w:szCs w:val="18"/>
              </w:rPr>
              <w:t>Implement Research grant award to students</w:t>
            </w:r>
          </w:p>
        </w:tc>
        <w:tc>
          <w:tcPr>
            <w:tcW w:w="1275" w:type="dxa"/>
          </w:tcPr>
          <w:p w14:paraId="677A9BA5" w14:textId="09363E04" w:rsidR="00633690" w:rsidRPr="00B17CED" w:rsidRDefault="00304E00" w:rsidP="00685E58">
            <w:pPr>
              <w:spacing w:before="120"/>
              <w:jc w:val="right"/>
              <w:rPr>
                <w:rFonts w:cstheme="minorHAnsi"/>
                <w:sz w:val="18"/>
                <w:szCs w:val="18"/>
              </w:rPr>
            </w:pPr>
            <w:r>
              <w:rPr>
                <w:rFonts w:eastAsia="Times New Roman" w:cstheme="minorHAnsi"/>
                <w:sz w:val="18"/>
                <w:szCs w:val="18"/>
              </w:rPr>
              <w:t>3</w:t>
            </w:r>
            <w:r w:rsidR="00132ABF">
              <w:rPr>
                <w:rFonts w:eastAsia="Times New Roman" w:cstheme="minorHAnsi"/>
                <w:sz w:val="18"/>
                <w:szCs w:val="18"/>
              </w:rPr>
              <w:t>6</w:t>
            </w:r>
            <w:r w:rsidR="00633690" w:rsidRPr="00B17CED">
              <w:rPr>
                <w:rFonts w:eastAsia="Times New Roman" w:cstheme="minorHAnsi"/>
                <w:sz w:val="18"/>
                <w:szCs w:val="18"/>
              </w:rPr>
              <w:t>,031.93</w:t>
            </w:r>
            <w:r w:rsidR="00633690" w:rsidRPr="00B17CED">
              <w:rPr>
                <w:rFonts w:eastAsia="Times New Roman" w:cstheme="minorHAnsi"/>
                <w:sz w:val="18"/>
                <w:szCs w:val="18"/>
              </w:rPr>
              <w:t>‬</w:t>
            </w:r>
          </w:p>
        </w:tc>
        <w:tc>
          <w:tcPr>
            <w:tcW w:w="1140" w:type="dxa"/>
            <w:gridSpan w:val="2"/>
          </w:tcPr>
          <w:p w14:paraId="65B1FAAE" w14:textId="227DA305" w:rsidR="00633690" w:rsidRPr="00B17CED" w:rsidRDefault="00132ABF" w:rsidP="00685E58">
            <w:pPr>
              <w:spacing w:beforeLines="40" w:before="96"/>
              <w:jc w:val="right"/>
              <w:rPr>
                <w:rFonts w:cstheme="minorHAnsi"/>
                <w:sz w:val="18"/>
                <w:szCs w:val="18"/>
              </w:rPr>
            </w:pPr>
            <w:r>
              <w:rPr>
                <w:rFonts w:cstheme="minorHAnsi"/>
                <w:bCs/>
                <w:iCs/>
                <w:sz w:val="18"/>
                <w:szCs w:val="18"/>
              </w:rPr>
              <w:t>15,000.00</w:t>
            </w:r>
          </w:p>
        </w:tc>
        <w:tc>
          <w:tcPr>
            <w:tcW w:w="1270" w:type="dxa"/>
          </w:tcPr>
          <w:p w14:paraId="77EADB12" w14:textId="5022A9A0" w:rsidR="00633690" w:rsidRPr="00B17CED" w:rsidRDefault="00304E00" w:rsidP="00685E58">
            <w:pPr>
              <w:spacing w:beforeLines="40" w:before="96"/>
              <w:jc w:val="right"/>
              <w:rPr>
                <w:rFonts w:eastAsia="Times New Roman" w:cstheme="minorHAnsi"/>
                <w:sz w:val="18"/>
                <w:szCs w:val="18"/>
              </w:rPr>
            </w:pPr>
            <w:r>
              <w:rPr>
                <w:rFonts w:eastAsia="Times New Roman" w:cstheme="minorHAnsi"/>
                <w:sz w:val="18"/>
                <w:szCs w:val="18"/>
              </w:rPr>
              <w:t>5</w:t>
            </w:r>
            <w:r w:rsidR="00633690" w:rsidRPr="00B17CED">
              <w:rPr>
                <w:rFonts w:eastAsia="Times New Roman" w:cstheme="minorHAnsi"/>
                <w:sz w:val="18"/>
                <w:szCs w:val="18"/>
              </w:rPr>
              <w:t>1,031.93</w:t>
            </w:r>
            <w:r w:rsidR="00633690" w:rsidRPr="00B17CED">
              <w:rPr>
                <w:rFonts w:eastAsia="Times New Roman" w:cstheme="minorHAnsi"/>
                <w:sz w:val="18"/>
                <w:szCs w:val="18"/>
              </w:rPr>
              <w:t>‬</w:t>
            </w:r>
            <w:r w:rsidR="00633690" w:rsidRPr="00B17CED">
              <w:rPr>
                <w:rFonts w:eastAsia="Times New Roman" w:cstheme="minorHAnsi"/>
                <w:sz w:val="18"/>
                <w:szCs w:val="18"/>
              </w:rPr>
              <w:t>‬</w:t>
            </w:r>
          </w:p>
        </w:tc>
      </w:tr>
      <w:tr w:rsidR="00633690" w:rsidRPr="00B17CED" w14:paraId="0368EC32" w14:textId="77777777" w:rsidTr="00DE0586">
        <w:trPr>
          <w:jc w:val="center"/>
        </w:trPr>
        <w:tc>
          <w:tcPr>
            <w:tcW w:w="709" w:type="dxa"/>
          </w:tcPr>
          <w:p w14:paraId="32C2DA31"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78394AB0"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3</w:t>
            </w:r>
          </w:p>
        </w:tc>
        <w:tc>
          <w:tcPr>
            <w:tcW w:w="3251" w:type="dxa"/>
          </w:tcPr>
          <w:p w14:paraId="48F32751" w14:textId="77777777" w:rsidR="00633690" w:rsidRPr="00B17CED" w:rsidRDefault="00633690" w:rsidP="00705D0C">
            <w:pPr>
              <w:tabs>
                <w:tab w:val="left" w:pos="2520"/>
              </w:tabs>
              <w:spacing w:beforeLines="40" w:before="96"/>
              <w:rPr>
                <w:rFonts w:cstheme="minorHAnsi"/>
                <w:sz w:val="18"/>
                <w:szCs w:val="18"/>
              </w:rPr>
            </w:pPr>
            <w:r w:rsidRPr="00B17CED">
              <w:rPr>
                <w:rFonts w:cstheme="minorHAnsi"/>
                <w:sz w:val="18"/>
                <w:szCs w:val="18"/>
              </w:rPr>
              <w:t>Organize short English Language courses for students from regional- francophone countries</w:t>
            </w:r>
          </w:p>
        </w:tc>
        <w:tc>
          <w:tcPr>
            <w:tcW w:w="1275" w:type="dxa"/>
          </w:tcPr>
          <w:p w14:paraId="33381F20"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c>
          <w:tcPr>
            <w:tcW w:w="1140" w:type="dxa"/>
            <w:gridSpan w:val="2"/>
          </w:tcPr>
          <w:p w14:paraId="0B0EDA28"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c>
          <w:tcPr>
            <w:tcW w:w="1270" w:type="dxa"/>
          </w:tcPr>
          <w:p w14:paraId="53D3E79A"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r>
      <w:tr w:rsidR="006243B1" w:rsidRPr="00B17CED" w14:paraId="02CBEFFB" w14:textId="77777777" w:rsidTr="00DE0586">
        <w:trPr>
          <w:jc w:val="center"/>
        </w:trPr>
        <w:tc>
          <w:tcPr>
            <w:tcW w:w="709" w:type="dxa"/>
          </w:tcPr>
          <w:p w14:paraId="6B39E732"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27674960"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4</w:t>
            </w:r>
          </w:p>
        </w:tc>
        <w:tc>
          <w:tcPr>
            <w:tcW w:w="3251" w:type="dxa"/>
          </w:tcPr>
          <w:p w14:paraId="4076A40B" w14:textId="77777777" w:rsidR="006243B1" w:rsidRPr="00B17CED" w:rsidRDefault="006243B1" w:rsidP="006243B1">
            <w:pPr>
              <w:tabs>
                <w:tab w:val="left" w:pos="2520"/>
              </w:tabs>
              <w:spacing w:beforeLines="40" w:before="96"/>
              <w:rPr>
                <w:rFonts w:cstheme="minorHAnsi"/>
                <w:sz w:val="18"/>
                <w:szCs w:val="18"/>
              </w:rPr>
            </w:pPr>
            <w:r w:rsidRPr="00B17CED">
              <w:rPr>
                <w:rFonts w:eastAsia="Times New Roman" w:cstheme="minorHAnsi"/>
                <w:bCs/>
                <w:sz w:val="18"/>
                <w:szCs w:val="18"/>
              </w:rPr>
              <w:t>Organize Annual Student Orientation Event</w:t>
            </w:r>
          </w:p>
        </w:tc>
        <w:tc>
          <w:tcPr>
            <w:tcW w:w="1275" w:type="dxa"/>
          </w:tcPr>
          <w:p w14:paraId="22800E5E"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165</w:t>
            </w:r>
          </w:p>
        </w:tc>
        <w:tc>
          <w:tcPr>
            <w:tcW w:w="1140" w:type="dxa"/>
            <w:gridSpan w:val="2"/>
          </w:tcPr>
          <w:p w14:paraId="25B3F3DB" w14:textId="51E277D5" w:rsidR="006243B1" w:rsidRPr="00B17CED" w:rsidRDefault="006243B1" w:rsidP="006243B1">
            <w:pPr>
              <w:spacing w:beforeLines="40" w:before="96"/>
              <w:jc w:val="right"/>
              <w:rPr>
                <w:rFonts w:cstheme="minorHAnsi"/>
                <w:sz w:val="18"/>
                <w:szCs w:val="18"/>
              </w:rPr>
            </w:pPr>
            <w:r w:rsidRPr="00D320AF">
              <w:rPr>
                <w:rFonts w:cstheme="minorHAnsi"/>
                <w:bCs/>
                <w:iCs/>
                <w:sz w:val="18"/>
                <w:szCs w:val="18"/>
              </w:rPr>
              <w:t>-</w:t>
            </w:r>
          </w:p>
        </w:tc>
        <w:tc>
          <w:tcPr>
            <w:tcW w:w="1270" w:type="dxa"/>
          </w:tcPr>
          <w:p w14:paraId="039EEBE2"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165.00</w:t>
            </w:r>
          </w:p>
        </w:tc>
      </w:tr>
      <w:tr w:rsidR="006243B1" w:rsidRPr="00B17CED" w14:paraId="1C4D7FE9" w14:textId="77777777" w:rsidTr="00DE0586">
        <w:trPr>
          <w:jc w:val="center"/>
        </w:trPr>
        <w:tc>
          <w:tcPr>
            <w:tcW w:w="709" w:type="dxa"/>
          </w:tcPr>
          <w:p w14:paraId="64C23078" w14:textId="77777777" w:rsidR="006243B1" w:rsidRPr="00B17CED" w:rsidRDefault="006243B1" w:rsidP="006243B1">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08CA65F5"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4</w:t>
            </w:r>
          </w:p>
        </w:tc>
        <w:tc>
          <w:tcPr>
            <w:tcW w:w="3251" w:type="dxa"/>
          </w:tcPr>
          <w:p w14:paraId="57B623DF" w14:textId="77777777" w:rsidR="006243B1" w:rsidRPr="00B17CED" w:rsidRDefault="006243B1" w:rsidP="006243B1">
            <w:pPr>
              <w:tabs>
                <w:tab w:val="left" w:pos="2520"/>
              </w:tabs>
              <w:spacing w:beforeLines="40" w:before="96"/>
              <w:rPr>
                <w:rFonts w:cstheme="minorHAnsi"/>
                <w:sz w:val="18"/>
                <w:szCs w:val="18"/>
              </w:rPr>
            </w:pPr>
            <w:r w:rsidRPr="00B17CED">
              <w:rPr>
                <w:rFonts w:eastAsia="Times New Roman" w:cstheme="minorHAnsi"/>
                <w:bCs/>
                <w:sz w:val="18"/>
                <w:szCs w:val="18"/>
              </w:rPr>
              <w:t xml:space="preserve">Organize Bimonthly Faculty-Student Monitoring Interactions </w:t>
            </w:r>
          </w:p>
        </w:tc>
        <w:tc>
          <w:tcPr>
            <w:tcW w:w="1275" w:type="dxa"/>
          </w:tcPr>
          <w:p w14:paraId="018B00E0"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430.00</w:t>
            </w:r>
          </w:p>
        </w:tc>
        <w:tc>
          <w:tcPr>
            <w:tcW w:w="1140" w:type="dxa"/>
            <w:gridSpan w:val="2"/>
          </w:tcPr>
          <w:p w14:paraId="4CAD4334" w14:textId="781C071C" w:rsidR="006243B1" w:rsidRPr="00B17CED" w:rsidRDefault="006243B1" w:rsidP="006243B1">
            <w:pPr>
              <w:spacing w:beforeLines="40" w:before="96"/>
              <w:jc w:val="right"/>
              <w:rPr>
                <w:rFonts w:cstheme="minorHAnsi"/>
                <w:sz w:val="18"/>
                <w:szCs w:val="18"/>
              </w:rPr>
            </w:pPr>
            <w:r w:rsidRPr="00D320AF">
              <w:rPr>
                <w:rFonts w:cstheme="minorHAnsi"/>
                <w:bCs/>
                <w:iCs/>
                <w:sz w:val="18"/>
                <w:szCs w:val="18"/>
              </w:rPr>
              <w:t>-</w:t>
            </w:r>
          </w:p>
        </w:tc>
        <w:tc>
          <w:tcPr>
            <w:tcW w:w="1270" w:type="dxa"/>
          </w:tcPr>
          <w:p w14:paraId="2DF7F3B7"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430.00</w:t>
            </w:r>
          </w:p>
        </w:tc>
      </w:tr>
      <w:tr w:rsidR="00633690" w:rsidRPr="00B17CED" w14:paraId="69F329E5" w14:textId="77777777" w:rsidTr="00DE0586">
        <w:trPr>
          <w:jc w:val="center"/>
        </w:trPr>
        <w:tc>
          <w:tcPr>
            <w:tcW w:w="709" w:type="dxa"/>
          </w:tcPr>
          <w:p w14:paraId="6430CB9C"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3F0001D4"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4</w:t>
            </w:r>
          </w:p>
        </w:tc>
        <w:tc>
          <w:tcPr>
            <w:tcW w:w="3251" w:type="dxa"/>
          </w:tcPr>
          <w:p w14:paraId="7E52F9E7" w14:textId="77777777" w:rsidR="00633690" w:rsidRPr="00B17CED" w:rsidRDefault="00633690" w:rsidP="00705D0C">
            <w:pPr>
              <w:tabs>
                <w:tab w:val="left" w:pos="2520"/>
              </w:tabs>
              <w:spacing w:beforeLines="40" w:before="96"/>
              <w:rPr>
                <w:rFonts w:cstheme="minorHAnsi"/>
                <w:sz w:val="18"/>
                <w:szCs w:val="18"/>
              </w:rPr>
            </w:pPr>
            <w:r w:rsidRPr="00B17CED">
              <w:rPr>
                <w:rFonts w:cstheme="minorHAnsi"/>
                <w:sz w:val="18"/>
                <w:szCs w:val="18"/>
              </w:rPr>
              <w:t>Engage sectoral facilitators in industrial student seminar</w:t>
            </w:r>
          </w:p>
        </w:tc>
        <w:tc>
          <w:tcPr>
            <w:tcW w:w="1275" w:type="dxa"/>
          </w:tcPr>
          <w:p w14:paraId="504A1598"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c>
          <w:tcPr>
            <w:tcW w:w="1140" w:type="dxa"/>
            <w:gridSpan w:val="2"/>
          </w:tcPr>
          <w:p w14:paraId="452B39AA"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c>
          <w:tcPr>
            <w:tcW w:w="1270" w:type="dxa"/>
          </w:tcPr>
          <w:p w14:paraId="2650199C"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w:t>
            </w:r>
          </w:p>
        </w:tc>
      </w:tr>
      <w:tr w:rsidR="00633690" w:rsidRPr="00B17CED" w14:paraId="2C3208D5" w14:textId="77777777" w:rsidTr="00DE0586">
        <w:trPr>
          <w:jc w:val="center"/>
        </w:trPr>
        <w:tc>
          <w:tcPr>
            <w:tcW w:w="709" w:type="dxa"/>
          </w:tcPr>
          <w:p w14:paraId="309B272F" w14:textId="77777777" w:rsidR="00633690" w:rsidRPr="00B17CED" w:rsidRDefault="00633690" w:rsidP="00574565">
            <w:pPr>
              <w:pStyle w:val="ListParagraph"/>
              <w:numPr>
                <w:ilvl w:val="0"/>
                <w:numId w:val="23"/>
              </w:numPr>
              <w:spacing w:beforeLines="40" w:before="96" w:line="240" w:lineRule="auto"/>
              <w:ind w:left="594" w:hanging="567"/>
              <w:jc w:val="center"/>
              <w:rPr>
                <w:rFonts w:cstheme="minorHAnsi"/>
                <w:i/>
                <w:sz w:val="18"/>
                <w:szCs w:val="18"/>
              </w:rPr>
            </w:pPr>
          </w:p>
        </w:tc>
        <w:tc>
          <w:tcPr>
            <w:tcW w:w="997" w:type="dxa"/>
          </w:tcPr>
          <w:p w14:paraId="4B3B0C9E"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Pr>
          <w:p w14:paraId="335FDB5F" w14:textId="77777777" w:rsidR="00633690" w:rsidRPr="00B17CED" w:rsidRDefault="00633690" w:rsidP="00705D0C">
            <w:pPr>
              <w:tabs>
                <w:tab w:val="left" w:pos="2520"/>
              </w:tabs>
              <w:spacing w:beforeLines="40" w:before="96"/>
              <w:rPr>
                <w:rFonts w:cstheme="minorHAnsi"/>
                <w:b/>
                <w:bCs/>
                <w:iCs/>
                <w:sz w:val="18"/>
                <w:szCs w:val="18"/>
                <w:highlight w:val="yellow"/>
              </w:rPr>
            </w:pPr>
            <w:r w:rsidRPr="00B17CED">
              <w:rPr>
                <w:rFonts w:cstheme="minorHAnsi"/>
                <w:iCs/>
                <w:sz w:val="18"/>
                <w:szCs w:val="18"/>
              </w:rPr>
              <w:t>Procure Teaching consumables for new Masters and Ph.D. programs</w:t>
            </w:r>
          </w:p>
        </w:tc>
        <w:tc>
          <w:tcPr>
            <w:tcW w:w="1275" w:type="dxa"/>
          </w:tcPr>
          <w:p w14:paraId="7F6F9A68" w14:textId="532DE70A" w:rsidR="00633690" w:rsidRPr="00B17CED" w:rsidRDefault="00FC7B4B" w:rsidP="00705D0C">
            <w:pPr>
              <w:spacing w:beforeLines="40" w:before="96"/>
              <w:jc w:val="right"/>
              <w:rPr>
                <w:rFonts w:cstheme="minorHAnsi"/>
                <w:sz w:val="18"/>
                <w:szCs w:val="18"/>
              </w:rPr>
            </w:pPr>
            <w:r>
              <w:rPr>
                <w:rFonts w:cstheme="minorHAnsi"/>
                <w:sz w:val="18"/>
                <w:szCs w:val="18"/>
              </w:rPr>
              <w:t>50,022.10</w:t>
            </w:r>
          </w:p>
        </w:tc>
        <w:tc>
          <w:tcPr>
            <w:tcW w:w="1140" w:type="dxa"/>
            <w:gridSpan w:val="2"/>
          </w:tcPr>
          <w:p w14:paraId="7783923F" w14:textId="6649AA1E" w:rsidR="00633690" w:rsidRPr="00B17CED" w:rsidRDefault="006243B1" w:rsidP="00705D0C">
            <w:pPr>
              <w:spacing w:beforeLines="40" w:before="96"/>
              <w:jc w:val="right"/>
              <w:rPr>
                <w:rFonts w:cstheme="minorHAnsi"/>
                <w:sz w:val="18"/>
                <w:szCs w:val="18"/>
              </w:rPr>
            </w:pPr>
            <w:r w:rsidRPr="00B17CED">
              <w:rPr>
                <w:rFonts w:cstheme="minorHAnsi"/>
                <w:bCs/>
                <w:iCs/>
                <w:sz w:val="18"/>
                <w:szCs w:val="18"/>
              </w:rPr>
              <w:t>-</w:t>
            </w:r>
          </w:p>
        </w:tc>
        <w:tc>
          <w:tcPr>
            <w:tcW w:w="1270" w:type="dxa"/>
          </w:tcPr>
          <w:p w14:paraId="0D8E6E81" w14:textId="0463E622" w:rsidR="00633690" w:rsidRPr="00B17CED" w:rsidRDefault="00FC7B4B" w:rsidP="00705D0C">
            <w:pPr>
              <w:spacing w:beforeLines="40" w:before="96"/>
              <w:jc w:val="right"/>
              <w:rPr>
                <w:rFonts w:cstheme="minorHAnsi"/>
                <w:sz w:val="18"/>
                <w:szCs w:val="18"/>
              </w:rPr>
            </w:pPr>
            <w:r>
              <w:rPr>
                <w:rFonts w:cstheme="minorHAnsi"/>
                <w:sz w:val="18"/>
                <w:szCs w:val="18"/>
              </w:rPr>
              <w:t>50,022.10</w:t>
            </w:r>
          </w:p>
        </w:tc>
      </w:tr>
      <w:tr w:rsidR="00633690" w:rsidRPr="00B17CED" w14:paraId="1BBBFFB7" w14:textId="77777777" w:rsidTr="00DE0586">
        <w:trPr>
          <w:jc w:val="center"/>
        </w:trPr>
        <w:tc>
          <w:tcPr>
            <w:tcW w:w="709" w:type="dxa"/>
            <w:shd w:val="clear" w:color="auto" w:fill="DBDBDB" w:themeFill="accent3" w:themeFillTint="66"/>
          </w:tcPr>
          <w:p w14:paraId="16898F2D"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Action Plan 2</w:t>
            </w:r>
          </w:p>
          <w:p w14:paraId="364662E0" w14:textId="77777777" w:rsidR="00633690" w:rsidRPr="00B17CED" w:rsidRDefault="00633690" w:rsidP="00705D0C">
            <w:pPr>
              <w:spacing w:beforeLines="40" w:before="96"/>
              <w:rPr>
                <w:rFonts w:cstheme="minorHAnsi"/>
                <w:b/>
                <w:i/>
                <w:sz w:val="18"/>
                <w:szCs w:val="18"/>
              </w:rPr>
            </w:pPr>
          </w:p>
        </w:tc>
        <w:tc>
          <w:tcPr>
            <w:tcW w:w="997" w:type="dxa"/>
            <w:shd w:val="clear" w:color="auto" w:fill="DBDBDB" w:themeFill="accent3" w:themeFillTint="66"/>
          </w:tcPr>
          <w:p w14:paraId="454C07B0"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(1 highest</w:t>
            </w:r>
          </w:p>
          <w:p w14:paraId="10CFBC63"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 xml:space="preserve">5 lowest) </w:t>
            </w:r>
          </w:p>
        </w:tc>
        <w:tc>
          <w:tcPr>
            <w:tcW w:w="3251" w:type="dxa"/>
            <w:shd w:val="clear" w:color="auto" w:fill="DBDBDB" w:themeFill="accent3" w:themeFillTint="66"/>
          </w:tcPr>
          <w:p w14:paraId="0C7AE674" w14:textId="77777777" w:rsidR="00633690" w:rsidRPr="00B17CED" w:rsidRDefault="00633690" w:rsidP="00705D0C">
            <w:pPr>
              <w:autoSpaceDE w:val="0"/>
              <w:autoSpaceDN w:val="0"/>
              <w:adjustRightInd w:val="0"/>
              <w:spacing w:beforeLines="40" w:before="96"/>
              <w:rPr>
                <w:rFonts w:cstheme="minorHAnsi"/>
                <w:b/>
                <w:bCs/>
                <w:i/>
                <w:sz w:val="18"/>
                <w:szCs w:val="18"/>
                <w:lang w:eastAsia="ja-JP"/>
              </w:rPr>
            </w:pPr>
            <w:bookmarkStart w:id="4" w:name="_Hlk43200618"/>
            <w:r w:rsidRPr="00B17CED">
              <w:rPr>
                <w:rFonts w:cstheme="minorHAnsi"/>
                <w:b/>
                <w:bCs/>
                <w:i/>
                <w:sz w:val="18"/>
                <w:szCs w:val="18"/>
                <w:lang w:eastAsia="ja-JP"/>
              </w:rPr>
              <w:t>Expanding the quality and reach of education</w:t>
            </w:r>
            <w:bookmarkEnd w:id="4"/>
          </w:p>
        </w:tc>
        <w:tc>
          <w:tcPr>
            <w:tcW w:w="1275" w:type="dxa"/>
            <w:shd w:val="clear" w:color="auto" w:fill="DBDBDB" w:themeFill="accent3" w:themeFillTint="66"/>
          </w:tcPr>
          <w:p w14:paraId="61E7A45D" w14:textId="77777777" w:rsidR="00633690" w:rsidRPr="00B17CED" w:rsidRDefault="00633690" w:rsidP="00705D0C">
            <w:pPr>
              <w:jc w:val="center"/>
              <w:rPr>
                <w:rFonts w:cstheme="minorHAnsi"/>
                <w:i/>
                <w:sz w:val="18"/>
                <w:szCs w:val="18"/>
              </w:rPr>
            </w:pPr>
            <w:r w:rsidRPr="00B17CED">
              <w:rPr>
                <w:rFonts w:cstheme="minorHAnsi"/>
                <w:b/>
                <w:i/>
                <w:sz w:val="18"/>
                <w:szCs w:val="18"/>
              </w:rPr>
              <w:t>(Component total for ACE leader)</w:t>
            </w:r>
          </w:p>
        </w:tc>
        <w:tc>
          <w:tcPr>
            <w:tcW w:w="1140" w:type="dxa"/>
            <w:gridSpan w:val="2"/>
            <w:shd w:val="clear" w:color="auto" w:fill="DBDBDB" w:themeFill="accent3" w:themeFillTint="66"/>
          </w:tcPr>
          <w:p w14:paraId="0E9974C8" w14:textId="77777777" w:rsidR="00633690" w:rsidRPr="00B17CED" w:rsidRDefault="00633690" w:rsidP="00705D0C">
            <w:pPr>
              <w:jc w:val="center"/>
              <w:rPr>
                <w:rFonts w:cstheme="minorHAnsi"/>
                <w:i/>
                <w:sz w:val="18"/>
                <w:szCs w:val="18"/>
              </w:rPr>
            </w:pPr>
            <w:r w:rsidRPr="00B17CED">
              <w:rPr>
                <w:rFonts w:cstheme="minorHAnsi"/>
                <w:b/>
                <w:i/>
                <w:sz w:val="18"/>
                <w:szCs w:val="18"/>
              </w:rPr>
              <w:t>(Component total for partners)</w:t>
            </w:r>
          </w:p>
        </w:tc>
        <w:tc>
          <w:tcPr>
            <w:tcW w:w="1270" w:type="dxa"/>
            <w:shd w:val="clear" w:color="auto" w:fill="DBDBDB" w:themeFill="accent3" w:themeFillTint="66"/>
          </w:tcPr>
          <w:p w14:paraId="3021CCD6" w14:textId="77777777" w:rsidR="00633690" w:rsidRPr="00B17CED" w:rsidRDefault="00633690" w:rsidP="00705D0C">
            <w:pPr>
              <w:jc w:val="center"/>
              <w:rPr>
                <w:rFonts w:cstheme="minorHAnsi"/>
                <w:b/>
                <w:bCs/>
                <w:i/>
                <w:sz w:val="18"/>
                <w:szCs w:val="18"/>
              </w:rPr>
            </w:pPr>
            <w:r w:rsidRPr="00B17CED">
              <w:rPr>
                <w:rFonts w:cstheme="minorHAnsi"/>
                <w:b/>
                <w:i/>
                <w:sz w:val="18"/>
                <w:szCs w:val="18"/>
              </w:rPr>
              <w:t>(Total of component)</w:t>
            </w:r>
          </w:p>
        </w:tc>
      </w:tr>
      <w:tr w:rsidR="006243B1" w:rsidRPr="00B17CED" w14:paraId="04C5DAB5" w14:textId="77777777" w:rsidTr="00DE0586">
        <w:trPr>
          <w:trHeight w:val="254"/>
          <w:jc w:val="center"/>
        </w:trPr>
        <w:tc>
          <w:tcPr>
            <w:tcW w:w="709" w:type="dxa"/>
          </w:tcPr>
          <w:p w14:paraId="164DDE62" w14:textId="77777777" w:rsidR="006243B1" w:rsidRPr="00B17CED" w:rsidRDefault="006243B1" w:rsidP="006243B1">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44591358" w14:textId="77777777" w:rsidR="006243B1" w:rsidRPr="00B17CED" w:rsidRDefault="006243B1" w:rsidP="006243B1">
            <w:pPr>
              <w:tabs>
                <w:tab w:val="left" w:pos="2520"/>
              </w:tabs>
              <w:spacing w:beforeLines="40" w:before="96"/>
              <w:ind w:left="2552" w:hanging="2552"/>
              <w:jc w:val="center"/>
              <w:rPr>
                <w:rFonts w:cstheme="minorHAnsi"/>
                <w:sz w:val="18"/>
                <w:szCs w:val="18"/>
              </w:rPr>
            </w:pPr>
            <w:r w:rsidRPr="00B17CED">
              <w:rPr>
                <w:rFonts w:cstheme="minorHAnsi"/>
                <w:sz w:val="18"/>
                <w:szCs w:val="18"/>
              </w:rPr>
              <w:t>2</w:t>
            </w:r>
          </w:p>
        </w:tc>
        <w:tc>
          <w:tcPr>
            <w:tcW w:w="3251" w:type="dxa"/>
          </w:tcPr>
          <w:p w14:paraId="2847E439" w14:textId="77777777" w:rsidR="006243B1" w:rsidRPr="00B17CED" w:rsidRDefault="006243B1" w:rsidP="006243B1">
            <w:pPr>
              <w:tabs>
                <w:tab w:val="left" w:pos="9"/>
              </w:tabs>
              <w:spacing w:beforeLines="40" w:before="96"/>
              <w:rPr>
                <w:rFonts w:cstheme="minorHAnsi"/>
                <w:bCs/>
                <w:iCs/>
                <w:sz w:val="18"/>
                <w:szCs w:val="18"/>
              </w:rPr>
            </w:pPr>
            <w:r w:rsidRPr="00B17CED">
              <w:rPr>
                <w:rFonts w:cstheme="minorHAnsi"/>
                <w:iCs/>
                <w:sz w:val="18"/>
                <w:szCs w:val="18"/>
              </w:rPr>
              <w:t>Get National Accreditation</w:t>
            </w:r>
          </w:p>
        </w:tc>
        <w:tc>
          <w:tcPr>
            <w:tcW w:w="1275" w:type="dxa"/>
          </w:tcPr>
          <w:p w14:paraId="690B1C98"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30,613.11</w:t>
            </w:r>
          </w:p>
        </w:tc>
        <w:tc>
          <w:tcPr>
            <w:tcW w:w="1140" w:type="dxa"/>
            <w:gridSpan w:val="2"/>
          </w:tcPr>
          <w:p w14:paraId="6A54F4C4" w14:textId="155A7A6D" w:rsidR="006243B1" w:rsidRPr="00B17CED" w:rsidRDefault="006243B1" w:rsidP="006243B1">
            <w:pPr>
              <w:spacing w:beforeLines="40" w:before="96"/>
              <w:jc w:val="right"/>
              <w:rPr>
                <w:rFonts w:cstheme="minorHAnsi"/>
                <w:sz w:val="18"/>
                <w:szCs w:val="18"/>
              </w:rPr>
            </w:pPr>
            <w:r w:rsidRPr="00A108D9">
              <w:rPr>
                <w:rFonts w:cstheme="minorHAnsi"/>
                <w:bCs/>
                <w:iCs/>
                <w:sz w:val="18"/>
                <w:szCs w:val="18"/>
              </w:rPr>
              <w:t>-</w:t>
            </w:r>
          </w:p>
        </w:tc>
        <w:tc>
          <w:tcPr>
            <w:tcW w:w="1270" w:type="dxa"/>
          </w:tcPr>
          <w:p w14:paraId="583F0594"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30,613.11</w:t>
            </w:r>
          </w:p>
        </w:tc>
      </w:tr>
      <w:tr w:rsidR="006243B1" w:rsidRPr="00B17CED" w14:paraId="2239B0F8" w14:textId="77777777" w:rsidTr="00DE0586">
        <w:trPr>
          <w:jc w:val="center"/>
        </w:trPr>
        <w:tc>
          <w:tcPr>
            <w:tcW w:w="709" w:type="dxa"/>
          </w:tcPr>
          <w:p w14:paraId="3564005C" w14:textId="77777777" w:rsidR="006243B1" w:rsidRPr="00B17CED" w:rsidRDefault="006243B1" w:rsidP="006243B1">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586EA283" w14:textId="77777777" w:rsidR="006243B1" w:rsidRPr="00B17CED" w:rsidRDefault="006243B1" w:rsidP="006243B1">
            <w:pPr>
              <w:tabs>
                <w:tab w:val="left" w:pos="2520"/>
              </w:tabs>
              <w:spacing w:beforeLines="40" w:before="96"/>
              <w:ind w:left="2552" w:hanging="2552"/>
              <w:jc w:val="center"/>
              <w:rPr>
                <w:rFonts w:cstheme="minorHAnsi"/>
                <w:sz w:val="18"/>
                <w:szCs w:val="18"/>
              </w:rPr>
            </w:pPr>
            <w:r w:rsidRPr="00B17CED">
              <w:rPr>
                <w:rFonts w:cstheme="minorHAnsi"/>
                <w:sz w:val="18"/>
                <w:szCs w:val="18"/>
              </w:rPr>
              <w:t>4</w:t>
            </w:r>
          </w:p>
        </w:tc>
        <w:tc>
          <w:tcPr>
            <w:tcW w:w="3251" w:type="dxa"/>
          </w:tcPr>
          <w:p w14:paraId="275D544F" w14:textId="707E3F51" w:rsidR="006243B1" w:rsidRPr="00B17CED" w:rsidRDefault="006243B1" w:rsidP="006243B1">
            <w:pPr>
              <w:spacing w:beforeLines="40" w:before="96"/>
              <w:rPr>
                <w:rFonts w:cstheme="minorHAnsi"/>
                <w:sz w:val="18"/>
                <w:szCs w:val="18"/>
              </w:rPr>
            </w:pPr>
            <w:r>
              <w:rPr>
                <w:rFonts w:cstheme="minorHAnsi"/>
                <w:sz w:val="18"/>
                <w:szCs w:val="18"/>
              </w:rPr>
              <w:t xml:space="preserve">Initiate Process of </w:t>
            </w:r>
            <w:r w:rsidRPr="00B17CED">
              <w:rPr>
                <w:rFonts w:cstheme="minorHAnsi"/>
                <w:sz w:val="18"/>
                <w:szCs w:val="18"/>
              </w:rPr>
              <w:t>International Accreditation</w:t>
            </w:r>
          </w:p>
        </w:tc>
        <w:tc>
          <w:tcPr>
            <w:tcW w:w="1275" w:type="dxa"/>
          </w:tcPr>
          <w:p w14:paraId="42781093"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15,000.00</w:t>
            </w:r>
          </w:p>
        </w:tc>
        <w:tc>
          <w:tcPr>
            <w:tcW w:w="1140" w:type="dxa"/>
            <w:gridSpan w:val="2"/>
          </w:tcPr>
          <w:p w14:paraId="1320A1E2" w14:textId="4B175993" w:rsidR="006243B1" w:rsidRPr="00B17CED" w:rsidRDefault="006243B1" w:rsidP="006243B1">
            <w:pPr>
              <w:spacing w:beforeLines="40" w:before="96"/>
              <w:jc w:val="right"/>
              <w:rPr>
                <w:rFonts w:cstheme="minorHAnsi"/>
                <w:sz w:val="18"/>
                <w:szCs w:val="18"/>
              </w:rPr>
            </w:pPr>
            <w:r w:rsidRPr="00A108D9">
              <w:rPr>
                <w:rFonts w:cstheme="minorHAnsi"/>
                <w:bCs/>
                <w:iCs/>
                <w:sz w:val="18"/>
                <w:szCs w:val="18"/>
              </w:rPr>
              <w:t>-</w:t>
            </w:r>
          </w:p>
        </w:tc>
        <w:tc>
          <w:tcPr>
            <w:tcW w:w="1270" w:type="dxa"/>
          </w:tcPr>
          <w:p w14:paraId="65EF23B5" w14:textId="77777777" w:rsidR="006243B1" w:rsidRPr="00B17CED" w:rsidRDefault="006243B1" w:rsidP="006243B1">
            <w:pPr>
              <w:spacing w:beforeLines="40" w:before="96"/>
              <w:jc w:val="right"/>
              <w:rPr>
                <w:rFonts w:cstheme="minorHAnsi"/>
                <w:sz w:val="18"/>
                <w:szCs w:val="18"/>
              </w:rPr>
            </w:pPr>
            <w:r w:rsidRPr="00B17CED">
              <w:rPr>
                <w:rFonts w:cstheme="minorHAnsi"/>
                <w:sz w:val="18"/>
                <w:szCs w:val="18"/>
              </w:rPr>
              <w:t>15,000.00</w:t>
            </w:r>
          </w:p>
        </w:tc>
      </w:tr>
      <w:tr w:rsidR="006243B1" w:rsidRPr="00B17CED" w14:paraId="1178F2A5" w14:textId="77777777" w:rsidTr="00DE0586">
        <w:trPr>
          <w:jc w:val="center"/>
        </w:trPr>
        <w:tc>
          <w:tcPr>
            <w:tcW w:w="709" w:type="dxa"/>
          </w:tcPr>
          <w:p w14:paraId="1A46E83F" w14:textId="77777777" w:rsidR="006243B1" w:rsidRPr="00B17CED" w:rsidRDefault="006243B1" w:rsidP="006243B1">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2D487DAC" w14:textId="77777777" w:rsidR="006243B1" w:rsidRPr="00B17CED" w:rsidRDefault="006243B1" w:rsidP="006243B1">
            <w:pPr>
              <w:tabs>
                <w:tab w:val="left" w:pos="2520"/>
              </w:tabs>
              <w:spacing w:beforeLines="40" w:before="96"/>
              <w:ind w:left="2552" w:hanging="2552"/>
              <w:jc w:val="center"/>
              <w:rPr>
                <w:rFonts w:cstheme="minorHAnsi"/>
                <w:sz w:val="18"/>
                <w:szCs w:val="18"/>
              </w:rPr>
            </w:pPr>
            <w:r w:rsidRPr="00B17CED">
              <w:rPr>
                <w:rFonts w:cstheme="minorHAnsi"/>
                <w:sz w:val="18"/>
                <w:szCs w:val="18"/>
              </w:rPr>
              <w:t>1</w:t>
            </w:r>
          </w:p>
        </w:tc>
        <w:tc>
          <w:tcPr>
            <w:tcW w:w="3251" w:type="dxa"/>
          </w:tcPr>
          <w:p w14:paraId="5109FF95" w14:textId="77777777" w:rsidR="006243B1" w:rsidRPr="00B17CED" w:rsidRDefault="006243B1" w:rsidP="006243B1">
            <w:pPr>
              <w:rPr>
                <w:rFonts w:eastAsia="Times New Roman" w:cstheme="minorHAnsi"/>
                <w:sz w:val="18"/>
                <w:szCs w:val="18"/>
                <w:lang w:val="en-GB"/>
              </w:rPr>
            </w:pPr>
            <w:r w:rsidRPr="00B17CED">
              <w:rPr>
                <w:rFonts w:eastAsia="Times New Roman" w:cstheme="minorHAnsi"/>
                <w:sz w:val="18"/>
                <w:szCs w:val="18"/>
                <w:lang w:val="en-GB"/>
              </w:rPr>
              <w:t>Migration of University website and allied services to the Cloud</w:t>
            </w:r>
          </w:p>
        </w:tc>
        <w:tc>
          <w:tcPr>
            <w:tcW w:w="1275" w:type="dxa"/>
          </w:tcPr>
          <w:p w14:paraId="079ED7A4"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21,944.44</w:t>
            </w:r>
          </w:p>
        </w:tc>
        <w:tc>
          <w:tcPr>
            <w:tcW w:w="1140" w:type="dxa"/>
            <w:gridSpan w:val="2"/>
          </w:tcPr>
          <w:p w14:paraId="73C36041" w14:textId="59D43C29" w:rsidR="006243B1" w:rsidRPr="00B17CED" w:rsidRDefault="006243B1" w:rsidP="006243B1">
            <w:pPr>
              <w:spacing w:beforeLines="40" w:before="96"/>
              <w:jc w:val="right"/>
              <w:rPr>
                <w:rFonts w:cstheme="minorHAnsi"/>
                <w:sz w:val="18"/>
                <w:szCs w:val="18"/>
              </w:rPr>
            </w:pPr>
            <w:r w:rsidRPr="00A108D9">
              <w:rPr>
                <w:rFonts w:cstheme="minorHAnsi"/>
                <w:bCs/>
                <w:iCs/>
                <w:sz w:val="18"/>
                <w:szCs w:val="18"/>
              </w:rPr>
              <w:t>-</w:t>
            </w:r>
          </w:p>
        </w:tc>
        <w:tc>
          <w:tcPr>
            <w:tcW w:w="1270" w:type="dxa"/>
          </w:tcPr>
          <w:p w14:paraId="295087DD" w14:textId="77777777" w:rsidR="006243B1" w:rsidRPr="00B17CED" w:rsidRDefault="006243B1" w:rsidP="006243B1">
            <w:pPr>
              <w:spacing w:beforeLines="40" w:before="96"/>
              <w:jc w:val="right"/>
              <w:rPr>
                <w:rFonts w:cstheme="minorHAnsi"/>
                <w:sz w:val="18"/>
                <w:szCs w:val="18"/>
              </w:rPr>
            </w:pPr>
            <w:r w:rsidRPr="00B17CED">
              <w:rPr>
                <w:rFonts w:eastAsia="Times New Roman" w:cstheme="minorHAnsi"/>
                <w:sz w:val="18"/>
                <w:szCs w:val="18"/>
              </w:rPr>
              <w:t>21,944.44</w:t>
            </w:r>
          </w:p>
        </w:tc>
      </w:tr>
      <w:tr w:rsidR="006243B1" w:rsidRPr="00B17CED" w14:paraId="3DA21DFD" w14:textId="77777777" w:rsidTr="00DE0586">
        <w:trPr>
          <w:jc w:val="center"/>
        </w:trPr>
        <w:tc>
          <w:tcPr>
            <w:tcW w:w="709" w:type="dxa"/>
          </w:tcPr>
          <w:p w14:paraId="680150BF" w14:textId="77777777" w:rsidR="006243B1" w:rsidRPr="00B17CED" w:rsidRDefault="006243B1" w:rsidP="006243B1">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1583A10E" w14:textId="77777777" w:rsidR="006243B1" w:rsidRPr="00B17CED" w:rsidRDefault="006243B1" w:rsidP="006243B1">
            <w:pPr>
              <w:tabs>
                <w:tab w:val="left" w:pos="2520"/>
              </w:tabs>
              <w:spacing w:beforeLines="40" w:before="96"/>
              <w:ind w:left="2552" w:hanging="2552"/>
              <w:jc w:val="center"/>
              <w:rPr>
                <w:rFonts w:cstheme="minorHAnsi"/>
                <w:sz w:val="18"/>
                <w:szCs w:val="18"/>
              </w:rPr>
            </w:pPr>
            <w:r w:rsidRPr="00B17CED">
              <w:rPr>
                <w:rFonts w:cstheme="minorHAnsi"/>
                <w:sz w:val="18"/>
                <w:szCs w:val="18"/>
              </w:rPr>
              <w:t>1</w:t>
            </w:r>
          </w:p>
        </w:tc>
        <w:tc>
          <w:tcPr>
            <w:tcW w:w="3251" w:type="dxa"/>
          </w:tcPr>
          <w:p w14:paraId="75C65E9D" w14:textId="77777777" w:rsidR="006243B1" w:rsidRPr="00B17CED" w:rsidRDefault="006243B1" w:rsidP="006243B1">
            <w:pPr>
              <w:spacing w:beforeLines="40" w:before="96"/>
              <w:rPr>
                <w:rFonts w:cstheme="minorHAnsi"/>
                <w:sz w:val="18"/>
                <w:szCs w:val="18"/>
              </w:rPr>
            </w:pPr>
            <w:r w:rsidRPr="00B17CED">
              <w:rPr>
                <w:rFonts w:eastAsia="Times New Roman" w:cstheme="minorHAnsi"/>
                <w:bCs/>
                <w:sz w:val="18"/>
                <w:szCs w:val="18"/>
                <w:lang w:val="en-GB"/>
              </w:rPr>
              <w:t>Expand the</w:t>
            </w:r>
            <w:r w:rsidRPr="00B17CED">
              <w:rPr>
                <w:rFonts w:eastAsia="Times New Roman" w:cstheme="minorHAnsi"/>
                <w:b/>
                <w:sz w:val="18"/>
                <w:szCs w:val="18"/>
                <w:lang w:val="en-GB"/>
              </w:rPr>
              <w:t xml:space="preserve"> </w:t>
            </w:r>
            <w:r w:rsidRPr="00B17CED">
              <w:rPr>
                <w:rFonts w:eastAsia="Times New Roman" w:cstheme="minorHAnsi"/>
                <w:sz w:val="18"/>
                <w:szCs w:val="18"/>
                <w:lang w:val="en-GB"/>
              </w:rPr>
              <w:t>University Internet Bandwidth and access to e-resources</w:t>
            </w:r>
          </w:p>
        </w:tc>
        <w:tc>
          <w:tcPr>
            <w:tcW w:w="1275" w:type="dxa"/>
          </w:tcPr>
          <w:p w14:paraId="5628A6A5" w14:textId="59B66416" w:rsidR="006243B1" w:rsidRPr="00B17CED" w:rsidRDefault="006243B1" w:rsidP="006243B1">
            <w:pPr>
              <w:spacing w:beforeLines="40" w:before="96"/>
              <w:jc w:val="right"/>
              <w:rPr>
                <w:rFonts w:cstheme="minorHAnsi"/>
                <w:b/>
                <w:bCs/>
                <w:sz w:val="18"/>
                <w:szCs w:val="18"/>
              </w:rPr>
            </w:pPr>
            <w:r w:rsidRPr="004E6A49">
              <w:rPr>
                <w:rFonts w:eastAsia="Times New Roman" w:cstheme="minorHAnsi"/>
                <w:sz w:val="18"/>
                <w:szCs w:val="18"/>
                <w:lang w:val="en-GB"/>
              </w:rPr>
              <w:t>43,835.62</w:t>
            </w:r>
            <w:r w:rsidRPr="004E6A49">
              <w:rPr>
                <w:rFonts w:eastAsia="Times New Roman" w:cstheme="minorHAnsi"/>
                <w:sz w:val="18"/>
                <w:szCs w:val="18"/>
                <w:lang w:val="en-GB"/>
              </w:rPr>
              <w:t>‬</w:t>
            </w:r>
          </w:p>
        </w:tc>
        <w:tc>
          <w:tcPr>
            <w:tcW w:w="1140" w:type="dxa"/>
            <w:gridSpan w:val="2"/>
          </w:tcPr>
          <w:p w14:paraId="708DDA49" w14:textId="3E14CFFB" w:rsidR="006243B1" w:rsidRPr="00B17CED" w:rsidRDefault="006243B1" w:rsidP="006243B1">
            <w:pPr>
              <w:spacing w:beforeLines="40" w:before="96"/>
              <w:jc w:val="right"/>
              <w:rPr>
                <w:rFonts w:cstheme="minorHAnsi"/>
                <w:b/>
                <w:bCs/>
                <w:sz w:val="18"/>
                <w:szCs w:val="18"/>
              </w:rPr>
            </w:pPr>
            <w:r w:rsidRPr="00A108D9">
              <w:rPr>
                <w:rFonts w:cstheme="minorHAnsi"/>
                <w:bCs/>
                <w:iCs/>
                <w:sz w:val="18"/>
                <w:szCs w:val="18"/>
              </w:rPr>
              <w:t>-</w:t>
            </w:r>
          </w:p>
        </w:tc>
        <w:tc>
          <w:tcPr>
            <w:tcW w:w="1270" w:type="dxa"/>
          </w:tcPr>
          <w:p w14:paraId="0CFC1444" w14:textId="72BAA6C0" w:rsidR="006243B1" w:rsidRPr="00B17CED" w:rsidRDefault="006243B1" w:rsidP="006243B1">
            <w:pPr>
              <w:spacing w:beforeLines="40" w:before="96"/>
              <w:jc w:val="right"/>
              <w:rPr>
                <w:rFonts w:cstheme="minorHAnsi"/>
                <w:b/>
                <w:bCs/>
                <w:sz w:val="18"/>
                <w:szCs w:val="18"/>
              </w:rPr>
            </w:pPr>
            <w:r w:rsidRPr="004E6A49">
              <w:rPr>
                <w:rFonts w:eastAsia="Times New Roman" w:cstheme="minorHAnsi"/>
                <w:sz w:val="18"/>
                <w:szCs w:val="18"/>
                <w:lang w:val="en-GB"/>
              </w:rPr>
              <w:t>43,835.62</w:t>
            </w:r>
            <w:r w:rsidRPr="004E6A49">
              <w:rPr>
                <w:rFonts w:eastAsia="Times New Roman" w:cstheme="minorHAnsi"/>
                <w:sz w:val="18"/>
                <w:szCs w:val="18"/>
                <w:lang w:val="en-GB"/>
              </w:rPr>
              <w:t>‬</w:t>
            </w:r>
          </w:p>
        </w:tc>
      </w:tr>
      <w:tr w:rsidR="00633690" w:rsidRPr="00B17CED" w14:paraId="074FCDA4" w14:textId="77777777" w:rsidTr="00DE0586">
        <w:trPr>
          <w:trHeight w:val="742"/>
          <w:jc w:val="center"/>
        </w:trPr>
        <w:tc>
          <w:tcPr>
            <w:tcW w:w="709" w:type="dxa"/>
          </w:tcPr>
          <w:p w14:paraId="0F654FF9" w14:textId="77777777" w:rsidR="00633690" w:rsidRPr="00B17CED" w:rsidRDefault="00633690" w:rsidP="00574565">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3CB9CDDD" w14:textId="77777777" w:rsidR="00633690" w:rsidRPr="00B17CED" w:rsidRDefault="00633690" w:rsidP="00705D0C">
            <w:pPr>
              <w:tabs>
                <w:tab w:val="left" w:pos="2520"/>
              </w:tabs>
              <w:spacing w:beforeLines="40" w:before="96"/>
              <w:ind w:left="2552" w:hanging="2552"/>
              <w:jc w:val="center"/>
              <w:rPr>
                <w:rFonts w:cstheme="minorHAnsi"/>
                <w:sz w:val="18"/>
                <w:szCs w:val="18"/>
              </w:rPr>
            </w:pPr>
            <w:r w:rsidRPr="00B17CED">
              <w:rPr>
                <w:rFonts w:cstheme="minorHAnsi"/>
                <w:sz w:val="18"/>
                <w:szCs w:val="18"/>
              </w:rPr>
              <w:t>2</w:t>
            </w:r>
          </w:p>
        </w:tc>
        <w:tc>
          <w:tcPr>
            <w:tcW w:w="3251" w:type="dxa"/>
          </w:tcPr>
          <w:p w14:paraId="3F1B58EC" w14:textId="77777777" w:rsidR="00633690" w:rsidRPr="00B17CED" w:rsidRDefault="00633690" w:rsidP="00705D0C">
            <w:pPr>
              <w:spacing w:beforeLines="40" w:before="96"/>
              <w:rPr>
                <w:rFonts w:cstheme="minorHAnsi"/>
                <w:sz w:val="18"/>
                <w:szCs w:val="18"/>
              </w:rPr>
            </w:pPr>
            <w:r w:rsidRPr="00B17CED">
              <w:rPr>
                <w:rFonts w:cstheme="minorHAnsi"/>
                <w:sz w:val="18"/>
                <w:szCs w:val="18"/>
              </w:rPr>
              <w:t>Improve IT systems in existing classrooms</w:t>
            </w:r>
          </w:p>
        </w:tc>
        <w:tc>
          <w:tcPr>
            <w:tcW w:w="1275" w:type="dxa"/>
          </w:tcPr>
          <w:p w14:paraId="172F3412" w14:textId="77777777" w:rsidR="00633690" w:rsidRPr="00B17CED" w:rsidRDefault="00633690" w:rsidP="00705D0C">
            <w:pPr>
              <w:jc w:val="right"/>
              <w:rPr>
                <w:rFonts w:cstheme="minorHAnsi"/>
                <w:color w:val="000000"/>
                <w:sz w:val="18"/>
                <w:szCs w:val="18"/>
              </w:rPr>
            </w:pPr>
            <w:r w:rsidRPr="00B17CED">
              <w:rPr>
                <w:rFonts w:cstheme="minorHAnsi"/>
                <w:sz w:val="18"/>
                <w:szCs w:val="18"/>
              </w:rPr>
              <w:t>16,794</w:t>
            </w:r>
            <w:r w:rsidRPr="00B17CED">
              <w:rPr>
                <w:rFonts w:cstheme="minorHAnsi"/>
                <w:sz w:val="18"/>
                <w:szCs w:val="18"/>
              </w:rPr>
              <w:t>‬.00</w:t>
            </w:r>
          </w:p>
        </w:tc>
        <w:tc>
          <w:tcPr>
            <w:tcW w:w="1140" w:type="dxa"/>
            <w:gridSpan w:val="2"/>
          </w:tcPr>
          <w:p w14:paraId="08ED6451" w14:textId="3F7B96EB" w:rsidR="00633690" w:rsidRPr="00B17CED" w:rsidRDefault="006243B1" w:rsidP="00705D0C">
            <w:pPr>
              <w:spacing w:beforeLines="40" w:before="96"/>
              <w:jc w:val="right"/>
              <w:rPr>
                <w:rFonts w:cstheme="minorHAnsi"/>
                <w:sz w:val="18"/>
                <w:szCs w:val="18"/>
              </w:rPr>
            </w:pPr>
            <w:r w:rsidRPr="00B17CED">
              <w:rPr>
                <w:rFonts w:cstheme="minorHAnsi"/>
                <w:bCs/>
                <w:iCs/>
                <w:sz w:val="18"/>
                <w:szCs w:val="18"/>
              </w:rPr>
              <w:t>-</w:t>
            </w:r>
          </w:p>
        </w:tc>
        <w:tc>
          <w:tcPr>
            <w:tcW w:w="1270" w:type="dxa"/>
          </w:tcPr>
          <w:p w14:paraId="162E3FBC" w14:textId="77777777" w:rsidR="00633690" w:rsidRPr="00B17CED" w:rsidRDefault="00633690" w:rsidP="00705D0C">
            <w:pPr>
              <w:spacing w:beforeLines="40" w:before="96"/>
              <w:jc w:val="right"/>
              <w:rPr>
                <w:rFonts w:cstheme="minorHAnsi"/>
                <w:sz w:val="18"/>
                <w:szCs w:val="18"/>
              </w:rPr>
            </w:pPr>
            <w:r w:rsidRPr="00B17CED">
              <w:rPr>
                <w:rFonts w:cstheme="minorHAnsi"/>
                <w:sz w:val="18"/>
                <w:szCs w:val="18"/>
              </w:rPr>
              <w:t>16,794</w:t>
            </w:r>
            <w:r w:rsidRPr="00B17CED">
              <w:rPr>
                <w:rFonts w:cstheme="minorHAnsi"/>
                <w:sz w:val="18"/>
                <w:szCs w:val="18"/>
              </w:rPr>
              <w:t>‬.00</w:t>
            </w:r>
          </w:p>
        </w:tc>
      </w:tr>
      <w:tr w:rsidR="00633690" w:rsidRPr="00B17CED" w14:paraId="2D773380" w14:textId="77777777" w:rsidTr="00DE0586">
        <w:trPr>
          <w:jc w:val="center"/>
        </w:trPr>
        <w:tc>
          <w:tcPr>
            <w:tcW w:w="709" w:type="dxa"/>
          </w:tcPr>
          <w:p w14:paraId="1B90C4DA" w14:textId="77777777" w:rsidR="00633690" w:rsidRPr="00B17CED" w:rsidRDefault="00633690" w:rsidP="0072244E">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1BDCA27C" w14:textId="77777777" w:rsidR="00633690" w:rsidRPr="00B17CED" w:rsidRDefault="00633690" w:rsidP="0072244E">
            <w:pPr>
              <w:tabs>
                <w:tab w:val="left" w:pos="2520"/>
              </w:tabs>
              <w:spacing w:beforeLines="40" w:before="96"/>
              <w:ind w:left="2552" w:hanging="2552"/>
              <w:jc w:val="center"/>
              <w:rPr>
                <w:rFonts w:cstheme="minorHAnsi"/>
                <w:sz w:val="18"/>
                <w:szCs w:val="18"/>
              </w:rPr>
            </w:pPr>
            <w:r w:rsidRPr="00B17CED">
              <w:rPr>
                <w:rFonts w:cstheme="minorHAnsi"/>
                <w:sz w:val="18"/>
                <w:szCs w:val="18"/>
              </w:rPr>
              <w:t>4</w:t>
            </w:r>
          </w:p>
        </w:tc>
        <w:tc>
          <w:tcPr>
            <w:tcW w:w="3251" w:type="dxa"/>
          </w:tcPr>
          <w:p w14:paraId="7A5226DD" w14:textId="537E6AD0" w:rsidR="00633690" w:rsidRPr="00B17CED" w:rsidRDefault="00633690" w:rsidP="0072244E">
            <w:pPr>
              <w:spacing w:beforeLines="40" w:before="96"/>
              <w:rPr>
                <w:rFonts w:cstheme="minorHAnsi"/>
                <w:sz w:val="18"/>
                <w:szCs w:val="18"/>
              </w:rPr>
            </w:pPr>
            <w:r w:rsidRPr="00B17CED">
              <w:rPr>
                <w:rFonts w:cstheme="minorHAnsi"/>
                <w:sz w:val="18"/>
                <w:szCs w:val="18"/>
              </w:rPr>
              <w:t>Renovate and Upgrade</w:t>
            </w:r>
            <w:r w:rsidR="003A65FE">
              <w:rPr>
                <w:rFonts w:cstheme="minorHAnsi"/>
                <w:sz w:val="18"/>
                <w:szCs w:val="18"/>
              </w:rPr>
              <w:t xml:space="preserve"> Laboratory</w:t>
            </w:r>
            <w:r w:rsidRPr="00B17CED">
              <w:rPr>
                <w:rFonts w:cstheme="minorHAnsi"/>
                <w:sz w:val="18"/>
                <w:szCs w:val="18"/>
              </w:rPr>
              <w:t xml:space="preserve"> facilities in partner institutions</w:t>
            </w:r>
          </w:p>
        </w:tc>
        <w:tc>
          <w:tcPr>
            <w:tcW w:w="1275" w:type="dxa"/>
            <w:vAlign w:val="center"/>
          </w:tcPr>
          <w:p w14:paraId="3CA9F8DA" w14:textId="6A91EEF2" w:rsidR="00633690" w:rsidRPr="00B17CED" w:rsidRDefault="0072244E" w:rsidP="0072244E">
            <w:pPr>
              <w:jc w:val="right"/>
              <w:rPr>
                <w:rFonts w:cstheme="minorHAnsi"/>
                <w:sz w:val="18"/>
                <w:szCs w:val="18"/>
              </w:rPr>
            </w:pPr>
            <w:r>
              <w:rPr>
                <w:rFonts w:cstheme="minorHAnsi"/>
                <w:sz w:val="18"/>
                <w:szCs w:val="18"/>
              </w:rPr>
              <w:t>-</w:t>
            </w:r>
          </w:p>
        </w:tc>
        <w:tc>
          <w:tcPr>
            <w:tcW w:w="1140" w:type="dxa"/>
            <w:gridSpan w:val="2"/>
          </w:tcPr>
          <w:p w14:paraId="5FBC93BE"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10,997.00</w:t>
            </w:r>
          </w:p>
        </w:tc>
        <w:tc>
          <w:tcPr>
            <w:tcW w:w="1270" w:type="dxa"/>
          </w:tcPr>
          <w:p w14:paraId="607CC3FA"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10,997.00</w:t>
            </w:r>
          </w:p>
        </w:tc>
      </w:tr>
      <w:tr w:rsidR="00633690" w:rsidRPr="00B17CED" w14:paraId="07FF596C" w14:textId="77777777" w:rsidTr="00DE0586">
        <w:trPr>
          <w:jc w:val="center"/>
        </w:trPr>
        <w:tc>
          <w:tcPr>
            <w:tcW w:w="709" w:type="dxa"/>
          </w:tcPr>
          <w:p w14:paraId="50FF7BA2" w14:textId="77777777" w:rsidR="00633690" w:rsidRPr="00B17CED" w:rsidRDefault="00633690" w:rsidP="0072244E">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7436D04A" w14:textId="77777777" w:rsidR="00633690" w:rsidRPr="00B17CED" w:rsidRDefault="00633690" w:rsidP="0072244E">
            <w:pPr>
              <w:tabs>
                <w:tab w:val="left" w:pos="2520"/>
              </w:tabs>
              <w:spacing w:beforeLines="40" w:before="96"/>
              <w:ind w:left="2552" w:hanging="2552"/>
              <w:jc w:val="center"/>
              <w:rPr>
                <w:rFonts w:cstheme="minorHAnsi"/>
                <w:sz w:val="18"/>
                <w:szCs w:val="18"/>
              </w:rPr>
            </w:pPr>
            <w:r w:rsidRPr="00B17CED">
              <w:rPr>
                <w:rFonts w:cstheme="minorHAnsi"/>
                <w:sz w:val="18"/>
                <w:szCs w:val="18"/>
              </w:rPr>
              <w:t>3</w:t>
            </w:r>
          </w:p>
        </w:tc>
        <w:tc>
          <w:tcPr>
            <w:tcW w:w="3251" w:type="dxa"/>
          </w:tcPr>
          <w:p w14:paraId="75E189EF" w14:textId="77777777" w:rsidR="00633690" w:rsidRPr="00B17CED" w:rsidRDefault="00633690" w:rsidP="0072244E">
            <w:pPr>
              <w:spacing w:beforeLines="40" w:before="96"/>
              <w:rPr>
                <w:rFonts w:cstheme="minorHAnsi"/>
                <w:sz w:val="18"/>
                <w:szCs w:val="18"/>
              </w:rPr>
            </w:pPr>
            <w:r w:rsidRPr="00B17CED">
              <w:rPr>
                <w:rFonts w:eastAsia="Times New Roman" w:cstheme="minorHAnsi"/>
                <w:sz w:val="18"/>
                <w:szCs w:val="18"/>
              </w:rPr>
              <w:t>Construction of Center Complex I. Plan Approvals and Foundation</w:t>
            </w:r>
          </w:p>
        </w:tc>
        <w:tc>
          <w:tcPr>
            <w:tcW w:w="1275" w:type="dxa"/>
          </w:tcPr>
          <w:p w14:paraId="68759B1F" w14:textId="77777777" w:rsidR="00633690" w:rsidRPr="00B17CED" w:rsidRDefault="00633690" w:rsidP="0072244E">
            <w:pPr>
              <w:jc w:val="right"/>
              <w:rPr>
                <w:rFonts w:cstheme="minorHAnsi"/>
                <w:sz w:val="18"/>
                <w:szCs w:val="18"/>
              </w:rPr>
            </w:pPr>
            <w:r w:rsidRPr="00B17CED">
              <w:rPr>
                <w:rFonts w:cstheme="minorHAnsi"/>
                <w:sz w:val="18"/>
                <w:szCs w:val="18"/>
              </w:rPr>
              <w:t>345,891.13</w:t>
            </w:r>
          </w:p>
        </w:tc>
        <w:tc>
          <w:tcPr>
            <w:tcW w:w="1140" w:type="dxa"/>
            <w:gridSpan w:val="2"/>
          </w:tcPr>
          <w:p w14:paraId="02CCD380" w14:textId="03597AD5" w:rsidR="00633690" w:rsidRPr="00B17CED" w:rsidRDefault="006243B1" w:rsidP="0072244E">
            <w:pPr>
              <w:spacing w:beforeLines="40" w:before="96"/>
              <w:jc w:val="right"/>
              <w:rPr>
                <w:rFonts w:cstheme="minorHAnsi"/>
                <w:sz w:val="18"/>
                <w:szCs w:val="18"/>
              </w:rPr>
            </w:pPr>
            <w:r w:rsidRPr="00B17CED">
              <w:rPr>
                <w:rFonts w:cstheme="minorHAnsi"/>
                <w:bCs/>
                <w:iCs/>
                <w:sz w:val="18"/>
                <w:szCs w:val="18"/>
              </w:rPr>
              <w:t>-</w:t>
            </w:r>
          </w:p>
        </w:tc>
        <w:tc>
          <w:tcPr>
            <w:tcW w:w="1270" w:type="dxa"/>
          </w:tcPr>
          <w:p w14:paraId="06DA83CF" w14:textId="77777777" w:rsidR="00633690" w:rsidRPr="00B17CED" w:rsidRDefault="00633690" w:rsidP="0072244E">
            <w:pPr>
              <w:jc w:val="right"/>
              <w:rPr>
                <w:rFonts w:cstheme="minorHAnsi"/>
                <w:sz w:val="18"/>
                <w:szCs w:val="18"/>
              </w:rPr>
            </w:pPr>
            <w:r w:rsidRPr="00B17CED">
              <w:rPr>
                <w:rFonts w:cstheme="minorHAnsi"/>
                <w:sz w:val="18"/>
                <w:szCs w:val="18"/>
              </w:rPr>
              <w:t>345,891.13</w:t>
            </w:r>
          </w:p>
        </w:tc>
      </w:tr>
      <w:tr w:rsidR="00633690" w:rsidRPr="00B17CED" w14:paraId="2041DBEC" w14:textId="77777777" w:rsidTr="00DE0586">
        <w:trPr>
          <w:jc w:val="center"/>
        </w:trPr>
        <w:tc>
          <w:tcPr>
            <w:tcW w:w="709" w:type="dxa"/>
          </w:tcPr>
          <w:p w14:paraId="6A1637B3" w14:textId="77777777" w:rsidR="00633690" w:rsidRPr="00B17CED" w:rsidRDefault="00633690" w:rsidP="0072244E">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7163B6CD" w14:textId="77777777" w:rsidR="00633690" w:rsidRPr="00B17CED" w:rsidRDefault="00633690" w:rsidP="0072244E">
            <w:pPr>
              <w:tabs>
                <w:tab w:val="left" w:pos="2520"/>
              </w:tabs>
              <w:spacing w:beforeLines="40" w:before="96"/>
              <w:ind w:left="2552" w:hanging="2552"/>
              <w:jc w:val="center"/>
              <w:rPr>
                <w:rFonts w:cstheme="minorHAnsi"/>
                <w:sz w:val="18"/>
                <w:szCs w:val="18"/>
              </w:rPr>
            </w:pPr>
            <w:r w:rsidRPr="00B17CED">
              <w:rPr>
                <w:rFonts w:cstheme="minorHAnsi"/>
                <w:sz w:val="18"/>
                <w:szCs w:val="18"/>
              </w:rPr>
              <w:t>1</w:t>
            </w:r>
          </w:p>
        </w:tc>
        <w:tc>
          <w:tcPr>
            <w:tcW w:w="3251" w:type="dxa"/>
          </w:tcPr>
          <w:p w14:paraId="1968DB8C" w14:textId="77777777" w:rsidR="00633690" w:rsidRPr="00B17CED" w:rsidRDefault="00633690" w:rsidP="0072244E">
            <w:pPr>
              <w:rPr>
                <w:rFonts w:eastAsia="Times New Roman" w:cstheme="minorHAnsi"/>
                <w:sz w:val="18"/>
                <w:szCs w:val="18"/>
              </w:rPr>
            </w:pPr>
            <w:r w:rsidRPr="00B17CED">
              <w:rPr>
                <w:rFonts w:cstheme="minorHAnsi"/>
                <w:sz w:val="18"/>
                <w:szCs w:val="18"/>
              </w:rPr>
              <w:t>Run student internship</w:t>
            </w:r>
          </w:p>
        </w:tc>
        <w:tc>
          <w:tcPr>
            <w:tcW w:w="1275" w:type="dxa"/>
          </w:tcPr>
          <w:p w14:paraId="66BB541C" w14:textId="77777777" w:rsidR="00633690" w:rsidRPr="00B17CED" w:rsidRDefault="00633690" w:rsidP="0072244E">
            <w:pPr>
              <w:spacing w:beforeLines="40" w:before="96"/>
              <w:jc w:val="right"/>
              <w:rPr>
                <w:rFonts w:cstheme="minorHAnsi"/>
                <w:sz w:val="18"/>
                <w:szCs w:val="18"/>
              </w:rPr>
            </w:pPr>
            <w:r w:rsidRPr="00B17CED">
              <w:rPr>
                <w:rFonts w:eastAsia="Times New Roman" w:cstheme="minorHAnsi"/>
                <w:sz w:val="18"/>
                <w:szCs w:val="18"/>
              </w:rPr>
              <w:t>69.44</w:t>
            </w:r>
          </w:p>
        </w:tc>
        <w:tc>
          <w:tcPr>
            <w:tcW w:w="1140" w:type="dxa"/>
            <w:gridSpan w:val="2"/>
          </w:tcPr>
          <w:p w14:paraId="3B96B699"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w:t>
            </w:r>
          </w:p>
        </w:tc>
        <w:tc>
          <w:tcPr>
            <w:tcW w:w="1270" w:type="dxa"/>
          </w:tcPr>
          <w:p w14:paraId="1FE7F229" w14:textId="77777777" w:rsidR="00633690" w:rsidRPr="00B17CED" w:rsidRDefault="00633690" w:rsidP="0072244E">
            <w:pPr>
              <w:spacing w:beforeLines="40" w:before="96"/>
              <w:jc w:val="right"/>
              <w:rPr>
                <w:rFonts w:cstheme="minorHAnsi"/>
                <w:sz w:val="18"/>
                <w:szCs w:val="18"/>
              </w:rPr>
            </w:pPr>
            <w:r w:rsidRPr="00B17CED">
              <w:rPr>
                <w:rFonts w:eastAsia="Times New Roman" w:cstheme="minorHAnsi"/>
                <w:sz w:val="18"/>
                <w:szCs w:val="18"/>
              </w:rPr>
              <w:t>69.44</w:t>
            </w:r>
          </w:p>
        </w:tc>
      </w:tr>
      <w:tr w:rsidR="00633690" w:rsidRPr="00B17CED" w14:paraId="2FFE172E" w14:textId="77777777" w:rsidTr="00DE0586">
        <w:trPr>
          <w:jc w:val="center"/>
        </w:trPr>
        <w:tc>
          <w:tcPr>
            <w:tcW w:w="709" w:type="dxa"/>
          </w:tcPr>
          <w:p w14:paraId="199EBC16" w14:textId="77777777" w:rsidR="00633690" w:rsidRPr="00B17CED" w:rsidRDefault="00633690" w:rsidP="0072244E">
            <w:pPr>
              <w:pStyle w:val="ListParagraph"/>
              <w:numPr>
                <w:ilvl w:val="0"/>
                <w:numId w:val="24"/>
              </w:numPr>
              <w:spacing w:beforeLines="40" w:before="96" w:line="240" w:lineRule="auto"/>
              <w:ind w:hanging="720"/>
              <w:jc w:val="center"/>
              <w:rPr>
                <w:rFonts w:cstheme="minorHAnsi"/>
                <w:bCs/>
                <w:i/>
                <w:sz w:val="18"/>
                <w:szCs w:val="18"/>
              </w:rPr>
            </w:pPr>
          </w:p>
        </w:tc>
        <w:tc>
          <w:tcPr>
            <w:tcW w:w="997" w:type="dxa"/>
          </w:tcPr>
          <w:p w14:paraId="79A2592D" w14:textId="77777777" w:rsidR="00633690" w:rsidRPr="00B17CED" w:rsidRDefault="00633690" w:rsidP="0072244E">
            <w:pPr>
              <w:tabs>
                <w:tab w:val="left" w:pos="175"/>
                <w:tab w:val="left" w:pos="2520"/>
              </w:tabs>
              <w:spacing w:beforeLines="40" w:before="96"/>
              <w:jc w:val="center"/>
              <w:rPr>
                <w:rFonts w:cstheme="minorHAnsi"/>
                <w:sz w:val="18"/>
                <w:szCs w:val="18"/>
              </w:rPr>
            </w:pPr>
            <w:r w:rsidRPr="00B17CED">
              <w:rPr>
                <w:rFonts w:cstheme="minorHAnsi"/>
                <w:sz w:val="18"/>
                <w:szCs w:val="18"/>
              </w:rPr>
              <w:t>3</w:t>
            </w:r>
          </w:p>
        </w:tc>
        <w:tc>
          <w:tcPr>
            <w:tcW w:w="3251" w:type="dxa"/>
          </w:tcPr>
          <w:p w14:paraId="64441499" w14:textId="77777777" w:rsidR="00633690" w:rsidRPr="00B17CED" w:rsidRDefault="00633690" w:rsidP="0072244E">
            <w:pPr>
              <w:tabs>
                <w:tab w:val="left" w:pos="0"/>
              </w:tabs>
              <w:spacing w:beforeLines="40" w:before="96"/>
              <w:ind w:left="29" w:hanging="29"/>
              <w:rPr>
                <w:rFonts w:cstheme="minorHAnsi"/>
                <w:sz w:val="18"/>
                <w:szCs w:val="18"/>
              </w:rPr>
            </w:pPr>
            <w:bookmarkStart w:id="5" w:name="_Hlk43193269"/>
            <w:r w:rsidRPr="00B17CED">
              <w:rPr>
                <w:rFonts w:eastAsia="Times New Roman" w:cstheme="minorHAnsi"/>
                <w:sz w:val="18"/>
                <w:szCs w:val="18"/>
              </w:rPr>
              <w:t>Support faculty Exchange (Internship</w:t>
            </w:r>
            <w:bookmarkEnd w:id="5"/>
            <w:r w:rsidRPr="00B17CED">
              <w:rPr>
                <w:rFonts w:eastAsia="Times New Roman" w:cstheme="minorHAnsi"/>
                <w:sz w:val="18"/>
                <w:szCs w:val="18"/>
              </w:rPr>
              <w:t>)</w:t>
            </w:r>
          </w:p>
        </w:tc>
        <w:tc>
          <w:tcPr>
            <w:tcW w:w="1275" w:type="dxa"/>
          </w:tcPr>
          <w:p w14:paraId="22D71829"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w:t>
            </w:r>
          </w:p>
        </w:tc>
        <w:tc>
          <w:tcPr>
            <w:tcW w:w="1140" w:type="dxa"/>
            <w:gridSpan w:val="2"/>
          </w:tcPr>
          <w:p w14:paraId="30C6A9EC"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w:t>
            </w:r>
          </w:p>
        </w:tc>
        <w:tc>
          <w:tcPr>
            <w:tcW w:w="1270" w:type="dxa"/>
          </w:tcPr>
          <w:p w14:paraId="50719215" w14:textId="77777777" w:rsidR="00633690" w:rsidRPr="00B17CED" w:rsidRDefault="00633690" w:rsidP="0072244E">
            <w:pPr>
              <w:spacing w:beforeLines="40" w:before="96"/>
              <w:jc w:val="right"/>
              <w:rPr>
                <w:rFonts w:cstheme="minorHAnsi"/>
                <w:sz w:val="18"/>
                <w:szCs w:val="18"/>
              </w:rPr>
            </w:pPr>
            <w:r w:rsidRPr="00B17CED">
              <w:rPr>
                <w:rFonts w:cstheme="minorHAnsi"/>
                <w:sz w:val="18"/>
                <w:szCs w:val="18"/>
              </w:rPr>
              <w:t>-</w:t>
            </w:r>
          </w:p>
        </w:tc>
      </w:tr>
      <w:tr w:rsidR="00633690" w:rsidRPr="00B17CED" w14:paraId="4AEA790D" w14:textId="77777777" w:rsidTr="00DE0586">
        <w:trPr>
          <w:trHeight w:val="141"/>
          <w:jc w:val="center"/>
        </w:trPr>
        <w:tc>
          <w:tcPr>
            <w:tcW w:w="709" w:type="dxa"/>
          </w:tcPr>
          <w:p w14:paraId="41CC1A99" w14:textId="77777777" w:rsidR="00633690" w:rsidRPr="00B17CED" w:rsidRDefault="00633690" w:rsidP="0072244E">
            <w:pPr>
              <w:pStyle w:val="ListParagraph"/>
              <w:numPr>
                <w:ilvl w:val="0"/>
                <w:numId w:val="24"/>
              </w:numPr>
              <w:spacing w:beforeLines="40" w:before="96" w:line="240" w:lineRule="auto"/>
              <w:ind w:hanging="720"/>
              <w:rPr>
                <w:rFonts w:cstheme="minorHAnsi"/>
                <w:bCs/>
                <w:sz w:val="18"/>
                <w:szCs w:val="18"/>
              </w:rPr>
            </w:pPr>
          </w:p>
        </w:tc>
        <w:tc>
          <w:tcPr>
            <w:tcW w:w="997" w:type="dxa"/>
          </w:tcPr>
          <w:p w14:paraId="4E254615" w14:textId="77777777" w:rsidR="00633690" w:rsidRPr="00B17CED" w:rsidRDefault="00633690" w:rsidP="0072244E">
            <w:pPr>
              <w:autoSpaceDE w:val="0"/>
              <w:autoSpaceDN w:val="0"/>
              <w:adjustRightInd w:val="0"/>
              <w:spacing w:beforeLines="40" w:before="96"/>
              <w:jc w:val="center"/>
              <w:rPr>
                <w:rFonts w:cstheme="minorHAnsi"/>
                <w:iCs/>
                <w:sz w:val="18"/>
                <w:szCs w:val="18"/>
              </w:rPr>
            </w:pPr>
            <w:r w:rsidRPr="00B17CED">
              <w:rPr>
                <w:rFonts w:cstheme="minorHAnsi"/>
                <w:iCs/>
                <w:sz w:val="18"/>
                <w:szCs w:val="18"/>
              </w:rPr>
              <w:t>2</w:t>
            </w:r>
          </w:p>
        </w:tc>
        <w:tc>
          <w:tcPr>
            <w:tcW w:w="3251" w:type="dxa"/>
          </w:tcPr>
          <w:p w14:paraId="06FE800E" w14:textId="77777777" w:rsidR="00633690" w:rsidRPr="00B17CED" w:rsidRDefault="00633690" w:rsidP="0072244E">
            <w:pPr>
              <w:autoSpaceDE w:val="0"/>
              <w:autoSpaceDN w:val="0"/>
              <w:adjustRightInd w:val="0"/>
              <w:spacing w:beforeLines="40" w:before="96"/>
              <w:rPr>
                <w:rFonts w:cstheme="minorHAnsi"/>
                <w:b/>
                <w:bCs/>
                <w:sz w:val="18"/>
                <w:szCs w:val="18"/>
              </w:rPr>
            </w:pPr>
            <w:r w:rsidRPr="00B17CED">
              <w:rPr>
                <w:rFonts w:eastAsia="Times New Roman" w:cstheme="minorHAnsi"/>
                <w:bCs/>
                <w:sz w:val="18"/>
                <w:szCs w:val="18"/>
              </w:rPr>
              <w:t>Organize Entrepreneurship Workshop for PG students</w:t>
            </w:r>
          </w:p>
        </w:tc>
        <w:tc>
          <w:tcPr>
            <w:tcW w:w="1275" w:type="dxa"/>
          </w:tcPr>
          <w:p w14:paraId="6C834631" w14:textId="77777777" w:rsidR="00633690" w:rsidRPr="00B17CED" w:rsidRDefault="00633690" w:rsidP="0072244E">
            <w:pPr>
              <w:spacing w:beforeLines="40" w:before="96"/>
              <w:jc w:val="right"/>
              <w:rPr>
                <w:rFonts w:cstheme="minorHAnsi"/>
                <w:i/>
                <w:sz w:val="18"/>
                <w:szCs w:val="18"/>
              </w:rPr>
            </w:pPr>
            <w:r w:rsidRPr="00B17CED">
              <w:rPr>
                <w:rFonts w:cstheme="minorHAnsi"/>
                <w:i/>
                <w:sz w:val="18"/>
                <w:szCs w:val="18"/>
              </w:rPr>
              <w:t>-</w:t>
            </w:r>
          </w:p>
        </w:tc>
        <w:tc>
          <w:tcPr>
            <w:tcW w:w="1140" w:type="dxa"/>
            <w:gridSpan w:val="2"/>
          </w:tcPr>
          <w:p w14:paraId="0328ACFB" w14:textId="77777777" w:rsidR="00633690" w:rsidRPr="00B17CED" w:rsidRDefault="00633690" w:rsidP="0072244E">
            <w:pPr>
              <w:spacing w:beforeLines="40" w:before="96"/>
              <w:jc w:val="right"/>
              <w:rPr>
                <w:rFonts w:cstheme="minorHAnsi"/>
                <w:i/>
                <w:sz w:val="18"/>
                <w:szCs w:val="18"/>
              </w:rPr>
            </w:pPr>
            <w:r w:rsidRPr="00B17CED">
              <w:rPr>
                <w:rFonts w:cstheme="minorHAnsi"/>
                <w:i/>
                <w:sz w:val="18"/>
                <w:szCs w:val="18"/>
              </w:rPr>
              <w:t>-</w:t>
            </w:r>
          </w:p>
        </w:tc>
        <w:tc>
          <w:tcPr>
            <w:tcW w:w="1270" w:type="dxa"/>
          </w:tcPr>
          <w:p w14:paraId="4A80D14E" w14:textId="77777777" w:rsidR="00633690" w:rsidRPr="00B17CED" w:rsidRDefault="00633690" w:rsidP="0072244E">
            <w:pPr>
              <w:spacing w:beforeLines="40" w:before="96"/>
              <w:jc w:val="right"/>
              <w:rPr>
                <w:rFonts w:cstheme="minorHAnsi"/>
                <w:b/>
                <w:bCs/>
                <w:i/>
                <w:sz w:val="18"/>
                <w:szCs w:val="18"/>
              </w:rPr>
            </w:pPr>
            <w:r w:rsidRPr="00B17CED">
              <w:rPr>
                <w:rFonts w:cstheme="minorHAnsi"/>
                <w:b/>
                <w:bCs/>
                <w:i/>
                <w:sz w:val="18"/>
                <w:szCs w:val="18"/>
              </w:rPr>
              <w:t>-</w:t>
            </w:r>
          </w:p>
        </w:tc>
      </w:tr>
      <w:tr w:rsidR="00633690" w:rsidRPr="00B17CED" w14:paraId="13E2E956" w14:textId="77777777" w:rsidTr="00DE0586">
        <w:trPr>
          <w:jc w:val="center"/>
        </w:trPr>
        <w:tc>
          <w:tcPr>
            <w:tcW w:w="709" w:type="dxa"/>
          </w:tcPr>
          <w:p w14:paraId="2032BECB" w14:textId="77777777" w:rsidR="00633690" w:rsidRPr="00B17CED" w:rsidRDefault="00633690" w:rsidP="0072244E">
            <w:pPr>
              <w:pStyle w:val="ListParagraph"/>
              <w:numPr>
                <w:ilvl w:val="0"/>
                <w:numId w:val="24"/>
              </w:numPr>
              <w:spacing w:beforeLines="40" w:before="96" w:line="240" w:lineRule="auto"/>
              <w:ind w:hanging="720"/>
              <w:rPr>
                <w:rFonts w:cstheme="minorHAnsi"/>
                <w:bCs/>
                <w:sz w:val="18"/>
                <w:szCs w:val="18"/>
              </w:rPr>
            </w:pPr>
          </w:p>
        </w:tc>
        <w:tc>
          <w:tcPr>
            <w:tcW w:w="997" w:type="dxa"/>
          </w:tcPr>
          <w:p w14:paraId="55CE27C5" w14:textId="77777777" w:rsidR="00633690" w:rsidRPr="00B17CED" w:rsidRDefault="00633690" w:rsidP="0072244E">
            <w:pPr>
              <w:autoSpaceDE w:val="0"/>
              <w:autoSpaceDN w:val="0"/>
              <w:adjustRightInd w:val="0"/>
              <w:spacing w:beforeLines="40" w:before="96"/>
              <w:jc w:val="center"/>
              <w:rPr>
                <w:rFonts w:cstheme="minorHAnsi"/>
                <w:iCs/>
                <w:sz w:val="18"/>
                <w:szCs w:val="18"/>
              </w:rPr>
            </w:pPr>
            <w:r w:rsidRPr="00B17CED">
              <w:rPr>
                <w:rFonts w:cstheme="minorHAnsi"/>
                <w:iCs/>
                <w:sz w:val="18"/>
                <w:szCs w:val="18"/>
              </w:rPr>
              <w:t>2</w:t>
            </w:r>
          </w:p>
        </w:tc>
        <w:tc>
          <w:tcPr>
            <w:tcW w:w="3251" w:type="dxa"/>
          </w:tcPr>
          <w:p w14:paraId="60D888FB" w14:textId="77777777" w:rsidR="00633690" w:rsidRPr="00B17CED" w:rsidRDefault="00633690" w:rsidP="0072244E">
            <w:pPr>
              <w:autoSpaceDE w:val="0"/>
              <w:autoSpaceDN w:val="0"/>
              <w:adjustRightInd w:val="0"/>
              <w:spacing w:beforeLines="40" w:before="96"/>
              <w:rPr>
                <w:rFonts w:cstheme="minorHAnsi"/>
                <w:b/>
                <w:bCs/>
                <w:sz w:val="18"/>
                <w:szCs w:val="18"/>
              </w:rPr>
            </w:pPr>
            <w:r w:rsidRPr="00B17CED">
              <w:rPr>
                <w:rFonts w:cstheme="minorHAnsi"/>
                <w:sz w:val="18"/>
                <w:szCs w:val="18"/>
              </w:rPr>
              <w:t>Organize field and industry trips</w:t>
            </w:r>
          </w:p>
        </w:tc>
        <w:tc>
          <w:tcPr>
            <w:tcW w:w="1275" w:type="dxa"/>
          </w:tcPr>
          <w:p w14:paraId="6E0BEBE8" w14:textId="77777777" w:rsidR="00633690" w:rsidRPr="00B17CED" w:rsidRDefault="00633690" w:rsidP="0072244E">
            <w:pPr>
              <w:spacing w:beforeLines="40" w:before="96"/>
              <w:jc w:val="right"/>
              <w:rPr>
                <w:rFonts w:cstheme="minorHAnsi"/>
                <w:i/>
                <w:sz w:val="18"/>
                <w:szCs w:val="18"/>
              </w:rPr>
            </w:pPr>
            <w:r w:rsidRPr="00B17CED">
              <w:rPr>
                <w:rFonts w:cstheme="minorHAnsi"/>
                <w:b/>
                <w:i/>
                <w:sz w:val="18"/>
                <w:szCs w:val="18"/>
              </w:rPr>
              <w:t>-</w:t>
            </w:r>
          </w:p>
        </w:tc>
        <w:tc>
          <w:tcPr>
            <w:tcW w:w="1140" w:type="dxa"/>
            <w:gridSpan w:val="2"/>
          </w:tcPr>
          <w:p w14:paraId="5A66249B" w14:textId="77777777" w:rsidR="00633690" w:rsidRPr="00B17CED" w:rsidRDefault="00633690" w:rsidP="0072244E">
            <w:pPr>
              <w:spacing w:beforeLines="40" w:before="96"/>
              <w:jc w:val="right"/>
              <w:rPr>
                <w:rFonts w:cstheme="minorHAnsi"/>
                <w:i/>
                <w:sz w:val="18"/>
                <w:szCs w:val="18"/>
              </w:rPr>
            </w:pPr>
            <w:r w:rsidRPr="00B17CED">
              <w:rPr>
                <w:rFonts w:cstheme="minorHAnsi"/>
                <w:b/>
                <w:i/>
                <w:sz w:val="18"/>
                <w:szCs w:val="18"/>
              </w:rPr>
              <w:t>-</w:t>
            </w:r>
          </w:p>
        </w:tc>
        <w:tc>
          <w:tcPr>
            <w:tcW w:w="1270" w:type="dxa"/>
          </w:tcPr>
          <w:p w14:paraId="1B973BEE" w14:textId="77777777" w:rsidR="00633690" w:rsidRPr="00B17CED" w:rsidRDefault="00633690" w:rsidP="0072244E">
            <w:pPr>
              <w:spacing w:beforeLines="40" w:before="96"/>
              <w:jc w:val="right"/>
              <w:rPr>
                <w:rFonts w:cstheme="minorHAnsi"/>
                <w:sz w:val="18"/>
                <w:szCs w:val="18"/>
              </w:rPr>
            </w:pPr>
            <w:r w:rsidRPr="00B17CED">
              <w:rPr>
                <w:rFonts w:cstheme="minorHAnsi"/>
                <w:b/>
                <w:i/>
                <w:sz w:val="18"/>
                <w:szCs w:val="18"/>
              </w:rPr>
              <w:t>-</w:t>
            </w:r>
          </w:p>
        </w:tc>
      </w:tr>
      <w:tr w:rsidR="00633690" w:rsidRPr="00B17CED" w14:paraId="2DF6AE20" w14:textId="77777777" w:rsidTr="00DE0586">
        <w:trPr>
          <w:trHeight w:val="770"/>
          <w:jc w:val="center"/>
        </w:trPr>
        <w:tc>
          <w:tcPr>
            <w:tcW w:w="709" w:type="dxa"/>
            <w:shd w:val="clear" w:color="auto" w:fill="D9D9D9" w:themeFill="background1" w:themeFillShade="D9"/>
          </w:tcPr>
          <w:p w14:paraId="031E53D9"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Action Plan 3</w:t>
            </w:r>
          </w:p>
          <w:p w14:paraId="3D8369E0" w14:textId="77777777" w:rsidR="00633690" w:rsidRPr="00B17CED" w:rsidRDefault="00633690" w:rsidP="00705D0C">
            <w:pPr>
              <w:spacing w:beforeLines="40" w:before="96"/>
              <w:rPr>
                <w:rFonts w:cstheme="minorHAnsi"/>
                <w:b/>
                <w:sz w:val="18"/>
                <w:szCs w:val="18"/>
              </w:rPr>
            </w:pPr>
          </w:p>
        </w:tc>
        <w:tc>
          <w:tcPr>
            <w:tcW w:w="997" w:type="dxa"/>
            <w:shd w:val="clear" w:color="auto" w:fill="D9D9D9" w:themeFill="background1" w:themeFillShade="D9"/>
          </w:tcPr>
          <w:p w14:paraId="75817923"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(1 highest</w:t>
            </w:r>
          </w:p>
          <w:p w14:paraId="03111E7E"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i/>
                <w:sz w:val="18"/>
                <w:szCs w:val="18"/>
              </w:rPr>
              <w:t xml:space="preserve">5 lowest) </w:t>
            </w:r>
          </w:p>
        </w:tc>
        <w:tc>
          <w:tcPr>
            <w:tcW w:w="3251" w:type="dxa"/>
            <w:shd w:val="clear" w:color="auto" w:fill="D9D9D9" w:themeFill="background1" w:themeFillShade="D9"/>
          </w:tcPr>
          <w:p w14:paraId="42CB751B"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b/>
                <w:bCs/>
                <w:i/>
                <w:sz w:val="18"/>
                <w:szCs w:val="18"/>
                <w:lang w:eastAsia="ja-JP"/>
              </w:rPr>
              <w:t xml:space="preserve">Achieving Quality in applied Research </w:t>
            </w:r>
          </w:p>
        </w:tc>
        <w:tc>
          <w:tcPr>
            <w:tcW w:w="1275" w:type="dxa"/>
            <w:shd w:val="clear" w:color="auto" w:fill="D9D9D9" w:themeFill="background1" w:themeFillShade="D9"/>
          </w:tcPr>
          <w:p w14:paraId="12586288" w14:textId="77777777" w:rsidR="00633690" w:rsidRPr="00B17CED" w:rsidRDefault="00633690" w:rsidP="00705D0C">
            <w:pPr>
              <w:spacing w:beforeLines="40" w:before="96"/>
              <w:jc w:val="right"/>
              <w:rPr>
                <w:rFonts w:cstheme="minorHAnsi"/>
                <w:sz w:val="18"/>
                <w:szCs w:val="18"/>
              </w:rPr>
            </w:pPr>
            <w:r w:rsidRPr="00B17CED">
              <w:rPr>
                <w:rFonts w:cstheme="minorHAnsi"/>
                <w:b/>
                <w:i/>
                <w:sz w:val="18"/>
                <w:szCs w:val="18"/>
              </w:rPr>
              <w:t>(Component total for ACE leader)</w:t>
            </w:r>
          </w:p>
        </w:tc>
        <w:tc>
          <w:tcPr>
            <w:tcW w:w="1140" w:type="dxa"/>
            <w:gridSpan w:val="2"/>
            <w:shd w:val="clear" w:color="auto" w:fill="D9D9D9" w:themeFill="background1" w:themeFillShade="D9"/>
          </w:tcPr>
          <w:p w14:paraId="63C8BE17" w14:textId="77777777" w:rsidR="00633690" w:rsidRPr="00B17CED" w:rsidRDefault="00633690" w:rsidP="00705D0C">
            <w:pPr>
              <w:spacing w:beforeLines="40" w:before="96"/>
              <w:jc w:val="right"/>
              <w:rPr>
                <w:rFonts w:cstheme="minorHAnsi"/>
                <w:i/>
                <w:sz w:val="18"/>
                <w:szCs w:val="18"/>
              </w:rPr>
            </w:pPr>
            <w:r w:rsidRPr="00B17CED">
              <w:rPr>
                <w:rFonts w:cstheme="minorHAnsi"/>
                <w:b/>
                <w:i/>
                <w:sz w:val="18"/>
                <w:szCs w:val="18"/>
              </w:rPr>
              <w:t>(Component total for partners)</w:t>
            </w:r>
          </w:p>
        </w:tc>
        <w:tc>
          <w:tcPr>
            <w:tcW w:w="1270" w:type="dxa"/>
            <w:shd w:val="clear" w:color="auto" w:fill="D9D9D9" w:themeFill="background1" w:themeFillShade="D9"/>
          </w:tcPr>
          <w:p w14:paraId="27316B86" w14:textId="77777777" w:rsidR="00633690" w:rsidRPr="00B17CED" w:rsidRDefault="00633690" w:rsidP="00705D0C">
            <w:pPr>
              <w:spacing w:beforeLines="40" w:before="96"/>
              <w:jc w:val="right"/>
              <w:rPr>
                <w:rFonts w:cstheme="minorHAnsi"/>
                <w:sz w:val="18"/>
                <w:szCs w:val="18"/>
              </w:rPr>
            </w:pPr>
            <w:r w:rsidRPr="00B17CED">
              <w:rPr>
                <w:rFonts w:cstheme="minorHAnsi"/>
                <w:b/>
                <w:i/>
                <w:sz w:val="18"/>
                <w:szCs w:val="18"/>
              </w:rPr>
              <w:t>(Total of component)</w:t>
            </w:r>
          </w:p>
        </w:tc>
      </w:tr>
      <w:tr w:rsidR="00633690" w:rsidRPr="00B17CED" w14:paraId="0AB4BC47" w14:textId="77777777" w:rsidTr="00DE0586">
        <w:trPr>
          <w:jc w:val="center"/>
        </w:trPr>
        <w:tc>
          <w:tcPr>
            <w:tcW w:w="709" w:type="dxa"/>
          </w:tcPr>
          <w:p w14:paraId="6B82CF2C"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1452CB1D"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1</w:t>
            </w:r>
          </w:p>
        </w:tc>
        <w:tc>
          <w:tcPr>
            <w:tcW w:w="3251" w:type="dxa"/>
          </w:tcPr>
          <w:p w14:paraId="4746E263" w14:textId="77777777" w:rsidR="00633690" w:rsidRPr="00B17CED" w:rsidRDefault="00633690" w:rsidP="00705D0C">
            <w:pPr>
              <w:autoSpaceDE w:val="0"/>
              <w:autoSpaceDN w:val="0"/>
              <w:adjustRightInd w:val="0"/>
              <w:spacing w:beforeLines="40" w:before="96"/>
              <w:rPr>
                <w:rFonts w:cstheme="minorHAnsi"/>
                <w:b/>
                <w:bCs/>
                <w:i/>
                <w:sz w:val="18"/>
                <w:szCs w:val="18"/>
                <w:lang w:eastAsia="ja-JP"/>
              </w:rPr>
            </w:pPr>
            <w:r w:rsidRPr="00B17CED">
              <w:rPr>
                <w:rFonts w:cstheme="minorHAnsi"/>
                <w:sz w:val="18"/>
                <w:szCs w:val="18"/>
              </w:rPr>
              <w:t>Purchase New Laboratory equipment</w:t>
            </w:r>
          </w:p>
        </w:tc>
        <w:tc>
          <w:tcPr>
            <w:tcW w:w="1275" w:type="dxa"/>
          </w:tcPr>
          <w:p w14:paraId="0567DB6A"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267,057.02</w:t>
            </w:r>
          </w:p>
        </w:tc>
        <w:tc>
          <w:tcPr>
            <w:tcW w:w="1140" w:type="dxa"/>
            <w:gridSpan w:val="2"/>
          </w:tcPr>
          <w:p w14:paraId="7C59371D"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05A449ED"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267,057.02</w:t>
            </w:r>
          </w:p>
        </w:tc>
      </w:tr>
      <w:tr w:rsidR="00633690" w:rsidRPr="00B17CED" w14:paraId="2CA8C712" w14:textId="77777777" w:rsidTr="00DE0586">
        <w:trPr>
          <w:jc w:val="center"/>
        </w:trPr>
        <w:tc>
          <w:tcPr>
            <w:tcW w:w="709" w:type="dxa"/>
          </w:tcPr>
          <w:p w14:paraId="52A7A597"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04887BBC"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2</w:t>
            </w:r>
          </w:p>
        </w:tc>
        <w:tc>
          <w:tcPr>
            <w:tcW w:w="3251" w:type="dxa"/>
          </w:tcPr>
          <w:p w14:paraId="02FF81AA"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lang w:val="en-GB"/>
              </w:rPr>
              <w:t>Maintain</w:t>
            </w:r>
            <w:r w:rsidRPr="00B17CED">
              <w:rPr>
                <w:rFonts w:cstheme="minorHAnsi"/>
                <w:sz w:val="18"/>
                <w:szCs w:val="18"/>
              </w:rPr>
              <w:t xml:space="preserve"> laboratory equipment (Validation and qualification of analytical equipment, servicing, repairs)</w:t>
            </w:r>
          </w:p>
        </w:tc>
        <w:tc>
          <w:tcPr>
            <w:tcW w:w="1275" w:type="dxa"/>
          </w:tcPr>
          <w:p w14:paraId="1F1E0A3C"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140" w:type="dxa"/>
            <w:gridSpan w:val="2"/>
          </w:tcPr>
          <w:p w14:paraId="5E7B7178"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40BCF8FD"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r>
      <w:tr w:rsidR="00633690" w:rsidRPr="00B17CED" w14:paraId="17532E37" w14:textId="77777777" w:rsidTr="00DE0586">
        <w:trPr>
          <w:jc w:val="center"/>
        </w:trPr>
        <w:tc>
          <w:tcPr>
            <w:tcW w:w="709" w:type="dxa"/>
          </w:tcPr>
          <w:p w14:paraId="61E9CA1D"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60FBACCD"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1</w:t>
            </w:r>
          </w:p>
        </w:tc>
        <w:tc>
          <w:tcPr>
            <w:tcW w:w="3251" w:type="dxa"/>
          </w:tcPr>
          <w:p w14:paraId="32210E63" w14:textId="77777777" w:rsidR="00633690" w:rsidRPr="00B17CED" w:rsidRDefault="00633690" w:rsidP="00705D0C">
            <w:pPr>
              <w:autoSpaceDE w:val="0"/>
              <w:autoSpaceDN w:val="0"/>
              <w:adjustRightInd w:val="0"/>
              <w:spacing w:beforeLines="40" w:before="96"/>
              <w:rPr>
                <w:rFonts w:cstheme="minorHAnsi"/>
                <w:sz w:val="18"/>
                <w:szCs w:val="18"/>
                <w:lang w:val="en-GB"/>
              </w:rPr>
            </w:pPr>
            <w:r w:rsidRPr="00B17CED">
              <w:rPr>
                <w:rFonts w:cstheme="minorHAnsi"/>
                <w:sz w:val="18"/>
                <w:szCs w:val="18"/>
              </w:rPr>
              <w:t>Renovate and upgrade postgraduate research laboratories in participatory departments</w:t>
            </w:r>
          </w:p>
        </w:tc>
        <w:tc>
          <w:tcPr>
            <w:tcW w:w="1275" w:type="dxa"/>
          </w:tcPr>
          <w:p w14:paraId="3931C49B"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3,426.68</w:t>
            </w:r>
          </w:p>
          <w:p w14:paraId="45504394" w14:textId="77777777" w:rsidR="00633690" w:rsidRPr="00B17CED" w:rsidRDefault="00633690" w:rsidP="00705D0C">
            <w:pPr>
              <w:jc w:val="right"/>
              <w:rPr>
                <w:rFonts w:cstheme="minorHAnsi"/>
                <w:color w:val="000000"/>
                <w:sz w:val="18"/>
                <w:szCs w:val="18"/>
              </w:rPr>
            </w:pPr>
          </w:p>
        </w:tc>
        <w:tc>
          <w:tcPr>
            <w:tcW w:w="1140" w:type="dxa"/>
            <w:gridSpan w:val="2"/>
          </w:tcPr>
          <w:p w14:paraId="333D535E"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52B40561"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3,426.68</w:t>
            </w:r>
          </w:p>
          <w:p w14:paraId="5F3F37F9" w14:textId="77777777" w:rsidR="00633690" w:rsidRPr="00B17CED" w:rsidRDefault="00633690" w:rsidP="00705D0C">
            <w:pPr>
              <w:jc w:val="right"/>
              <w:rPr>
                <w:rFonts w:cstheme="minorHAnsi"/>
                <w:color w:val="000000"/>
                <w:sz w:val="18"/>
                <w:szCs w:val="18"/>
              </w:rPr>
            </w:pPr>
          </w:p>
        </w:tc>
      </w:tr>
      <w:tr w:rsidR="00633690" w:rsidRPr="00B17CED" w14:paraId="228E127E" w14:textId="77777777" w:rsidTr="00DE0586">
        <w:trPr>
          <w:jc w:val="center"/>
        </w:trPr>
        <w:tc>
          <w:tcPr>
            <w:tcW w:w="709" w:type="dxa"/>
          </w:tcPr>
          <w:p w14:paraId="6D20B6E4"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1B152A8A"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1</w:t>
            </w:r>
          </w:p>
        </w:tc>
        <w:tc>
          <w:tcPr>
            <w:tcW w:w="3251" w:type="dxa"/>
          </w:tcPr>
          <w:p w14:paraId="160D9E37" w14:textId="77777777" w:rsidR="00633690" w:rsidRPr="00B17CED" w:rsidRDefault="00633690" w:rsidP="00705D0C">
            <w:pPr>
              <w:autoSpaceDE w:val="0"/>
              <w:autoSpaceDN w:val="0"/>
              <w:adjustRightInd w:val="0"/>
              <w:spacing w:beforeLines="40" w:before="96"/>
              <w:rPr>
                <w:rFonts w:cstheme="minorHAnsi"/>
                <w:sz w:val="18"/>
                <w:szCs w:val="18"/>
              </w:rPr>
            </w:pPr>
            <w:bookmarkStart w:id="6" w:name="_Hlk41994898"/>
            <w:r w:rsidRPr="00B17CED">
              <w:rPr>
                <w:rFonts w:cstheme="minorHAnsi"/>
                <w:sz w:val="18"/>
                <w:szCs w:val="18"/>
              </w:rPr>
              <w:t>Maint</w:t>
            </w:r>
            <w:r w:rsidRPr="00B17CED">
              <w:rPr>
                <w:rFonts w:cstheme="minorHAnsi"/>
                <w:sz w:val="18"/>
                <w:szCs w:val="18"/>
                <w:lang w:val="en-GB"/>
              </w:rPr>
              <w:t>ain</w:t>
            </w:r>
            <w:r w:rsidRPr="00B17CED">
              <w:rPr>
                <w:rFonts w:cstheme="minorHAnsi"/>
                <w:sz w:val="18"/>
                <w:szCs w:val="18"/>
              </w:rPr>
              <w:t xml:space="preserve"> the animal house</w:t>
            </w:r>
            <w:bookmarkEnd w:id="6"/>
            <w:r w:rsidRPr="00B17CED">
              <w:rPr>
                <w:rFonts w:cstheme="minorHAnsi"/>
                <w:sz w:val="18"/>
                <w:szCs w:val="18"/>
              </w:rPr>
              <w:t xml:space="preserve"> facility </w:t>
            </w:r>
          </w:p>
        </w:tc>
        <w:tc>
          <w:tcPr>
            <w:tcW w:w="1275" w:type="dxa"/>
          </w:tcPr>
          <w:p w14:paraId="237B72A8"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7,874.00</w:t>
            </w:r>
          </w:p>
        </w:tc>
        <w:tc>
          <w:tcPr>
            <w:tcW w:w="1140" w:type="dxa"/>
            <w:gridSpan w:val="2"/>
          </w:tcPr>
          <w:p w14:paraId="51EA663B" w14:textId="77777777" w:rsidR="00633690" w:rsidRPr="00B17CED" w:rsidRDefault="00633690" w:rsidP="00705D0C">
            <w:pPr>
              <w:spacing w:beforeLines="40" w:before="96"/>
              <w:jc w:val="right"/>
              <w:rPr>
                <w:rFonts w:cstheme="minorHAnsi"/>
                <w:bCs/>
                <w:iCs/>
                <w:sz w:val="18"/>
                <w:szCs w:val="18"/>
              </w:rPr>
            </w:pPr>
            <w:r w:rsidRPr="00B17CED">
              <w:rPr>
                <w:rFonts w:cstheme="minorHAnsi"/>
                <w:b/>
                <w:i/>
                <w:sz w:val="18"/>
                <w:szCs w:val="18"/>
              </w:rPr>
              <w:t>-</w:t>
            </w:r>
          </w:p>
        </w:tc>
        <w:tc>
          <w:tcPr>
            <w:tcW w:w="1270" w:type="dxa"/>
          </w:tcPr>
          <w:p w14:paraId="2860BF0D"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7,874.00</w:t>
            </w:r>
          </w:p>
        </w:tc>
      </w:tr>
      <w:tr w:rsidR="00633690" w:rsidRPr="00B17CED" w14:paraId="24856E22" w14:textId="77777777" w:rsidTr="00DE0586">
        <w:trPr>
          <w:jc w:val="center"/>
        </w:trPr>
        <w:tc>
          <w:tcPr>
            <w:tcW w:w="709" w:type="dxa"/>
          </w:tcPr>
          <w:p w14:paraId="3F682B2A"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1A4CB75D"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3</w:t>
            </w:r>
          </w:p>
        </w:tc>
        <w:tc>
          <w:tcPr>
            <w:tcW w:w="3251" w:type="dxa"/>
          </w:tcPr>
          <w:p w14:paraId="0C231ABE"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rPr>
              <w:t>Support workshop training for Laboratory Technologists in charge of Centre Equipment</w:t>
            </w:r>
          </w:p>
        </w:tc>
        <w:tc>
          <w:tcPr>
            <w:tcW w:w="1275" w:type="dxa"/>
          </w:tcPr>
          <w:p w14:paraId="39C5A817"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140" w:type="dxa"/>
            <w:gridSpan w:val="2"/>
          </w:tcPr>
          <w:p w14:paraId="6ECE559E"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7CB77160"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r>
      <w:tr w:rsidR="00633690" w:rsidRPr="00B17CED" w14:paraId="1FF5BB34" w14:textId="77777777" w:rsidTr="00DE0586">
        <w:trPr>
          <w:jc w:val="center"/>
        </w:trPr>
        <w:tc>
          <w:tcPr>
            <w:tcW w:w="709" w:type="dxa"/>
          </w:tcPr>
          <w:p w14:paraId="2DDEC460"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56206F4A"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3</w:t>
            </w:r>
          </w:p>
        </w:tc>
        <w:tc>
          <w:tcPr>
            <w:tcW w:w="3251" w:type="dxa"/>
          </w:tcPr>
          <w:p w14:paraId="355A509C"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rPr>
              <w:t xml:space="preserve">Organize Pharmacovigilance training /workshops for stakeholders.  </w:t>
            </w:r>
          </w:p>
        </w:tc>
        <w:tc>
          <w:tcPr>
            <w:tcW w:w="1275" w:type="dxa"/>
          </w:tcPr>
          <w:p w14:paraId="64D34BA2"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140" w:type="dxa"/>
            <w:gridSpan w:val="2"/>
          </w:tcPr>
          <w:p w14:paraId="19097353"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1A99F918"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r>
      <w:tr w:rsidR="00633690" w:rsidRPr="00B17CED" w14:paraId="778C16BD" w14:textId="77777777" w:rsidTr="00DE0586">
        <w:trPr>
          <w:jc w:val="center"/>
        </w:trPr>
        <w:tc>
          <w:tcPr>
            <w:tcW w:w="709" w:type="dxa"/>
          </w:tcPr>
          <w:p w14:paraId="311B772F"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05B80FE2" w14:textId="77777777" w:rsidR="00633690" w:rsidRPr="00B17CED" w:rsidRDefault="00291A62" w:rsidP="00705D0C">
            <w:pPr>
              <w:autoSpaceDE w:val="0"/>
              <w:autoSpaceDN w:val="0"/>
              <w:adjustRightInd w:val="0"/>
              <w:spacing w:beforeLines="40" w:before="96"/>
              <w:jc w:val="center"/>
              <w:rPr>
                <w:rFonts w:cstheme="minorHAnsi"/>
                <w:bCs/>
                <w:iCs/>
                <w:sz w:val="18"/>
                <w:szCs w:val="18"/>
              </w:rPr>
            </w:pPr>
            <w:r>
              <w:rPr>
                <w:rFonts w:cstheme="minorHAnsi"/>
                <w:bCs/>
                <w:iCs/>
                <w:sz w:val="18"/>
                <w:szCs w:val="18"/>
              </w:rPr>
              <w:t>2</w:t>
            </w:r>
          </w:p>
        </w:tc>
        <w:tc>
          <w:tcPr>
            <w:tcW w:w="3251" w:type="dxa"/>
          </w:tcPr>
          <w:p w14:paraId="0146015C" w14:textId="77777777" w:rsidR="00633690" w:rsidRPr="00B17CED" w:rsidRDefault="00633690" w:rsidP="00705D0C">
            <w:pPr>
              <w:autoSpaceDE w:val="0"/>
              <w:autoSpaceDN w:val="0"/>
              <w:adjustRightInd w:val="0"/>
              <w:spacing w:beforeLines="40" w:before="96"/>
              <w:rPr>
                <w:rFonts w:cstheme="minorHAnsi"/>
                <w:sz w:val="18"/>
                <w:szCs w:val="18"/>
                <w:lang w:val="en-GB"/>
              </w:rPr>
            </w:pPr>
            <w:r w:rsidRPr="00B17CED">
              <w:rPr>
                <w:rFonts w:cstheme="minorHAnsi"/>
                <w:sz w:val="18"/>
                <w:szCs w:val="18"/>
              </w:rPr>
              <w:t>Operate the ACEDHARS Pharmacovigilance database room</w:t>
            </w:r>
          </w:p>
        </w:tc>
        <w:tc>
          <w:tcPr>
            <w:tcW w:w="1275" w:type="dxa"/>
          </w:tcPr>
          <w:p w14:paraId="75AED8FF"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2,483.56</w:t>
            </w:r>
          </w:p>
        </w:tc>
        <w:tc>
          <w:tcPr>
            <w:tcW w:w="1140" w:type="dxa"/>
            <w:gridSpan w:val="2"/>
          </w:tcPr>
          <w:p w14:paraId="4FC79FC7"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Pr>
          <w:p w14:paraId="38498550"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2,483.56</w:t>
            </w:r>
          </w:p>
        </w:tc>
      </w:tr>
      <w:tr w:rsidR="00633690" w:rsidRPr="00B17CED" w14:paraId="6CE6B9E9" w14:textId="77777777" w:rsidTr="00DE0586">
        <w:trPr>
          <w:jc w:val="center"/>
        </w:trPr>
        <w:tc>
          <w:tcPr>
            <w:tcW w:w="709" w:type="dxa"/>
          </w:tcPr>
          <w:p w14:paraId="54515834"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4FB1B35B" w14:textId="77777777" w:rsidR="00633690" w:rsidRPr="00B17CED" w:rsidRDefault="00291A62" w:rsidP="00705D0C">
            <w:pPr>
              <w:autoSpaceDE w:val="0"/>
              <w:autoSpaceDN w:val="0"/>
              <w:adjustRightInd w:val="0"/>
              <w:spacing w:beforeLines="40" w:before="96"/>
              <w:jc w:val="center"/>
              <w:rPr>
                <w:rFonts w:cstheme="minorHAnsi"/>
                <w:bCs/>
                <w:iCs/>
                <w:sz w:val="18"/>
                <w:szCs w:val="18"/>
              </w:rPr>
            </w:pPr>
            <w:r>
              <w:rPr>
                <w:rFonts w:cstheme="minorHAnsi"/>
                <w:bCs/>
                <w:iCs/>
                <w:sz w:val="18"/>
                <w:szCs w:val="18"/>
              </w:rPr>
              <w:t>2</w:t>
            </w:r>
          </w:p>
        </w:tc>
        <w:tc>
          <w:tcPr>
            <w:tcW w:w="3251" w:type="dxa"/>
          </w:tcPr>
          <w:p w14:paraId="6F3A9C8C"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rPr>
              <w:t>Run the Grant Proposal and Manuscript Writing Clinic</w:t>
            </w:r>
          </w:p>
        </w:tc>
        <w:tc>
          <w:tcPr>
            <w:tcW w:w="1275" w:type="dxa"/>
          </w:tcPr>
          <w:p w14:paraId="369495AE"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215.00</w:t>
            </w:r>
          </w:p>
        </w:tc>
        <w:tc>
          <w:tcPr>
            <w:tcW w:w="1140" w:type="dxa"/>
            <w:gridSpan w:val="2"/>
          </w:tcPr>
          <w:p w14:paraId="7D3F008F" w14:textId="77777777" w:rsidR="00633690" w:rsidRPr="00B17CED" w:rsidRDefault="00633690" w:rsidP="00705D0C">
            <w:pPr>
              <w:spacing w:beforeLines="40" w:before="96"/>
              <w:jc w:val="right"/>
              <w:rPr>
                <w:rFonts w:cstheme="minorHAnsi"/>
                <w:bCs/>
                <w:iCs/>
                <w:sz w:val="18"/>
                <w:szCs w:val="18"/>
              </w:rPr>
            </w:pPr>
            <w:r w:rsidRPr="00B17CED">
              <w:rPr>
                <w:rFonts w:cstheme="minorHAnsi"/>
                <w:b/>
                <w:i/>
                <w:sz w:val="18"/>
                <w:szCs w:val="18"/>
              </w:rPr>
              <w:t>-</w:t>
            </w:r>
          </w:p>
        </w:tc>
        <w:tc>
          <w:tcPr>
            <w:tcW w:w="1270" w:type="dxa"/>
          </w:tcPr>
          <w:p w14:paraId="750571AC"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215.00</w:t>
            </w:r>
          </w:p>
        </w:tc>
      </w:tr>
      <w:tr w:rsidR="00633690" w:rsidRPr="00B17CED" w14:paraId="793620C2" w14:textId="77777777" w:rsidTr="00DE0586">
        <w:trPr>
          <w:jc w:val="center"/>
        </w:trPr>
        <w:tc>
          <w:tcPr>
            <w:tcW w:w="709" w:type="dxa"/>
          </w:tcPr>
          <w:p w14:paraId="6A77052C"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730E479E" w14:textId="77777777" w:rsidR="00633690" w:rsidRPr="00B17CED" w:rsidRDefault="00291A62" w:rsidP="00705D0C">
            <w:pPr>
              <w:autoSpaceDE w:val="0"/>
              <w:autoSpaceDN w:val="0"/>
              <w:adjustRightInd w:val="0"/>
              <w:spacing w:beforeLines="40" w:before="96"/>
              <w:jc w:val="center"/>
              <w:rPr>
                <w:rFonts w:cstheme="minorHAnsi"/>
                <w:bCs/>
                <w:iCs/>
                <w:sz w:val="18"/>
                <w:szCs w:val="18"/>
              </w:rPr>
            </w:pPr>
            <w:r>
              <w:rPr>
                <w:rFonts w:cstheme="minorHAnsi"/>
                <w:bCs/>
                <w:iCs/>
                <w:sz w:val="18"/>
                <w:szCs w:val="18"/>
              </w:rPr>
              <w:t>1</w:t>
            </w:r>
          </w:p>
        </w:tc>
        <w:tc>
          <w:tcPr>
            <w:tcW w:w="3251" w:type="dxa"/>
          </w:tcPr>
          <w:p w14:paraId="05DE620D"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rPr>
              <w:t>Run bimonthly Inter-Research Group Proposal Presentation</w:t>
            </w:r>
          </w:p>
        </w:tc>
        <w:tc>
          <w:tcPr>
            <w:tcW w:w="1275" w:type="dxa"/>
          </w:tcPr>
          <w:p w14:paraId="3F6444B2"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500</w:t>
            </w:r>
            <w:r w:rsidR="00291A62">
              <w:rPr>
                <w:rFonts w:cstheme="minorHAnsi"/>
                <w:bCs/>
                <w:iCs/>
                <w:sz w:val="18"/>
                <w:szCs w:val="18"/>
              </w:rPr>
              <w:t>.00</w:t>
            </w:r>
          </w:p>
        </w:tc>
        <w:tc>
          <w:tcPr>
            <w:tcW w:w="1140" w:type="dxa"/>
            <w:gridSpan w:val="2"/>
          </w:tcPr>
          <w:p w14:paraId="04AC2E72" w14:textId="77777777" w:rsidR="00633690" w:rsidRPr="00B17CED" w:rsidRDefault="00633690" w:rsidP="00705D0C">
            <w:pPr>
              <w:spacing w:beforeLines="40" w:before="96"/>
              <w:jc w:val="right"/>
              <w:rPr>
                <w:rFonts w:cstheme="minorHAnsi"/>
                <w:bCs/>
                <w:iCs/>
                <w:sz w:val="18"/>
                <w:szCs w:val="18"/>
              </w:rPr>
            </w:pPr>
            <w:r w:rsidRPr="00B17CED">
              <w:rPr>
                <w:rFonts w:cstheme="minorHAnsi"/>
                <w:b/>
                <w:i/>
                <w:sz w:val="18"/>
                <w:szCs w:val="18"/>
              </w:rPr>
              <w:t>-</w:t>
            </w:r>
          </w:p>
        </w:tc>
        <w:tc>
          <w:tcPr>
            <w:tcW w:w="1270" w:type="dxa"/>
          </w:tcPr>
          <w:p w14:paraId="5C7E6D5B"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500</w:t>
            </w:r>
            <w:r w:rsidR="00291A62">
              <w:rPr>
                <w:rFonts w:cstheme="minorHAnsi"/>
                <w:bCs/>
                <w:iCs/>
                <w:sz w:val="18"/>
                <w:szCs w:val="18"/>
              </w:rPr>
              <w:t>.00</w:t>
            </w:r>
          </w:p>
        </w:tc>
      </w:tr>
      <w:tr w:rsidR="00633690" w:rsidRPr="00B17CED" w14:paraId="11692808" w14:textId="77777777" w:rsidTr="00DE0586">
        <w:trPr>
          <w:jc w:val="center"/>
        </w:trPr>
        <w:tc>
          <w:tcPr>
            <w:tcW w:w="709" w:type="dxa"/>
          </w:tcPr>
          <w:p w14:paraId="2C93B77A" w14:textId="77777777" w:rsidR="00633690" w:rsidRPr="00B17CED" w:rsidRDefault="00633690" w:rsidP="00574565">
            <w:pPr>
              <w:pStyle w:val="ListParagraph"/>
              <w:numPr>
                <w:ilvl w:val="0"/>
                <w:numId w:val="25"/>
              </w:numPr>
              <w:spacing w:beforeLines="40" w:before="96" w:line="240" w:lineRule="auto"/>
              <w:ind w:hanging="693"/>
              <w:rPr>
                <w:rFonts w:cstheme="minorHAnsi"/>
                <w:bCs/>
                <w:i/>
                <w:iCs/>
                <w:sz w:val="18"/>
                <w:szCs w:val="18"/>
              </w:rPr>
            </w:pPr>
          </w:p>
        </w:tc>
        <w:tc>
          <w:tcPr>
            <w:tcW w:w="997" w:type="dxa"/>
          </w:tcPr>
          <w:p w14:paraId="39F286AE"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2</w:t>
            </w:r>
          </w:p>
        </w:tc>
        <w:tc>
          <w:tcPr>
            <w:tcW w:w="3251" w:type="dxa"/>
          </w:tcPr>
          <w:p w14:paraId="2825A65E" w14:textId="77777777" w:rsidR="00633690" w:rsidRPr="00B17CED" w:rsidRDefault="00633690" w:rsidP="00705D0C">
            <w:pPr>
              <w:autoSpaceDE w:val="0"/>
              <w:autoSpaceDN w:val="0"/>
              <w:adjustRightInd w:val="0"/>
              <w:spacing w:beforeLines="40" w:before="96"/>
              <w:rPr>
                <w:rFonts w:cstheme="minorHAnsi"/>
                <w:sz w:val="18"/>
                <w:szCs w:val="18"/>
              </w:rPr>
            </w:pPr>
            <w:bookmarkStart w:id="7" w:name="_Hlk43225947"/>
            <w:r w:rsidRPr="00B17CED">
              <w:rPr>
                <w:rFonts w:cstheme="minorHAnsi"/>
                <w:sz w:val="18"/>
                <w:szCs w:val="18"/>
                <w:lang w:eastAsia="zh-CN"/>
              </w:rPr>
              <w:t>Support</w:t>
            </w:r>
            <w:r w:rsidRPr="00B17CED">
              <w:rPr>
                <w:rFonts w:cstheme="minorHAnsi"/>
                <w:sz w:val="18"/>
                <w:szCs w:val="18"/>
                <w:lang w:val="en-GB" w:eastAsia="zh-CN"/>
              </w:rPr>
              <w:t xml:space="preserve"> </w:t>
            </w:r>
            <w:r w:rsidRPr="00B17CED">
              <w:rPr>
                <w:rFonts w:cstheme="minorHAnsi"/>
                <w:sz w:val="18"/>
                <w:szCs w:val="18"/>
                <w:lang w:eastAsia="zh-CN"/>
              </w:rPr>
              <w:t>dissemination of research output through Publication in scientific journals</w:t>
            </w:r>
            <w:bookmarkEnd w:id="7"/>
          </w:p>
        </w:tc>
        <w:tc>
          <w:tcPr>
            <w:tcW w:w="1275" w:type="dxa"/>
          </w:tcPr>
          <w:p w14:paraId="476C1FDE"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4,000.00</w:t>
            </w:r>
          </w:p>
        </w:tc>
        <w:tc>
          <w:tcPr>
            <w:tcW w:w="1140" w:type="dxa"/>
            <w:gridSpan w:val="2"/>
          </w:tcPr>
          <w:p w14:paraId="1A0F5893" w14:textId="77777777" w:rsidR="00633690" w:rsidRPr="00B17CED" w:rsidRDefault="00633690" w:rsidP="00705D0C">
            <w:pPr>
              <w:spacing w:beforeLines="40" w:before="96"/>
              <w:jc w:val="right"/>
              <w:rPr>
                <w:rFonts w:cstheme="minorHAnsi"/>
                <w:bCs/>
                <w:iCs/>
                <w:sz w:val="18"/>
                <w:szCs w:val="18"/>
              </w:rPr>
            </w:pPr>
            <w:r w:rsidRPr="00B17CED">
              <w:rPr>
                <w:rFonts w:cstheme="minorHAnsi"/>
                <w:b/>
                <w:i/>
                <w:sz w:val="18"/>
                <w:szCs w:val="18"/>
              </w:rPr>
              <w:t>-</w:t>
            </w:r>
          </w:p>
        </w:tc>
        <w:tc>
          <w:tcPr>
            <w:tcW w:w="1270" w:type="dxa"/>
          </w:tcPr>
          <w:p w14:paraId="59C5B978"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4,000.00</w:t>
            </w:r>
          </w:p>
        </w:tc>
      </w:tr>
      <w:tr w:rsidR="00633690" w:rsidRPr="00B17CED" w14:paraId="5DC3E309" w14:textId="77777777" w:rsidTr="00DE0586">
        <w:trPr>
          <w:jc w:val="center"/>
        </w:trPr>
        <w:tc>
          <w:tcPr>
            <w:tcW w:w="709" w:type="dxa"/>
            <w:shd w:val="clear" w:color="auto" w:fill="D9D9D9" w:themeFill="background1" w:themeFillShade="D9"/>
          </w:tcPr>
          <w:p w14:paraId="0A3182EA" w14:textId="77777777" w:rsidR="00633690" w:rsidRPr="00B17CED" w:rsidRDefault="00633690" w:rsidP="00705D0C">
            <w:pPr>
              <w:spacing w:beforeLines="40" w:before="96"/>
              <w:rPr>
                <w:rFonts w:cstheme="minorHAnsi"/>
                <w:b/>
                <w:sz w:val="18"/>
                <w:szCs w:val="18"/>
                <w:lang w:val="en-GB"/>
              </w:rPr>
            </w:pPr>
            <w:r w:rsidRPr="00B17CED">
              <w:rPr>
                <w:rFonts w:cstheme="minorHAnsi"/>
                <w:b/>
                <w:sz w:val="18"/>
                <w:szCs w:val="18"/>
              </w:rPr>
              <w:t>Action Plan</w:t>
            </w:r>
            <w:r w:rsidRPr="00B17CED">
              <w:rPr>
                <w:rFonts w:cstheme="minorHAnsi"/>
                <w:b/>
                <w:sz w:val="18"/>
                <w:szCs w:val="18"/>
                <w:lang w:val="en-GB"/>
              </w:rPr>
              <w:t xml:space="preserve"> 4</w:t>
            </w:r>
          </w:p>
          <w:p w14:paraId="287813D7" w14:textId="77777777" w:rsidR="00633690" w:rsidRPr="00B17CED" w:rsidRDefault="00633690" w:rsidP="00705D0C">
            <w:pPr>
              <w:spacing w:beforeLines="40" w:before="96"/>
              <w:rPr>
                <w:rFonts w:cstheme="minorHAnsi"/>
                <w:b/>
                <w:sz w:val="18"/>
                <w:szCs w:val="18"/>
              </w:rPr>
            </w:pPr>
          </w:p>
        </w:tc>
        <w:tc>
          <w:tcPr>
            <w:tcW w:w="997" w:type="dxa"/>
            <w:shd w:val="clear" w:color="auto" w:fill="D9D9D9" w:themeFill="background1" w:themeFillShade="D9"/>
          </w:tcPr>
          <w:p w14:paraId="219DE7DD"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(1 highest</w:t>
            </w:r>
          </w:p>
          <w:p w14:paraId="41D4CB13"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5 lowest)</w:t>
            </w:r>
          </w:p>
        </w:tc>
        <w:tc>
          <w:tcPr>
            <w:tcW w:w="3251" w:type="dxa"/>
            <w:shd w:val="clear" w:color="auto" w:fill="D9D9D9" w:themeFill="background1" w:themeFillShade="D9"/>
          </w:tcPr>
          <w:p w14:paraId="1B7F5DD0" w14:textId="77777777" w:rsidR="00633690" w:rsidRPr="00B17CED" w:rsidRDefault="00633690" w:rsidP="00705D0C">
            <w:pPr>
              <w:autoSpaceDE w:val="0"/>
              <w:autoSpaceDN w:val="0"/>
              <w:adjustRightInd w:val="0"/>
              <w:spacing w:beforeLines="40" w:before="96"/>
              <w:rPr>
                <w:rFonts w:cstheme="minorHAnsi"/>
                <w:b/>
                <w:i/>
                <w:sz w:val="18"/>
                <w:szCs w:val="18"/>
              </w:rPr>
            </w:pPr>
            <w:r w:rsidRPr="00B17CED">
              <w:rPr>
                <w:rFonts w:cstheme="minorHAnsi"/>
                <w:b/>
                <w:bCs/>
                <w:i/>
                <w:sz w:val="18"/>
                <w:szCs w:val="18"/>
                <w:lang w:eastAsia="ja-JP"/>
              </w:rPr>
              <w:t>Engaging in the sector</w:t>
            </w:r>
          </w:p>
        </w:tc>
        <w:tc>
          <w:tcPr>
            <w:tcW w:w="1275" w:type="dxa"/>
            <w:shd w:val="clear" w:color="auto" w:fill="D9D9D9" w:themeFill="background1" w:themeFillShade="D9"/>
          </w:tcPr>
          <w:p w14:paraId="003EBA1A"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(Component total for ACE leader)</w:t>
            </w:r>
          </w:p>
        </w:tc>
        <w:tc>
          <w:tcPr>
            <w:tcW w:w="1140" w:type="dxa"/>
            <w:gridSpan w:val="2"/>
            <w:shd w:val="clear" w:color="auto" w:fill="D9D9D9" w:themeFill="background1" w:themeFillShade="D9"/>
          </w:tcPr>
          <w:p w14:paraId="01761A24"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(Component total for partners)</w:t>
            </w:r>
          </w:p>
        </w:tc>
        <w:tc>
          <w:tcPr>
            <w:tcW w:w="1270" w:type="dxa"/>
            <w:shd w:val="clear" w:color="auto" w:fill="D9D9D9" w:themeFill="background1" w:themeFillShade="D9"/>
          </w:tcPr>
          <w:p w14:paraId="2AD58E61"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(Total of component)</w:t>
            </w:r>
          </w:p>
        </w:tc>
      </w:tr>
      <w:tr w:rsidR="00633690" w:rsidRPr="00B17CED" w14:paraId="7E0D2BED" w14:textId="77777777" w:rsidTr="00DE0586">
        <w:trPr>
          <w:jc w:val="center"/>
        </w:trPr>
        <w:tc>
          <w:tcPr>
            <w:tcW w:w="709" w:type="dxa"/>
          </w:tcPr>
          <w:p w14:paraId="3EE9AD7B" w14:textId="77777777" w:rsidR="00633690" w:rsidRPr="00B17CED" w:rsidRDefault="00633690" w:rsidP="00574565">
            <w:pPr>
              <w:pStyle w:val="ListParagraph"/>
              <w:numPr>
                <w:ilvl w:val="0"/>
                <w:numId w:val="26"/>
              </w:numPr>
              <w:spacing w:beforeLines="40" w:before="96" w:line="240" w:lineRule="auto"/>
              <w:rPr>
                <w:rFonts w:cstheme="minorHAnsi"/>
                <w:b/>
                <w:sz w:val="18"/>
                <w:szCs w:val="18"/>
              </w:rPr>
            </w:pPr>
          </w:p>
        </w:tc>
        <w:tc>
          <w:tcPr>
            <w:tcW w:w="997" w:type="dxa"/>
          </w:tcPr>
          <w:p w14:paraId="25B12007"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2</w:t>
            </w:r>
          </w:p>
        </w:tc>
        <w:tc>
          <w:tcPr>
            <w:tcW w:w="3251" w:type="dxa"/>
          </w:tcPr>
          <w:p w14:paraId="172665F1" w14:textId="77777777" w:rsidR="00633690" w:rsidRPr="00B17CED" w:rsidRDefault="00633690" w:rsidP="00705D0C">
            <w:pPr>
              <w:autoSpaceDE w:val="0"/>
              <w:autoSpaceDN w:val="0"/>
              <w:adjustRightInd w:val="0"/>
              <w:spacing w:beforeLines="40" w:before="96"/>
              <w:rPr>
                <w:rFonts w:cstheme="minorHAnsi"/>
                <w:iCs/>
                <w:sz w:val="18"/>
                <w:szCs w:val="18"/>
                <w:lang w:eastAsia="ja-JP"/>
              </w:rPr>
            </w:pPr>
            <w:r w:rsidRPr="00B17CED">
              <w:rPr>
                <w:rFonts w:cstheme="minorHAnsi"/>
                <w:iCs/>
                <w:sz w:val="18"/>
                <w:szCs w:val="18"/>
                <w:lang w:eastAsia="ja-JP"/>
              </w:rPr>
              <w:t>Recruit Sectoral partners</w:t>
            </w:r>
          </w:p>
        </w:tc>
        <w:tc>
          <w:tcPr>
            <w:tcW w:w="1275" w:type="dxa"/>
            <w:vAlign w:val="bottom"/>
          </w:tcPr>
          <w:p w14:paraId="37218746"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20,228.34</w:t>
            </w:r>
          </w:p>
        </w:tc>
        <w:tc>
          <w:tcPr>
            <w:tcW w:w="1140" w:type="dxa"/>
            <w:gridSpan w:val="2"/>
            <w:vAlign w:val="bottom"/>
          </w:tcPr>
          <w:p w14:paraId="1C4F4F2A" w14:textId="2091EB90" w:rsidR="00633690" w:rsidRPr="00B17CED" w:rsidRDefault="006243B1" w:rsidP="00705D0C">
            <w:pPr>
              <w:spacing w:beforeLines="40" w:before="96"/>
              <w:jc w:val="right"/>
              <w:rPr>
                <w:rFonts w:cstheme="minorHAnsi"/>
                <w:b/>
                <w:i/>
                <w:sz w:val="18"/>
                <w:szCs w:val="18"/>
              </w:rPr>
            </w:pPr>
            <w:r w:rsidRPr="00B17CED">
              <w:rPr>
                <w:rFonts w:cstheme="minorHAnsi"/>
                <w:bCs/>
                <w:iCs/>
                <w:sz w:val="18"/>
                <w:szCs w:val="18"/>
              </w:rPr>
              <w:t>-</w:t>
            </w:r>
          </w:p>
        </w:tc>
        <w:tc>
          <w:tcPr>
            <w:tcW w:w="1270" w:type="dxa"/>
            <w:vAlign w:val="bottom"/>
          </w:tcPr>
          <w:p w14:paraId="299CC3B8" w14:textId="77777777" w:rsidR="00633690" w:rsidRPr="00B17CED" w:rsidRDefault="00633690" w:rsidP="00705D0C">
            <w:pPr>
              <w:spacing w:beforeLines="40" w:before="96"/>
              <w:jc w:val="right"/>
              <w:rPr>
                <w:rFonts w:cstheme="minorHAnsi"/>
                <w:b/>
                <w:i/>
                <w:sz w:val="18"/>
                <w:szCs w:val="18"/>
              </w:rPr>
            </w:pPr>
            <w:r w:rsidRPr="00B17CED">
              <w:rPr>
                <w:rFonts w:cstheme="minorHAnsi"/>
                <w:color w:val="000000"/>
                <w:sz w:val="18"/>
                <w:szCs w:val="18"/>
              </w:rPr>
              <w:t>20,228.34</w:t>
            </w:r>
          </w:p>
        </w:tc>
      </w:tr>
      <w:tr w:rsidR="00633690" w:rsidRPr="00B17CED" w14:paraId="7D66DE0A" w14:textId="77777777" w:rsidTr="00DE0586">
        <w:trPr>
          <w:jc w:val="center"/>
        </w:trPr>
        <w:tc>
          <w:tcPr>
            <w:tcW w:w="709" w:type="dxa"/>
          </w:tcPr>
          <w:p w14:paraId="5A5B2B3E" w14:textId="77777777" w:rsidR="00633690" w:rsidRPr="00B17CED" w:rsidRDefault="00633690" w:rsidP="00574565">
            <w:pPr>
              <w:pStyle w:val="ListParagraph"/>
              <w:numPr>
                <w:ilvl w:val="0"/>
                <w:numId w:val="26"/>
              </w:numPr>
              <w:spacing w:beforeLines="40" w:before="96" w:line="240" w:lineRule="auto"/>
              <w:rPr>
                <w:rFonts w:cstheme="minorHAnsi"/>
                <w:b/>
                <w:sz w:val="18"/>
                <w:szCs w:val="18"/>
              </w:rPr>
            </w:pPr>
          </w:p>
        </w:tc>
        <w:tc>
          <w:tcPr>
            <w:tcW w:w="997" w:type="dxa"/>
          </w:tcPr>
          <w:p w14:paraId="7696C502"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1</w:t>
            </w:r>
          </w:p>
        </w:tc>
        <w:tc>
          <w:tcPr>
            <w:tcW w:w="3251" w:type="dxa"/>
          </w:tcPr>
          <w:p w14:paraId="1110D59D" w14:textId="77777777" w:rsidR="00633690" w:rsidRPr="00B17CED" w:rsidRDefault="00633690" w:rsidP="00705D0C">
            <w:pPr>
              <w:autoSpaceDE w:val="0"/>
              <w:autoSpaceDN w:val="0"/>
              <w:adjustRightInd w:val="0"/>
              <w:spacing w:beforeLines="40" w:before="96"/>
              <w:rPr>
                <w:rFonts w:cstheme="minorHAnsi"/>
                <w:sz w:val="18"/>
                <w:szCs w:val="18"/>
                <w:lang w:val="en-GB"/>
              </w:rPr>
            </w:pPr>
            <w:r w:rsidRPr="00B17CED">
              <w:rPr>
                <w:rFonts w:cstheme="minorHAnsi"/>
                <w:sz w:val="18"/>
                <w:szCs w:val="18"/>
                <w:lang w:val="en-GB"/>
              </w:rPr>
              <w:t>Run the sectoral advisory board</w:t>
            </w:r>
          </w:p>
        </w:tc>
        <w:tc>
          <w:tcPr>
            <w:tcW w:w="1275" w:type="dxa"/>
            <w:vAlign w:val="bottom"/>
          </w:tcPr>
          <w:p w14:paraId="4DDFB37D"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91.66</w:t>
            </w:r>
          </w:p>
        </w:tc>
        <w:tc>
          <w:tcPr>
            <w:tcW w:w="1140" w:type="dxa"/>
            <w:gridSpan w:val="2"/>
            <w:vAlign w:val="bottom"/>
          </w:tcPr>
          <w:p w14:paraId="19F598E1"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320.00</w:t>
            </w:r>
          </w:p>
        </w:tc>
        <w:tc>
          <w:tcPr>
            <w:tcW w:w="1270" w:type="dxa"/>
            <w:vAlign w:val="bottom"/>
          </w:tcPr>
          <w:p w14:paraId="7DF6BABD" w14:textId="77777777" w:rsidR="00633690" w:rsidRPr="00B17CED" w:rsidRDefault="00633690" w:rsidP="00705D0C">
            <w:pPr>
              <w:spacing w:beforeLines="40" w:before="96"/>
              <w:jc w:val="right"/>
              <w:rPr>
                <w:rFonts w:cstheme="minorHAnsi"/>
                <w:bCs/>
                <w:iCs/>
                <w:sz w:val="18"/>
                <w:szCs w:val="18"/>
              </w:rPr>
            </w:pPr>
            <w:r w:rsidRPr="00B17CED">
              <w:rPr>
                <w:rFonts w:eastAsia="Times New Roman" w:cstheme="minorHAnsi"/>
                <w:sz w:val="18"/>
                <w:szCs w:val="18"/>
              </w:rPr>
              <w:t>411.66</w:t>
            </w:r>
          </w:p>
        </w:tc>
      </w:tr>
      <w:tr w:rsidR="00633690" w:rsidRPr="00B17CED" w14:paraId="34829C97" w14:textId="77777777" w:rsidTr="00DE0586">
        <w:trPr>
          <w:jc w:val="center"/>
        </w:trPr>
        <w:tc>
          <w:tcPr>
            <w:tcW w:w="709" w:type="dxa"/>
          </w:tcPr>
          <w:p w14:paraId="6E612FB9" w14:textId="77777777" w:rsidR="00633690" w:rsidRPr="00B17CED" w:rsidRDefault="00633690" w:rsidP="00574565">
            <w:pPr>
              <w:pStyle w:val="ListParagraph"/>
              <w:numPr>
                <w:ilvl w:val="0"/>
                <w:numId w:val="26"/>
              </w:numPr>
              <w:spacing w:beforeLines="40" w:before="96" w:line="240" w:lineRule="auto"/>
              <w:rPr>
                <w:rFonts w:cstheme="minorHAnsi"/>
                <w:b/>
                <w:sz w:val="18"/>
                <w:szCs w:val="18"/>
              </w:rPr>
            </w:pPr>
          </w:p>
        </w:tc>
        <w:tc>
          <w:tcPr>
            <w:tcW w:w="997" w:type="dxa"/>
          </w:tcPr>
          <w:p w14:paraId="2170C36C"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2</w:t>
            </w:r>
          </w:p>
        </w:tc>
        <w:tc>
          <w:tcPr>
            <w:tcW w:w="3251" w:type="dxa"/>
          </w:tcPr>
          <w:p w14:paraId="7E05B968" w14:textId="77777777" w:rsidR="00633690" w:rsidRPr="00B17CED" w:rsidRDefault="00633690" w:rsidP="00705D0C">
            <w:pPr>
              <w:autoSpaceDE w:val="0"/>
              <w:autoSpaceDN w:val="0"/>
              <w:adjustRightInd w:val="0"/>
              <w:spacing w:beforeLines="40" w:before="96"/>
              <w:rPr>
                <w:rFonts w:cstheme="minorHAnsi"/>
                <w:sz w:val="18"/>
                <w:szCs w:val="18"/>
                <w:lang w:val="en-GB"/>
              </w:rPr>
            </w:pPr>
            <w:r w:rsidRPr="00B17CED">
              <w:rPr>
                <w:rFonts w:cstheme="minorHAnsi"/>
                <w:sz w:val="18"/>
                <w:szCs w:val="18"/>
                <w:lang w:val="en-GB"/>
              </w:rPr>
              <w:t>Hold Annual Town and Gown Symposia to strengthen sectoral engagement</w:t>
            </w:r>
          </w:p>
        </w:tc>
        <w:tc>
          <w:tcPr>
            <w:tcW w:w="1275" w:type="dxa"/>
          </w:tcPr>
          <w:p w14:paraId="3CA6CD4F"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c>
          <w:tcPr>
            <w:tcW w:w="1140" w:type="dxa"/>
            <w:gridSpan w:val="2"/>
          </w:tcPr>
          <w:p w14:paraId="661F135C"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c>
          <w:tcPr>
            <w:tcW w:w="1270" w:type="dxa"/>
          </w:tcPr>
          <w:p w14:paraId="51368B16"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r>
      <w:tr w:rsidR="00633690" w:rsidRPr="00B17CED" w14:paraId="4049206A" w14:textId="77777777" w:rsidTr="00DE0586">
        <w:trPr>
          <w:jc w:val="center"/>
        </w:trPr>
        <w:tc>
          <w:tcPr>
            <w:tcW w:w="709" w:type="dxa"/>
          </w:tcPr>
          <w:p w14:paraId="11BE1F48" w14:textId="77777777" w:rsidR="00633690" w:rsidRPr="00B17CED" w:rsidRDefault="00633690" w:rsidP="00574565">
            <w:pPr>
              <w:pStyle w:val="ListParagraph"/>
              <w:numPr>
                <w:ilvl w:val="0"/>
                <w:numId w:val="26"/>
              </w:numPr>
              <w:spacing w:beforeLines="40" w:before="96" w:line="240" w:lineRule="auto"/>
              <w:rPr>
                <w:rFonts w:cstheme="minorHAnsi"/>
                <w:b/>
                <w:sz w:val="18"/>
                <w:szCs w:val="18"/>
              </w:rPr>
            </w:pPr>
          </w:p>
        </w:tc>
        <w:tc>
          <w:tcPr>
            <w:tcW w:w="997" w:type="dxa"/>
          </w:tcPr>
          <w:p w14:paraId="45C2B924" w14:textId="77777777" w:rsidR="00633690" w:rsidRPr="00B17CED" w:rsidRDefault="00633690" w:rsidP="00705D0C">
            <w:pPr>
              <w:autoSpaceDE w:val="0"/>
              <w:autoSpaceDN w:val="0"/>
              <w:adjustRightInd w:val="0"/>
              <w:spacing w:beforeLines="40" w:before="96"/>
              <w:jc w:val="center"/>
              <w:rPr>
                <w:rFonts w:cstheme="minorHAnsi"/>
                <w:bCs/>
                <w:iCs/>
                <w:sz w:val="18"/>
                <w:szCs w:val="18"/>
              </w:rPr>
            </w:pPr>
            <w:r w:rsidRPr="00B17CED">
              <w:rPr>
                <w:rFonts w:cstheme="minorHAnsi"/>
                <w:bCs/>
                <w:iCs/>
                <w:sz w:val="18"/>
                <w:szCs w:val="18"/>
              </w:rPr>
              <w:t>3</w:t>
            </w:r>
          </w:p>
        </w:tc>
        <w:tc>
          <w:tcPr>
            <w:tcW w:w="3251" w:type="dxa"/>
          </w:tcPr>
          <w:p w14:paraId="5A456574" w14:textId="77777777" w:rsidR="00633690" w:rsidRPr="00B17CED" w:rsidRDefault="00633690" w:rsidP="00705D0C">
            <w:pPr>
              <w:autoSpaceDE w:val="0"/>
              <w:autoSpaceDN w:val="0"/>
              <w:adjustRightInd w:val="0"/>
              <w:spacing w:beforeLines="40" w:before="96"/>
              <w:rPr>
                <w:rFonts w:cstheme="minorHAnsi"/>
                <w:sz w:val="18"/>
                <w:szCs w:val="18"/>
                <w:lang w:val="en-GB"/>
              </w:rPr>
            </w:pPr>
            <w:r w:rsidRPr="00B17CED">
              <w:rPr>
                <w:rFonts w:cstheme="minorHAnsi"/>
                <w:sz w:val="18"/>
                <w:szCs w:val="18"/>
                <w:lang w:val="en-GB"/>
              </w:rPr>
              <w:t>Annual University-Industry</w:t>
            </w:r>
            <w:r w:rsidRPr="00B17CED">
              <w:rPr>
                <w:rFonts w:cstheme="minorHAnsi"/>
                <w:sz w:val="18"/>
                <w:szCs w:val="18"/>
              </w:rPr>
              <w:t xml:space="preserve"> hack-a-thon</w:t>
            </w:r>
          </w:p>
        </w:tc>
        <w:tc>
          <w:tcPr>
            <w:tcW w:w="1275" w:type="dxa"/>
          </w:tcPr>
          <w:p w14:paraId="33520901"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c>
          <w:tcPr>
            <w:tcW w:w="1140" w:type="dxa"/>
            <w:gridSpan w:val="2"/>
          </w:tcPr>
          <w:p w14:paraId="6D303A7C"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c>
          <w:tcPr>
            <w:tcW w:w="1270" w:type="dxa"/>
          </w:tcPr>
          <w:p w14:paraId="6E40A00E" w14:textId="77777777" w:rsidR="00633690" w:rsidRPr="00B17CED" w:rsidRDefault="00633690" w:rsidP="00705D0C">
            <w:pPr>
              <w:spacing w:beforeLines="40" w:before="96"/>
              <w:jc w:val="right"/>
              <w:rPr>
                <w:rFonts w:cstheme="minorHAnsi"/>
                <w:bCs/>
                <w:iCs/>
                <w:sz w:val="18"/>
                <w:szCs w:val="18"/>
              </w:rPr>
            </w:pPr>
            <w:r w:rsidRPr="00B17CED">
              <w:rPr>
                <w:rFonts w:cstheme="minorHAnsi"/>
                <w:bCs/>
                <w:iCs/>
                <w:sz w:val="18"/>
                <w:szCs w:val="18"/>
              </w:rPr>
              <w:t>-</w:t>
            </w:r>
          </w:p>
        </w:tc>
      </w:tr>
      <w:tr w:rsidR="00633690" w:rsidRPr="00B17CED" w14:paraId="37BDE402" w14:textId="77777777" w:rsidTr="00DE0586">
        <w:trPr>
          <w:jc w:val="center"/>
        </w:trPr>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6D4891" w14:textId="77777777" w:rsidR="00633690" w:rsidRPr="00B17CED" w:rsidRDefault="00633690" w:rsidP="00705D0C">
            <w:pPr>
              <w:spacing w:beforeLines="40" w:before="96"/>
              <w:rPr>
                <w:rFonts w:cstheme="minorHAnsi"/>
                <w:b/>
                <w:color w:val="000000" w:themeColor="text1"/>
                <w:sz w:val="18"/>
                <w:szCs w:val="18"/>
              </w:rPr>
            </w:pPr>
            <w:r w:rsidRPr="00B17CED">
              <w:rPr>
                <w:rFonts w:cstheme="minorHAnsi"/>
                <w:b/>
                <w:color w:val="000000" w:themeColor="text1"/>
                <w:sz w:val="18"/>
                <w:szCs w:val="18"/>
              </w:rPr>
              <w:lastRenderedPageBreak/>
              <w:t>Action Plan 5</w:t>
            </w:r>
          </w:p>
        </w:tc>
        <w:tc>
          <w:tcPr>
            <w:tcW w:w="99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B85B626" w14:textId="77777777" w:rsidR="00633690" w:rsidRPr="00B17CED" w:rsidRDefault="00633690" w:rsidP="00705D0C">
            <w:pPr>
              <w:autoSpaceDE w:val="0"/>
              <w:autoSpaceDN w:val="0"/>
              <w:adjustRightInd w:val="0"/>
              <w:spacing w:beforeLines="40" w:before="96"/>
              <w:jc w:val="center"/>
              <w:rPr>
                <w:rFonts w:cstheme="minorHAnsi"/>
                <w:b/>
                <w:i/>
                <w:color w:val="000000" w:themeColor="text1"/>
                <w:sz w:val="18"/>
                <w:szCs w:val="18"/>
              </w:rPr>
            </w:pPr>
            <w:r w:rsidRPr="00B17CED">
              <w:rPr>
                <w:rFonts w:cstheme="minorHAnsi"/>
                <w:b/>
                <w:i/>
                <w:color w:val="000000" w:themeColor="text1"/>
                <w:sz w:val="18"/>
                <w:szCs w:val="18"/>
              </w:rPr>
              <w:t>(1 highest</w:t>
            </w:r>
          </w:p>
          <w:p w14:paraId="23A9909F" w14:textId="77777777" w:rsidR="00633690" w:rsidRPr="00B17CED" w:rsidRDefault="00633690" w:rsidP="00705D0C">
            <w:pPr>
              <w:autoSpaceDE w:val="0"/>
              <w:autoSpaceDN w:val="0"/>
              <w:adjustRightInd w:val="0"/>
              <w:spacing w:beforeLines="40" w:before="96"/>
              <w:jc w:val="center"/>
              <w:rPr>
                <w:rFonts w:cstheme="minorHAnsi"/>
                <w:b/>
                <w:i/>
                <w:color w:val="000000" w:themeColor="text1"/>
                <w:sz w:val="18"/>
                <w:szCs w:val="18"/>
              </w:rPr>
            </w:pPr>
            <w:r w:rsidRPr="00B17CED">
              <w:rPr>
                <w:rFonts w:cstheme="minorHAnsi"/>
                <w:b/>
                <w:i/>
                <w:color w:val="000000" w:themeColor="text1"/>
                <w:sz w:val="18"/>
                <w:szCs w:val="18"/>
              </w:rPr>
              <w:t>5 lowest)</w:t>
            </w:r>
          </w:p>
        </w:tc>
        <w:tc>
          <w:tcPr>
            <w:tcW w:w="32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1DDBCF" w14:textId="082141EA" w:rsidR="00633690" w:rsidRPr="00B17CED" w:rsidRDefault="00B47913" w:rsidP="00705D0C">
            <w:pPr>
              <w:autoSpaceDE w:val="0"/>
              <w:autoSpaceDN w:val="0"/>
              <w:adjustRightInd w:val="0"/>
              <w:spacing w:beforeLines="40" w:before="96"/>
              <w:rPr>
                <w:rFonts w:cstheme="minorHAnsi"/>
                <w:b/>
                <w:bCs/>
                <w:i/>
                <w:color w:val="000000" w:themeColor="text1"/>
                <w:sz w:val="18"/>
                <w:szCs w:val="18"/>
                <w:lang w:eastAsia="ja-JP"/>
              </w:rPr>
            </w:pPr>
            <w:r>
              <w:rPr>
                <w:rFonts w:cstheme="minorHAnsi"/>
                <w:b/>
                <w:bCs/>
                <w:i/>
                <w:color w:val="000000" w:themeColor="text1"/>
                <w:sz w:val="18"/>
                <w:szCs w:val="18"/>
                <w:lang w:eastAsia="ja-JP"/>
              </w:rPr>
              <w:t xml:space="preserve">Attaining </w:t>
            </w:r>
            <w:r w:rsidR="00633690" w:rsidRPr="00B17CED">
              <w:rPr>
                <w:rFonts w:cstheme="minorHAnsi"/>
                <w:b/>
                <w:bCs/>
                <w:i/>
                <w:color w:val="000000" w:themeColor="text1"/>
                <w:sz w:val="18"/>
                <w:szCs w:val="18"/>
                <w:lang w:eastAsia="ja-JP"/>
              </w:rPr>
              <w:t xml:space="preserve">Excellence in Center management </w:t>
            </w: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8668F2" w14:textId="77777777" w:rsidR="00633690" w:rsidRPr="00B17CED" w:rsidRDefault="00633690" w:rsidP="00705D0C">
            <w:pPr>
              <w:jc w:val="center"/>
              <w:rPr>
                <w:rFonts w:cstheme="minorHAnsi"/>
                <w:i/>
                <w:color w:val="000000" w:themeColor="text1"/>
                <w:sz w:val="18"/>
                <w:szCs w:val="18"/>
              </w:rPr>
            </w:pPr>
            <w:r w:rsidRPr="00B17CED">
              <w:rPr>
                <w:rFonts w:cstheme="minorHAnsi"/>
                <w:b/>
                <w:i/>
                <w:color w:val="000000" w:themeColor="text1"/>
                <w:sz w:val="18"/>
                <w:szCs w:val="18"/>
              </w:rPr>
              <w:t>(Component total for ACE leader)</w:t>
            </w:r>
          </w:p>
        </w:tc>
        <w:tc>
          <w:tcPr>
            <w:tcW w:w="114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74D019" w14:textId="77777777" w:rsidR="00633690" w:rsidRPr="00B17CED" w:rsidRDefault="00633690" w:rsidP="00705D0C">
            <w:pPr>
              <w:jc w:val="center"/>
              <w:rPr>
                <w:rFonts w:cstheme="minorHAnsi"/>
                <w:i/>
                <w:color w:val="000000" w:themeColor="text1"/>
                <w:sz w:val="18"/>
                <w:szCs w:val="18"/>
              </w:rPr>
            </w:pPr>
            <w:r w:rsidRPr="00B17CED">
              <w:rPr>
                <w:rFonts w:cstheme="minorHAnsi"/>
                <w:b/>
                <w:i/>
                <w:color w:val="000000" w:themeColor="text1"/>
                <w:sz w:val="18"/>
                <w:szCs w:val="18"/>
              </w:rPr>
              <w:t>(Component total for partners)</w:t>
            </w:r>
          </w:p>
        </w:tc>
        <w:tc>
          <w:tcPr>
            <w:tcW w:w="12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603429" w14:textId="77777777" w:rsidR="00633690" w:rsidRPr="00B17CED" w:rsidRDefault="00633690" w:rsidP="00705D0C">
            <w:pPr>
              <w:jc w:val="center"/>
              <w:rPr>
                <w:rFonts w:cstheme="minorHAnsi"/>
                <w:b/>
                <w:bCs/>
                <w:i/>
                <w:color w:val="000000" w:themeColor="text1"/>
                <w:sz w:val="18"/>
                <w:szCs w:val="18"/>
              </w:rPr>
            </w:pPr>
            <w:r w:rsidRPr="00B17CED">
              <w:rPr>
                <w:rFonts w:cstheme="minorHAnsi"/>
                <w:b/>
                <w:i/>
                <w:color w:val="000000" w:themeColor="text1"/>
                <w:sz w:val="18"/>
                <w:szCs w:val="18"/>
              </w:rPr>
              <w:t>(Total of component)</w:t>
            </w:r>
          </w:p>
        </w:tc>
      </w:tr>
      <w:tr w:rsidR="00633690" w:rsidRPr="00B17CED" w14:paraId="7ED296B8" w14:textId="77777777" w:rsidTr="00DE0586">
        <w:trPr>
          <w:jc w:val="center"/>
        </w:trPr>
        <w:tc>
          <w:tcPr>
            <w:tcW w:w="709" w:type="dxa"/>
            <w:tcBorders>
              <w:top w:val="single" w:sz="4" w:space="0" w:color="auto"/>
              <w:left w:val="single" w:sz="4" w:space="0" w:color="auto"/>
              <w:bottom w:val="single" w:sz="4" w:space="0" w:color="auto"/>
              <w:right w:val="single" w:sz="4" w:space="0" w:color="auto"/>
            </w:tcBorders>
          </w:tcPr>
          <w:p w14:paraId="0AE0F5C6" w14:textId="77777777" w:rsidR="00633690" w:rsidRPr="00B17CED" w:rsidRDefault="00633690" w:rsidP="00574565">
            <w:pPr>
              <w:pStyle w:val="ListParagraph"/>
              <w:numPr>
                <w:ilvl w:val="0"/>
                <w:numId w:val="27"/>
              </w:numPr>
              <w:spacing w:beforeLines="40" w:before="96"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7341669F" w14:textId="77777777" w:rsidR="00633690" w:rsidRPr="00B17CED" w:rsidRDefault="00633690" w:rsidP="00705D0C">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Borders>
              <w:top w:val="single" w:sz="4" w:space="0" w:color="auto"/>
              <w:left w:val="single" w:sz="4" w:space="0" w:color="auto"/>
              <w:bottom w:val="single" w:sz="4" w:space="0" w:color="auto"/>
              <w:right w:val="single" w:sz="4" w:space="0" w:color="auto"/>
            </w:tcBorders>
            <w:hideMark/>
          </w:tcPr>
          <w:p w14:paraId="2F0ADCB8" w14:textId="77777777" w:rsidR="00633690" w:rsidRPr="00B17CED" w:rsidRDefault="00633690" w:rsidP="00705D0C">
            <w:pPr>
              <w:spacing w:beforeLines="40" w:before="96"/>
              <w:rPr>
                <w:rFonts w:cstheme="minorHAnsi"/>
                <w:sz w:val="18"/>
                <w:szCs w:val="18"/>
              </w:rPr>
            </w:pPr>
            <w:r w:rsidRPr="00B17CED">
              <w:rPr>
                <w:rFonts w:cstheme="minorHAnsi"/>
                <w:sz w:val="18"/>
                <w:szCs w:val="18"/>
              </w:rPr>
              <w:t xml:space="preserve">Operate the center </w:t>
            </w:r>
          </w:p>
        </w:tc>
        <w:tc>
          <w:tcPr>
            <w:tcW w:w="1275" w:type="dxa"/>
            <w:tcBorders>
              <w:top w:val="single" w:sz="4" w:space="0" w:color="auto"/>
              <w:left w:val="single" w:sz="4" w:space="0" w:color="auto"/>
              <w:bottom w:val="single" w:sz="4" w:space="0" w:color="auto"/>
              <w:right w:val="single" w:sz="4" w:space="0" w:color="auto"/>
            </w:tcBorders>
          </w:tcPr>
          <w:p w14:paraId="4EC25B88" w14:textId="299DB7AE" w:rsidR="00633690" w:rsidRPr="00B17CED" w:rsidRDefault="00633690" w:rsidP="00705D0C">
            <w:pPr>
              <w:spacing w:beforeLines="40" w:before="96"/>
              <w:jc w:val="right"/>
              <w:rPr>
                <w:rFonts w:cstheme="minorHAnsi"/>
                <w:color w:val="FF0000"/>
                <w:sz w:val="18"/>
                <w:szCs w:val="18"/>
              </w:rPr>
            </w:pPr>
            <w:r w:rsidRPr="00B17CED">
              <w:rPr>
                <w:rFonts w:eastAsia="Times New Roman" w:cstheme="minorHAnsi"/>
                <w:sz w:val="18"/>
                <w:szCs w:val="18"/>
              </w:rPr>
              <w:t>4617.31</w:t>
            </w:r>
          </w:p>
        </w:tc>
        <w:tc>
          <w:tcPr>
            <w:tcW w:w="1140" w:type="dxa"/>
            <w:gridSpan w:val="2"/>
            <w:tcBorders>
              <w:top w:val="single" w:sz="4" w:space="0" w:color="auto"/>
              <w:left w:val="single" w:sz="4" w:space="0" w:color="auto"/>
              <w:bottom w:val="single" w:sz="4" w:space="0" w:color="auto"/>
              <w:right w:val="single" w:sz="4" w:space="0" w:color="auto"/>
            </w:tcBorders>
          </w:tcPr>
          <w:p w14:paraId="113E3E56" w14:textId="1AC9FF78" w:rsidR="00633690" w:rsidRPr="00B17CED" w:rsidRDefault="006243B1" w:rsidP="00705D0C">
            <w:pPr>
              <w:spacing w:beforeLines="40" w:before="96"/>
              <w:jc w:val="right"/>
              <w:rPr>
                <w:rFonts w:cstheme="minorHAnsi"/>
                <w:color w:val="FF0000"/>
                <w:sz w:val="18"/>
                <w:szCs w:val="18"/>
              </w:rPr>
            </w:pPr>
            <w:r w:rsidRPr="00B17CED">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1BEA1920" w14:textId="6287AC77" w:rsidR="00633690" w:rsidRPr="00B17CED" w:rsidRDefault="00633690" w:rsidP="00705D0C">
            <w:pPr>
              <w:spacing w:beforeLines="40" w:before="96"/>
              <w:jc w:val="right"/>
              <w:rPr>
                <w:rFonts w:cstheme="minorHAnsi"/>
                <w:color w:val="FF0000"/>
                <w:sz w:val="18"/>
                <w:szCs w:val="18"/>
              </w:rPr>
            </w:pPr>
            <w:r w:rsidRPr="00B17CED">
              <w:rPr>
                <w:rFonts w:eastAsia="Times New Roman" w:cstheme="minorHAnsi"/>
                <w:sz w:val="18"/>
                <w:szCs w:val="18"/>
              </w:rPr>
              <w:t>4617.31</w:t>
            </w:r>
          </w:p>
        </w:tc>
      </w:tr>
      <w:tr w:rsidR="006243B1" w:rsidRPr="00B17CED" w14:paraId="1F491E22" w14:textId="77777777" w:rsidTr="00DE0586">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FED1697"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75888188" w14:textId="77777777" w:rsidR="006243B1" w:rsidRPr="00B17CED" w:rsidRDefault="006243B1" w:rsidP="006243B1">
            <w:pPr>
              <w:tabs>
                <w:tab w:val="left" w:pos="2520"/>
              </w:tabs>
              <w:spacing w:beforeLines="40" w:before="96"/>
              <w:ind w:left="360"/>
              <w:rPr>
                <w:rFonts w:cstheme="minorHAnsi"/>
                <w:sz w:val="18"/>
                <w:szCs w:val="18"/>
              </w:rPr>
            </w:pPr>
            <w:r w:rsidRPr="00B17CED">
              <w:rPr>
                <w:rFonts w:cstheme="minorHAnsi"/>
                <w:sz w:val="18"/>
                <w:szCs w:val="18"/>
              </w:rPr>
              <w:t>1</w:t>
            </w:r>
          </w:p>
        </w:tc>
        <w:tc>
          <w:tcPr>
            <w:tcW w:w="3251" w:type="dxa"/>
            <w:tcBorders>
              <w:top w:val="single" w:sz="4" w:space="0" w:color="auto"/>
              <w:left w:val="single" w:sz="4" w:space="0" w:color="auto"/>
              <w:bottom w:val="single" w:sz="4" w:space="0" w:color="auto"/>
              <w:right w:val="single" w:sz="4" w:space="0" w:color="auto"/>
            </w:tcBorders>
            <w:hideMark/>
          </w:tcPr>
          <w:p w14:paraId="10DE4727" w14:textId="77777777" w:rsidR="006243B1" w:rsidRPr="00B17CED" w:rsidRDefault="006243B1" w:rsidP="006243B1">
            <w:pPr>
              <w:spacing w:beforeLines="40" w:before="96"/>
              <w:rPr>
                <w:rFonts w:cstheme="minorHAnsi"/>
                <w:b/>
                <w:sz w:val="18"/>
                <w:szCs w:val="18"/>
              </w:rPr>
            </w:pPr>
            <w:r w:rsidRPr="00B17CED">
              <w:rPr>
                <w:rFonts w:cstheme="minorHAnsi"/>
                <w:sz w:val="18"/>
                <w:szCs w:val="18"/>
              </w:rPr>
              <w:t>Maintain Communication linkages through phones and internet</w:t>
            </w:r>
          </w:p>
          <w:p w14:paraId="3A5C69AD" w14:textId="77777777" w:rsidR="006243B1" w:rsidRPr="00B17CED" w:rsidRDefault="006243B1" w:rsidP="006243B1">
            <w:pPr>
              <w:spacing w:beforeLines="40" w:before="96"/>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64EE8C5" w14:textId="504A9B36" w:rsidR="006243B1" w:rsidRPr="00B17CED" w:rsidRDefault="006243B1" w:rsidP="006243B1">
            <w:pPr>
              <w:spacing w:beforeLines="40" w:before="96"/>
              <w:jc w:val="right"/>
              <w:rPr>
                <w:rFonts w:cstheme="minorHAnsi"/>
                <w:color w:val="FF0000"/>
                <w:sz w:val="18"/>
                <w:szCs w:val="18"/>
              </w:rPr>
            </w:pPr>
            <w:r w:rsidRPr="00B17CED">
              <w:rPr>
                <w:rFonts w:cstheme="minorHAnsi"/>
                <w:sz w:val="18"/>
                <w:szCs w:val="18"/>
              </w:rPr>
              <w:t>349.93</w:t>
            </w:r>
            <w:r w:rsidRPr="00B17CED">
              <w:rPr>
                <w:rFonts w:cstheme="minorHAns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1C4475A8" w14:textId="7FA1B957" w:rsidR="006243B1" w:rsidRPr="00B17CED" w:rsidRDefault="006243B1" w:rsidP="006243B1">
            <w:pPr>
              <w:spacing w:beforeLines="40" w:before="96"/>
              <w:jc w:val="right"/>
              <w:rPr>
                <w:rFonts w:cstheme="minorHAnsi"/>
                <w:color w:val="FF0000"/>
                <w:sz w:val="18"/>
                <w:szCs w:val="18"/>
              </w:rPr>
            </w:pPr>
            <w:r w:rsidRPr="00EB5C7D">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09626854" w14:textId="2431D8CD" w:rsidR="006243B1" w:rsidRPr="00B17CED" w:rsidRDefault="006243B1" w:rsidP="006243B1">
            <w:pPr>
              <w:spacing w:beforeLines="40" w:before="96"/>
              <w:jc w:val="right"/>
              <w:rPr>
                <w:rFonts w:cstheme="minorHAnsi"/>
                <w:color w:val="FF0000"/>
                <w:sz w:val="18"/>
                <w:szCs w:val="18"/>
              </w:rPr>
            </w:pPr>
            <w:r w:rsidRPr="00B17CED">
              <w:rPr>
                <w:rFonts w:cstheme="minorHAnsi"/>
                <w:sz w:val="18"/>
                <w:szCs w:val="18"/>
              </w:rPr>
              <w:t>349.93</w:t>
            </w:r>
          </w:p>
        </w:tc>
      </w:tr>
      <w:tr w:rsidR="006243B1" w:rsidRPr="00B17CED" w14:paraId="246776C9"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5315B9FE"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038D3598"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2</w:t>
            </w:r>
          </w:p>
        </w:tc>
        <w:tc>
          <w:tcPr>
            <w:tcW w:w="3251" w:type="dxa"/>
            <w:tcBorders>
              <w:top w:val="single" w:sz="4" w:space="0" w:color="auto"/>
              <w:left w:val="single" w:sz="4" w:space="0" w:color="auto"/>
              <w:bottom w:val="single" w:sz="4" w:space="0" w:color="auto"/>
              <w:right w:val="single" w:sz="4" w:space="0" w:color="auto"/>
            </w:tcBorders>
            <w:hideMark/>
          </w:tcPr>
          <w:p w14:paraId="5B4DC668"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Improve management skills through certifications and workshops</w:t>
            </w:r>
          </w:p>
        </w:tc>
        <w:tc>
          <w:tcPr>
            <w:tcW w:w="1275" w:type="dxa"/>
            <w:tcBorders>
              <w:top w:val="single" w:sz="4" w:space="0" w:color="auto"/>
              <w:left w:val="single" w:sz="4" w:space="0" w:color="auto"/>
              <w:bottom w:val="single" w:sz="4" w:space="0" w:color="auto"/>
              <w:right w:val="single" w:sz="4" w:space="0" w:color="auto"/>
            </w:tcBorders>
          </w:tcPr>
          <w:p w14:paraId="51C17AD7" w14:textId="77777777" w:rsidR="006243B1" w:rsidRPr="00B17CED" w:rsidRDefault="006243B1" w:rsidP="006243B1">
            <w:pPr>
              <w:spacing w:beforeLines="40" w:before="96"/>
              <w:jc w:val="right"/>
              <w:rPr>
                <w:rFonts w:cstheme="minorHAnsi"/>
                <w:i/>
                <w:color w:val="FF0000"/>
                <w:sz w:val="18"/>
                <w:szCs w:val="18"/>
              </w:rPr>
            </w:pPr>
            <w:r w:rsidRPr="00B17CED">
              <w:rPr>
                <w:rFonts w:eastAsia="Times New Roman" w:cstheme="minorHAnsi"/>
                <w:sz w:val="18"/>
                <w:szCs w:val="18"/>
              </w:rPr>
              <w:t>21,720.12</w:t>
            </w:r>
          </w:p>
        </w:tc>
        <w:tc>
          <w:tcPr>
            <w:tcW w:w="1140" w:type="dxa"/>
            <w:gridSpan w:val="2"/>
            <w:tcBorders>
              <w:top w:val="single" w:sz="4" w:space="0" w:color="auto"/>
              <w:left w:val="single" w:sz="4" w:space="0" w:color="auto"/>
              <w:bottom w:val="single" w:sz="4" w:space="0" w:color="auto"/>
              <w:right w:val="single" w:sz="4" w:space="0" w:color="auto"/>
            </w:tcBorders>
          </w:tcPr>
          <w:p w14:paraId="06927C00" w14:textId="7A504373" w:rsidR="006243B1" w:rsidRPr="00B17CED" w:rsidRDefault="006243B1" w:rsidP="006243B1">
            <w:pPr>
              <w:spacing w:beforeLines="40" w:before="96"/>
              <w:jc w:val="right"/>
              <w:rPr>
                <w:rFonts w:cstheme="minorHAnsi"/>
                <w:i/>
                <w:color w:val="FF0000"/>
                <w:sz w:val="18"/>
                <w:szCs w:val="18"/>
              </w:rPr>
            </w:pPr>
            <w:r w:rsidRPr="00EB5C7D">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3CABC313" w14:textId="77777777" w:rsidR="006243B1" w:rsidRPr="00B17CED" w:rsidRDefault="006243B1" w:rsidP="006243B1">
            <w:pPr>
              <w:spacing w:beforeLines="40" w:before="96"/>
              <w:jc w:val="right"/>
              <w:rPr>
                <w:rFonts w:cstheme="minorHAnsi"/>
                <w:b/>
                <w:bCs/>
                <w:i/>
                <w:color w:val="FF0000"/>
                <w:sz w:val="18"/>
                <w:szCs w:val="18"/>
              </w:rPr>
            </w:pPr>
            <w:r w:rsidRPr="00B17CED">
              <w:rPr>
                <w:rFonts w:eastAsia="Times New Roman" w:cstheme="minorHAnsi"/>
                <w:sz w:val="18"/>
                <w:szCs w:val="18"/>
              </w:rPr>
              <w:t>21,720.12</w:t>
            </w:r>
          </w:p>
        </w:tc>
      </w:tr>
      <w:tr w:rsidR="00633690" w:rsidRPr="00B17CED" w14:paraId="68723672"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3044D06A" w14:textId="77777777" w:rsidR="00633690" w:rsidRPr="00B17CED" w:rsidRDefault="00633690" w:rsidP="00574565">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5AFC52B7" w14:textId="77777777" w:rsidR="00633690" w:rsidRPr="00B17CED" w:rsidRDefault="00633690" w:rsidP="00705D0C">
            <w:pPr>
              <w:autoSpaceDE w:val="0"/>
              <w:autoSpaceDN w:val="0"/>
              <w:adjustRightInd w:val="0"/>
              <w:spacing w:beforeLines="40" w:before="96"/>
              <w:ind w:left="360"/>
              <w:rPr>
                <w:rFonts w:cstheme="minorHAnsi"/>
                <w:iCs/>
                <w:sz w:val="18"/>
                <w:szCs w:val="18"/>
              </w:rPr>
            </w:pPr>
            <w:r w:rsidRPr="00B17CED">
              <w:rPr>
                <w:rFonts w:cstheme="minorHAnsi"/>
                <w:iCs/>
                <w:sz w:val="18"/>
                <w:szCs w:val="18"/>
              </w:rPr>
              <w:t>1</w:t>
            </w:r>
          </w:p>
        </w:tc>
        <w:tc>
          <w:tcPr>
            <w:tcW w:w="3251" w:type="dxa"/>
            <w:tcBorders>
              <w:top w:val="single" w:sz="4" w:space="0" w:color="auto"/>
              <w:left w:val="single" w:sz="4" w:space="0" w:color="auto"/>
              <w:bottom w:val="single" w:sz="4" w:space="0" w:color="auto"/>
              <w:right w:val="single" w:sz="4" w:space="0" w:color="auto"/>
            </w:tcBorders>
            <w:hideMark/>
          </w:tcPr>
          <w:p w14:paraId="1CFE1903" w14:textId="77777777" w:rsidR="00633690" w:rsidRPr="00B17CED" w:rsidRDefault="00633690" w:rsidP="00705D0C">
            <w:pPr>
              <w:autoSpaceDE w:val="0"/>
              <w:autoSpaceDN w:val="0"/>
              <w:adjustRightInd w:val="0"/>
              <w:spacing w:beforeLines="40" w:before="96"/>
              <w:rPr>
                <w:rFonts w:cstheme="minorHAnsi"/>
                <w:sz w:val="18"/>
                <w:szCs w:val="18"/>
              </w:rPr>
            </w:pPr>
            <w:r w:rsidRPr="00B17CED">
              <w:rPr>
                <w:rFonts w:cstheme="minorHAnsi"/>
                <w:sz w:val="18"/>
                <w:szCs w:val="18"/>
              </w:rPr>
              <w:t>Evaluate the Center progress</w:t>
            </w:r>
          </w:p>
        </w:tc>
        <w:tc>
          <w:tcPr>
            <w:tcW w:w="1275" w:type="dxa"/>
            <w:tcBorders>
              <w:top w:val="single" w:sz="4" w:space="0" w:color="auto"/>
              <w:left w:val="single" w:sz="4" w:space="0" w:color="auto"/>
              <w:bottom w:val="single" w:sz="4" w:space="0" w:color="auto"/>
              <w:right w:val="single" w:sz="4" w:space="0" w:color="auto"/>
            </w:tcBorders>
          </w:tcPr>
          <w:p w14:paraId="5B125C75" w14:textId="77777777" w:rsidR="00633690" w:rsidRPr="00B17CED" w:rsidRDefault="00633690" w:rsidP="00705D0C">
            <w:pPr>
              <w:spacing w:beforeLines="40" w:before="96"/>
              <w:jc w:val="right"/>
              <w:rPr>
                <w:rFonts w:cstheme="minorHAnsi"/>
                <w:iCs/>
                <w:sz w:val="18"/>
                <w:szCs w:val="18"/>
              </w:rPr>
            </w:pPr>
            <w:r w:rsidRPr="00B17CED">
              <w:rPr>
                <w:rFonts w:cstheme="minorHAnsi"/>
                <w:iCs/>
                <w:sz w:val="18"/>
                <w:szCs w:val="18"/>
              </w:rPr>
              <w:t>285.00</w:t>
            </w:r>
          </w:p>
        </w:tc>
        <w:tc>
          <w:tcPr>
            <w:tcW w:w="1140" w:type="dxa"/>
            <w:gridSpan w:val="2"/>
            <w:tcBorders>
              <w:top w:val="single" w:sz="4" w:space="0" w:color="auto"/>
              <w:left w:val="single" w:sz="4" w:space="0" w:color="auto"/>
              <w:bottom w:val="single" w:sz="4" w:space="0" w:color="auto"/>
              <w:right w:val="single" w:sz="4" w:space="0" w:color="auto"/>
            </w:tcBorders>
          </w:tcPr>
          <w:p w14:paraId="6A71E292" w14:textId="77777777" w:rsidR="00633690" w:rsidRPr="00B17CED" w:rsidRDefault="00633690" w:rsidP="00705D0C">
            <w:pPr>
              <w:spacing w:beforeLines="40" w:before="96"/>
              <w:jc w:val="right"/>
              <w:rPr>
                <w:rFonts w:cstheme="minorHAnsi"/>
                <w:iCs/>
                <w:sz w:val="18"/>
                <w:szCs w:val="18"/>
              </w:rPr>
            </w:pPr>
            <w:r w:rsidRPr="00B17CED">
              <w:rPr>
                <w:rFonts w:cstheme="minorHAnsi"/>
                <w:iCs/>
                <w:sz w:val="18"/>
                <w:szCs w:val="18"/>
              </w:rPr>
              <w:t>720.00</w:t>
            </w:r>
          </w:p>
        </w:tc>
        <w:tc>
          <w:tcPr>
            <w:tcW w:w="1270" w:type="dxa"/>
            <w:tcBorders>
              <w:top w:val="single" w:sz="4" w:space="0" w:color="auto"/>
              <w:left w:val="single" w:sz="4" w:space="0" w:color="auto"/>
              <w:bottom w:val="single" w:sz="4" w:space="0" w:color="auto"/>
              <w:right w:val="single" w:sz="4" w:space="0" w:color="auto"/>
            </w:tcBorders>
          </w:tcPr>
          <w:p w14:paraId="2E0DF4B9" w14:textId="77777777" w:rsidR="00633690" w:rsidRPr="00B17CED" w:rsidRDefault="00633690" w:rsidP="00705D0C">
            <w:pPr>
              <w:spacing w:beforeLines="40" w:before="96"/>
              <w:jc w:val="right"/>
              <w:rPr>
                <w:rFonts w:cstheme="minorHAnsi"/>
                <w:b/>
                <w:bCs/>
                <w:iCs/>
                <w:sz w:val="18"/>
                <w:szCs w:val="18"/>
              </w:rPr>
            </w:pPr>
            <w:r w:rsidRPr="00B17CED">
              <w:rPr>
                <w:rFonts w:cstheme="minorHAnsi"/>
                <w:color w:val="000000"/>
                <w:sz w:val="18"/>
                <w:szCs w:val="18"/>
              </w:rPr>
              <w:t>1,005.00</w:t>
            </w:r>
          </w:p>
        </w:tc>
      </w:tr>
      <w:tr w:rsidR="006243B1" w:rsidRPr="00B17CED" w14:paraId="25F19389"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009F9A12"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05E6522D"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4</w:t>
            </w:r>
          </w:p>
        </w:tc>
        <w:tc>
          <w:tcPr>
            <w:tcW w:w="3251" w:type="dxa"/>
            <w:tcBorders>
              <w:top w:val="single" w:sz="4" w:space="0" w:color="auto"/>
              <w:left w:val="single" w:sz="4" w:space="0" w:color="auto"/>
              <w:bottom w:val="single" w:sz="4" w:space="0" w:color="auto"/>
              <w:right w:val="single" w:sz="4" w:space="0" w:color="auto"/>
            </w:tcBorders>
            <w:hideMark/>
          </w:tcPr>
          <w:p w14:paraId="6FEB2D36" w14:textId="77777777" w:rsidR="006243B1" w:rsidRPr="00B17CED" w:rsidRDefault="006243B1" w:rsidP="006243B1">
            <w:pPr>
              <w:autoSpaceDE w:val="0"/>
              <w:autoSpaceDN w:val="0"/>
              <w:adjustRightInd w:val="0"/>
              <w:spacing w:beforeLines="40" w:before="96"/>
              <w:rPr>
                <w:rFonts w:cstheme="minorHAnsi"/>
                <w:b/>
                <w:sz w:val="18"/>
                <w:szCs w:val="18"/>
              </w:rPr>
            </w:pPr>
            <w:r w:rsidRPr="00B17CED">
              <w:rPr>
                <w:rFonts w:cstheme="minorHAnsi"/>
                <w:sz w:val="18"/>
                <w:szCs w:val="18"/>
              </w:rPr>
              <w:t xml:space="preserve"> Ensure regular Centre meetings </w:t>
            </w:r>
          </w:p>
          <w:p w14:paraId="2C32640B" w14:textId="77777777" w:rsidR="006243B1" w:rsidRPr="00B17CED" w:rsidRDefault="006243B1" w:rsidP="006243B1">
            <w:pPr>
              <w:autoSpaceDE w:val="0"/>
              <w:autoSpaceDN w:val="0"/>
              <w:adjustRightInd w:val="0"/>
              <w:spacing w:beforeLines="40" w:before="96"/>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2434B21F" w14:textId="77777777" w:rsidR="006243B1" w:rsidRPr="00B17CED" w:rsidRDefault="006243B1" w:rsidP="006243B1">
            <w:pPr>
              <w:spacing w:beforeLines="40" w:before="96"/>
              <w:jc w:val="right"/>
              <w:rPr>
                <w:rFonts w:cstheme="minorHAnsi"/>
                <w:i/>
                <w:color w:val="FF0000"/>
                <w:sz w:val="18"/>
                <w:szCs w:val="18"/>
              </w:rPr>
            </w:pPr>
            <w:r w:rsidRPr="00B17CED">
              <w:rPr>
                <w:rFonts w:cstheme="minorHAnsi"/>
                <w:color w:val="000000"/>
                <w:sz w:val="18"/>
                <w:szCs w:val="18"/>
              </w:rPr>
              <w:t xml:space="preserve">   2,165.00 </w:t>
            </w:r>
          </w:p>
        </w:tc>
        <w:tc>
          <w:tcPr>
            <w:tcW w:w="1140" w:type="dxa"/>
            <w:gridSpan w:val="2"/>
            <w:tcBorders>
              <w:top w:val="single" w:sz="4" w:space="0" w:color="auto"/>
              <w:left w:val="single" w:sz="4" w:space="0" w:color="auto"/>
              <w:bottom w:val="single" w:sz="4" w:space="0" w:color="auto"/>
              <w:right w:val="single" w:sz="4" w:space="0" w:color="auto"/>
            </w:tcBorders>
          </w:tcPr>
          <w:p w14:paraId="14A2049D" w14:textId="7B8096DF" w:rsidR="006243B1" w:rsidRPr="00B17CED" w:rsidRDefault="006243B1" w:rsidP="006243B1">
            <w:pPr>
              <w:spacing w:beforeLines="40" w:before="96"/>
              <w:jc w:val="right"/>
              <w:rPr>
                <w:rFonts w:cstheme="minorHAnsi"/>
                <w:i/>
                <w:color w:val="FF0000"/>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vAlign w:val="bottom"/>
          </w:tcPr>
          <w:p w14:paraId="2697BB1A" w14:textId="77777777" w:rsidR="006243B1" w:rsidRPr="00B17CED" w:rsidRDefault="006243B1" w:rsidP="006243B1">
            <w:pPr>
              <w:spacing w:beforeLines="40" w:before="96"/>
              <w:jc w:val="right"/>
              <w:rPr>
                <w:rFonts w:cstheme="minorHAnsi"/>
                <w:b/>
                <w:bCs/>
                <w:i/>
                <w:color w:val="FF0000"/>
                <w:sz w:val="18"/>
                <w:szCs w:val="18"/>
              </w:rPr>
            </w:pPr>
            <w:r w:rsidRPr="00B17CED">
              <w:rPr>
                <w:rFonts w:cstheme="minorHAnsi"/>
                <w:color w:val="000000"/>
                <w:sz w:val="18"/>
                <w:szCs w:val="18"/>
              </w:rPr>
              <w:t xml:space="preserve">   2,165.00 </w:t>
            </w:r>
          </w:p>
        </w:tc>
      </w:tr>
      <w:tr w:rsidR="006243B1" w:rsidRPr="00B17CED" w14:paraId="342FDADA"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3FB5C65C"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3B879E39"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1</w:t>
            </w:r>
          </w:p>
        </w:tc>
        <w:tc>
          <w:tcPr>
            <w:tcW w:w="3251" w:type="dxa"/>
            <w:tcBorders>
              <w:top w:val="single" w:sz="4" w:space="0" w:color="auto"/>
              <w:left w:val="single" w:sz="4" w:space="0" w:color="auto"/>
              <w:bottom w:val="single" w:sz="4" w:space="0" w:color="auto"/>
              <w:right w:val="single" w:sz="4" w:space="0" w:color="auto"/>
            </w:tcBorders>
            <w:hideMark/>
          </w:tcPr>
          <w:p w14:paraId="5CCDD2A3"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Participate in ACE IMPACT National and Regional workshops</w:t>
            </w:r>
          </w:p>
        </w:tc>
        <w:tc>
          <w:tcPr>
            <w:tcW w:w="1275" w:type="dxa"/>
            <w:tcBorders>
              <w:top w:val="single" w:sz="4" w:space="0" w:color="auto"/>
              <w:left w:val="single" w:sz="4" w:space="0" w:color="auto"/>
              <w:bottom w:val="single" w:sz="4" w:space="0" w:color="auto"/>
              <w:right w:val="single" w:sz="4" w:space="0" w:color="auto"/>
            </w:tcBorders>
          </w:tcPr>
          <w:p w14:paraId="5F16A090" w14:textId="284CFF33" w:rsidR="006243B1" w:rsidRPr="00B17CED" w:rsidRDefault="006243B1" w:rsidP="006243B1">
            <w:pPr>
              <w:spacing w:beforeLines="40" w:before="96"/>
              <w:jc w:val="right"/>
              <w:rPr>
                <w:rFonts w:cstheme="minorHAnsi"/>
                <w:i/>
                <w:color w:val="FF0000"/>
                <w:sz w:val="18"/>
                <w:szCs w:val="18"/>
              </w:rPr>
            </w:pPr>
            <w:r w:rsidRPr="00B17CED">
              <w:rPr>
                <w:rFonts w:cstheme="minorHAnsi"/>
                <w:color w:val="000000"/>
                <w:sz w:val="18"/>
                <w:szCs w:val="18"/>
              </w:rPr>
              <w:t>68,734.27</w:t>
            </w:r>
          </w:p>
        </w:tc>
        <w:tc>
          <w:tcPr>
            <w:tcW w:w="1140" w:type="dxa"/>
            <w:gridSpan w:val="2"/>
            <w:tcBorders>
              <w:top w:val="single" w:sz="4" w:space="0" w:color="auto"/>
              <w:left w:val="single" w:sz="4" w:space="0" w:color="auto"/>
              <w:bottom w:val="single" w:sz="4" w:space="0" w:color="auto"/>
              <w:right w:val="single" w:sz="4" w:space="0" w:color="auto"/>
            </w:tcBorders>
          </w:tcPr>
          <w:p w14:paraId="021A9CFE" w14:textId="0F28E1CD" w:rsidR="006243B1" w:rsidRPr="00B17CED" w:rsidRDefault="006243B1" w:rsidP="006243B1">
            <w:pPr>
              <w:spacing w:beforeLines="40" w:before="96"/>
              <w:jc w:val="right"/>
              <w:rPr>
                <w:rFonts w:cstheme="minorHAnsi"/>
                <w:i/>
                <w:color w:val="FF0000"/>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205663C" w14:textId="36A22B3B" w:rsidR="006243B1" w:rsidRPr="00B17CED" w:rsidRDefault="006243B1" w:rsidP="006243B1">
            <w:pPr>
              <w:spacing w:beforeLines="40" w:before="96"/>
              <w:ind w:hanging="114"/>
              <w:jc w:val="right"/>
              <w:rPr>
                <w:rFonts w:cstheme="minorHAnsi"/>
                <w:b/>
                <w:bCs/>
                <w:i/>
                <w:color w:val="FF0000"/>
                <w:sz w:val="18"/>
                <w:szCs w:val="18"/>
              </w:rPr>
            </w:pPr>
            <w:r w:rsidRPr="00B17CED">
              <w:rPr>
                <w:rFonts w:cstheme="minorHAnsi"/>
                <w:color w:val="000000"/>
                <w:sz w:val="18"/>
                <w:szCs w:val="18"/>
              </w:rPr>
              <w:t>68,734.27</w:t>
            </w:r>
          </w:p>
        </w:tc>
      </w:tr>
      <w:tr w:rsidR="006243B1" w:rsidRPr="00B17CED" w14:paraId="374C7B45"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2AEB9984"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2B6D18E6"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3</w:t>
            </w:r>
          </w:p>
        </w:tc>
        <w:tc>
          <w:tcPr>
            <w:tcW w:w="3251" w:type="dxa"/>
            <w:tcBorders>
              <w:top w:val="single" w:sz="4" w:space="0" w:color="auto"/>
              <w:left w:val="single" w:sz="4" w:space="0" w:color="auto"/>
              <w:bottom w:val="single" w:sz="4" w:space="0" w:color="auto"/>
              <w:right w:val="single" w:sz="4" w:space="0" w:color="auto"/>
            </w:tcBorders>
            <w:hideMark/>
          </w:tcPr>
          <w:p w14:paraId="1360EF06"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Enhance Center visibility, accessibility and transparency</w:t>
            </w:r>
          </w:p>
        </w:tc>
        <w:tc>
          <w:tcPr>
            <w:tcW w:w="1275" w:type="dxa"/>
            <w:tcBorders>
              <w:top w:val="single" w:sz="4" w:space="0" w:color="auto"/>
              <w:left w:val="single" w:sz="4" w:space="0" w:color="auto"/>
              <w:bottom w:val="single" w:sz="4" w:space="0" w:color="auto"/>
              <w:right w:val="single" w:sz="4" w:space="0" w:color="auto"/>
            </w:tcBorders>
          </w:tcPr>
          <w:p w14:paraId="08BE66E4" w14:textId="4CC3B9C5" w:rsidR="006243B1" w:rsidRPr="00B17CED" w:rsidRDefault="006243B1" w:rsidP="006243B1">
            <w:pPr>
              <w:spacing w:beforeLines="40" w:before="96"/>
              <w:jc w:val="right"/>
              <w:rPr>
                <w:rFonts w:cstheme="minorHAnsi"/>
                <w:iCs/>
                <w:color w:val="FF0000"/>
                <w:sz w:val="18"/>
                <w:szCs w:val="18"/>
              </w:rPr>
            </w:pPr>
            <w:r w:rsidRPr="00B17CED">
              <w:rPr>
                <w:rFonts w:eastAsia="Times New Roman" w:cstheme="minorHAnsi"/>
                <w:sz w:val="18"/>
                <w:szCs w:val="18"/>
              </w:rPr>
              <w:t>694.44</w:t>
            </w:r>
          </w:p>
        </w:tc>
        <w:tc>
          <w:tcPr>
            <w:tcW w:w="1140" w:type="dxa"/>
            <w:gridSpan w:val="2"/>
            <w:tcBorders>
              <w:top w:val="single" w:sz="4" w:space="0" w:color="auto"/>
              <w:left w:val="single" w:sz="4" w:space="0" w:color="auto"/>
              <w:bottom w:val="single" w:sz="4" w:space="0" w:color="auto"/>
              <w:right w:val="single" w:sz="4" w:space="0" w:color="auto"/>
            </w:tcBorders>
          </w:tcPr>
          <w:p w14:paraId="0B7DE4AA" w14:textId="2E6B2175" w:rsidR="006243B1" w:rsidRPr="00B17CED" w:rsidRDefault="006243B1" w:rsidP="006243B1">
            <w:pPr>
              <w:spacing w:beforeLines="40" w:before="96"/>
              <w:jc w:val="right"/>
              <w:rPr>
                <w:rFonts w:cstheme="minorHAnsi"/>
                <w:i/>
                <w:color w:val="FF0000"/>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77BA0B32" w14:textId="112F5C32" w:rsidR="006243B1" w:rsidRPr="00B17CED" w:rsidRDefault="006243B1" w:rsidP="006243B1">
            <w:pPr>
              <w:spacing w:beforeLines="40" w:before="96"/>
              <w:jc w:val="right"/>
              <w:rPr>
                <w:rFonts w:cstheme="minorHAnsi"/>
                <w:b/>
                <w:bCs/>
                <w:i/>
                <w:color w:val="FF0000"/>
                <w:sz w:val="18"/>
                <w:szCs w:val="18"/>
              </w:rPr>
            </w:pPr>
            <w:r w:rsidRPr="00B17CED">
              <w:rPr>
                <w:rFonts w:eastAsia="Times New Roman" w:cstheme="minorHAnsi"/>
                <w:sz w:val="18"/>
                <w:szCs w:val="18"/>
              </w:rPr>
              <w:t>694.44</w:t>
            </w:r>
          </w:p>
        </w:tc>
      </w:tr>
      <w:tr w:rsidR="006243B1" w:rsidRPr="00B17CED" w14:paraId="59394356"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0C21D485"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08E2AC9D"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3</w:t>
            </w:r>
          </w:p>
        </w:tc>
        <w:tc>
          <w:tcPr>
            <w:tcW w:w="3251" w:type="dxa"/>
            <w:tcBorders>
              <w:top w:val="single" w:sz="4" w:space="0" w:color="auto"/>
              <w:left w:val="single" w:sz="4" w:space="0" w:color="auto"/>
              <w:bottom w:val="single" w:sz="4" w:space="0" w:color="auto"/>
              <w:right w:val="single" w:sz="4" w:space="0" w:color="auto"/>
            </w:tcBorders>
            <w:hideMark/>
          </w:tcPr>
          <w:p w14:paraId="00AC3C51" w14:textId="77C9CD9C" w:rsidR="006243B1" w:rsidRPr="00B17CED" w:rsidRDefault="0072244E" w:rsidP="006243B1">
            <w:pPr>
              <w:autoSpaceDE w:val="0"/>
              <w:autoSpaceDN w:val="0"/>
              <w:adjustRightInd w:val="0"/>
              <w:spacing w:beforeLines="40" w:before="96"/>
              <w:rPr>
                <w:rFonts w:cstheme="minorHAnsi"/>
                <w:sz w:val="18"/>
                <w:szCs w:val="18"/>
              </w:rPr>
            </w:pPr>
            <w:r w:rsidRPr="0072244E">
              <w:rPr>
                <w:rFonts w:cstheme="minorHAnsi"/>
                <w:sz w:val="18"/>
                <w:szCs w:val="18"/>
              </w:rPr>
              <w:t>Ensure smooth running of the Center financial affairs</w:t>
            </w:r>
          </w:p>
        </w:tc>
        <w:tc>
          <w:tcPr>
            <w:tcW w:w="1275" w:type="dxa"/>
            <w:tcBorders>
              <w:top w:val="single" w:sz="4" w:space="0" w:color="auto"/>
              <w:left w:val="single" w:sz="4" w:space="0" w:color="auto"/>
              <w:bottom w:val="single" w:sz="4" w:space="0" w:color="auto"/>
              <w:right w:val="single" w:sz="4" w:space="0" w:color="auto"/>
            </w:tcBorders>
          </w:tcPr>
          <w:p w14:paraId="6A929304" w14:textId="285B31E6" w:rsidR="006243B1" w:rsidRPr="00B17CED" w:rsidRDefault="0072244E" w:rsidP="006243B1">
            <w:pPr>
              <w:spacing w:beforeLines="40" w:before="96"/>
              <w:jc w:val="right"/>
              <w:rPr>
                <w:rFonts w:cstheme="minorHAnsi"/>
                <w:iCs/>
                <w:sz w:val="18"/>
                <w:szCs w:val="18"/>
              </w:rPr>
            </w:pPr>
            <w:r>
              <w:rPr>
                <w:rFonts w:cstheme="minorHAnsi"/>
                <w:iCs/>
                <w:sz w:val="18"/>
                <w:szCs w:val="18"/>
              </w:rPr>
              <w:t>4,756.94</w:t>
            </w:r>
          </w:p>
        </w:tc>
        <w:tc>
          <w:tcPr>
            <w:tcW w:w="1140" w:type="dxa"/>
            <w:gridSpan w:val="2"/>
            <w:tcBorders>
              <w:top w:val="single" w:sz="4" w:space="0" w:color="auto"/>
              <w:left w:val="single" w:sz="4" w:space="0" w:color="auto"/>
              <w:bottom w:val="single" w:sz="4" w:space="0" w:color="auto"/>
              <w:right w:val="single" w:sz="4" w:space="0" w:color="auto"/>
            </w:tcBorders>
          </w:tcPr>
          <w:p w14:paraId="141EE503" w14:textId="1DFEBD9A" w:rsidR="006243B1" w:rsidRPr="00B17CED" w:rsidRDefault="006243B1" w:rsidP="006243B1">
            <w:pPr>
              <w:spacing w:beforeLines="40" w:before="96"/>
              <w:jc w:val="right"/>
              <w:rPr>
                <w:rFonts w:cstheme="minorHAnsi"/>
                <w:iCs/>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004459E4" w14:textId="75525160" w:rsidR="006243B1" w:rsidRPr="00B17CED" w:rsidRDefault="0072244E" w:rsidP="006243B1">
            <w:pPr>
              <w:spacing w:beforeLines="40" w:before="96"/>
              <w:jc w:val="right"/>
              <w:rPr>
                <w:rFonts w:cstheme="minorHAnsi"/>
                <w:iCs/>
                <w:sz w:val="18"/>
                <w:szCs w:val="18"/>
              </w:rPr>
            </w:pPr>
            <w:r>
              <w:rPr>
                <w:rFonts w:cstheme="minorHAnsi"/>
                <w:iCs/>
                <w:sz w:val="18"/>
                <w:szCs w:val="18"/>
              </w:rPr>
              <w:t>4,756.94</w:t>
            </w:r>
          </w:p>
        </w:tc>
      </w:tr>
      <w:tr w:rsidR="006243B1" w:rsidRPr="00B17CED" w14:paraId="71899A46"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04D92D56"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1AACFE1B"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3</w:t>
            </w:r>
          </w:p>
        </w:tc>
        <w:tc>
          <w:tcPr>
            <w:tcW w:w="3251" w:type="dxa"/>
            <w:tcBorders>
              <w:top w:val="single" w:sz="4" w:space="0" w:color="auto"/>
              <w:left w:val="single" w:sz="4" w:space="0" w:color="auto"/>
              <w:bottom w:val="single" w:sz="4" w:space="0" w:color="auto"/>
              <w:right w:val="single" w:sz="4" w:space="0" w:color="auto"/>
            </w:tcBorders>
            <w:hideMark/>
          </w:tcPr>
          <w:p w14:paraId="799D1EAF"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Develop and produce student handbook</w:t>
            </w:r>
          </w:p>
        </w:tc>
        <w:tc>
          <w:tcPr>
            <w:tcW w:w="1275" w:type="dxa"/>
            <w:tcBorders>
              <w:top w:val="single" w:sz="4" w:space="0" w:color="auto"/>
              <w:left w:val="single" w:sz="4" w:space="0" w:color="auto"/>
              <w:bottom w:val="single" w:sz="4" w:space="0" w:color="auto"/>
              <w:right w:val="single" w:sz="4" w:space="0" w:color="auto"/>
            </w:tcBorders>
          </w:tcPr>
          <w:p w14:paraId="1BAF075A" w14:textId="77777777" w:rsidR="006243B1" w:rsidRPr="00B17CED" w:rsidRDefault="006243B1" w:rsidP="006243B1">
            <w:pPr>
              <w:spacing w:beforeLines="40" w:before="96"/>
              <w:jc w:val="right"/>
              <w:rPr>
                <w:rFonts w:cstheme="minorHAnsi"/>
                <w:iCs/>
                <w:sz w:val="18"/>
                <w:szCs w:val="18"/>
              </w:rPr>
            </w:pPr>
            <w:r w:rsidRPr="00B17CED">
              <w:rPr>
                <w:rFonts w:eastAsia="Times New Roman" w:cstheme="minorHAnsi"/>
                <w:sz w:val="18"/>
                <w:szCs w:val="18"/>
              </w:rPr>
              <w:t>277.77</w:t>
            </w:r>
          </w:p>
        </w:tc>
        <w:tc>
          <w:tcPr>
            <w:tcW w:w="1140" w:type="dxa"/>
            <w:gridSpan w:val="2"/>
            <w:tcBorders>
              <w:top w:val="single" w:sz="4" w:space="0" w:color="auto"/>
              <w:left w:val="single" w:sz="4" w:space="0" w:color="auto"/>
              <w:bottom w:val="single" w:sz="4" w:space="0" w:color="auto"/>
              <w:right w:val="single" w:sz="4" w:space="0" w:color="auto"/>
            </w:tcBorders>
          </w:tcPr>
          <w:p w14:paraId="24B9D134" w14:textId="50BC8C12" w:rsidR="006243B1" w:rsidRPr="00B17CED" w:rsidRDefault="006243B1" w:rsidP="006243B1">
            <w:pPr>
              <w:spacing w:beforeLines="40" w:before="96"/>
              <w:jc w:val="right"/>
              <w:rPr>
                <w:rFonts w:cstheme="minorHAnsi"/>
                <w:iCs/>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079B72A3" w14:textId="77777777" w:rsidR="006243B1" w:rsidRPr="00B17CED" w:rsidRDefault="006243B1" w:rsidP="006243B1">
            <w:pPr>
              <w:spacing w:beforeLines="40" w:before="96"/>
              <w:jc w:val="right"/>
              <w:rPr>
                <w:rFonts w:cstheme="minorHAnsi"/>
                <w:iCs/>
                <w:sz w:val="18"/>
                <w:szCs w:val="18"/>
              </w:rPr>
            </w:pPr>
            <w:r w:rsidRPr="00B17CED">
              <w:rPr>
                <w:rFonts w:eastAsia="Times New Roman" w:cstheme="minorHAnsi"/>
                <w:sz w:val="18"/>
                <w:szCs w:val="18"/>
              </w:rPr>
              <w:t>277.77</w:t>
            </w:r>
          </w:p>
        </w:tc>
      </w:tr>
      <w:tr w:rsidR="006243B1" w:rsidRPr="00B17CED" w14:paraId="5B0E32BE" w14:textId="77777777" w:rsidTr="00DE0586">
        <w:trPr>
          <w:trHeight w:val="591"/>
          <w:jc w:val="center"/>
        </w:trPr>
        <w:tc>
          <w:tcPr>
            <w:tcW w:w="709" w:type="dxa"/>
            <w:tcBorders>
              <w:top w:val="single" w:sz="4" w:space="0" w:color="auto"/>
              <w:left w:val="single" w:sz="4" w:space="0" w:color="auto"/>
              <w:bottom w:val="single" w:sz="4" w:space="0" w:color="auto"/>
              <w:right w:val="single" w:sz="4" w:space="0" w:color="auto"/>
            </w:tcBorders>
            <w:vAlign w:val="center"/>
          </w:tcPr>
          <w:p w14:paraId="46F05F13"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0E7C2842" w14:textId="77777777" w:rsidR="006243B1" w:rsidRPr="00B17CED" w:rsidRDefault="006243B1" w:rsidP="006243B1">
            <w:pPr>
              <w:autoSpaceDE w:val="0"/>
              <w:autoSpaceDN w:val="0"/>
              <w:adjustRightInd w:val="0"/>
              <w:spacing w:beforeLines="40" w:before="96"/>
              <w:ind w:left="360"/>
              <w:rPr>
                <w:rFonts w:cstheme="minorHAnsi"/>
                <w:iCs/>
                <w:sz w:val="18"/>
                <w:szCs w:val="18"/>
              </w:rPr>
            </w:pPr>
            <w:r w:rsidRPr="00B17CED">
              <w:rPr>
                <w:rFonts w:cstheme="minorHAnsi"/>
                <w:iCs/>
                <w:sz w:val="18"/>
                <w:szCs w:val="18"/>
              </w:rPr>
              <w:t>4</w:t>
            </w:r>
          </w:p>
        </w:tc>
        <w:tc>
          <w:tcPr>
            <w:tcW w:w="3251" w:type="dxa"/>
            <w:tcBorders>
              <w:top w:val="single" w:sz="4" w:space="0" w:color="auto"/>
              <w:left w:val="single" w:sz="4" w:space="0" w:color="auto"/>
              <w:bottom w:val="single" w:sz="4" w:space="0" w:color="auto"/>
              <w:right w:val="single" w:sz="4" w:space="0" w:color="auto"/>
            </w:tcBorders>
            <w:hideMark/>
          </w:tcPr>
          <w:p w14:paraId="4C2122F9"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Secure an operational vehicle for Center activities</w:t>
            </w:r>
          </w:p>
        </w:tc>
        <w:tc>
          <w:tcPr>
            <w:tcW w:w="1275" w:type="dxa"/>
            <w:tcBorders>
              <w:top w:val="single" w:sz="4" w:space="0" w:color="auto"/>
              <w:left w:val="single" w:sz="4" w:space="0" w:color="auto"/>
              <w:bottom w:val="single" w:sz="4" w:space="0" w:color="auto"/>
              <w:right w:val="single" w:sz="4" w:space="0" w:color="auto"/>
            </w:tcBorders>
          </w:tcPr>
          <w:p w14:paraId="2E4790BC" w14:textId="77777777" w:rsidR="006243B1" w:rsidRPr="00B17CED" w:rsidRDefault="006243B1" w:rsidP="006243B1">
            <w:pPr>
              <w:jc w:val="right"/>
              <w:rPr>
                <w:rFonts w:cstheme="minorHAnsi"/>
                <w:sz w:val="18"/>
                <w:szCs w:val="18"/>
              </w:rPr>
            </w:pPr>
            <w:r w:rsidRPr="00B17CED">
              <w:rPr>
                <w:rFonts w:cstheme="minorHAnsi"/>
                <w:sz w:val="18"/>
                <w:szCs w:val="18"/>
              </w:rPr>
              <w:t>75,559.19</w:t>
            </w:r>
          </w:p>
        </w:tc>
        <w:tc>
          <w:tcPr>
            <w:tcW w:w="1140" w:type="dxa"/>
            <w:gridSpan w:val="2"/>
            <w:tcBorders>
              <w:top w:val="single" w:sz="4" w:space="0" w:color="auto"/>
              <w:left w:val="single" w:sz="4" w:space="0" w:color="auto"/>
              <w:bottom w:val="single" w:sz="4" w:space="0" w:color="auto"/>
              <w:right w:val="single" w:sz="4" w:space="0" w:color="auto"/>
            </w:tcBorders>
          </w:tcPr>
          <w:p w14:paraId="0A8853D1" w14:textId="6C56612F" w:rsidR="006243B1" w:rsidRPr="00B17CED" w:rsidRDefault="006243B1" w:rsidP="006243B1">
            <w:pPr>
              <w:spacing w:beforeLines="40" w:before="96"/>
              <w:jc w:val="right"/>
              <w:rPr>
                <w:rFonts w:cstheme="minorHAnsi"/>
                <w:iCs/>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2B043266" w14:textId="77777777" w:rsidR="006243B1" w:rsidRPr="00B17CED" w:rsidRDefault="006243B1" w:rsidP="006243B1">
            <w:pPr>
              <w:jc w:val="right"/>
              <w:rPr>
                <w:rFonts w:cstheme="minorHAnsi"/>
                <w:sz w:val="18"/>
                <w:szCs w:val="18"/>
              </w:rPr>
            </w:pPr>
            <w:r w:rsidRPr="00B17CED">
              <w:rPr>
                <w:rFonts w:cstheme="minorHAnsi"/>
                <w:sz w:val="18"/>
                <w:szCs w:val="18"/>
              </w:rPr>
              <w:t>75,559.19</w:t>
            </w:r>
          </w:p>
        </w:tc>
      </w:tr>
      <w:tr w:rsidR="006243B1" w:rsidRPr="00B17CED" w14:paraId="06F86908"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vAlign w:val="center"/>
          </w:tcPr>
          <w:p w14:paraId="4ABD8BFF" w14:textId="77777777" w:rsidR="006243B1" w:rsidRPr="00B17CED" w:rsidRDefault="006243B1" w:rsidP="006243B1">
            <w:pPr>
              <w:pStyle w:val="ListParagraph"/>
              <w:numPr>
                <w:ilvl w:val="0"/>
                <w:numId w:val="27"/>
              </w:numPr>
              <w:spacing w:line="240" w:lineRule="auto"/>
              <w:rPr>
                <w:rFonts w:cstheme="minorHAnsi"/>
                <w:bCs/>
                <w:i/>
                <w:sz w:val="18"/>
                <w:szCs w:val="18"/>
              </w:rPr>
            </w:pPr>
          </w:p>
        </w:tc>
        <w:tc>
          <w:tcPr>
            <w:tcW w:w="997" w:type="dxa"/>
            <w:tcBorders>
              <w:top w:val="single" w:sz="4" w:space="0" w:color="auto"/>
              <w:left w:val="single" w:sz="4" w:space="0" w:color="auto"/>
              <w:bottom w:val="single" w:sz="4" w:space="0" w:color="auto"/>
              <w:right w:val="single" w:sz="4" w:space="0" w:color="auto"/>
            </w:tcBorders>
          </w:tcPr>
          <w:p w14:paraId="64B0A1D5" w14:textId="77777777" w:rsidR="006243B1" w:rsidRPr="00B17CED" w:rsidRDefault="006243B1" w:rsidP="006243B1">
            <w:pPr>
              <w:autoSpaceDE w:val="0"/>
              <w:autoSpaceDN w:val="0"/>
              <w:adjustRightInd w:val="0"/>
              <w:spacing w:beforeLines="40" w:before="96"/>
              <w:ind w:left="360"/>
              <w:rPr>
                <w:rFonts w:cstheme="minorHAnsi"/>
                <w:bCs/>
                <w:iCs/>
                <w:sz w:val="18"/>
                <w:szCs w:val="18"/>
              </w:rPr>
            </w:pPr>
            <w:r w:rsidRPr="00B17CED">
              <w:rPr>
                <w:rFonts w:cstheme="minorHAnsi"/>
                <w:bCs/>
                <w:iCs/>
                <w:sz w:val="18"/>
                <w:szCs w:val="18"/>
              </w:rPr>
              <w:t>5</w:t>
            </w:r>
          </w:p>
        </w:tc>
        <w:tc>
          <w:tcPr>
            <w:tcW w:w="3251" w:type="dxa"/>
            <w:tcBorders>
              <w:top w:val="single" w:sz="4" w:space="0" w:color="auto"/>
              <w:left w:val="single" w:sz="4" w:space="0" w:color="auto"/>
              <w:bottom w:val="single" w:sz="4" w:space="0" w:color="auto"/>
              <w:right w:val="single" w:sz="4" w:space="0" w:color="auto"/>
            </w:tcBorders>
            <w:hideMark/>
          </w:tcPr>
          <w:p w14:paraId="673D4D4E" w14:textId="77777777" w:rsidR="006243B1" w:rsidRPr="00B17CED" w:rsidRDefault="006243B1" w:rsidP="006243B1">
            <w:pPr>
              <w:autoSpaceDE w:val="0"/>
              <w:autoSpaceDN w:val="0"/>
              <w:adjustRightInd w:val="0"/>
              <w:spacing w:beforeLines="40" w:before="96"/>
              <w:rPr>
                <w:rFonts w:cstheme="minorHAnsi"/>
                <w:sz w:val="18"/>
                <w:szCs w:val="18"/>
              </w:rPr>
            </w:pPr>
            <w:r w:rsidRPr="00B17CED">
              <w:rPr>
                <w:rFonts w:cstheme="minorHAnsi"/>
                <w:sz w:val="18"/>
                <w:szCs w:val="18"/>
              </w:rPr>
              <w:t>Create Centre branding and awareness</w:t>
            </w:r>
          </w:p>
        </w:tc>
        <w:tc>
          <w:tcPr>
            <w:tcW w:w="1275" w:type="dxa"/>
            <w:tcBorders>
              <w:top w:val="single" w:sz="4" w:space="0" w:color="auto"/>
              <w:left w:val="single" w:sz="4" w:space="0" w:color="auto"/>
              <w:bottom w:val="single" w:sz="4" w:space="0" w:color="auto"/>
              <w:right w:val="single" w:sz="4" w:space="0" w:color="auto"/>
            </w:tcBorders>
          </w:tcPr>
          <w:p w14:paraId="35CB9CE0" w14:textId="77777777" w:rsidR="006243B1" w:rsidRPr="00B17CED" w:rsidRDefault="006243B1" w:rsidP="006243B1">
            <w:pPr>
              <w:spacing w:beforeLines="40" w:before="96"/>
              <w:jc w:val="right"/>
              <w:rPr>
                <w:rFonts w:eastAsia="Times New Roman" w:cstheme="minorHAnsi"/>
                <w:sz w:val="18"/>
                <w:szCs w:val="18"/>
              </w:rPr>
            </w:pPr>
            <w:r w:rsidRPr="00B17CED">
              <w:rPr>
                <w:rFonts w:eastAsia="Times New Roman" w:cstheme="minorHAnsi"/>
                <w:sz w:val="18"/>
                <w:szCs w:val="18"/>
              </w:rPr>
              <w:t>125.00</w:t>
            </w:r>
          </w:p>
        </w:tc>
        <w:tc>
          <w:tcPr>
            <w:tcW w:w="1140" w:type="dxa"/>
            <w:gridSpan w:val="2"/>
            <w:tcBorders>
              <w:top w:val="single" w:sz="4" w:space="0" w:color="auto"/>
              <w:left w:val="single" w:sz="4" w:space="0" w:color="auto"/>
              <w:bottom w:val="single" w:sz="4" w:space="0" w:color="auto"/>
              <w:right w:val="single" w:sz="4" w:space="0" w:color="auto"/>
            </w:tcBorders>
          </w:tcPr>
          <w:p w14:paraId="5F4E1AA9" w14:textId="48DB2F53" w:rsidR="006243B1" w:rsidRPr="00B17CED" w:rsidRDefault="006243B1" w:rsidP="006243B1">
            <w:pPr>
              <w:spacing w:beforeLines="40" w:before="96"/>
              <w:jc w:val="right"/>
              <w:rPr>
                <w:rFonts w:cstheme="minorHAnsi"/>
                <w:i/>
                <w:sz w:val="18"/>
                <w:szCs w:val="18"/>
              </w:rPr>
            </w:pPr>
            <w:r w:rsidRPr="00317B05">
              <w:rPr>
                <w:rFonts w:cstheme="minorHAnsi"/>
                <w:bCs/>
                <w:iCs/>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261A4B4" w14:textId="77777777" w:rsidR="006243B1" w:rsidRPr="00B17CED" w:rsidRDefault="006243B1" w:rsidP="006243B1">
            <w:pPr>
              <w:spacing w:beforeLines="40" w:before="96"/>
              <w:jc w:val="right"/>
              <w:rPr>
                <w:rFonts w:eastAsia="Times New Roman" w:cstheme="minorHAnsi"/>
                <w:sz w:val="18"/>
                <w:szCs w:val="18"/>
              </w:rPr>
            </w:pPr>
            <w:r w:rsidRPr="00B17CED">
              <w:rPr>
                <w:rFonts w:eastAsia="Times New Roman" w:cstheme="minorHAnsi"/>
                <w:sz w:val="18"/>
                <w:szCs w:val="18"/>
              </w:rPr>
              <w:t>125.00</w:t>
            </w:r>
          </w:p>
        </w:tc>
      </w:tr>
      <w:tr w:rsidR="00633690" w:rsidRPr="00B17CED" w14:paraId="44067C60" w14:textId="77777777" w:rsidTr="00DE0586">
        <w:trPr>
          <w:trHeight w:val="141"/>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21101" w14:textId="77777777" w:rsidR="00633690" w:rsidRPr="00B17CED" w:rsidRDefault="00633690" w:rsidP="00705D0C">
            <w:pPr>
              <w:spacing w:beforeLines="40" w:before="96"/>
              <w:rPr>
                <w:rFonts w:cstheme="minorHAnsi"/>
                <w:b/>
                <w:sz w:val="18"/>
                <w:szCs w:val="18"/>
              </w:rPr>
            </w:pPr>
            <w:r w:rsidRPr="00B17CED">
              <w:rPr>
                <w:rFonts w:cstheme="minorHAnsi"/>
                <w:b/>
                <w:sz w:val="18"/>
                <w:szCs w:val="18"/>
              </w:rPr>
              <w:t>Action Plan 6</w:t>
            </w:r>
          </w:p>
          <w:p w14:paraId="35B31693" w14:textId="77777777" w:rsidR="00633690" w:rsidRPr="00B17CED" w:rsidRDefault="00633690" w:rsidP="00705D0C">
            <w:pPr>
              <w:rPr>
                <w:rFonts w:cstheme="minorHAnsi"/>
                <w:b/>
                <w:i/>
                <w:color w:val="FF000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5DC9F"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(1 highest</w:t>
            </w:r>
          </w:p>
          <w:p w14:paraId="6E9D9AB9" w14:textId="38A9DBFB" w:rsidR="00633690" w:rsidRPr="00B17CED" w:rsidRDefault="00633690" w:rsidP="001D5860">
            <w:pPr>
              <w:autoSpaceDE w:val="0"/>
              <w:autoSpaceDN w:val="0"/>
              <w:adjustRightInd w:val="0"/>
              <w:spacing w:beforeLines="40" w:before="96"/>
              <w:rPr>
                <w:rFonts w:cstheme="minorHAnsi"/>
                <w:b/>
                <w:i/>
                <w:sz w:val="18"/>
                <w:szCs w:val="18"/>
              </w:rPr>
            </w:pPr>
            <w:r w:rsidRPr="00B17CED">
              <w:rPr>
                <w:rFonts w:cstheme="minorHAnsi"/>
                <w:b/>
                <w:i/>
                <w:sz w:val="18"/>
                <w:szCs w:val="18"/>
              </w:rPr>
              <w:t>5 lowest)</w:t>
            </w:r>
          </w:p>
        </w:tc>
        <w:tc>
          <w:tcPr>
            <w:tcW w:w="3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598AE" w14:textId="77777777" w:rsidR="00633690" w:rsidRPr="00B17CED" w:rsidRDefault="00633690" w:rsidP="00705D0C">
            <w:pPr>
              <w:autoSpaceDE w:val="0"/>
              <w:autoSpaceDN w:val="0"/>
              <w:adjustRightInd w:val="0"/>
              <w:spacing w:beforeLines="40" w:before="96"/>
              <w:rPr>
                <w:rFonts w:cstheme="minorHAnsi"/>
                <w:b/>
                <w:i/>
                <w:sz w:val="18"/>
                <w:szCs w:val="18"/>
              </w:rPr>
            </w:pPr>
            <w:bookmarkStart w:id="8" w:name="_Hlk42100083"/>
            <w:r w:rsidRPr="00B17CED">
              <w:rPr>
                <w:rFonts w:cstheme="minorHAnsi"/>
                <w:b/>
                <w:bCs/>
                <w:i/>
                <w:sz w:val="18"/>
                <w:szCs w:val="18"/>
                <w:lang w:eastAsia="ja-JP"/>
              </w:rPr>
              <w:t xml:space="preserve">Achieving Center Sustainability  </w:t>
            </w:r>
            <w:bookmarkEnd w:id="8"/>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F0D3A" w14:textId="77777777" w:rsidR="00633690" w:rsidRPr="00B17CED" w:rsidRDefault="00633690" w:rsidP="00705D0C">
            <w:pPr>
              <w:spacing w:beforeLines="40" w:before="96"/>
              <w:jc w:val="right"/>
              <w:rPr>
                <w:rFonts w:eastAsia="Times New Roman" w:cstheme="minorHAnsi"/>
                <w:sz w:val="18"/>
                <w:szCs w:val="18"/>
              </w:rPr>
            </w:pPr>
            <w:r w:rsidRPr="00B17CED">
              <w:rPr>
                <w:rFonts w:cstheme="minorHAnsi"/>
                <w:b/>
                <w:i/>
                <w:sz w:val="18"/>
                <w:szCs w:val="18"/>
              </w:rPr>
              <w:t>(Component total for ACE leader)</w:t>
            </w:r>
          </w:p>
        </w:tc>
        <w:tc>
          <w:tcPr>
            <w:tcW w:w="1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B1E86" w14:textId="77777777" w:rsidR="00633690" w:rsidRPr="00B17CED" w:rsidRDefault="00633690" w:rsidP="00705D0C">
            <w:pPr>
              <w:spacing w:beforeLines="40" w:before="96"/>
              <w:jc w:val="right"/>
              <w:rPr>
                <w:rFonts w:cstheme="minorHAnsi"/>
                <w:i/>
                <w:sz w:val="18"/>
                <w:szCs w:val="18"/>
              </w:rPr>
            </w:pPr>
            <w:r w:rsidRPr="00B17CED">
              <w:rPr>
                <w:rFonts w:cstheme="minorHAnsi"/>
                <w:b/>
                <w:i/>
                <w:sz w:val="18"/>
                <w:szCs w:val="18"/>
              </w:rPr>
              <w:t>(Component total for partners)</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EB3DA" w14:textId="77777777" w:rsidR="00633690" w:rsidRPr="00B17CED" w:rsidRDefault="00633690" w:rsidP="00705D0C">
            <w:pPr>
              <w:spacing w:beforeLines="40" w:before="96"/>
              <w:jc w:val="right"/>
              <w:rPr>
                <w:rFonts w:eastAsia="Times New Roman" w:cstheme="minorHAnsi"/>
                <w:sz w:val="18"/>
                <w:szCs w:val="18"/>
              </w:rPr>
            </w:pPr>
            <w:r w:rsidRPr="00B17CED">
              <w:rPr>
                <w:rFonts w:cstheme="minorHAnsi"/>
                <w:b/>
                <w:i/>
                <w:sz w:val="18"/>
                <w:szCs w:val="18"/>
              </w:rPr>
              <w:t>(Total of component)</w:t>
            </w:r>
          </w:p>
        </w:tc>
      </w:tr>
      <w:tr w:rsidR="00633690" w:rsidRPr="00B17CED" w14:paraId="7DF117FF" w14:textId="77777777" w:rsidTr="00DE0586">
        <w:trPr>
          <w:trHeight w:val="141"/>
          <w:jc w:val="center"/>
        </w:trPr>
        <w:tc>
          <w:tcPr>
            <w:tcW w:w="709" w:type="dxa"/>
            <w:tcBorders>
              <w:left w:val="single" w:sz="4" w:space="0" w:color="auto"/>
              <w:right w:val="single" w:sz="4" w:space="0" w:color="auto"/>
            </w:tcBorders>
          </w:tcPr>
          <w:p w14:paraId="47DE41F8"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3495B1CB"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4</w:t>
            </w:r>
          </w:p>
        </w:tc>
        <w:tc>
          <w:tcPr>
            <w:tcW w:w="3251" w:type="dxa"/>
            <w:tcBorders>
              <w:top w:val="single" w:sz="4" w:space="0" w:color="auto"/>
              <w:left w:val="single" w:sz="4" w:space="0" w:color="auto"/>
              <w:bottom w:val="single" w:sz="4" w:space="0" w:color="auto"/>
              <w:right w:val="single" w:sz="4" w:space="0" w:color="auto"/>
            </w:tcBorders>
          </w:tcPr>
          <w:p w14:paraId="6DD28565" w14:textId="77777777" w:rsidR="00633690" w:rsidRPr="00B17CED" w:rsidRDefault="00633690" w:rsidP="00705D0C">
            <w:pPr>
              <w:autoSpaceDE w:val="0"/>
              <w:autoSpaceDN w:val="0"/>
              <w:adjustRightInd w:val="0"/>
              <w:spacing w:beforeLines="40" w:before="96"/>
              <w:rPr>
                <w:rFonts w:cstheme="minorHAnsi"/>
                <w:iCs/>
                <w:sz w:val="18"/>
                <w:szCs w:val="18"/>
                <w:lang w:eastAsia="ja-JP"/>
              </w:rPr>
            </w:pPr>
            <w:r w:rsidRPr="00B17CED">
              <w:rPr>
                <w:rFonts w:cstheme="minorHAnsi"/>
                <w:bCs/>
                <w:iCs/>
                <w:sz w:val="18"/>
                <w:szCs w:val="18"/>
              </w:rPr>
              <w:t xml:space="preserve">Expand the reach of the Center through </w:t>
            </w:r>
            <w:r w:rsidRPr="00B17CED">
              <w:rPr>
                <w:rFonts w:cstheme="minorHAnsi"/>
                <w:iCs/>
                <w:sz w:val="18"/>
                <w:szCs w:val="18"/>
              </w:rPr>
              <w:t>workshop training for Herbal Practitioners</w:t>
            </w:r>
          </w:p>
        </w:tc>
        <w:tc>
          <w:tcPr>
            <w:tcW w:w="1275" w:type="dxa"/>
            <w:tcBorders>
              <w:top w:val="single" w:sz="4" w:space="0" w:color="auto"/>
              <w:left w:val="single" w:sz="4" w:space="0" w:color="auto"/>
              <w:bottom w:val="single" w:sz="4" w:space="0" w:color="auto"/>
              <w:right w:val="single" w:sz="4" w:space="0" w:color="auto"/>
            </w:tcBorders>
          </w:tcPr>
          <w:p w14:paraId="40546CED"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01E3960B"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12FFE496"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r>
      <w:tr w:rsidR="00633690" w:rsidRPr="00B17CED" w14:paraId="589A2877" w14:textId="77777777" w:rsidTr="00DE0586">
        <w:trPr>
          <w:trHeight w:val="141"/>
          <w:jc w:val="center"/>
        </w:trPr>
        <w:tc>
          <w:tcPr>
            <w:tcW w:w="709" w:type="dxa"/>
            <w:tcBorders>
              <w:left w:val="single" w:sz="4" w:space="0" w:color="auto"/>
              <w:right w:val="single" w:sz="4" w:space="0" w:color="auto"/>
            </w:tcBorders>
          </w:tcPr>
          <w:p w14:paraId="253289C0"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1EDB44D2"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1</w:t>
            </w:r>
          </w:p>
        </w:tc>
        <w:tc>
          <w:tcPr>
            <w:tcW w:w="3251" w:type="dxa"/>
            <w:tcBorders>
              <w:top w:val="single" w:sz="4" w:space="0" w:color="auto"/>
              <w:left w:val="single" w:sz="4" w:space="0" w:color="auto"/>
              <w:bottom w:val="single" w:sz="4" w:space="0" w:color="auto"/>
              <w:right w:val="single" w:sz="4" w:space="0" w:color="auto"/>
            </w:tcBorders>
          </w:tcPr>
          <w:p w14:paraId="5CEBFD5C" w14:textId="77777777" w:rsidR="00633690" w:rsidRPr="00B17CED" w:rsidRDefault="00633690" w:rsidP="00705D0C">
            <w:pPr>
              <w:autoSpaceDE w:val="0"/>
              <w:autoSpaceDN w:val="0"/>
              <w:adjustRightInd w:val="0"/>
              <w:spacing w:beforeLines="40" w:before="96"/>
              <w:rPr>
                <w:rFonts w:cstheme="minorHAnsi"/>
                <w:iCs/>
                <w:sz w:val="18"/>
                <w:szCs w:val="18"/>
              </w:rPr>
            </w:pPr>
            <w:r w:rsidRPr="00B17CED">
              <w:rPr>
                <w:rFonts w:cstheme="minorHAnsi"/>
                <w:iCs/>
                <w:sz w:val="18"/>
                <w:szCs w:val="18"/>
                <w:lang w:eastAsia="ja-JP"/>
              </w:rPr>
              <w:t>Run the Center Start-up Company</w:t>
            </w:r>
          </w:p>
        </w:tc>
        <w:tc>
          <w:tcPr>
            <w:tcW w:w="1275" w:type="dxa"/>
            <w:tcBorders>
              <w:top w:val="single" w:sz="4" w:space="0" w:color="auto"/>
              <w:left w:val="single" w:sz="4" w:space="0" w:color="auto"/>
              <w:bottom w:val="single" w:sz="4" w:space="0" w:color="auto"/>
              <w:right w:val="single" w:sz="4" w:space="0" w:color="auto"/>
            </w:tcBorders>
          </w:tcPr>
          <w:p w14:paraId="6463A0CA" w14:textId="77777777" w:rsidR="00633690" w:rsidRPr="00B17CED" w:rsidRDefault="00633690" w:rsidP="00705D0C">
            <w:pPr>
              <w:spacing w:beforeLines="40" w:before="96"/>
              <w:jc w:val="right"/>
              <w:rPr>
                <w:rFonts w:cstheme="minorHAnsi"/>
                <w:b/>
                <w:i/>
                <w:sz w:val="18"/>
                <w:szCs w:val="18"/>
              </w:rPr>
            </w:pPr>
            <w:r w:rsidRPr="00B17CED">
              <w:rPr>
                <w:rFonts w:cstheme="minorHAnsi"/>
                <w:sz w:val="18"/>
                <w:szCs w:val="18"/>
              </w:rPr>
              <w:t>424.99</w:t>
            </w:r>
          </w:p>
        </w:tc>
        <w:tc>
          <w:tcPr>
            <w:tcW w:w="1140" w:type="dxa"/>
            <w:gridSpan w:val="2"/>
            <w:tcBorders>
              <w:top w:val="single" w:sz="4" w:space="0" w:color="auto"/>
              <w:left w:val="single" w:sz="4" w:space="0" w:color="auto"/>
              <w:bottom w:val="single" w:sz="4" w:space="0" w:color="auto"/>
              <w:right w:val="single" w:sz="4" w:space="0" w:color="auto"/>
            </w:tcBorders>
          </w:tcPr>
          <w:p w14:paraId="5D1C5493"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22E57A86" w14:textId="77777777" w:rsidR="00633690" w:rsidRPr="00B17CED" w:rsidRDefault="00633690" w:rsidP="00705D0C">
            <w:pPr>
              <w:spacing w:beforeLines="40" w:before="96"/>
              <w:jc w:val="right"/>
              <w:rPr>
                <w:rFonts w:cstheme="minorHAnsi"/>
                <w:b/>
                <w:i/>
                <w:sz w:val="18"/>
                <w:szCs w:val="18"/>
              </w:rPr>
            </w:pPr>
            <w:r w:rsidRPr="00B17CED">
              <w:rPr>
                <w:rFonts w:cstheme="minorHAnsi"/>
                <w:sz w:val="18"/>
                <w:szCs w:val="18"/>
              </w:rPr>
              <w:t>424.99</w:t>
            </w:r>
          </w:p>
        </w:tc>
      </w:tr>
      <w:tr w:rsidR="00633690" w:rsidRPr="00B17CED" w14:paraId="2958C600" w14:textId="77777777" w:rsidTr="00DE0586">
        <w:trPr>
          <w:trHeight w:val="141"/>
          <w:jc w:val="center"/>
        </w:trPr>
        <w:tc>
          <w:tcPr>
            <w:tcW w:w="709" w:type="dxa"/>
            <w:tcBorders>
              <w:left w:val="single" w:sz="4" w:space="0" w:color="auto"/>
              <w:right w:val="single" w:sz="4" w:space="0" w:color="auto"/>
            </w:tcBorders>
          </w:tcPr>
          <w:p w14:paraId="2D0F4981"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3E839F66" w14:textId="1CE053C4" w:rsidR="00633690" w:rsidRPr="00B17CED" w:rsidRDefault="001D5860" w:rsidP="00705D0C">
            <w:pPr>
              <w:autoSpaceDE w:val="0"/>
              <w:autoSpaceDN w:val="0"/>
              <w:adjustRightInd w:val="0"/>
              <w:spacing w:beforeLines="40" w:before="96"/>
              <w:jc w:val="center"/>
              <w:rPr>
                <w:rFonts w:cstheme="minorHAnsi"/>
                <w:b/>
                <w:i/>
                <w:sz w:val="18"/>
                <w:szCs w:val="18"/>
              </w:rPr>
            </w:pPr>
            <w:r>
              <w:rPr>
                <w:rFonts w:cstheme="minorHAnsi"/>
                <w:b/>
                <w:i/>
                <w:sz w:val="18"/>
                <w:szCs w:val="18"/>
              </w:rPr>
              <w:t>1</w:t>
            </w:r>
          </w:p>
        </w:tc>
        <w:tc>
          <w:tcPr>
            <w:tcW w:w="3251" w:type="dxa"/>
            <w:tcBorders>
              <w:top w:val="single" w:sz="4" w:space="0" w:color="auto"/>
              <w:left w:val="single" w:sz="4" w:space="0" w:color="auto"/>
              <w:bottom w:val="single" w:sz="4" w:space="0" w:color="auto"/>
              <w:right w:val="single" w:sz="4" w:space="0" w:color="auto"/>
            </w:tcBorders>
          </w:tcPr>
          <w:p w14:paraId="5A86D51C" w14:textId="40B933F5" w:rsidR="00633690" w:rsidRPr="00B17CED" w:rsidRDefault="00DE0586" w:rsidP="00705D0C">
            <w:pPr>
              <w:autoSpaceDE w:val="0"/>
              <w:autoSpaceDN w:val="0"/>
              <w:adjustRightInd w:val="0"/>
              <w:spacing w:beforeLines="40" w:before="96"/>
              <w:rPr>
                <w:rFonts w:cstheme="minorHAnsi"/>
                <w:iCs/>
                <w:sz w:val="18"/>
                <w:szCs w:val="18"/>
                <w:lang w:eastAsia="ja-JP"/>
              </w:rPr>
            </w:pPr>
            <w:r w:rsidRPr="00DE0586">
              <w:rPr>
                <w:rFonts w:cstheme="minorHAnsi"/>
                <w:iCs/>
                <w:sz w:val="18"/>
                <w:szCs w:val="18"/>
                <w:lang w:eastAsia="ja-JP"/>
              </w:rPr>
              <w:t>Develop Center Herbal Products</w:t>
            </w:r>
          </w:p>
        </w:tc>
        <w:tc>
          <w:tcPr>
            <w:tcW w:w="1275" w:type="dxa"/>
            <w:tcBorders>
              <w:top w:val="single" w:sz="4" w:space="0" w:color="auto"/>
              <w:left w:val="single" w:sz="4" w:space="0" w:color="auto"/>
              <w:bottom w:val="single" w:sz="4" w:space="0" w:color="auto"/>
              <w:right w:val="single" w:sz="4" w:space="0" w:color="auto"/>
            </w:tcBorders>
          </w:tcPr>
          <w:p w14:paraId="01AA70D6" w14:textId="0B9A88F9" w:rsidR="00633690" w:rsidRPr="00B17CED" w:rsidRDefault="0098618E" w:rsidP="00705D0C">
            <w:pPr>
              <w:spacing w:beforeLines="40" w:before="96"/>
              <w:jc w:val="right"/>
              <w:rPr>
                <w:rFonts w:cstheme="minorHAnsi"/>
                <w:b/>
                <w:i/>
                <w:sz w:val="18"/>
                <w:szCs w:val="18"/>
              </w:rPr>
            </w:pPr>
            <w:r w:rsidRPr="0098618E">
              <w:rPr>
                <w:rFonts w:ascii="Times New Roman" w:eastAsia="Times New Roman" w:hAnsi="Times New Roman" w:cs="Times New Roman"/>
                <w:sz w:val="18"/>
                <w:szCs w:val="18"/>
              </w:rPr>
              <w:t>2241.65</w:t>
            </w:r>
          </w:p>
        </w:tc>
        <w:tc>
          <w:tcPr>
            <w:tcW w:w="1140" w:type="dxa"/>
            <w:gridSpan w:val="2"/>
            <w:tcBorders>
              <w:top w:val="single" w:sz="4" w:space="0" w:color="auto"/>
              <w:left w:val="single" w:sz="4" w:space="0" w:color="auto"/>
              <w:bottom w:val="single" w:sz="4" w:space="0" w:color="auto"/>
              <w:right w:val="single" w:sz="4" w:space="0" w:color="auto"/>
            </w:tcBorders>
          </w:tcPr>
          <w:p w14:paraId="02B7772C"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36373A8" w14:textId="139600FB" w:rsidR="00633690" w:rsidRPr="00B17CED" w:rsidRDefault="0098618E" w:rsidP="00705D0C">
            <w:pPr>
              <w:spacing w:beforeLines="40" w:before="96"/>
              <w:jc w:val="right"/>
              <w:rPr>
                <w:rFonts w:cstheme="minorHAnsi"/>
                <w:b/>
                <w:i/>
                <w:sz w:val="18"/>
                <w:szCs w:val="18"/>
              </w:rPr>
            </w:pPr>
            <w:r w:rsidRPr="0098618E">
              <w:rPr>
                <w:rFonts w:ascii="Times New Roman" w:eastAsia="Times New Roman" w:hAnsi="Times New Roman" w:cs="Times New Roman"/>
                <w:sz w:val="18"/>
                <w:szCs w:val="18"/>
              </w:rPr>
              <w:t>2241.65</w:t>
            </w:r>
          </w:p>
        </w:tc>
      </w:tr>
      <w:tr w:rsidR="00633690" w:rsidRPr="00B17CED" w14:paraId="0CCF8273" w14:textId="77777777" w:rsidTr="00DE0586">
        <w:trPr>
          <w:trHeight w:val="141"/>
          <w:jc w:val="center"/>
        </w:trPr>
        <w:tc>
          <w:tcPr>
            <w:tcW w:w="709" w:type="dxa"/>
            <w:tcBorders>
              <w:left w:val="single" w:sz="4" w:space="0" w:color="auto"/>
              <w:right w:val="single" w:sz="4" w:space="0" w:color="auto"/>
            </w:tcBorders>
          </w:tcPr>
          <w:p w14:paraId="6A6C661C"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5B963CC7" w14:textId="6EF694B5" w:rsidR="00633690" w:rsidRPr="00B17CED" w:rsidRDefault="001D5860" w:rsidP="00705D0C">
            <w:pPr>
              <w:autoSpaceDE w:val="0"/>
              <w:autoSpaceDN w:val="0"/>
              <w:adjustRightInd w:val="0"/>
              <w:spacing w:beforeLines="40" w:before="96"/>
              <w:jc w:val="center"/>
              <w:rPr>
                <w:rFonts w:cstheme="minorHAnsi"/>
                <w:b/>
                <w:i/>
                <w:sz w:val="18"/>
                <w:szCs w:val="18"/>
              </w:rPr>
            </w:pPr>
            <w:r>
              <w:rPr>
                <w:rFonts w:cstheme="minorHAnsi"/>
                <w:b/>
                <w:i/>
                <w:sz w:val="18"/>
                <w:szCs w:val="18"/>
              </w:rPr>
              <w:t>2</w:t>
            </w:r>
          </w:p>
        </w:tc>
        <w:tc>
          <w:tcPr>
            <w:tcW w:w="3251" w:type="dxa"/>
            <w:tcBorders>
              <w:top w:val="single" w:sz="4" w:space="0" w:color="auto"/>
              <w:left w:val="single" w:sz="4" w:space="0" w:color="auto"/>
              <w:bottom w:val="single" w:sz="4" w:space="0" w:color="auto"/>
              <w:right w:val="single" w:sz="4" w:space="0" w:color="auto"/>
            </w:tcBorders>
          </w:tcPr>
          <w:p w14:paraId="2DA67AC2" w14:textId="77777777" w:rsidR="00633690" w:rsidRPr="00B17CED" w:rsidRDefault="00633690" w:rsidP="00705D0C">
            <w:pPr>
              <w:autoSpaceDE w:val="0"/>
              <w:autoSpaceDN w:val="0"/>
              <w:adjustRightInd w:val="0"/>
              <w:spacing w:beforeLines="40" w:before="96"/>
              <w:rPr>
                <w:rFonts w:cstheme="minorHAnsi"/>
                <w:iCs/>
                <w:sz w:val="18"/>
                <w:szCs w:val="18"/>
                <w:lang w:eastAsia="ja-JP"/>
              </w:rPr>
            </w:pPr>
            <w:r w:rsidRPr="00B17CED">
              <w:rPr>
                <w:rFonts w:cstheme="minorHAnsi"/>
                <w:iCs/>
                <w:sz w:val="18"/>
                <w:szCs w:val="18"/>
                <w:lang w:eastAsia="ja-JP"/>
              </w:rPr>
              <w:t>Provide Consultancy services to drug and herbal medicine producers for Product Development and Relevant Regulatory Bodies Certifications</w:t>
            </w:r>
          </w:p>
        </w:tc>
        <w:tc>
          <w:tcPr>
            <w:tcW w:w="1275" w:type="dxa"/>
            <w:tcBorders>
              <w:top w:val="single" w:sz="4" w:space="0" w:color="auto"/>
              <w:left w:val="single" w:sz="4" w:space="0" w:color="auto"/>
              <w:bottom w:val="single" w:sz="4" w:space="0" w:color="auto"/>
              <w:right w:val="single" w:sz="4" w:space="0" w:color="auto"/>
            </w:tcBorders>
          </w:tcPr>
          <w:p w14:paraId="66C01D7F"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733873BD"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57BD1B5C" w14:textId="77777777" w:rsidR="00633690" w:rsidRPr="00B17CED" w:rsidRDefault="00633690" w:rsidP="00705D0C">
            <w:pPr>
              <w:spacing w:beforeLines="40" w:before="96"/>
              <w:jc w:val="right"/>
              <w:rPr>
                <w:rFonts w:cstheme="minorHAnsi"/>
                <w:b/>
                <w:i/>
                <w:sz w:val="18"/>
                <w:szCs w:val="18"/>
              </w:rPr>
            </w:pPr>
            <w:r w:rsidRPr="00B17CED">
              <w:rPr>
                <w:rFonts w:cstheme="minorHAnsi"/>
                <w:b/>
                <w:i/>
                <w:sz w:val="18"/>
                <w:szCs w:val="18"/>
              </w:rPr>
              <w:t>-</w:t>
            </w:r>
          </w:p>
        </w:tc>
      </w:tr>
      <w:tr w:rsidR="0072244E" w:rsidRPr="00B17CED" w14:paraId="1CF1214B" w14:textId="77777777" w:rsidTr="00DE0586">
        <w:trPr>
          <w:trHeight w:val="141"/>
          <w:jc w:val="center"/>
        </w:trPr>
        <w:tc>
          <w:tcPr>
            <w:tcW w:w="709" w:type="dxa"/>
            <w:tcBorders>
              <w:left w:val="single" w:sz="4" w:space="0" w:color="auto"/>
              <w:right w:val="single" w:sz="4" w:space="0" w:color="auto"/>
            </w:tcBorders>
          </w:tcPr>
          <w:p w14:paraId="0FCC2A15" w14:textId="77777777" w:rsidR="0072244E" w:rsidRPr="00B17CED" w:rsidRDefault="0072244E" w:rsidP="0072244E">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267712DD" w14:textId="77777777" w:rsidR="0072244E" w:rsidRPr="00B17CED" w:rsidRDefault="0072244E" w:rsidP="0072244E">
            <w:pPr>
              <w:autoSpaceDE w:val="0"/>
              <w:autoSpaceDN w:val="0"/>
              <w:adjustRightInd w:val="0"/>
              <w:spacing w:beforeLines="40" w:before="96"/>
              <w:jc w:val="center"/>
              <w:rPr>
                <w:rFonts w:cstheme="minorHAnsi"/>
                <w:b/>
                <w:i/>
                <w:sz w:val="18"/>
                <w:szCs w:val="18"/>
              </w:rPr>
            </w:pPr>
            <w:r w:rsidRPr="00B17CED">
              <w:rPr>
                <w:rFonts w:cstheme="minorHAnsi"/>
                <w:b/>
                <w:i/>
                <w:sz w:val="18"/>
                <w:szCs w:val="18"/>
              </w:rPr>
              <w:t>3</w:t>
            </w:r>
          </w:p>
        </w:tc>
        <w:tc>
          <w:tcPr>
            <w:tcW w:w="3251" w:type="dxa"/>
            <w:tcBorders>
              <w:top w:val="single" w:sz="4" w:space="0" w:color="auto"/>
              <w:left w:val="single" w:sz="4" w:space="0" w:color="auto"/>
              <w:bottom w:val="single" w:sz="4" w:space="0" w:color="auto"/>
              <w:right w:val="single" w:sz="4" w:space="0" w:color="auto"/>
            </w:tcBorders>
          </w:tcPr>
          <w:p w14:paraId="411B7AB5" w14:textId="77777777" w:rsidR="0072244E" w:rsidRPr="00B17CED" w:rsidRDefault="0072244E" w:rsidP="0072244E">
            <w:pPr>
              <w:autoSpaceDE w:val="0"/>
              <w:autoSpaceDN w:val="0"/>
              <w:adjustRightInd w:val="0"/>
              <w:spacing w:beforeLines="40" w:before="96"/>
              <w:rPr>
                <w:rFonts w:cstheme="minorHAnsi"/>
                <w:iCs/>
                <w:sz w:val="18"/>
                <w:szCs w:val="18"/>
                <w:lang w:eastAsia="ja-JP"/>
              </w:rPr>
            </w:pPr>
            <w:r w:rsidRPr="00B17CED">
              <w:rPr>
                <w:rFonts w:cstheme="minorHAnsi"/>
                <w:iCs/>
                <w:sz w:val="18"/>
                <w:szCs w:val="18"/>
                <w:lang w:eastAsia="ja-JP"/>
              </w:rPr>
              <w:t>Develop the Herbal Medicine Digital Library (HMDL)</w:t>
            </w:r>
          </w:p>
        </w:tc>
        <w:tc>
          <w:tcPr>
            <w:tcW w:w="1275" w:type="dxa"/>
            <w:tcBorders>
              <w:top w:val="single" w:sz="4" w:space="0" w:color="auto"/>
              <w:left w:val="single" w:sz="4" w:space="0" w:color="auto"/>
              <w:bottom w:val="single" w:sz="4" w:space="0" w:color="auto"/>
              <w:right w:val="single" w:sz="4" w:space="0" w:color="auto"/>
            </w:tcBorders>
          </w:tcPr>
          <w:p w14:paraId="563F4419" w14:textId="65228D7C"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542464D3" w14:textId="799AAB54"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133CC228" w14:textId="3DABBB30"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r>
      <w:tr w:rsidR="0072244E" w:rsidRPr="00B17CED" w14:paraId="0B8BCF92" w14:textId="77777777" w:rsidTr="00DE0586">
        <w:trPr>
          <w:trHeight w:val="475"/>
          <w:jc w:val="center"/>
        </w:trPr>
        <w:tc>
          <w:tcPr>
            <w:tcW w:w="709" w:type="dxa"/>
            <w:tcBorders>
              <w:left w:val="single" w:sz="4" w:space="0" w:color="auto"/>
              <w:right w:val="single" w:sz="4" w:space="0" w:color="auto"/>
            </w:tcBorders>
          </w:tcPr>
          <w:p w14:paraId="69970CE4" w14:textId="77777777" w:rsidR="0072244E" w:rsidRPr="00B17CED" w:rsidRDefault="0072244E" w:rsidP="0072244E">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62D66E14" w14:textId="0276D430" w:rsidR="0072244E" w:rsidRPr="00B17CED" w:rsidRDefault="001D5860" w:rsidP="0072244E">
            <w:pPr>
              <w:autoSpaceDE w:val="0"/>
              <w:autoSpaceDN w:val="0"/>
              <w:adjustRightInd w:val="0"/>
              <w:spacing w:beforeLines="40" w:before="96"/>
              <w:jc w:val="center"/>
              <w:rPr>
                <w:rFonts w:cstheme="minorHAnsi"/>
                <w:b/>
                <w:i/>
                <w:sz w:val="18"/>
                <w:szCs w:val="18"/>
              </w:rPr>
            </w:pPr>
            <w:r>
              <w:rPr>
                <w:rFonts w:cstheme="minorHAnsi"/>
                <w:b/>
                <w:i/>
                <w:sz w:val="18"/>
                <w:szCs w:val="18"/>
              </w:rPr>
              <w:t>1</w:t>
            </w:r>
          </w:p>
        </w:tc>
        <w:tc>
          <w:tcPr>
            <w:tcW w:w="3251" w:type="dxa"/>
            <w:tcBorders>
              <w:top w:val="single" w:sz="4" w:space="0" w:color="auto"/>
              <w:left w:val="single" w:sz="4" w:space="0" w:color="auto"/>
              <w:bottom w:val="single" w:sz="4" w:space="0" w:color="auto"/>
              <w:right w:val="single" w:sz="4" w:space="0" w:color="auto"/>
            </w:tcBorders>
          </w:tcPr>
          <w:p w14:paraId="5749DAA4" w14:textId="77777777" w:rsidR="0072244E" w:rsidRPr="00B17CED" w:rsidRDefault="0072244E" w:rsidP="0072244E">
            <w:pPr>
              <w:autoSpaceDE w:val="0"/>
              <w:autoSpaceDN w:val="0"/>
              <w:adjustRightInd w:val="0"/>
              <w:spacing w:beforeLines="40" w:before="96"/>
              <w:rPr>
                <w:rFonts w:cstheme="minorHAnsi"/>
                <w:iCs/>
                <w:sz w:val="18"/>
                <w:szCs w:val="18"/>
                <w:lang w:eastAsia="ja-JP"/>
              </w:rPr>
            </w:pPr>
            <w:r w:rsidRPr="00B17CED">
              <w:rPr>
                <w:rFonts w:cstheme="minorHAnsi"/>
                <w:iCs/>
                <w:sz w:val="18"/>
                <w:szCs w:val="18"/>
                <w:lang w:eastAsia="ja-JP"/>
              </w:rPr>
              <w:t>Develop the Analytical laboratory to ISO standard</w:t>
            </w:r>
          </w:p>
        </w:tc>
        <w:tc>
          <w:tcPr>
            <w:tcW w:w="1275" w:type="dxa"/>
            <w:tcBorders>
              <w:top w:val="single" w:sz="4" w:space="0" w:color="auto"/>
              <w:left w:val="single" w:sz="4" w:space="0" w:color="auto"/>
              <w:bottom w:val="single" w:sz="4" w:space="0" w:color="auto"/>
              <w:right w:val="single" w:sz="4" w:space="0" w:color="auto"/>
            </w:tcBorders>
          </w:tcPr>
          <w:p w14:paraId="4755BC90" w14:textId="0038FC14"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3F2FCB3C" w14:textId="252B445D"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27949E5B" w14:textId="07EA6700"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r>
      <w:tr w:rsidR="00633690" w:rsidRPr="00B17CED" w14:paraId="1AA27E31" w14:textId="77777777" w:rsidTr="00DE0586">
        <w:trPr>
          <w:trHeight w:val="141"/>
          <w:jc w:val="center"/>
        </w:trPr>
        <w:tc>
          <w:tcPr>
            <w:tcW w:w="709" w:type="dxa"/>
            <w:tcBorders>
              <w:left w:val="single" w:sz="4" w:space="0" w:color="auto"/>
              <w:right w:val="single" w:sz="4" w:space="0" w:color="auto"/>
            </w:tcBorders>
          </w:tcPr>
          <w:p w14:paraId="0DA6C499"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51D0C9AB" w14:textId="77777777" w:rsidR="00633690" w:rsidRPr="00B17CED" w:rsidRDefault="00633690" w:rsidP="00705D0C">
            <w:pPr>
              <w:autoSpaceDE w:val="0"/>
              <w:autoSpaceDN w:val="0"/>
              <w:adjustRightInd w:val="0"/>
              <w:spacing w:beforeLines="40" w:before="96"/>
              <w:jc w:val="center"/>
              <w:rPr>
                <w:rFonts w:cstheme="minorHAnsi"/>
                <w:b/>
                <w:i/>
                <w:sz w:val="18"/>
                <w:szCs w:val="18"/>
              </w:rPr>
            </w:pPr>
            <w:r w:rsidRPr="00B17CED">
              <w:rPr>
                <w:rFonts w:cstheme="minorHAnsi"/>
                <w:b/>
                <w:i/>
                <w:sz w:val="18"/>
                <w:szCs w:val="18"/>
              </w:rPr>
              <w:t>1</w:t>
            </w:r>
          </w:p>
        </w:tc>
        <w:tc>
          <w:tcPr>
            <w:tcW w:w="3251" w:type="dxa"/>
            <w:tcBorders>
              <w:top w:val="single" w:sz="4" w:space="0" w:color="auto"/>
              <w:left w:val="single" w:sz="4" w:space="0" w:color="auto"/>
              <w:bottom w:val="single" w:sz="4" w:space="0" w:color="auto"/>
              <w:right w:val="single" w:sz="4" w:space="0" w:color="auto"/>
            </w:tcBorders>
          </w:tcPr>
          <w:p w14:paraId="51D585C7" w14:textId="77777777" w:rsidR="00633690" w:rsidRPr="00B17CED" w:rsidRDefault="00633690" w:rsidP="00705D0C">
            <w:pPr>
              <w:autoSpaceDE w:val="0"/>
              <w:autoSpaceDN w:val="0"/>
              <w:adjustRightInd w:val="0"/>
              <w:spacing w:beforeLines="40" w:before="96"/>
              <w:rPr>
                <w:rFonts w:cstheme="minorHAnsi"/>
                <w:iCs/>
                <w:sz w:val="18"/>
                <w:szCs w:val="18"/>
                <w:lang w:eastAsia="ja-JP"/>
              </w:rPr>
            </w:pPr>
            <w:r w:rsidRPr="00B17CED">
              <w:rPr>
                <w:rFonts w:cstheme="minorHAnsi"/>
                <w:iCs/>
                <w:sz w:val="18"/>
                <w:szCs w:val="18"/>
                <w:lang w:eastAsia="ja-JP"/>
              </w:rPr>
              <w:t>Protect intellectual properties of the Center</w:t>
            </w:r>
          </w:p>
        </w:tc>
        <w:tc>
          <w:tcPr>
            <w:tcW w:w="1275" w:type="dxa"/>
            <w:tcBorders>
              <w:top w:val="single" w:sz="4" w:space="0" w:color="auto"/>
              <w:left w:val="single" w:sz="4" w:space="0" w:color="auto"/>
              <w:bottom w:val="single" w:sz="4" w:space="0" w:color="auto"/>
              <w:right w:val="single" w:sz="4" w:space="0" w:color="auto"/>
            </w:tcBorders>
          </w:tcPr>
          <w:p w14:paraId="077A0946"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836.10</w:t>
            </w:r>
          </w:p>
        </w:tc>
        <w:tc>
          <w:tcPr>
            <w:tcW w:w="1140" w:type="dxa"/>
            <w:gridSpan w:val="2"/>
            <w:tcBorders>
              <w:top w:val="single" w:sz="4" w:space="0" w:color="auto"/>
              <w:left w:val="single" w:sz="4" w:space="0" w:color="auto"/>
              <w:bottom w:val="single" w:sz="4" w:space="0" w:color="auto"/>
              <w:right w:val="single" w:sz="4" w:space="0" w:color="auto"/>
            </w:tcBorders>
          </w:tcPr>
          <w:p w14:paraId="6FC27E12" w14:textId="77777777" w:rsidR="00633690" w:rsidRPr="00B17CED" w:rsidRDefault="00633690" w:rsidP="00705D0C">
            <w:pPr>
              <w:spacing w:beforeLines="40" w:before="96"/>
              <w:jc w:val="right"/>
              <w:rPr>
                <w:rFonts w:cstheme="minorHAnsi"/>
                <w:b/>
                <w:i/>
                <w:sz w:val="18"/>
                <w:szCs w:val="18"/>
              </w:rPr>
            </w:pPr>
          </w:p>
        </w:tc>
        <w:tc>
          <w:tcPr>
            <w:tcW w:w="1270" w:type="dxa"/>
            <w:tcBorders>
              <w:top w:val="single" w:sz="4" w:space="0" w:color="auto"/>
              <w:left w:val="single" w:sz="4" w:space="0" w:color="auto"/>
              <w:bottom w:val="single" w:sz="4" w:space="0" w:color="auto"/>
              <w:right w:val="single" w:sz="4" w:space="0" w:color="auto"/>
            </w:tcBorders>
          </w:tcPr>
          <w:p w14:paraId="136B68DC" w14:textId="77777777" w:rsidR="00633690" w:rsidRPr="00B17CED" w:rsidRDefault="00633690" w:rsidP="00705D0C">
            <w:pPr>
              <w:spacing w:beforeLines="40" w:before="96"/>
              <w:jc w:val="right"/>
              <w:rPr>
                <w:rFonts w:cstheme="minorHAnsi"/>
                <w:b/>
                <w:i/>
                <w:sz w:val="18"/>
                <w:szCs w:val="18"/>
              </w:rPr>
            </w:pPr>
            <w:r w:rsidRPr="00B17CED">
              <w:rPr>
                <w:rFonts w:eastAsia="Times New Roman" w:cstheme="minorHAnsi"/>
                <w:sz w:val="18"/>
                <w:szCs w:val="18"/>
              </w:rPr>
              <w:t>836.10</w:t>
            </w:r>
          </w:p>
        </w:tc>
      </w:tr>
      <w:tr w:rsidR="0072244E" w:rsidRPr="00B17CED" w14:paraId="6CB163B3" w14:textId="77777777" w:rsidTr="00DE0586">
        <w:trPr>
          <w:trHeight w:val="141"/>
          <w:jc w:val="center"/>
        </w:trPr>
        <w:tc>
          <w:tcPr>
            <w:tcW w:w="709" w:type="dxa"/>
            <w:tcBorders>
              <w:left w:val="single" w:sz="4" w:space="0" w:color="auto"/>
              <w:right w:val="single" w:sz="4" w:space="0" w:color="auto"/>
            </w:tcBorders>
          </w:tcPr>
          <w:p w14:paraId="66CFCF1A" w14:textId="77777777" w:rsidR="0072244E" w:rsidRPr="00B17CED" w:rsidRDefault="0072244E" w:rsidP="0072244E">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4D490637" w14:textId="4DC27907" w:rsidR="0072244E" w:rsidRPr="00B17CED" w:rsidRDefault="001D5860" w:rsidP="0072244E">
            <w:pPr>
              <w:autoSpaceDE w:val="0"/>
              <w:autoSpaceDN w:val="0"/>
              <w:adjustRightInd w:val="0"/>
              <w:spacing w:beforeLines="40" w:before="96"/>
              <w:jc w:val="center"/>
              <w:rPr>
                <w:rFonts w:cstheme="minorHAnsi"/>
                <w:b/>
                <w:i/>
                <w:sz w:val="18"/>
                <w:szCs w:val="18"/>
              </w:rPr>
            </w:pPr>
            <w:r>
              <w:rPr>
                <w:rFonts w:cstheme="minorHAnsi"/>
                <w:b/>
                <w:i/>
                <w:sz w:val="18"/>
                <w:szCs w:val="18"/>
              </w:rPr>
              <w:t>2</w:t>
            </w:r>
          </w:p>
        </w:tc>
        <w:tc>
          <w:tcPr>
            <w:tcW w:w="3251" w:type="dxa"/>
            <w:tcBorders>
              <w:top w:val="single" w:sz="4" w:space="0" w:color="auto"/>
              <w:left w:val="single" w:sz="4" w:space="0" w:color="auto"/>
              <w:bottom w:val="single" w:sz="4" w:space="0" w:color="auto"/>
              <w:right w:val="single" w:sz="4" w:space="0" w:color="auto"/>
            </w:tcBorders>
          </w:tcPr>
          <w:p w14:paraId="058049CB" w14:textId="2D586E2F" w:rsidR="0072244E" w:rsidRPr="00B17CED" w:rsidRDefault="0072244E" w:rsidP="0072244E">
            <w:pPr>
              <w:autoSpaceDE w:val="0"/>
              <w:autoSpaceDN w:val="0"/>
              <w:adjustRightInd w:val="0"/>
              <w:spacing w:beforeLines="40" w:before="96"/>
              <w:rPr>
                <w:rFonts w:cstheme="minorHAnsi"/>
                <w:iCs/>
                <w:sz w:val="18"/>
                <w:szCs w:val="18"/>
                <w:lang w:eastAsia="ja-JP"/>
              </w:rPr>
            </w:pPr>
            <w:r w:rsidRPr="00B17CED">
              <w:rPr>
                <w:rFonts w:cstheme="minorHAnsi"/>
                <w:bCs/>
                <w:iCs/>
                <w:sz w:val="18"/>
                <w:szCs w:val="18"/>
                <w:lang w:eastAsia="ja-JP"/>
              </w:rPr>
              <w:t>Run</w:t>
            </w:r>
            <w:r w:rsidRPr="00B17CED">
              <w:rPr>
                <w:rFonts w:cstheme="minorHAnsi"/>
                <w:iCs/>
                <w:sz w:val="18"/>
                <w:szCs w:val="18"/>
                <w:lang w:eastAsia="ja-JP"/>
              </w:rPr>
              <w:t xml:space="preserve"> online </w:t>
            </w:r>
            <w:r w:rsidR="001D5860">
              <w:rPr>
                <w:rFonts w:cstheme="minorHAnsi"/>
                <w:iCs/>
                <w:sz w:val="18"/>
                <w:szCs w:val="18"/>
                <w:lang w:eastAsia="ja-JP"/>
              </w:rPr>
              <w:t xml:space="preserve">self-paced </w:t>
            </w:r>
            <w:r w:rsidRPr="00B17CED">
              <w:rPr>
                <w:rFonts w:cstheme="minorHAnsi"/>
                <w:iCs/>
                <w:sz w:val="18"/>
                <w:szCs w:val="18"/>
                <w:lang w:eastAsia="ja-JP"/>
              </w:rPr>
              <w:t>certificate courses</w:t>
            </w:r>
          </w:p>
        </w:tc>
        <w:tc>
          <w:tcPr>
            <w:tcW w:w="1275" w:type="dxa"/>
            <w:tcBorders>
              <w:top w:val="single" w:sz="4" w:space="0" w:color="auto"/>
              <w:left w:val="single" w:sz="4" w:space="0" w:color="auto"/>
              <w:bottom w:val="single" w:sz="4" w:space="0" w:color="auto"/>
              <w:right w:val="single" w:sz="4" w:space="0" w:color="auto"/>
            </w:tcBorders>
          </w:tcPr>
          <w:p w14:paraId="259BB41C" w14:textId="78781AF8"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140" w:type="dxa"/>
            <w:gridSpan w:val="2"/>
            <w:tcBorders>
              <w:top w:val="single" w:sz="4" w:space="0" w:color="auto"/>
              <w:left w:val="single" w:sz="4" w:space="0" w:color="auto"/>
              <w:bottom w:val="single" w:sz="4" w:space="0" w:color="auto"/>
              <w:right w:val="single" w:sz="4" w:space="0" w:color="auto"/>
            </w:tcBorders>
          </w:tcPr>
          <w:p w14:paraId="615954F6" w14:textId="32AFA00B"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c>
          <w:tcPr>
            <w:tcW w:w="1270" w:type="dxa"/>
            <w:tcBorders>
              <w:top w:val="single" w:sz="4" w:space="0" w:color="auto"/>
              <w:left w:val="single" w:sz="4" w:space="0" w:color="auto"/>
              <w:bottom w:val="single" w:sz="4" w:space="0" w:color="auto"/>
              <w:right w:val="single" w:sz="4" w:space="0" w:color="auto"/>
            </w:tcBorders>
          </w:tcPr>
          <w:p w14:paraId="3B1D4373" w14:textId="169B9AE5" w:rsidR="0072244E" w:rsidRPr="00B17CED" w:rsidRDefault="0072244E" w:rsidP="0072244E">
            <w:pPr>
              <w:spacing w:beforeLines="40" w:before="96"/>
              <w:jc w:val="right"/>
              <w:rPr>
                <w:rFonts w:cstheme="minorHAnsi"/>
                <w:b/>
                <w:i/>
                <w:sz w:val="18"/>
                <w:szCs w:val="18"/>
              </w:rPr>
            </w:pPr>
            <w:r w:rsidRPr="00B17CED">
              <w:rPr>
                <w:rFonts w:cstheme="minorHAnsi"/>
                <w:b/>
                <w:i/>
                <w:sz w:val="18"/>
                <w:szCs w:val="18"/>
              </w:rPr>
              <w:t>-</w:t>
            </w:r>
          </w:p>
        </w:tc>
      </w:tr>
      <w:tr w:rsidR="00633690" w:rsidRPr="00B17CED" w14:paraId="694D6492" w14:textId="77777777" w:rsidTr="00DE0586">
        <w:trPr>
          <w:trHeight w:val="141"/>
          <w:jc w:val="center"/>
        </w:trPr>
        <w:tc>
          <w:tcPr>
            <w:tcW w:w="709" w:type="dxa"/>
            <w:tcBorders>
              <w:left w:val="single" w:sz="4" w:space="0" w:color="auto"/>
              <w:right w:val="single" w:sz="4" w:space="0" w:color="auto"/>
            </w:tcBorders>
          </w:tcPr>
          <w:p w14:paraId="6C4AAA75" w14:textId="77777777" w:rsidR="00633690" w:rsidRPr="00B17CED" w:rsidRDefault="00633690" w:rsidP="00574565">
            <w:pPr>
              <w:pStyle w:val="ListParagraph"/>
              <w:numPr>
                <w:ilvl w:val="0"/>
                <w:numId w:val="28"/>
              </w:numPr>
              <w:spacing w:beforeLines="40" w:before="96" w:line="240" w:lineRule="auto"/>
              <w:rPr>
                <w:rFonts w:cstheme="minorHAnsi"/>
                <w:bCs/>
                <w:sz w:val="18"/>
                <w:szCs w:val="18"/>
              </w:rPr>
            </w:pPr>
          </w:p>
        </w:tc>
        <w:tc>
          <w:tcPr>
            <w:tcW w:w="997" w:type="dxa"/>
            <w:tcBorders>
              <w:top w:val="single" w:sz="4" w:space="0" w:color="auto"/>
              <w:left w:val="single" w:sz="4" w:space="0" w:color="auto"/>
              <w:bottom w:val="single" w:sz="4" w:space="0" w:color="auto"/>
              <w:right w:val="single" w:sz="4" w:space="0" w:color="auto"/>
            </w:tcBorders>
          </w:tcPr>
          <w:p w14:paraId="077A4205" w14:textId="5981A4B7" w:rsidR="00633690" w:rsidRPr="00B17CED" w:rsidRDefault="001D5860" w:rsidP="00705D0C">
            <w:pPr>
              <w:autoSpaceDE w:val="0"/>
              <w:autoSpaceDN w:val="0"/>
              <w:adjustRightInd w:val="0"/>
              <w:spacing w:beforeLines="40" w:before="96"/>
              <w:jc w:val="center"/>
              <w:rPr>
                <w:rFonts w:cstheme="minorHAnsi"/>
                <w:b/>
                <w:i/>
                <w:sz w:val="18"/>
                <w:szCs w:val="18"/>
              </w:rPr>
            </w:pPr>
            <w:r>
              <w:rPr>
                <w:rFonts w:cstheme="minorHAnsi"/>
                <w:b/>
                <w:i/>
                <w:sz w:val="18"/>
                <w:szCs w:val="18"/>
              </w:rPr>
              <w:t>1</w:t>
            </w:r>
          </w:p>
        </w:tc>
        <w:tc>
          <w:tcPr>
            <w:tcW w:w="3251" w:type="dxa"/>
            <w:tcBorders>
              <w:top w:val="single" w:sz="4" w:space="0" w:color="auto"/>
              <w:left w:val="single" w:sz="4" w:space="0" w:color="auto"/>
              <w:bottom w:val="single" w:sz="4" w:space="0" w:color="auto"/>
              <w:right w:val="single" w:sz="4" w:space="0" w:color="auto"/>
            </w:tcBorders>
          </w:tcPr>
          <w:p w14:paraId="78436280" w14:textId="77777777" w:rsidR="00633690" w:rsidRPr="00B17CED" w:rsidRDefault="00633690" w:rsidP="00705D0C">
            <w:pPr>
              <w:autoSpaceDE w:val="0"/>
              <w:autoSpaceDN w:val="0"/>
              <w:adjustRightInd w:val="0"/>
              <w:spacing w:beforeLines="40" w:before="96"/>
              <w:rPr>
                <w:rFonts w:cstheme="minorHAnsi"/>
                <w:bCs/>
                <w:iCs/>
                <w:sz w:val="18"/>
                <w:szCs w:val="18"/>
                <w:lang w:eastAsia="ja-JP"/>
              </w:rPr>
            </w:pPr>
            <w:r w:rsidRPr="00B17CED">
              <w:rPr>
                <w:rFonts w:cstheme="minorHAnsi"/>
                <w:sz w:val="18"/>
                <w:szCs w:val="18"/>
              </w:rPr>
              <w:t>Purchase equipment for the herbal processing facility</w:t>
            </w:r>
          </w:p>
        </w:tc>
        <w:tc>
          <w:tcPr>
            <w:tcW w:w="1275" w:type="dxa"/>
            <w:tcBorders>
              <w:top w:val="single" w:sz="4" w:space="0" w:color="auto"/>
              <w:left w:val="single" w:sz="4" w:space="0" w:color="auto"/>
              <w:bottom w:val="single" w:sz="4" w:space="0" w:color="auto"/>
              <w:right w:val="single" w:sz="4" w:space="0" w:color="auto"/>
            </w:tcBorders>
          </w:tcPr>
          <w:p w14:paraId="4C26BA8A"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6,782.28</w:t>
            </w:r>
          </w:p>
        </w:tc>
        <w:tc>
          <w:tcPr>
            <w:tcW w:w="1140" w:type="dxa"/>
            <w:gridSpan w:val="2"/>
            <w:tcBorders>
              <w:top w:val="single" w:sz="4" w:space="0" w:color="auto"/>
              <w:left w:val="single" w:sz="4" w:space="0" w:color="auto"/>
              <w:bottom w:val="single" w:sz="4" w:space="0" w:color="auto"/>
              <w:right w:val="single" w:sz="4" w:space="0" w:color="auto"/>
            </w:tcBorders>
          </w:tcPr>
          <w:p w14:paraId="04CF2BA9" w14:textId="77777777" w:rsidR="00633690" w:rsidRPr="00B17CED" w:rsidRDefault="00633690" w:rsidP="00705D0C">
            <w:pPr>
              <w:spacing w:beforeLines="40" w:before="96"/>
              <w:jc w:val="right"/>
              <w:rPr>
                <w:rFonts w:cstheme="minorHAnsi"/>
                <w:b/>
                <w:i/>
                <w:sz w:val="18"/>
                <w:szCs w:val="18"/>
              </w:rPr>
            </w:pPr>
          </w:p>
        </w:tc>
        <w:tc>
          <w:tcPr>
            <w:tcW w:w="1270" w:type="dxa"/>
            <w:tcBorders>
              <w:top w:val="single" w:sz="4" w:space="0" w:color="auto"/>
              <w:left w:val="single" w:sz="4" w:space="0" w:color="auto"/>
              <w:bottom w:val="single" w:sz="4" w:space="0" w:color="auto"/>
              <w:right w:val="single" w:sz="4" w:space="0" w:color="auto"/>
            </w:tcBorders>
          </w:tcPr>
          <w:p w14:paraId="1ACA989C" w14:textId="77777777" w:rsidR="00633690" w:rsidRPr="00B17CED" w:rsidRDefault="00633690" w:rsidP="00705D0C">
            <w:pPr>
              <w:jc w:val="right"/>
              <w:rPr>
                <w:rFonts w:cstheme="minorHAnsi"/>
                <w:color w:val="000000"/>
                <w:sz w:val="18"/>
                <w:szCs w:val="18"/>
              </w:rPr>
            </w:pPr>
            <w:r w:rsidRPr="00B17CED">
              <w:rPr>
                <w:rFonts w:cstheme="minorHAnsi"/>
                <w:color w:val="000000"/>
                <w:sz w:val="18"/>
                <w:szCs w:val="18"/>
              </w:rPr>
              <w:t>6,782.28</w:t>
            </w:r>
          </w:p>
        </w:tc>
      </w:tr>
      <w:tr w:rsidR="0098618E" w:rsidRPr="00B17CED" w14:paraId="16BD5B75" w14:textId="77777777" w:rsidTr="00FD37C8">
        <w:tblPrEx>
          <w:jc w:val="left"/>
        </w:tblPrEx>
        <w:tc>
          <w:tcPr>
            <w:tcW w:w="709" w:type="dxa"/>
            <w:shd w:val="clear" w:color="auto" w:fill="DBDBDB" w:themeFill="accent3" w:themeFillTint="66"/>
          </w:tcPr>
          <w:p w14:paraId="59183551" w14:textId="77777777" w:rsidR="0098618E" w:rsidRPr="0098618E" w:rsidRDefault="0098618E" w:rsidP="0098618E">
            <w:pPr>
              <w:spacing w:beforeLines="40" w:before="96"/>
              <w:rPr>
                <w:rFonts w:cstheme="minorHAnsi"/>
                <w:b/>
                <w:sz w:val="18"/>
                <w:szCs w:val="18"/>
              </w:rPr>
            </w:pPr>
          </w:p>
        </w:tc>
        <w:tc>
          <w:tcPr>
            <w:tcW w:w="997" w:type="dxa"/>
            <w:shd w:val="clear" w:color="auto" w:fill="DBDBDB" w:themeFill="accent3" w:themeFillTint="66"/>
          </w:tcPr>
          <w:p w14:paraId="10C23D12" w14:textId="77777777" w:rsidR="0098618E" w:rsidRPr="00B17CED" w:rsidRDefault="0098618E" w:rsidP="0098618E">
            <w:pPr>
              <w:autoSpaceDE w:val="0"/>
              <w:autoSpaceDN w:val="0"/>
              <w:adjustRightInd w:val="0"/>
              <w:spacing w:beforeLines="40" w:before="96"/>
              <w:rPr>
                <w:rFonts w:cstheme="minorHAnsi"/>
                <w:b/>
                <w:i/>
                <w:sz w:val="16"/>
                <w:szCs w:val="16"/>
              </w:rPr>
            </w:pPr>
          </w:p>
        </w:tc>
        <w:tc>
          <w:tcPr>
            <w:tcW w:w="3251" w:type="dxa"/>
            <w:shd w:val="clear" w:color="auto" w:fill="DBDBDB" w:themeFill="accent3" w:themeFillTint="66"/>
          </w:tcPr>
          <w:p w14:paraId="06AD8A73" w14:textId="77777777" w:rsidR="0098618E" w:rsidRPr="00B17CED" w:rsidRDefault="0098618E" w:rsidP="0098618E">
            <w:pPr>
              <w:autoSpaceDE w:val="0"/>
              <w:autoSpaceDN w:val="0"/>
              <w:adjustRightInd w:val="0"/>
              <w:spacing w:beforeLines="40" w:before="96"/>
              <w:rPr>
                <w:rFonts w:cstheme="minorHAnsi"/>
                <w:b/>
                <w:i/>
                <w:sz w:val="16"/>
                <w:szCs w:val="16"/>
              </w:rPr>
            </w:pPr>
            <w:r w:rsidRPr="00B17CED">
              <w:rPr>
                <w:rFonts w:cstheme="minorHAnsi"/>
                <w:b/>
                <w:i/>
                <w:color w:val="FF0000"/>
                <w:sz w:val="16"/>
                <w:szCs w:val="16"/>
              </w:rPr>
              <w:t>Sub-total</w:t>
            </w:r>
          </w:p>
        </w:tc>
        <w:tc>
          <w:tcPr>
            <w:tcW w:w="1275" w:type="dxa"/>
          </w:tcPr>
          <w:p w14:paraId="4AA50603" w14:textId="7895930A" w:rsidR="0098618E" w:rsidRPr="0098618E" w:rsidRDefault="0098618E" w:rsidP="0098618E">
            <w:pPr>
              <w:spacing w:beforeLines="40" w:before="96"/>
              <w:jc w:val="right"/>
              <w:rPr>
                <w:rFonts w:cstheme="minorHAnsi"/>
                <w:i/>
                <w:sz w:val="18"/>
                <w:szCs w:val="18"/>
              </w:rPr>
            </w:pPr>
            <w:r w:rsidRPr="0098618E">
              <w:rPr>
                <w:sz w:val="18"/>
                <w:szCs w:val="18"/>
              </w:rPr>
              <w:t>1,172,223.95</w:t>
            </w:r>
          </w:p>
        </w:tc>
        <w:tc>
          <w:tcPr>
            <w:tcW w:w="1134" w:type="dxa"/>
          </w:tcPr>
          <w:p w14:paraId="37E48FAF" w14:textId="5FDA9F20" w:rsidR="0098618E" w:rsidRPr="0098618E" w:rsidRDefault="0098618E" w:rsidP="0098618E">
            <w:pPr>
              <w:spacing w:beforeLines="40" w:before="96"/>
              <w:jc w:val="right"/>
              <w:rPr>
                <w:rFonts w:cstheme="minorHAnsi"/>
                <w:i/>
                <w:sz w:val="18"/>
                <w:szCs w:val="18"/>
              </w:rPr>
            </w:pPr>
            <w:r w:rsidRPr="0098618E">
              <w:rPr>
                <w:sz w:val="18"/>
                <w:szCs w:val="18"/>
              </w:rPr>
              <w:t>83,671.49</w:t>
            </w:r>
          </w:p>
        </w:tc>
        <w:tc>
          <w:tcPr>
            <w:tcW w:w="1276" w:type="dxa"/>
            <w:gridSpan w:val="2"/>
          </w:tcPr>
          <w:p w14:paraId="56690A4F" w14:textId="5993D476" w:rsidR="0098618E" w:rsidRPr="0098618E" w:rsidRDefault="0098618E" w:rsidP="0098618E">
            <w:pPr>
              <w:spacing w:beforeLines="40" w:before="96"/>
              <w:rPr>
                <w:rFonts w:cstheme="minorHAnsi"/>
                <w:i/>
                <w:sz w:val="18"/>
                <w:szCs w:val="18"/>
              </w:rPr>
            </w:pPr>
            <w:r w:rsidRPr="0098618E">
              <w:rPr>
                <w:sz w:val="18"/>
                <w:szCs w:val="18"/>
              </w:rPr>
              <w:t>1,255,895.44</w:t>
            </w:r>
          </w:p>
        </w:tc>
      </w:tr>
      <w:tr w:rsidR="0098618E" w:rsidRPr="00B17CED" w14:paraId="1C0C3575" w14:textId="77777777" w:rsidTr="008E4D74">
        <w:tblPrEx>
          <w:jc w:val="left"/>
        </w:tblPrEx>
        <w:tc>
          <w:tcPr>
            <w:tcW w:w="709" w:type="dxa"/>
            <w:shd w:val="clear" w:color="auto" w:fill="DBDBDB" w:themeFill="accent3" w:themeFillTint="66"/>
          </w:tcPr>
          <w:p w14:paraId="796A5A69" w14:textId="77777777" w:rsidR="0098618E" w:rsidRPr="00B17CED" w:rsidRDefault="0098618E" w:rsidP="0098618E">
            <w:pPr>
              <w:spacing w:beforeLines="40" w:before="96"/>
              <w:rPr>
                <w:rFonts w:cstheme="minorHAnsi"/>
                <w:b/>
                <w:sz w:val="16"/>
                <w:szCs w:val="16"/>
              </w:rPr>
            </w:pPr>
          </w:p>
        </w:tc>
        <w:tc>
          <w:tcPr>
            <w:tcW w:w="997" w:type="dxa"/>
            <w:shd w:val="clear" w:color="auto" w:fill="DBDBDB" w:themeFill="accent3" w:themeFillTint="66"/>
          </w:tcPr>
          <w:p w14:paraId="001B7638" w14:textId="77777777" w:rsidR="0098618E" w:rsidRPr="00B17CED" w:rsidRDefault="0098618E" w:rsidP="0098618E">
            <w:pPr>
              <w:autoSpaceDE w:val="0"/>
              <w:autoSpaceDN w:val="0"/>
              <w:adjustRightInd w:val="0"/>
              <w:spacing w:beforeLines="40" w:before="96"/>
              <w:rPr>
                <w:rFonts w:cstheme="minorHAnsi"/>
                <w:b/>
                <w:i/>
                <w:sz w:val="16"/>
                <w:szCs w:val="16"/>
              </w:rPr>
            </w:pPr>
          </w:p>
        </w:tc>
        <w:tc>
          <w:tcPr>
            <w:tcW w:w="3251" w:type="dxa"/>
            <w:shd w:val="clear" w:color="auto" w:fill="DBDBDB" w:themeFill="accent3" w:themeFillTint="66"/>
          </w:tcPr>
          <w:p w14:paraId="3892F06D" w14:textId="77777777" w:rsidR="0098618E" w:rsidRPr="00B17CED" w:rsidRDefault="0098618E" w:rsidP="0098618E">
            <w:pPr>
              <w:autoSpaceDE w:val="0"/>
              <w:autoSpaceDN w:val="0"/>
              <w:adjustRightInd w:val="0"/>
              <w:spacing w:beforeLines="40" w:before="96"/>
              <w:rPr>
                <w:rFonts w:cstheme="minorHAnsi"/>
                <w:b/>
                <w:i/>
                <w:sz w:val="16"/>
                <w:szCs w:val="16"/>
              </w:rPr>
            </w:pPr>
            <w:r w:rsidRPr="00B17CED">
              <w:rPr>
                <w:rFonts w:cstheme="minorHAnsi"/>
                <w:b/>
                <w:i/>
                <w:sz w:val="16"/>
                <w:szCs w:val="16"/>
              </w:rPr>
              <w:t>Contingency</w:t>
            </w:r>
          </w:p>
        </w:tc>
        <w:tc>
          <w:tcPr>
            <w:tcW w:w="1275" w:type="dxa"/>
            <w:vAlign w:val="center"/>
          </w:tcPr>
          <w:p w14:paraId="781E5445" w14:textId="30D28C9C" w:rsidR="0098618E" w:rsidRPr="001D5860" w:rsidRDefault="0098618E" w:rsidP="001060B1">
            <w:pPr>
              <w:spacing w:beforeLines="40" w:before="96"/>
              <w:jc w:val="right"/>
              <w:rPr>
                <w:rFonts w:cstheme="minorHAnsi"/>
                <w:i/>
                <w:sz w:val="18"/>
                <w:szCs w:val="18"/>
              </w:rPr>
            </w:pPr>
            <w:r>
              <w:rPr>
                <w:rFonts w:ascii="Calibri" w:hAnsi="Calibri" w:cs="Calibri"/>
                <w:color w:val="000000"/>
                <w:sz w:val="18"/>
                <w:szCs w:val="18"/>
              </w:rPr>
              <w:t>58,611.20</w:t>
            </w:r>
          </w:p>
        </w:tc>
        <w:tc>
          <w:tcPr>
            <w:tcW w:w="1134" w:type="dxa"/>
            <w:vAlign w:val="center"/>
          </w:tcPr>
          <w:p w14:paraId="3E93DF04" w14:textId="117A9DCF" w:rsidR="0098618E" w:rsidRPr="001D5860" w:rsidRDefault="0098618E" w:rsidP="001060B1">
            <w:pPr>
              <w:spacing w:beforeLines="40" w:before="96"/>
              <w:jc w:val="right"/>
              <w:rPr>
                <w:rFonts w:cstheme="minorHAnsi"/>
                <w:i/>
                <w:sz w:val="18"/>
                <w:szCs w:val="18"/>
              </w:rPr>
            </w:pPr>
            <w:r>
              <w:rPr>
                <w:rFonts w:ascii="Calibri" w:hAnsi="Calibri" w:cs="Calibri"/>
                <w:color w:val="000000"/>
                <w:sz w:val="18"/>
                <w:szCs w:val="18"/>
              </w:rPr>
              <w:t>4,183.57</w:t>
            </w:r>
          </w:p>
        </w:tc>
        <w:tc>
          <w:tcPr>
            <w:tcW w:w="1276" w:type="dxa"/>
            <w:gridSpan w:val="2"/>
            <w:vAlign w:val="center"/>
          </w:tcPr>
          <w:p w14:paraId="49DF7159" w14:textId="5BDFA07D" w:rsidR="0098618E" w:rsidRPr="001D5860" w:rsidRDefault="0098618E" w:rsidP="001060B1">
            <w:pPr>
              <w:spacing w:beforeLines="40" w:before="96"/>
              <w:jc w:val="right"/>
              <w:rPr>
                <w:rFonts w:cstheme="minorHAnsi"/>
                <w:i/>
                <w:sz w:val="18"/>
                <w:szCs w:val="18"/>
              </w:rPr>
            </w:pPr>
            <w:r>
              <w:rPr>
                <w:rFonts w:ascii="Calibri" w:hAnsi="Calibri" w:cs="Calibri"/>
                <w:color w:val="000000"/>
                <w:sz w:val="18"/>
                <w:szCs w:val="18"/>
              </w:rPr>
              <w:t>62,794.77</w:t>
            </w:r>
          </w:p>
        </w:tc>
      </w:tr>
      <w:tr w:rsidR="001060B1" w:rsidRPr="00577905" w14:paraId="705FFB5F" w14:textId="77777777" w:rsidTr="00EA6C20">
        <w:tblPrEx>
          <w:jc w:val="left"/>
        </w:tblPrEx>
        <w:tc>
          <w:tcPr>
            <w:tcW w:w="4957" w:type="dxa"/>
            <w:gridSpan w:val="3"/>
            <w:shd w:val="clear" w:color="auto" w:fill="DBDBDB" w:themeFill="accent3" w:themeFillTint="66"/>
          </w:tcPr>
          <w:p w14:paraId="1B6B7FFB" w14:textId="7B608267" w:rsidR="001060B1" w:rsidRPr="00B17CED" w:rsidRDefault="001060B1" w:rsidP="001060B1">
            <w:pPr>
              <w:autoSpaceDE w:val="0"/>
              <w:autoSpaceDN w:val="0"/>
              <w:adjustRightInd w:val="0"/>
              <w:spacing w:beforeLines="40" w:before="96"/>
              <w:ind w:left="317"/>
              <w:jc w:val="center"/>
              <w:rPr>
                <w:rFonts w:cstheme="minorHAnsi"/>
                <w:b/>
                <w:sz w:val="16"/>
                <w:szCs w:val="16"/>
              </w:rPr>
            </w:pPr>
            <w:r w:rsidRPr="00B17CED">
              <w:rPr>
                <w:rFonts w:cstheme="minorHAnsi"/>
                <w:b/>
                <w:sz w:val="16"/>
                <w:szCs w:val="16"/>
              </w:rPr>
              <w:t>TOTAL BUDGET</w:t>
            </w:r>
          </w:p>
        </w:tc>
        <w:tc>
          <w:tcPr>
            <w:tcW w:w="1275" w:type="dxa"/>
            <w:vAlign w:val="center"/>
          </w:tcPr>
          <w:p w14:paraId="061975B0" w14:textId="42E9652D" w:rsidR="001060B1" w:rsidRPr="001D5860" w:rsidRDefault="001060B1" w:rsidP="001060B1">
            <w:pPr>
              <w:spacing w:beforeLines="40" w:before="96"/>
              <w:jc w:val="right"/>
              <w:rPr>
                <w:rFonts w:cstheme="minorHAnsi"/>
                <w:b/>
                <w:bCs/>
                <w:color w:val="008000"/>
                <w:sz w:val="18"/>
                <w:szCs w:val="18"/>
              </w:rPr>
            </w:pPr>
            <w:r>
              <w:rPr>
                <w:rFonts w:ascii="Calibri" w:hAnsi="Calibri" w:cs="Calibri"/>
                <w:color w:val="000000"/>
                <w:sz w:val="18"/>
                <w:szCs w:val="18"/>
              </w:rPr>
              <w:t>1,230,835.15</w:t>
            </w:r>
          </w:p>
        </w:tc>
        <w:tc>
          <w:tcPr>
            <w:tcW w:w="1134" w:type="dxa"/>
            <w:vAlign w:val="center"/>
          </w:tcPr>
          <w:p w14:paraId="19C48894" w14:textId="0F3FD4D8" w:rsidR="001060B1" w:rsidRPr="001D5860" w:rsidRDefault="001060B1" w:rsidP="001060B1">
            <w:pPr>
              <w:jc w:val="right"/>
              <w:rPr>
                <w:rFonts w:ascii="Calibri" w:hAnsi="Calibri" w:cs="Calibri"/>
                <w:color w:val="000000"/>
                <w:sz w:val="18"/>
                <w:szCs w:val="18"/>
              </w:rPr>
            </w:pPr>
            <w:r>
              <w:rPr>
                <w:rFonts w:ascii="Calibri" w:hAnsi="Calibri" w:cs="Calibri"/>
                <w:color w:val="000000"/>
                <w:sz w:val="18"/>
                <w:szCs w:val="18"/>
              </w:rPr>
              <w:t>87,855.06</w:t>
            </w:r>
          </w:p>
        </w:tc>
        <w:tc>
          <w:tcPr>
            <w:tcW w:w="1276" w:type="dxa"/>
            <w:gridSpan w:val="2"/>
            <w:vAlign w:val="center"/>
          </w:tcPr>
          <w:p w14:paraId="23B84C9D" w14:textId="6F9DD7BF" w:rsidR="001060B1" w:rsidRPr="001D5860" w:rsidRDefault="001060B1" w:rsidP="001060B1">
            <w:pPr>
              <w:jc w:val="right"/>
              <w:rPr>
                <w:rFonts w:ascii="Calibri" w:hAnsi="Calibri" w:cs="Calibri"/>
                <w:color w:val="000000"/>
                <w:sz w:val="18"/>
                <w:szCs w:val="18"/>
              </w:rPr>
            </w:pPr>
            <w:r>
              <w:rPr>
                <w:rFonts w:ascii="Calibri" w:hAnsi="Calibri" w:cs="Calibri"/>
                <w:color w:val="000000"/>
                <w:sz w:val="18"/>
                <w:szCs w:val="18"/>
              </w:rPr>
              <w:t>1,318,690.21</w:t>
            </w:r>
          </w:p>
        </w:tc>
      </w:tr>
      <w:bookmarkEnd w:id="1"/>
    </w:tbl>
    <w:p w14:paraId="304BA7AA" w14:textId="77777777" w:rsidR="00785FA7" w:rsidRDefault="00785FA7">
      <w:r>
        <w:br w:type="page"/>
      </w:r>
    </w:p>
    <w:p w14:paraId="616BE1F9" w14:textId="77777777" w:rsidR="00367697" w:rsidRDefault="00367697" w:rsidP="00367697">
      <w:pPr>
        <w:spacing w:before="240" w:after="240"/>
        <w:rPr>
          <w:rFonts w:asciiTheme="majorHAnsi" w:hAnsiTheme="majorHAnsi"/>
        </w:rPr>
        <w:sectPr w:rsidR="00367697">
          <w:pgSz w:w="11906" w:h="16838"/>
          <w:pgMar w:top="1440" w:right="1440" w:bottom="1440" w:left="1440" w:header="708" w:footer="708" w:gutter="0"/>
          <w:cols w:space="708"/>
          <w:docGrid w:linePitch="360"/>
        </w:sectPr>
      </w:pPr>
    </w:p>
    <w:p w14:paraId="02C8F6A9" w14:textId="77777777" w:rsidR="00367697" w:rsidRDefault="00367697" w:rsidP="00367697">
      <w:pPr>
        <w:rPr>
          <w:rFonts w:asciiTheme="majorHAnsi" w:hAnsiTheme="majorHAnsi"/>
        </w:rPr>
      </w:pPr>
    </w:p>
    <w:p w14:paraId="72AB65C4" w14:textId="77777777" w:rsidR="00367697" w:rsidRDefault="00367697" w:rsidP="00367697">
      <w:pPr>
        <w:rPr>
          <w:rFonts w:asciiTheme="majorHAnsi" w:hAnsiTheme="majorHAnsi"/>
        </w:rPr>
      </w:pPr>
    </w:p>
    <w:p w14:paraId="346C0F23" w14:textId="77777777" w:rsidR="002E4319" w:rsidRPr="00F458C3" w:rsidRDefault="002E4319" w:rsidP="002E4319">
      <w:pPr>
        <w:pStyle w:val="Caption"/>
        <w:keepNext/>
        <w:spacing w:after="0" w:line="240" w:lineRule="auto"/>
        <w:rPr>
          <w:rFonts w:ascii="Times New Roman" w:hAnsi="Times New Roman" w:cs="Times New Roman"/>
        </w:rPr>
      </w:pPr>
      <w:r w:rsidRPr="00F458C3">
        <w:rPr>
          <w:rFonts w:ascii="Times New Roman" w:hAnsi="Times New Roman" w:cs="Times New Roman"/>
        </w:rPr>
        <w:t>Table 3: Overview of budget distribution among partners for year 1</w:t>
      </w:r>
    </w:p>
    <w:p w14:paraId="308D70BB" w14:textId="77777777" w:rsidR="002E4319" w:rsidRPr="00F458C3" w:rsidRDefault="002E4319" w:rsidP="002E4319">
      <w:pPr>
        <w:pStyle w:val="Caption"/>
        <w:keepNext/>
        <w:spacing w:after="0" w:line="240" w:lineRule="auto"/>
        <w:rPr>
          <w:rFonts w:asciiTheme="majorHAnsi" w:hAnsiTheme="majorHAnsi"/>
        </w:rPr>
      </w:pPr>
    </w:p>
    <w:p w14:paraId="74CD31C3" w14:textId="77777777" w:rsidR="00E23B90" w:rsidRDefault="00E23B90" w:rsidP="00E23B90">
      <w:pPr>
        <w:spacing w:after="0" w:line="240" w:lineRule="auto"/>
        <w:rPr>
          <w:i/>
          <w:sz w:val="20"/>
          <w:szCs w:val="20"/>
        </w:rPr>
      </w:pPr>
    </w:p>
    <w:tbl>
      <w:tblPr>
        <w:tblStyle w:val="TableGrid"/>
        <w:tblpPr w:leftFromText="180" w:rightFromText="180" w:vertAnchor="text" w:horzAnchor="margin" w:tblpX="-431" w:tblpY="31"/>
        <w:tblW w:w="13036" w:type="dxa"/>
        <w:tblLayout w:type="fixed"/>
        <w:tblLook w:val="04A0" w:firstRow="1" w:lastRow="0" w:firstColumn="1" w:lastColumn="0" w:noHBand="0" w:noVBand="1"/>
      </w:tblPr>
      <w:tblGrid>
        <w:gridCol w:w="532"/>
        <w:gridCol w:w="1413"/>
        <w:gridCol w:w="744"/>
        <w:gridCol w:w="708"/>
        <w:gridCol w:w="851"/>
        <w:gridCol w:w="850"/>
        <w:gridCol w:w="993"/>
        <w:gridCol w:w="708"/>
        <w:gridCol w:w="993"/>
        <w:gridCol w:w="853"/>
        <w:gridCol w:w="814"/>
        <w:gridCol w:w="742"/>
        <w:gridCol w:w="930"/>
        <w:gridCol w:w="913"/>
        <w:gridCol w:w="992"/>
      </w:tblGrid>
      <w:tr w:rsidR="00E23B90" w:rsidRPr="000C515A" w14:paraId="6F478E31" w14:textId="77777777" w:rsidTr="00E23B90">
        <w:trPr>
          <w:tblHeader/>
        </w:trPr>
        <w:tc>
          <w:tcPr>
            <w:tcW w:w="532" w:type="dxa"/>
            <w:vMerge w:val="restart"/>
            <w:shd w:val="clear" w:color="auto" w:fill="C9C9C9" w:themeFill="accent3" w:themeFillTint="99"/>
          </w:tcPr>
          <w:p w14:paraId="7EFAE96B"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Code</w:t>
            </w:r>
          </w:p>
        </w:tc>
        <w:tc>
          <w:tcPr>
            <w:tcW w:w="1413" w:type="dxa"/>
            <w:vMerge w:val="restart"/>
            <w:shd w:val="clear" w:color="auto" w:fill="C9C9C9" w:themeFill="accent3" w:themeFillTint="99"/>
          </w:tcPr>
          <w:p w14:paraId="7AD99724" w14:textId="77777777" w:rsidR="00E23B90" w:rsidRPr="00B66196" w:rsidRDefault="00E23B90" w:rsidP="00E23B90">
            <w:pPr>
              <w:pStyle w:val="FARAnormal"/>
              <w:spacing w:beforeLines="40" w:before="96" w:after="0"/>
              <w:ind w:left="698" w:hanging="698"/>
              <w:jc w:val="left"/>
              <w:rPr>
                <w:rFonts w:asciiTheme="minorHAnsi" w:eastAsiaTheme="minorHAnsi" w:hAnsiTheme="minorHAnsi" w:cstheme="minorHAnsi"/>
                <w:bCs/>
                <w:sz w:val="12"/>
                <w:szCs w:val="12"/>
                <w:lang w:val="en-US" w:eastAsia="en-US"/>
              </w:rPr>
            </w:pPr>
            <w:r w:rsidRPr="00B66196">
              <w:rPr>
                <w:rFonts w:asciiTheme="minorHAnsi" w:hAnsiTheme="minorHAnsi" w:cstheme="minorHAnsi"/>
                <w:b/>
                <w:sz w:val="12"/>
                <w:szCs w:val="12"/>
              </w:rPr>
              <w:t>Result/</w:t>
            </w:r>
            <w:r w:rsidRPr="00B66196">
              <w:rPr>
                <w:rFonts w:asciiTheme="minorHAnsi" w:hAnsiTheme="minorHAnsi" w:cstheme="minorHAnsi"/>
                <w:sz w:val="12"/>
                <w:szCs w:val="12"/>
              </w:rPr>
              <w:t>Activity</w:t>
            </w:r>
            <w:r w:rsidRPr="00B66196">
              <w:rPr>
                <w:rFonts w:asciiTheme="minorHAnsi" w:hAnsiTheme="minorHAnsi" w:cstheme="minorHAnsi"/>
                <w:b/>
                <w:sz w:val="12"/>
                <w:szCs w:val="12"/>
              </w:rPr>
              <w:t>/</w:t>
            </w:r>
            <w:r w:rsidRPr="00B66196">
              <w:rPr>
                <w:rFonts w:asciiTheme="minorHAnsi" w:hAnsiTheme="minorHAnsi" w:cstheme="minorHAnsi"/>
                <w:i/>
                <w:sz w:val="12"/>
                <w:szCs w:val="12"/>
              </w:rPr>
              <w:t>Task</w:t>
            </w:r>
          </w:p>
        </w:tc>
        <w:tc>
          <w:tcPr>
            <w:tcW w:w="11091" w:type="dxa"/>
            <w:gridSpan w:val="13"/>
            <w:shd w:val="clear" w:color="auto" w:fill="C9C9C9" w:themeFill="accent3" w:themeFillTint="99"/>
          </w:tcPr>
          <w:p w14:paraId="0888483A" w14:textId="77777777" w:rsidR="00E23B90" w:rsidRPr="000C515A" w:rsidRDefault="00E23B90" w:rsidP="00E23B90">
            <w:pPr>
              <w:jc w:val="center"/>
              <w:rPr>
                <w:b/>
                <w:sz w:val="14"/>
                <w:szCs w:val="14"/>
              </w:rPr>
            </w:pPr>
            <w:r w:rsidRPr="00F458C3">
              <w:rPr>
                <w:b/>
                <w:sz w:val="16"/>
                <w:szCs w:val="16"/>
              </w:rPr>
              <w:t>Budget Estimate (US$)</w:t>
            </w:r>
          </w:p>
        </w:tc>
      </w:tr>
      <w:tr w:rsidR="00E23B90" w:rsidRPr="000C515A" w14:paraId="1F71D1D2" w14:textId="77777777" w:rsidTr="00B47913">
        <w:trPr>
          <w:tblHeader/>
        </w:trPr>
        <w:tc>
          <w:tcPr>
            <w:tcW w:w="532" w:type="dxa"/>
            <w:vMerge/>
            <w:shd w:val="clear" w:color="auto" w:fill="C9C9C9" w:themeFill="accent3" w:themeFillTint="99"/>
          </w:tcPr>
          <w:p w14:paraId="2726E5B0" w14:textId="77777777" w:rsidR="00E23B90" w:rsidRPr="000C515A" w:rsidRDefault="00E23B90" w:rsidP="00E23B90">
            <w:pPr>
              <w:spacing w:beforeLines="40" w:before="96"/>
              <w:rPr>
                <w:rFonts w:cstheme="minorHAnsi"/>
                <w:b/>
                <w:sz w:val="12"/>
                <w:szCs w:val="12"/>
              </w:rPr>
            </w:pPr>
          </w:p>
        </w:tc>
        <w:tc>
          <w:tcPr>
            <w:tcW w:w="1413" w:type="dxa"/>
            <w:vMerge/>
            <w:shd w:val="clear" w:color="auto" w:fill="C9C9C9" w:themeFill="accent3" w:themeFillTint="99"/>
          </w:tcPr>
          <w:p w14:paraId="1A465C65" w14:textId="77777777" w:rsidR="00E23B90" w:rsidRPr="00B66196" w:rsidRDefault="00E23B90" w:rsidP="00E23B90">
            <w:pPr>
              <w:pStyle w:val="FARAnormal"/>
              <w:spacing w:beforeLines="40" w:before="96" w:after="0"/>
              <w:ind w:left="698" w:hanging="698"/>
              <w:jc w:val="left"/>
              <w:rPr>
                <w:rFonts w:asciiTheme="minorHAnsi" w:hAnsiTheme="minorHAnsi" w:cstheme="minorHAnsi"/>
                <w:b/>
                <w:sz w:val="12"/>
                <w:szCs w:val="12"/>
              </w:rPr>
            </w:pPr>
          </w:p>
        </w:tc>
        <w:tc>
          <w:tcPr>
            <w:tcW w:w="744" w:type="dxa"/>
            <w:shd w:val="clear" w:color="auto" w:fill="C9C9C9" w:themeFill="accent3" w:themeFillTint="99"/>
          </w:tcPr>
          <w:p w14:paraId="18533ECC" w14:textId="77777777" w:rsidR="00E23B90" w:rsidRPr="000C515A" w:rsidRDefault="00E23B90" w:rsidP="00E23B90">
            <w:pPr>
              <w:rPr>
                <w:b/>
                <w:i/>
                <w:sz w:val="14"/>
                <w:szCs w:val="14"/>
              </w:rPr>
            </w:pPr>
            <w:r w:rsidRPr="000C515A">
              <w:rPr>
                <w:b/>
                <w:i/>
                <w:sz w:val="14"/>
                <w:szCs w:val="14"/>
              </w:rPr>
              <w:t>Neimeth</w:t>
            </w:r>
          </w:p>
        </w:tc>
        <w:tc>
          <w:tcPr>
            <w:tcW w:w="708" w:type="dxa"/>
            <w:shd w:val="clear" w:color="auto" w:fill="C9C9C9" w:themeFill="accent3" w:themeFillTint="99"/>
          </w:tcPr>
          <w:p w14:paraId="4C9CE31D" w14:textId="77777777" w:rsidR="00E23B90" w:rsidRPr="000C515A" w:rsidRDefault="00E23B90" w:rsidP="00E23B90">
            <w:pPr>
              <w:rPr>
                <w:b/>
                <w:i/>
                <w:sz w:val="14"/>
                <w:szCs w:val="14"/>
              </w:rPr>
            </w:pPr>
            <w:r w:rsidRPr="000C515A">
              <w:rPr>
                <w:b/>
                <w:i/>
                <w:sz w:val="14"/>
                <w:szCs w:val="14"/>
              </w:rPr>
              <w:t>D</w:t>
            </w:r>
            <w:r w:rsidR="00BC5B61">
              <w:rPr>
                <w:b/>
                <w:i/>
                <w:sz w:val="14"/>
                <w:szCs w:val="14"/>
              </w:rPr>
              <w:t>r</w:t>
            </w:r>
            <w:r w:rsidRPr="000C515A">
              <w:rPr>
                <w:b/>
                <w:i/>
                <w:sz w:val="14"/>
                <w:szCs w:val="14"/>
              </w:rPr>
              <w:t>ugfield</w:t>
            </w:r>
          </w:p>
        </w:tc>
        <w:tc>
          <w:tcPr>
            <w:tcW w:w="851" w:type="dxa"/>
            <w:shd w:val="clear" w:color="auto" w:fill="C9C9C9" w:themeFill="accent3" w:themeFillTint="99"/>
          </w:tcPr>
          <w:p w14:paraId="39C1A28E" w14:textId="77777777" w:rsidR="00E23B90" w:rsidRPr="000C515A" w:rsidRDefault="00E23B90" w:rsidP="00E23B90">
            <w:pPr>
              <w:rPr>
                <w:b/>
                <w:i/>
                <w:sz w:val="14"/>
                <w:szCs w:val="14"/>
              </w:rPr>
            </w:pPr>
            <w:r w:rsidRPr="000C515A">
              <w:rPr>
                <w:b/>
                <w:i/>
                <w:sz w:val="14"/>
                <w:szCs w:val="14"/>
              </w:rPr>
              <w:t>Mopson</w:t>
            </w:r>
          </w:p>
        </w:tc>
        <w:tc>
          <w:tcPr>
            <w:tcW w:w="850" w:type="dxa"/>
            <w:shd w:val="clear" w:color="auto" w:fill="C9C9C9" w:themeFill="accent3" w:themeFillTint="99"/>
          </w:tcPr>
          <w:p w14:paraId="54860551" w14:textId="77777777" w:rsidR="00E23B90" w:rsidRPr="000C515A" w:rsidRDefault="00E23B90" w:rsidP="00E23B90">
            <w:pPr>
              <w:rPr>
                <w:b/>
                <w:i/>
                <w:sz w:val="14"/>
                <w:szCs w:val="14"/>
              </w:rPr>
            </w:pPr>
            <w:r w:rsidRPr="000C515A">
              <w:rPr>
                <w:b/>
                <w:i/>
                <w:sz w:val="14"/>
                <w:szCs w:val="14"/>
              </w:rPr>
              <w:t>NAFDAC, Nigeria</w:t>
            </w:r>
          </w:p>
        </w:tc>
        <w:tc>
          <w:tcPr>
            <w:tcW w:w="993" w:type="dxa"/>
            <w:shd w:val="clear" w:color="auto" w:fill="C9C9C9" w:themeFill="accent3" w:themeFillTint="99"/>
          </w:tcPr>
          <w:p w14:paraId="3486C533" w14:textId="77777777" w:rsidR="00E23B90" w:rsidRPr="000C515A" w:rsidRDefault="00E23B90" w:rsidP="00E23B90">
            <w:pPr>
              <w:rPr>
                <w:b/>
                <w:i/>
                <w:sz w:val="14"/>
                <w:szCs w:val="14"/>
              </w:rPr>
            </w:pPr>
            <w:r w:rsidRPr="000C515A">
              <w:rPr>
                <w:b/>
                <w:i/>
                <w:sz w:val="14"/>
                <w:szCs w:val="14"/>
              </w:rPr>
              <w:t>LUTHPC, Nigeria</w:t>
            </w:r>
          </w:p>
        </w:tc>
        <w:tc>
          <w:tcPr>
            <w:tcW w:w="708" w:type="dxa"/>
            <w:shd w:val="clear" w:color="auto" w:fill="C9C9C9" w:themeFill="accent3" w:themeFillTint="99"/>
          </w:tcPr>
          <w:p w14:paraId="31480806" w14:textId="77777777" w:rsidR="00E23B90" w:rsidRPr="000C515A" w:rsidRDefault="00E23B90" w:rsidP="00E23B90">
            <w:pPr>
              <w:rPr>
                <w:b/>
                <w:i/>
                <w:sz w:val="14"/>
                <w:szCs w:val="14"/>
              </w:rPr>
            </w:pPr>
            <w:r w:rsidRPr="000C515A">
              <w:rPr>
                <w:b/>
                <w:sz w:val="14"/>
                <w:szCs w:val="14"/>
              </w:rPr>
              <w:t>LSTM, Nigeria</w:t>
            </w:r>
          </w:p>
        </w:tc>
        <w:tc>
          <w:tcPr>
            <w:tcW w:w="993" w:type="dxa"/>
            <w:shd w:val="clear" w:color="auto" w:fill="C9C9C9" w:themeFill="accent3" w:themeFillTint="99"/>
          </w:tcPr>
          <w:p w14:paraId="3368A77F" w14:textId="77777777" w:rsidR="00E23B90" w:rsidRPr="000C515A" w:rsidRDefault="00E23B90" w:rsidP="00E23B90">
            <w:pPr>
              <w:rPr>
                <w:b/>
                <w:i/>
                <w:sz w:val="14"/>
                <w:szCs w:val="14"/>
              </w:rPr>
            </w:pPr>
            <w:r w:rsidRPr="000C515A">
              <w:rPr>
                <w:b/>
                <w:i/>
                <w:sz w:val="14"/>
                <w:szCs w:val="14"/>
              </w:rPr>
              <w:t>LMHRA, Liberia</w:t>
            </w:r>
          </w:p>
        </w:tc>
        <w:tc>
          <w:tcPr>
            <w:tcW w:w="853" w:type="dxa"/>
            <w:shd w:val="clear" w:color="auto" w:fill="C9C9C9" w:themeFill="accent3" w:themeFillTint="99"/>
          </w:tcPr>
          <w:p w14:paraId="50EE7A65" w14:textId="77777777" w:rsidR="00E23B90" w:rsidRPr="000C515A" w:rsidRDefault="00E23B90" w:rsidP="00E23B90">
            <w:pPr>
              <w:rPr>
                <w:b/>
                <w:sz w:val="14"/>
                <w:szCs w:val="14"/>
              </w:rPr>
            </w:pPr>
            <w:r w:rsidRPr="000C515A">
              <w:rPr>
                <w:b/>
                <w:i/>
                <w:sz w:val="14"/>
                <w:szCs w:val="14"/>
              </w:rPr>
              <w:t>PBSL, Sierra Leone</w:t>
            </w:r>
          </w:p>
        </w:tc>
        <w:tc>
          <w:tcPr>
            <w:tcW w:w="814" w:type="dxa"/>
            <w:shd w:val="clear" w:color="auto" w:fill="C9C9C9" w:themeFill="accent3" w:themeFillTint="99"/>
          </w:tcPr>
          <w:p w14:paraId="67DA4490" w14:textId="77777777" w:rsidR="00E23B90" w:rsidRPr="000C515A" w:rsidRDefault="00E23B90" w:rsidP="00E23B90">
            <w:pPr>
              <w:rPr>
                <w:b/>
                <w:sz w:val="14"/>
                <w:szCs w:val="14"/>
              </w:rPr>
            </w:pPr>
            <w:r w:rsidRPr="000C515A">
              <w:rPr>
                <w:b/>
                <w:sz w:val="14"/>
                <w:szCs w:val="14"/>
              </w:rPr>
              <w:t>Uni. Ghana</w:t>
            </w:r>
          </w:p>
        </w:tc>
        <w:tc>
          <w:tcPr>
            <w:tcW w:w="742" w:type="dxa"/>
            <w:shd w:val="clear" w:color="auto" w:fill="C9C9C9" w:themeFill="accent3" w:themeFillTint="99"/>
          </w:tcPr>
          <w:p w14:paraId="3B853A47" w14:textId="77777777" w:rsidR="00E23B90" w:rsidRPr="000C515A" w:rsidRDefault="00E23B90" w:rsidP="00E23B90">
            <w:pPr>
              <w:rPr>
                <w:b/>
                <w:sz w:val="14"/>
                <w:szCs w:val="14"/>
              </w:rPr>
            </w:pPr>
            <w:r w:rsidRPr="000C515A">
              <w:rPr>
                <w:b/>
                <w:sz w:val="14"/>
                <w:szCs w:val="14"/>
              </w:rPr>
              <w:t>KNUST, Ghana</w:t>
            </w:r>
          </w:p>
        </w:tc>
        <w:tc>
          <w:tcPr>
            <w:tcW w:w="930" w:type="dxa"/>
            <w:shd w:val="clear" w:color="auto" w:fill="C9C9C9" w:themeFill="accent3" w:themeFillTint="99"/>
          </w:tcPr>
          <w:p w14:paraId="01199A33" w14:textId="77777777" w:rsidR="00E23B90" w:rsidRPr="000C515A" w:rsidRDefault="00E23B90" w:rsidP="00E23B90">
            <w:pPr>
              <w:rPr>
                <w:b/>
                <w:sz w:val="14"/>
                <w:szCs w:val="14"/>
              </w:rPr>
            </w:pPr>
            <w:r w:rsidRPr="000C515A">
              <w:rPr>
                <w:b/>
                <w:sz w:val="14"/>
                <w:szCs w:val="14"/>
              </w:rPr>
              <w:t>Uni. Liberia</w:t>
            </w:r>
          </w:p>
        </w:tc>
        <w:tc>
          <w:tcPr>
            <w:tcW w:w="913" w:type="dxa"/>
            <w:shd w:val="clear" w:color="auto" w:fill="C9C9C9" w:themeFill="accent3" w:themeFillTint="99"/>
          </w:tcPr>
          <w:p w14:paraId="4E3D594A" w14:textId="77777777" w:rsidR="00E23B90" w:rsidRPr="000C515A" w:rsidRDefault="00E23B90" w:rsidP="00E23B90">
            <w:pPr>
              <w:rPr>
                <w:b/>
                <w:sz w:val="14"/>
                <w:szCs w:val="14"/>
              </w:rPr>
            </w:pPr>
            <w:r w:rsidRPr="000C515A">
              <w:rPr>
                <w:b/>
                <w:sz w:val="14"/>
                <w:szCs w:val="14"/>
              </w:rPr>
              <w:t>Uni. Sierra Leone</w:t>
            </w:r>
          </w:p>
        </w:tc>
        <w:tc>
          <w:tcPr>
            <w:tcW w:w="992" w:type="dxa"/>
            <w:shd w:val="clear" w:color="auto" w:fill="C9C9C9" w:themeFill="accent3" w:themeFillTint="99"/>
          </w:tcPr>
          <w:p w14:paraId="22973FA8" w14:textId="77777777" w:rsidR="00E23B90" w:rsidRPr="000C515A" w:rsidRDefault="00E23B90" w:rsidP="00E23B90">
            <w:pPr>
              <w:rPr>
                <w:rFonts w:cstheme="minorHAnsi"/>
                <w:b/>
                <w:sz w:val="12"/>
                <w:szCs w:val="12"/>
              </w:rPr>
            </w:pPr>
            <w:r w:rsidRPr="000C515A">
              <w:rPr>
                <w:rFonts w:cstheme="minorHAnsi"/>
                <w:b/>
                <w:sz w:val="12"/>
                <w:szCs w:val="12"/>
              </w:rPr>
              <w:t>Total Partner Budget</w:t>
            </w:r>
          </w:p>
        </w:tc>
      </w:tr>
      <w:tr w:rsidR="00E23B90" w:rsidRPr="000C515A" w14:paraId="343BC96C" w14:textId="77777777" w:rsidTr="00B47913">
        <w:tc>
          <w:tcPr>
            <w:tcW w:w="532" w:type="dxa"/>
            <w:shd w:val="clear" w:color="auto" w:fill="DBDBDB" w:themeFill="accent3" w:themeFillTint="66"/>
          </w:tcPr>
          <w:p w14:paraId="6C8B2B32"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r>
              <w:rPr>
                <w:rFonts w:cstheme="minorHAnsi"/>
                <w:b/>
                <w:sz w:val="12"/>
                <w:szCs w:val="12"/>
              </w:rPr>
              <w:t xml:space="preserve"> 1</w:t>
            </w:r>
          </w:p>
          <w:p w14:paraId="32050910"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063973DF" w14:textId="77777777" w:rsidR="00E23B90" w:rsidRPr="00236AE6" w:rsidRDefault="00E23B90" w:rsidP="00E23B90">
            <w:pPr>
              <w:autoSpaceDE w:val="0"/>
              <w:autoSpaceDN w:val="0"/>
              <w:adjustRightInd w:val="0"/>
              <w:spacing w:beforeLines="40" w:before="96"/>
              <w:rPr>
                <w:rFonts w:cstheme="minorHAnsi"/>
                <w:b/>
                <w:bCs/>
                <w:i/>
                <w:sz w:val="16"/>
                <w:szCs w:val="16"/>
                <w:lang w:eastAsia="ja-JP"/>
              </w:rPr>
            </w:pPr>
            <w:r w:rsidRPr="00236AE6">
              <w:rPr>
                <w:rFonts w:ascii="Times New Roman" w:hAnsi="Times New Roman" w:cs="Times New Roman"/>
                <w:b/>
                <w:bCs/>
                <w:i/>
                <w:sz w:val="16"/>
                <w:szCs w:val="16"/>
                <w:lang w:eastAsia="ja-JP"/>
              </w:rPr>
              <w:t>Achieving quality education and training</w:t>
            </w:r>
          </w:p>
        </w:tc>
        <w:tc>
          <w:tcPr>
            <w:tcW w:w="744" w:type="dxa"/>
            <w:shd w:val="clear" w:color="auto" w:fill="DBDBDB" w:themeFill="accent3" w:themeFillTint="66"/>
          </w:tcPr>
          <w:p w14:paraId="651EE94F"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6DE9577C"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2BCE1D72"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1D4C5963"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150DDC92"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4FD389F5"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01604956"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65EA06BC"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5E1157BA"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5A5F626B"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184F99A3"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40C5B1DF" w14:textId="77777777" w:rsidR="00E23B90" w:rsidRPr="000C515A" w:rsidRDefault="00E23B90" w:rsidP="00E23B90">
            <w:pPr>
              <w:rPr>
                <w:rFonts w:cstheme="minorHAnsi"/>
                <w:b/>
                <w:i/>
                <w:sz w:val="12"/>
                <w:szCs w:val="12"/>
              </w:rPr>
            </w:pPr>
            <w:r w:rsidRPr="000C515A">
              <w:rPr>
                <w:rFonts w:cstheme="minorHAnsi"/>
                <w:b/>
                <w:i/>
                <w:sz w:val="12"/>
                <w:szCs w:val="12"/>
              </w:rPr>
              <w:t>(Component total for partner)</w:t>
            </w:r>
          </w:p>
        </w:tc>
        <w:tc>
          <w:tcPr>
            <w:tcW w:w="992" w:type="dxa"/>
            <w:shd w:val="clear" w:color="auto" w:fill="DBDBDB" w:themeFill="accent3" w:themeFillTint="66"/>
          </w:tcPr>
          <w:p w14:paraId="7B457F91" w14:textId="77777777" w:rsidR="00E23B90" w:rsidRPr="000C515A" w:rsidRDefault="00E23B90" w:rsidP="00E23B90">
            <w:pPr>
              <w:rPr>
                <w:rFonts w:cstheme="minorHAnsi"/>
                <w:b/>
                <w:i/>
                <w:sz w:val="12"/>
                <w:szCs w:val="12"/>
              </w:rPr>
            </w:pPr>
            <w:r w:rsidRPr="000C515A">
              <w:rPr>
                <w:rFonts w:cstheme="minorHAnsi"/>
                <w:b/>
                <w:i/>
                <w:sz w:val="12"/>
                <w:szCs w:val="12"/>
              </w:rPr>
              <w:t>(Partners total of component)</w:t>
            </w:r>
          </w:p>
        </w:tc>
      </w:tr>
      <w:tr w:rsidR="00E23B90" w:rsidRPr="000C515A" w14:paraId="23793FFA" w14:textId="77777777" w:rsidTr="00B47913">
        <w:tc>
          <w:tcPr>
            <w:tcW w:w="532" w:type="dxa"/>
          </w:tcPr>
          <w:p w14:paraId="74AB15DD" w14:textId="77777777" w:rsidR="00E23B90" w:rsidRPr="00236AE6" w:rsidRDefault="00E23B90" w:rsidP="00E23B90">
            <w:pPr>
              <w:spacing w:beforeLines="40" w:before="96"/>
              <w:jc w:val="center"/>
              <w:rPr>
                <w:rFonts w:cstheme="minorHAnsi"/>
                <w:b/>
                <w:sz w:val="20"/>
                <w:szCs w:val="20"/>
              </w:rPr>
            </w:pPr>
          </w:p>
        </w:tc>
        <w:tc>
          <w:tcPr>
            <w:tcW w:w="1413" w:type="dxa"/>
          </w:tcPr>
          <w:p w14:paraId="6272B31F" w14:textId="77777777" w:rsidR="00E23B90" w:rsidRPr="00236AE6" w:rsidRDefault="00E23B90" w:rsidP="00E23B90">
            <w:pPr>
              <w:autoSpaceDE w:val="0"/>
              <w:autoSpaceDN w:val="0"/>
              <w:adjustRightInd w:val="0"/>
              <w:spacing w:beforeLines="40" w:before="96"/>
              <w:rPr>
                <w:rFonts w:cstheme="minorHAnsi"/>
                <w:b/>
                <w:bCs/>
                <w:sz w:val="16"/>
                <w:szCs w:val="16"/>
              </w:rPr>
            </w:pPr>
            <w:r w:rsidRPr="00236AE6">
              <w:rPr>
                <w:rFonts w:cstheme="minorHAnsi"/>
                <w:i/>
                <w:sz w:val="16"/>
                <w:szCs w:val="16"/>
              </w:rPr>
              <w:t>(Insert activity number</w:t>
            </w:r>
            <w:r w:rsidRPr="00236AE6">
              <w:rPr>
                <w:rFonts w:cstheme="minorHAnsi"/>
                <w:b/>
                <w:i/>
                <w:sz w:val="16"/>
                <w:szCs w:val="16"/>
              </w:rPr>
              <w:t>)</w:t>
            </w:r>
          </w:p>
        </w:tc>
        <w:tc>
          <w:tcPr>
            <w:tcW w:w="744" w:type="dxa"/>
          </w:tcPr>
          <w:p w14:paraId="654EA592"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708" w:type="dxa"/>
          </w:tcPr>
          <w:p w14:paraId="1532AECE"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851" w:type="dxa"/>
          </w:tcPr>
          <w:p w14:paraId="5468C35E"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850" w:type="dxa"/>
          </w:tcPr>
          <w:p w14:paraId="521BBF45"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993" w:type="dxa"/>
          </w:tcPr>
          <w:p w14:paraId="0D8596E8"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708" w:type="dxa"/>
          </w:tcPr>
          <w:p w14:paraId="58FAF7C7"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993" w:type="dxa"/>
          </w:tcPr>
          <w:p w14:paraId="2F0081A8"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853" w:type="dxa"/>
          </w:tcPr>
          <w:p w14:paraId="417AE73E"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814" w:type="dxa"/>
          </w:tcPr>
          <w:p w14:paraId="23060DDE"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742" w:type="dxa"/>
          </w:tcPr>
          <w:p w14:paraId="3A4EB70B"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930" w:type="dxa"/>
          </w:tcPr>
          <w:p w14:paraId="78D10014"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913" w:type="dxa"/>
          </w:tcPr>
          <w:p w14:paraId="04FCEC5D"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amount)</w:t>
            </w:r>
          </w:p>
        </w:tc>
        <w:tc>
          <w:tcPr>
            <w:tcW w:w="992" w:type="dxa"/>
          </w:tcPr>
          <w:p w14:paraId="7604713E" w14:textId="77777777" w:rsidR="00E23B90" w:rsidRPr="000C515A" w:rsidRDefault="00E23B90" w:rsidP="00E23B90">
            <w:pPr>
              <w:spacing w:beforeLines="40" w:before="96"/>
              <w:jc w:val="center"/>
              <w:rPr>
                <w:rFonts w:cstheme="minorHAnsi"/>
                <w:i/>
                <w:sz w:val="12"/>
                <w:szCs w:val="12"/>
              </w:rPr>
            </w:pPr>
            <w:r w:rsidRPr="000C515A">
              <w:rPr>
                <w:rFonts w:cstheme="minorHAnsi"/>
                <w:i/>
                <w:sz w:val="12"/>
                <w:szCs w:val="12"/>
              </w:rPr>
              <w:t>(list total partner amount for activity)</w:t>
            </w:r>
          </w:p>
        </w:tc>
      </w:tr>
      <w:tr w:rsidR="00E23B90" w:rsidRPr="000C515A" w14:paraId="6BC9D3A5" w14:textId="77777777" w:rsidTr="00B47913">
        <w:tc>
          <w:tcPr>
            <w:tcW w:w="532" w:type="dxa"/>
          </w:tcPr>
          <w:p w14:paraId="7D981563"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4E796050"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Develop curricula for new Master and PhD programs</w:t>
            </w:r>
          </w:p>
        </w:tc>
        <w:tc>
          <w:tcPr>
            <w:tcW w:w="744" w:type="dxa"/>
          </w:tcPr>
          <w:p w14:paraId="2170C5E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E6473B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EB86D60" w14:textId="77777777" w:rsidR="00E23B90" w:rsidRPr="001723DB" w:rsidRDefault="00E23B90" w:rsidP="00E23B90">
            <w:pPr>
              <w:spacing w:beforeLines="40" w:before="96"/>
              <w:rPr>
                <w:rFonts w:cstheme="minorHAnsi"/>
                <w:i/>
                <w:sz w:val="16"/>
                <w:szCs w:val="16"/>
              </w:rPr>
            </w:pPr>
            <w:r w:rsidRPr="001723DB">
              <w:rPr>
                <w:rFonts w:cstheme="minorHAnsi"/>
                <w:i/>
                <w:sz w:val="16"/>
                <w:szCs w:val="16"/>
              </w:rPr>
              <w:t>0</w:t>
            </w:r>
          </w:p>
        </w:tc>
        <w:tc>
          <w:tcPr>
            <w:tcW w:w="850" w:type="dxa"/>
          </w:tcPr>
          <w:p w14:paraId="3448EEB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CFBB40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F367BE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83C6DC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14CB78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72A558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E208D9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1E5966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4FC8BDF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632DB6C7" w14:textId="77777777" w:rsidR="00E23B90" w:rsidRPr="000C515A" w:rsidRDefault="00E23B90" w:rsidP="00E23B90">
            <w:pPr>
              <w:spacing w:beforeLines="40" w:before="96"/>
              <w:jc w:val="center"/>
              <w:rPr>
                <w:rFonts w:cstheme="minorHAnsi"/>
                <w:i/>
                <w:sz w:val="12"/>
                <w:szCs w:val="12"/>
              </w:rPr>
            </w:pPr>
            <w:r w:rsidRPr="00D1417E">
              <w:rPr>
                <w:rFonts w:cstheme="minorHAnsi"/>
                <w:i/>
                <w:sz w:val="16"/>
                <w:szCs w:val="16"/>
              </w:rPr>
              <w:t>0</w:t>
            </w:r>
          </w:p>
        </w:tc>
      </w:tr>
      <w:tr w:rsidR="00E23B90" w:rsidRPr="000C515A" w14:paraId="3A6E610B" w14:textId="77777777" w:rsidTr="00B47913">
        <w:tc>
          <w:tcPr>
            <w:tcW w:w="532" w:type="dxa"/>
          </w:tcPr>
          <w:p w14:paraId="38C95B9A"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1FCBE3C3"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Develop curricula for short courses</w:t>
            </w:r>
          </w:p>
        </w:tc>
        <w:tc>
          <w:tcPr>
            <w:tcW w:w="744" w:type="dxa"/>
          </w:tcPr>
          <w:p w14:paraId="6BED67E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DB7443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AC08FE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85C706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D51B63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2C8A47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65B2B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2B1C95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985F40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2F0BB0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84455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008E654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71CF57F6" w14:textId="77777777" w:rsidR="00E23B90" w:rsidRPr="000C515A" w:rsidRDefault="00E23B90" w:rsidP="00E23B90">
            <w:pPr>
              <w:spacing w:beforeLines="40" w:before="96"/>
              <w:jc w:val="center"/>
              <w:rPr>
                <w:rFonts w:cstheme="minorHAnsi"/>
                <w:i/>
                <w:sz w:val="12"/>
                <w:szCs w:val="12"/>
              </w:rPr>
            </w:pPr>
            <w:r w:rsidRPr="00D1417E">
              <w:rPr>
                <w:rFonts w:cstheme="minorHAnsi"/>
                <w:i/>
                <w:sz w:val="16"/>
                <w:szCs w:val="16"/>
              </w:rPr>
              <w:t>0</w:t>
            </w:r>
          </w:p>
        </w:tc>
      </w:tr>
      <w:tr w:rsidR="00E23B90" w:rsidRPr="000C515A" w14:paraId="688D7305" w14:textId="77777777" w:rsidTr="00B47913">
        <w:tc>
          <w:tcPr>
            <w:tcW w:w="532" w:type="dxa"/>
          </w:tcPr>
          <w:p w14:paraId="378DBEEF"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53E2ABCB"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Sensitize and Recruit regional student</w:t>
            </w:r>
            <w:r>
              <w:rPr>
                <w:rFonts w:ascii="Times New Roman" w:hAnsi="Times New Roman" w:cs="Times New Roman"/>
                <w:sz w:val="16"/>
                <w:szCs w:val="16"/>
              </w:rPr>
              <w:t xml:space="preserve"> </w:t>
            </w:r>
          </w:p>
        </w:tc>
        <w:tc>
          <w:tcPr>
            <w:tcW w:w="744" w:type="dxa"/>
          </w:tcPr>
          <w:p w14:paraId="39E563D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033E1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515D21B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CE4408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B8B5D7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C8D9EE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015193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475605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5FEECF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FD65C8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0DA8B73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C89320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56507B0D" w14:textId="77777777" w:rsidR="00E23B90" w:rsidRPr="000C515A" w:rsidRDefault="00E23B90" w:rsidP="00E23B90">
            <w:pPr>
              <w:spacing w:beforeLines="40" w:before="96"/>
              <w:jc w:val="center"/>
              <w:rPr>
                <w:rFonts w:cstheme="minorHAnsi"/>
                <w:i/>
                <w:sz w:val="12"/>
                <w:szCs w:val="12"/>
              </w:rPr>
            </w:pPr>
            <w:r w:rsidRPr="00D1417E">
              <w:rPr>
                <w:rFonts w:cstheme="minorHAnsi"/>
                <w:i/>
                <w:sz w:val="16"/>
                <w:szCs w:val="16"/>
              </w:rPr>
              <w:t>0</w:t>
            </w:r>
          </w:p>
        </w:tc>
      </w:tr>
      <w:tr w:rsidR="00E23B90" w:rsidRPr="000C515A" w14:paraId="498E7225" w14:textId="77777777" w:rsidTr="00B47913">
        <w:tc>
          <w:tcPr>
            <w:tcW w:w="532" w:type="dxa"/>
          </w:tcPr>
          <w:p w14:paraId="158263BB"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bookmarkStart w:id="9" w:name="_Hlk47017303"/>
          </w:p>
        </w:tc>
        <w:tc>
          <w:tcPr>
            <w:tcW w:w="1413" w:type="dxa"/>
          </w:tcPr>
          <w:p w14:paraId="4638B967"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Conduct admission exercise (Written/Oral) for Masters and Ph.D. programs</w:t>
            </w:r>
          </w:p>
        </w:tc>
        <w:tc>
          <w:tcPr>
            <w:tcW w:w="744" w:type="dxa"/>
          </w:tcPr>
          <w:p w14:paraId="092D6E4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EED37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5D6B4DF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89B87B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1B1BEF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AF8A53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FE5DB89" w14:textId="77777777" w:rsidR="00E23B90" w:rsidRPr="001723DB" w:rsidRDefault="00E23B90" w:rsidP="00E23B90">
            <w:pPr>
              <w:spacing w:beforeLines="40" w:before="96"/>
              <w:jc w:val="center"/>
              <w:rPr>
                <w:rFonts w:cstheme="minorHAnsi"/>
                <w:i/>
                <w:sz w:val="16"/>
                <w:szCs w:val="16"/>
              </w:rPr>
            </w:pPr>
            <w:r w:rsidRPr="009F15D4">
              <w:rPr>
                <w:rFonts w:cstheme="minorHAnsi"/>
                <w:i/>
                <w:sz w:val="16"/>
                <w:szCs w:val="16"/>
              </w:rPr>
              <w:t>138.89</w:t>
            </w:r>
          </w:p>
        </w:tc>
        <w:tc>
          <w:tcPr>
            <w:tcW w:w="853" w:type="dxa"/>
          </w:tcPr>
          <w:p w14:paraId="4023F0FC"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138.89</w:t>
            </w:r>
          </w:p>
        </w:tc>
        <w:tc>
          <w:tcPr>
            <w:tcW w:w="814" w:type="dxa"/>
          </w:tcPr>
          <w:p w14:paraId="3DE0C1B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7273B4C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BEC5FA9"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138.89</w:t>
            </w:r>
          </w:p>
        </w:tc>
        <w:tc>
          <w:tcPr>
            <w:tcW w:w="913" w:type="dxa"/>
          </w:tcPr>
          <w:p w14:paraId="161EB6FB"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138.89</w:t>
            </w:r>
          </w:p>
        </w:tc>
        <w:tc>
          <w:tcPr>
            <w:tcW w:w="992" w:type="dxa"/>
          </w:tcPr>
          <w:p w14:paraId="335E73D5" w14:textId="77777777" w:rsidR="00E23B90" w:rsidRPr="000C515A" w:rsidRDefault="00E23B90" w:rsidP="00E23B90">
            <w:pPr>
              <w:spacing w:beforeLines="40" w:before="96"/>
              <w:jc w:val="center"/>
              <w:rPr>
                <w:rFonts w:cstheme="minorHAnsi"/>
                <w:i/>
                <w:sz w:val="12"/>
                <w:szCs w:val="12"/>
              </w:rPr>
            </w:pPr>
            <w:r w:rsidRPr="00631770">
              <w:rPr>
                <w:rFonts w:cstheme="minorHAnsi"/>
                <w:color w:val="000000"/>
                <w:sz w:val="18"/>
                <w:szCs w:val="18"/>
              </w:rPr>
              <w:t>555.56</w:t>
            </w:r>
          </w:p>
        </w:tc>
      </w:tr>
      <w:bookmarkEnd w:id="9"/>
      <w:tr w:rsidR="00E23B90" w:rsidRPr="000C515A" w14:paraId="57179EA3" w14:textId="77777777" w:rsidTr="00B47913">
        <w:tc>
          <w:tcPr>
            <w:tcW w:w="532" w:type="dxa"/>
          </w:tcPr>
          <w:p w14:paraId="78BDBF05"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22560AE5" w14:textId="77777777" w:rsidR="00E23B90" w:rsidRPr="00236AE6" w:rsidRDefault="00E23B90" w:rsidP="00E23B90">
            <w:pPr>
              <w:autoSpaceDE w:val="0"/>
              <w:autoSpaceDN w:val="0"/>
              <w:adjustRightInd w:val="0"/>
              <w:spacing w:beforeLines="40" w:before="96"/>
              <w:rPr>
                <w:rFonts w:cstheme="minorHAnsi"/>
                <w:i/>
                <w:sz w:val="16"/>
                <w:szCs w:val="16"/>
              </w:rPr>
            </w:pPr>
            <w:r>
              <w:rPr>
                <w:rFonts w:ascii="Times New Roman" w:hAnsi="Times New Roman" w:cs="Times New Roman"/>
                <w:sz w:val="16"/>
                <w:szCs w:val="16"/>
              </w:rPr>
              <w:t>Run</w:t>
            </w:r>
            <w:r w:rsidRPr="00236AE6">
              <w:rPr>
                <w:rFonts w:ascii="Times New Roman" w:hAnsi="Times New Roman" w:cs="Times New Roman"/>
                <w:sz w:val="16"/>
                <w:szCs w:val="16"/>
              </w:rPr>
              <w:t xml:space="preserve"> </w:t>
            </w:r>
            <w:r>
              <w:rPr>
                <w:rFonts w:ascii="Times New Roman" w:hAnsi="Times New Roman" w:cs="Times New Roman"/>
                <w:sz w:val="16"/>
                <w:szCs w:val="16"/>
              </w:rPr>
              <w:t>M</w:t>
            </w:r>
            <w:r w:rsidRPr="00236AE6">
              <w:rPr>
                <w:rFonts w:ascii="Times New Roman" w:hAnsi="Times New Roman" w:cs="Times New Roman"/>
                <w:sz w:val="16"/>
                <w:szCs w:val="16"/>
              </w:rPr>
              <w:t xml:space="preserve">asters courses </w:t>
            </w:r>
          </w:p>
        </w:tc>
        <w:tc>
          <w:tcPr>
            <w:tcW w:w="744" w:type="dxa"/>
          </w:tcPr>
          <w:p w14:paraId="59ECB23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87D6BE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EA05B4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8DB54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138BC2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89614E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0ACD6B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1B6A49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6D51A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8733F6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85382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6D255E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6E3735CB"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099B4ABD" w14:textId="77777777" w:rsidTr="00B47913">
        <w:tc>
          <w:tcPr>
            <w:tcW w:w="532" w:type="dxa"/>
          </w:tcPr>
          <w:p w14:paraId="402DB0A7"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33DEBD8D" w14:textId="77777777" w:rsidR="00E23B90" w:rsidRPr="00236AE6" w:rsidRDefault="00E23B90" w:rsidP="00E23B90">
            <w:pPr>
              <w:autoSpaceDE w:val="0"/>
              <w:autoSpaceDN w:val="0"/>
              <w:adjustRightInd w:val="0"/>
              <w:spacing w:beforeLines="40" w:before="96"/>
              <w:rPr>
                <w:rFonts w:cstheme="minorHAnsi"/>
                <w:i/>
                <w:sz w:val="16"/>
                <w:szCs w:val="16"/>
              </w:rPr>
            </w:pPr>
            <w:r>
              <w:rPr>
                <w:rFonts w:ascii="Times New Roman" w:hAnsi="Times New Roman" w:cs="Times New Roman"/>
                <w:sz w:val="16"/>
                <w:szCs w:val="16"/>
              </w:rPr>
              <w:t>Run</w:t>
            </w:r>
            <w:r w:rsidRPr="00236AE6">
              <w:rPr>
                <w:rFonts w:ascii="Times New Roman" w:hAnsi="Times New Roman" w:cs="Times New Roman"/>
                <w:sz w:val="16"/>
                <w:szCs w:val="16"/>
              </w:rPr>
              <w:t xml:space="preserve"> Ph.D. courses</w:t>
            </w:r>
          </w:p>
        </w:tc>
        <w:tc>
          <w:tcPr>
            <w:tcW w:w="744" w:type="dxa"/>
          </w:tcPr>
          <w:p w14:paraId="031A9D9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F1D969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D279AD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36C157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480CE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C781A4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695AEC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75EC19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9367C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3A45AF0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E583E5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A5C5C2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044942FB"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4F6249B9" w14:textId="77777777" w:rsidTr="00B47913">
        <w:tc>
          <w:tcPr>
            <w:tcW w:w="532" w:type="dxa"/>
          </w:tcPr>
          <w:p w14:paraId="28504AD7"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2B53DFB7"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 xml:space="preserve">Upgrade the resources of the University Learning Management </w:t>
            </w:r>
            <w:r w:rsidRPr="00236AE6">
              <w:rPr>
                <w:rFonts w:ascii="Times New Roman" w:hAnsi="Times New Roman" w:cs="Times New Roman"/>
                <w:sz w:val="16"/>
                <w:szCs w:val="16"/>
              </w:rPr>
              <w:lastRenderedPageBreak/>
              <w:t>System (LMS) for short courses</w:t>
            </w:r>
          </w:p>
        </w:tc>
        <w:tc>
          <w:tcPr>
            <w:tcW w:w="744" w:type="dxa"/>
          </w:tcPr>
          <w:p w14:paraId="4BBA3F8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lastRenderedPageBreak/>
              <w:t>0</w:t>
            </w:r>
          </w:p>
        </w:tc>
        <w:tc>
          <w:tcPr>
            <w:tcW w:w="708" w:type="dxa"/>
          </w:tcPr>
          <w:p w14:paraId="432311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335F789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0A1AFA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5DBF34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211D12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0927D0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ED3023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008797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0292F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70DA7A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41E605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30733919"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715B7250" w14:textId="77777777" w:rsidTr="00B47913">
        <w:tc>
          <w:tcPr>
            <w:tcW w:w="532" w:type="dxa"/>
          </w:tcPr>
          <w:p w14:paraId="08B32FA7"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bookmarkStart w:id="10" w:name="_Hlk47017343"/>
          </w:p>
        </w:tc>
        <w:tc>
          <w:tcPr>
            <w:tcW w:w="1413" w:type="dxa"/>
          </w:tcPr>
          <w:p w14:paraId="5D37CD4B" w14:textId="77777777" w:rsidR="00E23B90" w:rsidRPr="00236AE6" w:rsidRDefault="00E23B90" w:rsidP="00E23B90">
            <w:pPr>
              <w:autoSpaceDE w:val="0"/>
              <w:autoSpaceDN w:val="0"/>
              <w:adjustRightInd w:val="0"/>
              <w:spacing w:beforeLines="40" w:before="96"/>
              <w:rPr>
                <w:rFonts w:cstheme="minorHAnsi"/>
                <w:i/>
                <w:sz w:val="16"/>
                <w:szCs w:val="16"/>
              </w:rPr>
            </w:pPr>
            <w:r>
              <w:rPr>
                <w:rFonts w:ascii="Times New Roman" w:hAnsi="Times New Roman" w:cs="Times New Roman"/>
                <w:sz w:val="16"/>
                <w:szCs w:val="16"/>
              </w:rPr>
              <w:t>Run</w:t>
            </w:r>
            <w:r w:rsidRPr="00236AE6">
              <w:rPr>
                <w:rFonts w:ascii="Times New Roman" w:hAnsi="Times New Roman" w:cs="Times New Roman"/>
                <w:sz w:val="16"/>
                <w:szCs w:val="16"/>
              </w:rPr>
              <w:t xml:space="preserve"> short courses (online)</w:t>
            </w:r>
          </w:p>
        </w:tc>
        <w:tc>
          <w:tcPr>
            <w:tcW w:w="744" w:type="dxa"/>
          </w:tcPr>
          <w:p w14:paraId="40CB95D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D40C3B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8A0C5B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ACE5BA4"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25</w:t>
            </w:r>
            <w:r w:rsidRPr="001723DB">
              <w:rPr>
                <w:rFonts w:cstheme="minorHAnsi"/>
                <w:i/>
                <w:sz w:val="16"/>
                <w:szCs w:val="16"/>
              </w:rPr>
              <w:t>0</w:t>
            </w:r>
            <w:r>
              <w:rPr>
                <w:rFonts w:cstheme="minorHAnsi"/>
                <w:i/>
                <w:sz w:val="16"/>
                <w:szCs w:val="16"/>
              </w:rPr>
              <w:t>.00</w:t>
            </w:r>
          </w:p>
        </w:tc>
        <w:tc>
          <w:tcPr>
            <w:tcW w:w="993" w:type="dxa"/>
          </w:tcPr>
          <w:p w14:paraId="099E921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356A12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D71C649"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50</w:t>
            </w:r>
            <w:r w:rsidRPr="001723DB">
              <w:rPr>
                <w:rFonts w:cstheme="minorHAnsi"/>
                <w:i/>
                <w:sz w:val="16"/>
                <w:szCs w:val="16"/>
              </w:rPr>
              <w:t>0</w:t>
            </w:r>
            <w:r>
              <w:rPr>
                <w:rFonts w:cstheme="minorHAnsi"/>
                <w:i/>
                <w:sz w:val="16"/>
                <w:szCs w:val="16"/>
              </w:rPr>
              <w:t>.00</w:t>
            </w:r>
          </w:p>
        </w:tc>
        <w:tc>
          <w:tcPr>
            <w:tcW w:w="853" w:type="dxa"/>
          </w:tcPr>
          <w:p w14:paraId="20D0CC4B"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50</w:t>
            </w:r>
            <w:r w:rsidRPr="001723DB">
              <w:rPr>
                <w:rFonts w:cstheme="minorHAnsi"/>
                <w:i/>
                <w:sz w:val="16"/>
                <w:szCs w:val="16"/>
              </w:rPr>
              <w:t>0</w:t>
            </w:r>
            <w:r>
              <w:rPr>
                <w:rFonts w:cstheme="minorHAnsi"/>
                <w:i/>
                <w:sz w:val="16"/>
                <w:szCs w:val="16"/>
              </w:rPr>
              <w:t>.00</w:t>
            </w:r>
          </w:p>
        </w:tc>
        <w:tc>
          <w:tcPr>
            <w:tcW w:w="814" w:type="dxa"/>
          </w:tcPr>
          <w:p w14:paraId="053A10B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1F9F400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B680B5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1879D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6AC3B74A" w14:textId="77777777" w:rsidR="00E23B90" w:rsidRPr="000C515A" w:rsidRDefault="00E23B90" w:rsidP="00E23B90">
            <w:pPr>
              <w:spacing w:beforeLines="40" w:before="96"/>
              <w:jc w:val="center"/>
              <w:rPr>
                <w:rFonts w:cstheme="minorHAnsi"/>
                <w:i/>
                <w:sz w:val="12"/>
                <w:szCs w:val="12"/>
              </w:rPr>
            </w:pPr>
            <w:r>
              <w:rPr>
                <w:rFonts w:cstheme="minorHAnsi"/>
                <w:i/>
                <w:sz w:val="16"/>
                <w:szCs w:val="16"/>
              </w:rPr>
              <w:t>1,250.0</w:t>
            </w:r>
            <w:r w:rsidRPr="000F6338">
              <w:rPr>
                <w:rFonts w:cstheme="minorHAnsi"/>
                <w:i/>
                <w:sz w:val="16"/>
                <w:szCs w:val="16"/>
              </w:rPr>
              <w:t>0</w:t>
            </w:r>
          </w:p>
        </w:tc>
      </w:tr>
      <w:tr w:rsidR="00E23B90" w:rsidRPr="000C515A" w14:paraId="2B351E75" w14:textId="77777777" w:rsidTr="00B47913">
        <w:tc>
          <w:tcPr>
            <w:tcW w:w="532" w:type="dxa"/>
          </w:tcPr>
          <w:p w14:paraId="5C3D5E7F"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395F1CA8"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Implement Scholarship(s) for regional students</w:t>
            </w:r>
          </w:p>
        </w:tc>
        <w:tc>
          <w:tcPr>
            <w:tcW w:w="744" w:type="dxa"/>
          </w:tcPr>
          <w:p w14:paraId="10DB2FC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3C58BF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C982B7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44C799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85E11A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BD71A4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61869B0" w14:textId="136D760F" w:rsidR="00E23B90" w:rsidRPr="001723DB" w:rsidRDefault="00AB421C" w:rsidP="00E23B90">
            <w:pPr>
              <w:spacing w:beforeLines="40" w:before="96"/>
              <w:jc w:val="center"/>
              <w:rPr>
                <w:rFonts w:cstheme="minorHAnsi"/>
                <w:i/>
                <w:sz w:val="16"/>
                <w:szCs w:val="16"/>
              </w:rPr>
            </w:pPr>
            <w:r w:rsidRPr="00AB421C">
              <w:rPr>
                <w:rFonts w:cstheme="minorHAnsi"/>
                <w:i/>
                <w:sz w:val="16"/>
                <w:szCs w:val="16"/>
              </w:rPr>
              <w:t>18</w:t>
            </w:r>
            <w:r>
              <w:rPr>
                <w:rFonts w:cstheme="minorHAnsi"/>
                <w:i/>
                <w:sz w:val="16"/>
                <w:szCs w:val="16"/>
              </w:rPr>
              <w:t>,</w:t>
            </w:r>
            <w:r w:rsidRPr="00AB421C">
              <w:rPr>
                <w:rFonts w:cstheme="minorHAnsi"/>
                <w:i/>
                <w:sz w:val="16"/>
                <w:szCs w:val="16"/>
              </w:rPr>
              <w:t>276.31</w:t>
            </w:r>
          </w:p>
        </w:tc>
        <w:tc>
          <w:tcPr>
            <w:tcW w:w="853" w:type="dxa"/>
          </w:tcPr>
          <w:p w14:paraId="019B78DB"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0</w:t>
            </w:r>
          </w:p>
        </w:tc>
        <w:tc>
          <w:tcPr>
            <w:tcW w:w="814" w:type="dxa"/>
          </w:tcPr>
          <w:p w14:paraId="44781C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EFBD41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E039F84" w14:textId="3AEF8FD3" w:rsidR="00E23B90" w:rsidRPr="001723DB" w:rsidRDefault="00AB421C" w:rsidP="00E23B90">
            <w:pPr>
              <w:spacing w:beforeLines="40" w:before="96"/>
              <w:jc w:val="center"/>
              <w:rPr>
                <w:rFonts w:cstheme="minorHAnsi"/>
                <w:i/>
                <w:sz w:val="16"/>
                <w:szCs w:val="16"/>
              </w:rPr>
            </w:pPr>
            <w:r w:rsidRPr="00AB421C">
              <w:rPr>
                <w:rFonts w:cstheme="minorHAnsi"/>
                <w:i/>
                <w:sz w:val="16"/>
                <w:szCs w:val="16"/>
              </w:rPr>
              <w:t>18</w:t>
            </w:r>
            <w:r>
              <w:rPr>
                <w:rFonts w:cstheme="minorHAnsi"/>
                <w:i/>
                <w:sz w:val="16"/>
                <w:szCs w:val="16"/>
              </w:rPr>
              <w:t>,</w:t>
            </w:r>
            <w:r w:rsidRPr="00AB421C">
              <w:rPr>
                <w:rFonts w:cstheme="minorHAnsi"/>
                <w:i/>
                <w:sz w:val="16"/>
                <w:szCs w:val="16"/>
              </w:rPr>
              <w:t>276.31</w:t>
            </w:r>
          </w:p>
        </w:tc>
        <w:tc>
          <w:tcPr>
            <w:tcW w:w="913" w:type="dxa"/>
          </w:tcPr>
          <w:p w14:paraId="5C0B50C9" w14:textId="3883FF8D" w:rsidR="00E23B90" w:rsidRPr="001723DB" w:rsidRDefault="00AB421C" w:rsidP="00E23B90">
            <w:pPr>
              <w:spacing w:beforeLines="40" w:before="96"/>
              <w:jc w:val="center"/>
              <w:rPr>
                <w:rFonts w:cstheme="minorHAnsi"/>
                <w:i/>
                <w:sz w:val="16"/>
                <w:szCs w:val="16"/>
              </w:rPr>
            </w:pPr>
            <w:r w:rsidRPr="00AB421C">
              <w:rPr>
                <w:rFonts w:cstheme="minorHAnsi"/>
                <w:i/>
                <w:sz w:val="16"/>
                <w:szCs w:val="16"/>
              </w:rPr>
              <w:t>18</w:t>
            </w:r>
            <w:r>
              <w:rPr>
                <w:rFonts w:cstheme="minorHAnsi"/>
                <w:i/>
                <w:sz w:val="16"/>
                <w:szCs w:val="16"/>
              </w:rPr>
              <w:t>,</w:t>
            </w:r>
            <w:r w:rsidRPr="00AB421C">
              <w:rPr>
                <w:rFonts w:cstheme="minorHAnsi"/>
                <w:i/>
                <w:sz w:val="16"/>
                <w:szCs w:val="16"/>
              </w:rPr>
              <w:t>276.31</w:t>
            </w:r>
          </w:p>
        </w:tc>
        <w:tc>
          <w:tcPr>
            <w:tcW w:w="992" w:type="dxa"/>
          </w:tcPr>
          <w:p w14:paraId="392713F3" w14:textId="2DA50162" w:rsidR="00E23B90" w:rsidRPr="000C515A" w:rsidRDefault="00AB421C" w:rsidP="00E23B90">
            <w:pPr>
              <w:spacing w:beforeLines="40" w:before="96"/>
              <w:jc w:val="center"/>
              <w:rPr>
                <w:rFonts w:cstheme="minorHAnsi"/>
                <w:i/>
                <w:sz w:val="12"/>
                <w:szCs w:val="12"/>
              </w:rPr>
            </w:pPr>
            <w:r w:rsidRPr="00576D37">
              <w:rPr>
                <w:rFonts w:cstheme="minorHAnsi"/>
                <w:sz w:val="18"/>
                <w:szCs w:val="18"/>
              </w:rPr>
              <w:t>54</w:t>
            </w:r>
            <w:r>
              <w:rPr>
                <w:rFonts w:cstheme="minorHAnsi"/>
                <w:sz w:val="18"/>
                <w:szCs w:val="18"/>
              </w:rPr>
              <w:t>,</w:t>
            </w:r>
            <w:r w:rsidRPr="00576D37">
              <w:rPr>
                <w:rFonts w:cstheme="minorHAnsi"/>
                <w:sz w:val="18"/>
                <w:szCs w:val="18"/>
              </w:rPr>
              <w:t>828.93</w:t>
            </w:r>
          </w:p>
        </w:tc>
      </w:tr>
      <w:tr w:rsidR="00E23B90" w:rsidRPr="000C515A" w14:paraId="7BCFD65B" w14:textId="77777777" w:rsidTr="00B47913">
        <w:tc>
          <w:tcPr>
            <w:tcW w:w="532" w:type="dxa"/>
          </w:tcPr>
          <w:p w14:paraId="2FDE256D"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784EA5E7"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Implement Research grant award to students</w:t>
            </w:r>
          </w:p>
        </w:tc>
        <w:tc>
          <w:tcPr>
            <w:tcW w:w="744" w:type="dxa"/>
          </w:tcPr>
          <w:p w14:paraId="7C3F90E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DA766E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A239C8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3390DD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ED48A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AE3A60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A655041" w14:textId="7906371A" w:rsidR="00E23B90" w:rsidRPr="001723DB" w:rsidRDefault="00132ABF" w:rsidP="00E23B90">
            <w:pPr>
              <w:spacing w:beforeLines="40" w:before="96"/>
              <w:jc w:val="center"/>
              <w:rPr>
                <w:rFonts w:cstheme="minorHAnsi"/>
                <w:i/>
                <w:sz w:val="16"/>
                <w:szCs w:val="16"/>
              </w:rPr>
            </w:pPr>
            <w:r>
              <w:rPr>
                <w:rFonts w:cstheme="minorHAnsi"/>
                <w:i/>
                <w:sz w:val="16"/>
                <w:szCs w:val="16"/>
              </w:rPr>
              <w:t>5000</w:t>
            </w:r>
          </w:p>
        </w:tc>
        <w:tc>
          <w:tcPr>
            <w:tcW w:w="853" w:type="dxa"/>
          </w:tcPr>
          <w:p w14:paraId="7BC4B52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466E72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3ABE5D0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40355D8" w14:textId="26F16332" w:rsidR="00E23B90" w:rsidRPr="001723DB" w:rsidRDefault="00132ABF" w:rsidP="00E23B90">
            <w:pPr>
              <w:spacing w:beforeLines="40" w:before="96"/>
              <w:jc w:val="center"/>
              <w:rPr>
                <w:rFonts w:cstheme="minorHAnsi"/>
                <w:i/>
                <w:sz w:val="16"/>
                <w:szCs w:val="16"/>
              </w:rPr>
            </w:pPr>
            <w:r>
              <w:rPr>
                <w:rFonts w:cstheme="minorHAnsi"/>
                <w:i/>
                <w:sz w:val="16"/>
                <w:szCs w:val="16"/>
              </w:rPr>
              <w:t>5000</w:t>
            </w:r>
          </w:p>
        </w:tc>
        <w:tc>
          <w:tcPr>
            <w:tcW w:w="913" w:type="dxa"/>
          </w:tcPr>
          <w:p w14:paraId="7F010ED0" w14:textId="00F42F09" w:rsidR="00132ABF" w:rsidRPr="001723DB" w:rsidRDefault="00132ABF" w:rsidP="00132ABF">
            <w:pPr>
              <w:spacing w:beforeLines="40" w:before="96"/>
              <w:jc w:val="center"/>
              <w:rPr>
                <w:rFonts w:cstheme="minorHAnsi"/>
                <w:i/>
                <w:sz w:val="16"/>
                <w:szCs w:val="16"/>
              </w:rPr>
            </w:pPr>
            <w:r>
              <w:rPr>
                <w:rFonts w:cstheme="minorHAnsi"/>
                <w:i/>
                <w:sz w:val="16"/>
                <w:szCs w:val="16"/>
              </w:rPr>
              <w:t>5000</w:t>
            </w:r>
          </w:p>
        </w:tc>
        <w:tc>
          <w:tcPr>
            <w:tcW w:w="992" w:type="dxa"/>
          </w:tcPr>
          <w:p w14:paraId="66A24F7A" w14:textId="5579107A" w:rsidR="00E23B90" w:rsidRPr="000C515A" w:rsidRDefault="00685E58" w:rsidP="00E23B90">
            <w:pPr>
              <w:spacing w:beforeLines="40" w:before="96"/>
              <w:jc w:val="center"/>
              <w:rPr>
                <w:rFonts w:cstheme="minorHAnsi"/>
                <w:i/>
                <w:sz w:val="12"/>
                <w:szCs w:val="12"/>
              </w:rPr>
            </w:pPr>
            <w:r>
              <w:rPr>
                <w:rFonts w:cstheme="minorHAnsi"/>
                <w:i/>
                <w:sz w:val="16"/>
                <w:szCs w:val="16"/>
              </w:rPr>
              <w:t>15000</w:t>
            </w:r>
            <w:r w:rsidR="00E23B90" w:rsidRPr="000F6338">
              <w:rPr>
                <w:rFonts w:cstheme="minorHAnsi"/>
                <w:i/>
                <w:sz w:val="16"/>
                <w:szCs w:val="16"/>
              </w:rPr>
              <w:t>0</w:t>
            </w:r>
          </w:p>
        </w:tc>
      </w:tr>
      <w:bookmarkEnd w:id="10"/>
      <w:tr w:rsidR="00E23B90" w:rsidRPr="000C515A" w14:paraId="2F3CECEC" w14:textId="77777777" w:rsidTr="00B47913">
        <w:tc>
          <w:tcPr>
            <w:tcW w:w="532" w:type="dxa"/>
          </w:tcPr>
          <w:p w14:paraId="6F5F557F"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375FCD77"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Organize short English Language courses for students from regional- francophone countries</w:t>
            </w:r>
          </w:p>
        </w:tc>
        <w:tc>
          <w:tcPr>
            <w:tcW w:w="744" w:type="dxa"/>
          </w:tcPr>
          <w:p w14:paraId="715A30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C01FDB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36FA0E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4C7CEA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F39508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4D22B9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DDF520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B5B321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49D316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1D7D648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E878C8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12600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09EB9EEF"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13C67643" w14:textId="77777777" w:rsidTr="00B47913">
        <w:tc>
          <w:tcPr>
            <w:tcW w:w="532" w:type="dxa"/>
          </w:tcPr>
          <w:p w14:paraId="4F59F91E"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49B6D681"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eastAsia="Times New Roman" w:hAnsi="Times New Roman" w:cs="Times New Roman"/>
                <w:bCs/>
                <w:sz w:val="16"/>
                <w:szCs w:val="16"/>
              </w:rPr>
              <w:t>Organize Annual Student Orientation Event</w:t>
            </w:r>
          </w:p>
        </w:tc>
        <w:tc>
          <w:tcPr>
            <w:tcW w:w="744" w:type="dxa"/>
          </w:tcPr>
          <w:p w14:paraId="064FEE3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372047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822900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30FBBF2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4E1CD0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58381C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11668E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13C3A6A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3DC759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B97C21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7FD30C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7457F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70414A26"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78D73C7D" w14:textId="77777777" w:rsidTr="00B47913">
        <w:tc>
          <w:tcPr>
            <w:tcW w:w="532" w:type="dxa"/>
          </w:tcPr>
          <w:p w14:paraId="3FB3B5E4"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6C55C597"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eastAsia="Times New Roman" w:hAnsi="Times New Roman" w:cs="Times New Roman"/>
                <w:bCs/>
                <w:sz w:val="16"/>
                <w:szCs w:val="16"/>
              </w:rPr>
              <w:t xml:space="preserve">Organize Bimonthly Faculty-Student Monitoring Interactions </w:t>
            </w:r>
          </w:p>
        </w:tc>
        <w:tc>
          <w:tcPr>
            <w:tcW w:w="744" w:type="dxa"/>
          </w:tcPr>
          <w:p w14:paraId="318A22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B6A95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2EF3F9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F680E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60D959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2315D2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ACFBF6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EEF37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A2A41B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2271BA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715C0B4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328FB6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0640A3C4"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5CE6D7C8" w14:textId="77777777" w:rsidTr="00B47913">
        <w:tc>
          <w:tcPr>
            <w:tcW w:w="532" w:type="dxa"/>
          </w:tcPr>
          <w:p w14:paraId="743880A4"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36AC0FE3"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sz w:val="16"/>
                <w:szCs w:val="16"/>
              </w:rPr>
              <w:t>Engage sectoral facilitators in industrial student seminar</w:t>
            </w:r>
          </w:p>
        </w:tc>
        <w:tc>
          <w:tcPr>
            <w:tcW w:w="744" w:type="dxa"/>
          </w:tcPr>
          <w:p w14:paraId="01EA382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1781A7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79BFDD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466694F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86EDDB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03BAE1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C92533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48F3A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5D4651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035F29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0A8C4F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5998C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1EA28C23"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03EB37A3" w14:textId="77777777" w:rsidTr="00B47913">
        <w:tc>
          <w:tcPr>
            <w:tcW w:w="532" w:type="dxa"/>
          </w:tcPr>
          <w:p w14:paraId="1EF0EEEC" w14:textId="77777777" w:rsidR="00E23B90" w:rsidRPr="00BD19DB" w:rsidRDefault="00E23B90" w:rsidP="00574565">
            <w:pPr>
              <w:pStyle w:val="ListParagraph"/>
              <w:numPr>
                <w:ilvl w:val="0"/>
                <w:numId w:val="17"/>
              </w:numPr>
              <w:spacing w:beforeLines="40" w:before="96" w:line="240" w:lineRule="auto"/>
              <w:ind w:hanging="693"/>
              <w:rPr>
                <w:rFonts w:cstheme="minorHAnsi"/>
                <w:b/>
                <w:sz w:val="16"/>
                <w:szCs w:val="16"/>
              </w:rPr>
            </w:pPr>
          </w:p>
        </w:tc>
        <w:tc>
          <w:tcPr>
            <w:tcW w:w="1413" w:type="dxa"/>
          </w:tcPr>
          <w:p w14:paraId="1C0A905B" w14:textId="77777777" w:rsidR="00E23B90" w:rsidRPr="00236AE6" w:rsidRDefault="00E23B90" w:rsidP="00E23B90">
            <w:pPr>
              <w:autoSpaceDE w:val="0"/>
              <w:autoSpaceDN w:val="0"/>
              <w:adjustRightInd w:val="0"/>
              <w:spacing w:beforeLines="40" w:before="96"/>
              <w:rPr>
                <w:rFonts w:cstheme="minorHAnsi"/>
                <w:i/>
                <w:sz w:val="16"/>
                <w:szCs w:val="16"/>
              </w:rPr>
            </w:pPr>
            <w:r w:rsidRPr="00236AE6">
              <w:rPr>
                <w:rFonts w:ascii="Times New Roman" w:hAnsi="Times New Roman" w:cs="Times New Roman"/>
                <w:iCs/>
                <w:sz w:val="16"/>
                <w:szCs w:val="16"/>
              </w:rPr>
              <w:t>Procure Teaching consumables for new Masters and Ph.D. programs</w:t>
            </w:r>
          </w:p>
        </w:tc>
        <w:tc>
          <w:tcPr>
            <w:tcW w:w="744" w:type="dxa"/>
          </w:tcPr>
          <w:p w14:paraId="5C50A48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CC40AF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7E4486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BBA0EC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BD6AC9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5A7AF5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CFF577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1ACAE0B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41BDC1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BD84C9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3FFAAC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2467CD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45310074" w14:textId="77777777" w:rsidR="00E23B90" w:rsidRPr="000C515A" w:rsidRDefault="00E23B90" w:rsidP="00E23B90">
            <w:pPr>
              <w:spacing w:beforeLines="40" w:before="96"/>
              <w:jc w:val="center"/>
              <w:rPr>
                <w:rFonts w:cstheme="minorHAnsi"/>
                <w:i/>
                <w:sz w:val="12"/>
                <w:szCs w:val="12"/>
              </w:rPr>
            </w:pPr>
            <w:r w:rsidRPr="000F6338">
              <w:rPr>
                <w:rFonts w:cstheme="minorHAnsi"/>
                <w:i/>
                <w:sz w:val="16"/>
                <w:szCs w:val="16"/>
              </w:rPr>
              <w:t>0</w:t>
            </w:r>
          </w:p>
        </w:tc>
      </w:tr>
      <w:tr w:rsidR="00E23B90" w:rsidRPr="000C515A" w14:paraId="256670A5" w14:textId="77777777" w:rsidTr="00B47913">
        <w:tc>
          <w:tcPr>
            <w:tcW w:w="532" w:type="dxa"/>
            <w:shd w:val="clear" w:color="auto" w:fill="DBDBDB" w:themeFill="accent3" w:themeFillTint="66"/>
          </w:tcPr>
          <w:p w14:paraId="71C2255B"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p>
          <w:p w14:paraId="401FF64A"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253853D2" w14:textId="77777777" w:rsidR="00E23B90" w:rsidRPr="00236AE6" w:rsidRDefault="00E23B90" w:rsidP="00E23B90">
            <w:pPr>
              <w:autoSpaceDE w:val="0"/>
              <w:autoSpaceDN w:val="0"/>
              <w:adjustRightInd w:val="0"/>
              <w:spacing w:beforeLines="40" w:before="96"/>
              <w:rPr>
                <w:rFonts w:cstheme="minorHAnsi"/>
                <w:b/>
                <w:bCs/>
                <w:i/>
                <w:sz w:val="16"/>
                <w:szCs w:val="16"/>
                <w:lang w:eastAsia="ja-JP"/>
              </w:rPr>
            </w:pPr>
            <w:r w:rsidRPr="00236AE6">
              <w:rPr>
                <w:rFonts w:ascii="Times New Roman" w:hAnsi="Times New Roman" w:cs="Times New Roman"/>
                <w:b/>
                <w:bCs/>
                <w:i/>
                <w:sz w:val="16"/>
                <w:szCs w:val="16"/>
                <w:lang w:eastAsia="ja-JP"/>
              </w:rPr>
              <w:t>Expanding the quality and reach of education</w:t>
            </w:r>
          </w:p>
        </w:tc>
        <w:tc>
          <w:tcPr>
            <w:tcW w:w="744" w:type="dxa"/>
            <w:shd w:val="clear" w:color="auto" w:fill="DBDBDB" w:themeFill="accent3" w:themeFillTint="66"/>
          </w:tcPr>
          <w:p w14:paraId="7CF45815"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44E411B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7C879B13"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795517B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507AE1CD"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15356318"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3C275F98"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4D8B15D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6BD0FDB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4BA1586D"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07CA217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7071CFB4" w14:textId="77777777" w:rsidR="00E23B90" w:rsidRPr="000C515A" w:rsidRDefault="00E23B90" w:rsidP="00E23B90">
            <w:pPr>
              <w:jc w:val="center"/>
              <w:rPr>
                <w:rFonts w:cstheme="minorHAnsi"/>
                <w:b/>
                <w:bCs/>
                <w:i/>
                <w:sz w:val="12"/>
                <w:szCs w:val="12"/>
              </w:rPr>
            </w:pPr>
            <w:r w:rsidRPr="000C515A">
              <w:rPr>
                <w:rFonts w:cstheme="minorHAnsi"/>
                <w:b/>
                <w:i/>
                <w:sz w:val="12"/>
                <w:szCs w:val="12"/>
              </w:rPr>
              <w:t>(Partners total of component)</w:t>
            </w:r>
          </w:p>
        </w:tc>
        <w:tc>
          <w:tcPr>
            <w:tcW w:w="992" w:type="dxa"/>
            <w:shd w:val="clear" w:color="auto" w:fill="DBDBDB" w:themeFill="accent3" w:themeFillTint="66"/>
          </w:tcPr>
          <w:p w14:paraId="593A1C8F" w14:textId="77777777" w:rsidR="00E23B90" w:rsidRPr="000C515A" w:rsidRDefault="00E23B90" w:rsidP="00E23B90">
            <w:pPr>
              <w:jc w:val="center"/>
              <w:rPr>
                <w:rFonts w:cstheme="minorHAnsi"/>
                <w:b/>
                <w:i/>
                <w:sz w:val="12"/>
                <w:szCs w:val="12"/>
              </w:rPr>
            </w:pPr>
            <w:r w:rsidRPr="000C515A">
              <w:rPr>
                <w:rFonts w:cstheme="minorHAnsi"/>
                <w:b/>
                <w:i/>
                <w:sz w:val="12"/>
                <w:szCs w:val="12"/>
              </w:rPr>
              <w:t>(Partners total of component)</w:t>
            </w:r>
          </w:p>
        </w:tc>
      </w:tr>
      <w:tr w:rsidR="00E23B90" w:rsidRPr="000C515A" w14:paraId="3300B22B" w14:textId="77777777" w:rsidTr="00B47913">
        <w:tc>
          <w:tcPr>
            <w:tcW w:w="532" w:type="dxa"/>
          </w:tcPr>
          <w:p w14:paraId="65FC237C"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14EA3912" w14:textId="77777777" w:rsidR="00E23B90" w:rsidRPr="00580930" w:rsidRDefault="00E23B90" w:rsidP="00E23B90">
            <w:pPr>
              <w:autoSpaceDE w:val="0"/>
              <w:autoSpaceDN w:val="0"/>
              <w:adjustRightInd w:val="0"/>
              <w:spacing w:beforeLines="40" w:before="96"/>
              <w:rPr>
                <w:rFonts w:cstheme="minorHAnsi"/>
                <w:b/>
                <w:bCs/>
                <w:sz w:val="16"/>
                <w:szCs w:val="16"/>
              </w:rPr>
            </w:pPr>
            <w:r w:rsidRPr="00580930">
              <w:rPr>
                <w:rFonts w:ascii="Times New Roman" w:hAnsi="Times New Roman" w:cs="Times New Roman"/>
                <w:iCs/>
                <w:sz w:val="16"/>
                <w:szCs w:val="16"/>
              </w:rPr>
              <w:t>Get National Accreditation</w:t>
            </w:r>
          </w:p>
        </w:tc>
        <w:tc>
          <w:tcPr>
            <w:tcW w:w="744" w:type="dxa"/>
          </w:tcPr>
          <w:p w14:paraId="789C260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96BC71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56C2850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F75D05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5C70E1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074A33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5A6F99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1C1993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B20269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7B74D3C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BEE701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54EC55A"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09F5BA82" w14:textId="77777777" w:rsidR="00E23B90" w:rsidRPr="000C515A" w:rsidRDefault="00E23B90" w:rsidP="00E23B90">
            <w:pPr>
              <w:spacing w:beforeLines="40" w:before="96"/>
              <w:jc w:val="center"/>
              <w:rPr>
                <w:rFonts w:cstheme="minorHAnsi"/>
                <w:b/>
                <w:bCs/>
                <w:i/>
                <w:sz w:val="12"/>
                <w:szCs w:val="12"/>
              </w:rPr>
            </w:pPr>
            <w:r w:rsidRPr="000760BA">
              <w:rPr>
                <w:rFonts w:cstheme="minorHAnsi"/>
                <w:i/>
                <w:sz w:val="16"/>
                <w:szCs w:val="16"/>
              </w:rPr>
              <w:t>0</w:t>
            </w:r>
          </w:p>
        </w:tc>
      </w:tr>
      <w:tr w:rsidR="00E23B90" w:rsidRPr="000C515A" w14:paraId="6B8E6539" w14:textId="77777777" w:rsidTr="00B47913">
        <w:tc>
          <w:tcPr>
            <w:tcW w:w="532" w:type="dxa"/>
          </w:tcPr>
          <w:p w14:paraId="3CBFE427"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28A07F6A" w14:textId="7F80A5F0" w:rsidR="00E23B90" w:rsidRPr="00580930" w:rsidRDefault="000A1014" w:rsidP="00E23B90">
            <w:pPr>
              <w:autoSpaceDE w:val="0"/>
              <w:autoSpaceDN w:val="0"/>
              <w:adjustRightInd w:val="0"/>
              <w:spacing w:beforeLines="40" w:before="96"/>
              <w:rPr>
                <w:rFonts w:cstheme="minorHAnsi"/>
                <w:b/>
                <w:bCs/>
                <w:sz w:val="16"/>
                <w:szCs w:val="16"/>
              </w:rPr>
            </w:pPr>
            <w:r>
              <w:rPr>
                <w:rFonts w:ascii="Times New Roman" w:hAnsi="Times New Roman" w:cs="Times New Roman"/>
                <w:sz w:val="16"/>
                <w:szCs w:val="16"/>
              </w:rPr>
              <w:t xml:space="preserve">Initiate Process of </w:t>
            </w:r>
            <w:r w:rsidR="00E23B90" w:rsidRPr="00580930">
              <w:rPr>
                <w:rFonts w:ascii="Times New Roman" w:hAnsi="Times New Roman" w:cs="Times New Roman"/>
                <w:sz w:val="16"/>
                <w:szCs w:val="16"/>
              </w:rPr>
              <w:t xml:space="preserve"> International Accreditation</w:t>
            </w:r>
          </w:p>
        </w:tc>
        <w:tc>
          <w:tcPr>
            <w:tcW w:w="744" w:type="dxa"/>
          </w:tcPr>
          <w:p w14:paraId="3044D7C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C16D81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36BD7C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B427BD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0967D2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84C90B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C58C23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4200DC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CBC610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1E43BE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BDB541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8355576"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11C73AB" w14:textId="77777777" w:rsidR="00E23B90" w:rsidRPr="000C515A" w:rsidRDefault="00E23B90" w:rsidP="00E23B90">
            <w:pPr>
              <w:spacing w:beforeLines="40" w:before="96"/>
              <w:jc w:val="center"/>
              <w:rPr>
                <w:rFonts w:cstheme="minorHAnsi"/>
                <w:b/>
                <w:bCs/>
                <w:i/>
                <w:sz w:val="12"/>
                <w:szCs w:val="12"/>
              </w:rPr>
            </w:pPr>
            <w:r w:rsidRPr="000760BA">
              <w:rPr>
                <w:rFonts w:cstheme="minorHAnsi"/>
                <w:i/>
                <w:sz w:val="16"/>
                <w:szCs w:val="16"/>
              </w:rPr>
              <w:t>0</w:t>
            </w:r>
          </w:p>
        </w:tc>
      </w:tr>
      <w:tr w:rsidR="00E23B90" w:rsidRPr="000C515A" w14:paraId="295CE563" w14:textId="77777777" w:rsidTr="00B47913">
        <w:tc>
          <w:tcPr>
            <w:tcW w:w="532" w:type="dxa"/>
          </w:tcPr>
          <w:p w14:paraId="50CE3085"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11283F0D"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eastAsia="Times New Roman" w:hAnsi="Times New Roman" w:cs="Times New Roman"/>
                <w:sz w:val="16"/>
                <w:szCs w:val="16"/>
                <w:lang w:val="en-GB"/>
              </w:rPr>
              <w:t>Migration of University website and allied services to the Cloud</w:t>
            </w:r>
          </w:p>
        </w:tc>
        <w:tc>
          <w:tcPr>
            <w:tcW w:w="744" w:type="dxa"/>
          </w:tcPr>
          <w:p w14:paraId="50079C4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F043A3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03A670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B8FA54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0C55D8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EA0F23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F79AF8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A4EBB2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96FD35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20A8A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978627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A66AD8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401CBBC9"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7AAD3F7C" w14:textId="77777777" w:rsidTr="00B47913">
        <w:tc>
          <w:tcPr>
            <w:tcW w:w="532" w:type="dxa"/>
          </w:tcPr>
          <w:p w14:paraId="6BD8D8DC"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79045E37"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eastAsia="Times New Roman" w:hAnsi="Times New Roman" w:cs="Times New Roman"/>
                <w:bCs/>
                <w:sz w:val="16"/>
                <w:szCs w:val="16"/>
                <w:lang w:val="en-GB"/>
              </w:rPr>
              <w:t>Expand the</w:t>
            </w:r>
            <w:r w:rsidRPr="00580930">
              <w:rPr>
                <w:rFonts w:ascii="Times New Roman" w:eastAsia="Times New Roman" w:hAnsi="Times New Roman" w:cs="Times New Roman"/>
                <w:b/>
                <w:sz w:val="16"/>
                <w:szCs w:val="16"/>
                <w:lang w:val="en-GB"/>
              </w:rPr>
              <w:t xml:space="preserve"> </w:t>
            </w:r>
            <w:r w:rsidRPr="00580930">
              <w:rPr>
                <w:rFonts w:ascii="Times New Roman" w:eastAsia="Times New Roman" w:hAnsi="Times New Roman" w:cs="Times New Roman"/>
                <w:sz w:val="16"/>
                <w:szCs w:val="16"/>
                <w:lang w:val="en-GB"/>
              </w:rPr>
              <w:t>University Internet Bandwidth and access to e-resources</w:t>
            </w:r>
          </w:p>
        </w:tc>
        <w:tc>
          <w:tcPr>
            <w:tcW w:w="744" w:type="dxa"/>
          </w:tcPr>
          <w:p w14:paraId="379F4C3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53B5A3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1006B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82E11A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A68DBE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3CA4D1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2FCEEE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C661BE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449AD7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99140D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4716D4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952D54F" w14:textId="77777777" w:rsidR="00E23B90" w:rsidRDefault="005C25EC" w:rsidP="00E23B90">
            <w:pPr>
              <w:spacing w:beforeLines="40" w:before="96"/>
              <w:jc w:val="center"/>
              <w:rPr>
                <w:rFonts w:cstheme="minorHAnsi"/>
                <w:i/>
                <w:sz w:val="16"/>
                <w:szCs w:val="16"/>
              </w:rPr>
            </w:pPr>
            <w:r>
              <w:rPr>
                <w:rFonts w:cstheme="minorHAnsi"/>
                <w:i/>
                <w:sz w:val="16"/>
                <w:szCs w:val="16"/>
              </w:rPr>
              <w:t>0</w:t>
            </w:r>
          </w:p>
          <w:p w14:paraId="7E7AB361" w14:textId="76D8E194" w:rsidR="005C25EC" w:rsidRPr="001723DB" w:rsidRDefault="005C25EC" w:rsidP="00E23B90">
            <w:pPr>
              <w:spacing w:beforeLines="40" w:before="96"/>
              <w:jc w:val="center"/>
              <w:rPr>
                <w:rFonts w:cstheme="minorHAnsi"/>
                <w:i/>
                <w:sz w:val="16"/>
                <w:szCs w:val="16"/>
              </w:rPr>
            </w:pPr>
          </w:p>
        </w:tc>
        <w:tc>
          <w:tcPr>
            <w:tcW w:w="992" w:type="dxa"/>
          </w:tcPr>
          <w:p w14:paraId="444087F9"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17904DA1" w14:textId="77777777" w:rsidTr="00B47913">
        <w:tc>
          <w:tcPr>
            <w:tcW w:w="532" w:type="dxa"/>
          </w:tcPr>
          <w:p w14:paraId="636964B1"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5D48C2D3"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hAnsi="Times New Roman" w:cs="Times New Roman"/>
                <w:sz w:val="16"/>
                <w:szCs w:val="16"/>
              </w:rPr>
              <w:t>Improve IT systems in existing classrooms</w:t>
            </w:r>
          </w:p>
        </w:tc>
        <w:tc>
          <w:tcPr>
            <w:tcW w:w="744" w:type="dxa"/>
          </w:tcPr>
          <w:p w14:paraId="4B6701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9ADA3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56E480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2CEC06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0B863F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CE0FE0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E7E754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14665F7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66837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7237EC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07C48AB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A0B4FB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3EFD541A"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61D4D941" w14:textId="77777777" w:rsidTr="00B47913">
        <w:tc>
          <w:tcPr>
            <w:tcW w:w="532" w:type="dxa"/>
          </w:tcPr>
          <w:p w14:paraId="15FEC759"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bookmarkStart w:id="11" w:name="_Hlk47017388"/>
          </w:p>
        </w:tc>
        <w:tc>
          <w:tcPr>
            <w:tcW w:w="1413" w:type="dxa"/>
          </w:tcPr>
          <w:p w14:paraId="6A325B19" w14:textId="412623B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hAnsi="Times New Roman" w:cs="Times New Roman"/>
                <w:sz w:val="16"/>
                <w:szCs w:val="16"/>
              </w:rPr>
              <w:t>Renovate and Upgrade</w:t>
            </w:r>
            <w:r w:rsidR="000A1014">
              <w:rPr>
                <w:rFonts w:ascii="Times New Roman" w:hAnsi="Times New Roman" w:cs="Times New Roman"/>
                <w:sz w:val="16"/>
                <w:szCs w:val="16"/>
              </w:rPr>
              <w:t xml:space="preserve"> laboratory</w:t>
            </w:r>
            <w:r w:rsidRPr="00580930">
              <w:rPr>
                <w:rFonts w:ascii="Times New Roman" w:hAnsi="Times New Roman" w:cs="Times New Roman"/>
                <w:sz w:val="16"/>
                <w:szCs w:val="16"/>
              </w:rPr>
              <w:t xml:space="preserve"> facilities in partner institutions</w:t>
            </w:r>
          </w:p>
        </w:tc>
        <w:tc>
          <w:tcPr>
            <w:tcW w:w="744" w:type="dxa"/>
          </w:tcPr>
          <w:p w14:paraId="28DDD00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081B53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B11ECA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29B17FB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97C70DC" w14:textId="77777777" w:rsidR="00E23B90" w:rsidRPr="006A4F4C" w:rsidRDefault="00E23B90" w:rsidP="00E23B90">
            <w:pPr>
              <w:spacing w:beforeLines="40" w:before="96"/>
              <w:ind w:hanging="154"/>
              <w:jc w:val="right"/>
              <w:rPr>
                <w:rFonts w:cstheme="minorHAnsi"/>
                <w:sz w:val="18"/>
                <w:szCs w:val="18"/>
              </w:rPr>
            </w:pPr>
            <w:r w:rsidRPr="005507B1">
              <w:rPr>
                <w:rFonts w:cstheme="minorHAnsi"/>
                <w:sz w:val="18"/>
                <w:szCs w:val="18"/>
              </w:rPr>
              <w:t>10,997.00</w:t>
            </w:r>
          </w:p>
        </w:tc>
        <w:tc>
          <w:tcPr>
            <w:tcW w:w="708" w:type="dxa"/>
          </w:tcPr>
          <w:p w14:paraId="56026D4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6282AD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DFF79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CF1950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AF008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575F11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8AE3A2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3EF89765" w14:textId="77777777" w:rsidR="00E23B90" w:rsidRPr="000C515A" w:rsidRDefault="00E23B90" w:rsidP="00E23B90">
            <w:pPr>
              <w:spacing w:beforeLines="40" w:before="96"/>
              <w:ind w:hanging="107"/>
              <w:jc w:val="center"/>
              <w:rPr>
                <w:rFonts w:cstheme="minorHAnsi"/>
                <w:i/>
                <w:sz w:val="12"/>
                <w:szCs w:val="12"/>
              </w:rPr>
            </w:pPr>
            <w:r w:rsidRPr="005507B1">
              <w:rPr>
                <w:rFonts w:cstheme="minorHAnsi"/>
                <w:sz w:val="18"/>
                <w:szCs w:val="18"/>
              </w:rPr>
              <w:t>10,997.0</w:t>
            </w:r>
            <w:r>
              <w:rPr>
                <w:rFonts w:cstheme="minorHAnsi"/>
                <w:sz w:val="18"/>
                <w:szCs w:val="18"/>
              </w:rPr>
              <w:t>0</w:t>
            </w:r>
          </w:p>
        </w:tc>
      </w:tr>
      <w:bookmarkEnd w:id="11"/>
      <w:tr w:rsidR="00E23B90" w:rsidRPr="000C515A" w14:paraId="40549106" w14:textId="77777777" w:rsidTr="00B47913">
        <w:tc>
          <w:tcPr>
            <w:tcW w:w="532" w:type="dxa"/>
          </w:tcPr>
          <w:p w14:paraId="3D9F6B1B"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27DCB224"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eastAsia="Times New Roman" w:hAnsi="Times New Roman" w:cs="Times New Roman"/>
                <w:sz w:val="16"/>
                <w:szCs w:val="16"/>
              </w:rPr>
              <w:t>Construction of Center Complex I. Plan Approvals and Foundation</w:t>
            </w:r>
          </w:p>
        </w:tc>
        <w:tc>
          <w:tcPr>
            <w:tcW w:w="744" w:type="dxa"/>
          </w:tcPr>
          <w:p w14:paraId="58AAE5E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F43563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54F60C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13FD81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9515CC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161B64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C9BB10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BE2C8C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63CA04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EDEA4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E55FBF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3B0899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069C96DF"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5D4973B5" w14:textId="77777777" w:rsidTr="00B47913">
        <w:tc>
          <w:tcPr>
            <w:tcW w:w="532" w:type="dxa"/>
          </w:tcPr>
          <w:p w14:paraId="074C6CDF"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19F96AC0" w14:textId="1E99DB7D"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hAnsi="Times New Roman" w:cs="Times New Roman"/>
                <w:sz w:val="16"/>
                <w:szCs w:val="16"/>
              </w:rPr>
              <w:t xml:space="preserve">Run student </w:t>
            </w:r>
            <w:r w:rsidR="00132ABF">
              <w:rPr>
                <w:rFonts w:ascii="Times New Roman" w:hAnsi="Times New Roman" w:cs="Times New Roman"/>
                <w:sz w:val="16"/>
                <w:szCs w:val="16"/>
              </w:rPr>
              <w:t>i</w:t>
            </w:r>
            <w:r w:rsidRPr="00580930">
              <w:rPr>
                <w:rFonts w:ascii="Times New Roman" w:hAnsi="Times New Roman" w:cs="Times New Roman"/>
                <w:sz w:val="16"/>
                <w:szCs w:val="16"/>
              </w:rPr>
              <w:t>nternship</w:t>
            </w:r>
          </w:p>
        </w:tc>
        <w:tc>
          <w:tcPr>
            <w:tcW w:w="744" w:type="dxa"/>
          </w:tcPr>
          <w:p w14:paraId="1081030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05DA44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374A40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CC608D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44D3D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23A4FF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21AC0F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769EF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6090ED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48C817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D4E8C4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967D9B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5018AA48"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3849E61A" w14:textId="77777777" w:rsidTr="00B47913">
        <w:tc>
          <w:tcPr>
            <w:tcW w:w="532" w:type="dxa"/>
          </w:tcPr>
          <w:p w14:paraId="65E8C1A4"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2D599715"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eastAsia="Times New Roman" w:hAnsi="Times New Roman" w:cs="Times New Roman"/>
                <w:sz w:val="16"/>
                <w:szCs w:val="16"/>
              </w:rPr>
              <w:t>Support faculty Exchange (Internship)</w:t>
            </w:r>
          </w:p>
        </w:tc>
        <w:tc>
          <w:tcPr>
            <w:tcW w:w="744" w:type="dxa"/>
          </w:tcPr>
          <w:p w14:paraId="6105C6A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5A4216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4A279F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82D8A6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623D94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85256C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9D8B5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9ABCD8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EF96F4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22E63C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8B604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09D4F2F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4978BF26"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69629E70" w14:textId="77777777" w:rsidTr="00B47913">
        <w:tc>
          <w:tcPr>
            <w:tcW w:w="532" w:type="dxa"/>
          </w:tcPr>
          <w:p w14:paraId="060D505C"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47D095E4"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eastAsia="Times New Roman" w:hAnsi="Times New Roman" w:cs="Times New Roman"/>
                <w:bCs/>
                <w:sz w:val="16"/>
                <w:szCs w:val="16"/>
              </w:rPr>
              <w:t>Organize Entrepreneurship Workshop for PG students</w:t>
            </w:r>
          </w:p>
        </w:tc>
        <w:tc>
          <w:tcPr>
            <w:tcW w:w="744" w:type="dxa"/>
          </w:tcPr>
          <w:p w14:paraId="281315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F349E5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0AB44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56CD4C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B2AAA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EE3BD3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1DFC50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509728D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2058A0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398D1FE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760E00A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23C5D7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30DB5542"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1D07E786" w14:textId="77777777" w:rsidTr="00B47913">
        <w:tc>
          <w:tcPr>
            <w:tcW w:w="532" w:type="dxa"/>
          </w:tcPr>
          <w:p w14:paraId="07652A3F" w14:textId="77777777" w:rsidR="00E23B90" w:rsidRPr="00BD19DB" w:rsidRDefault="00E23B90" w:rsidP="00574565">
            <w:pPr>
              <w:pStyle w:val="ListParagraph"/>
              <w:numPr>
                <w:ilvl w:val="0"/>
                <w:numId w:val="18"/>
              </w:numPr>
              <w:spacing w:beforeLines="40" w:before="96" w:line="240" w:lineRule="auto"/>
              <w:ind w:hanging="693"/>
              <w:rPr>
                <w:rFonts w:cstheme="minorHAnsi"/>
                <w:b/>
                <w:sz w:val="16"/>
                <w:szCs w:val="16"/>
              </w:rPr>
            </w:pPr>
          </w:p>
        </w:tc>
        <w:tc>
          <w:tcPr>
            <w:tcW w:w="1413" w:type="dxa"/>
          </w:tcPr>
          <w:p w14:paraId="4F127A84" w14:textId="77777777" w:rsidR="00E23B90" w:rsidRPr="00580930" w:rsidRDefault="00E23B90" w:rsidP="00E23B90">
            <w:pPr>
              <w:autoSpaceDE w:val="0"/>
              <w:autoSpaceDN w:val="0"/>
              <w:adjustRightInd w:val="0"/>
              <w:spacing w:beforeLines="40" w:before="96"/>
              <w:rPr>
                <w:rFonts w:cstheme="minorHAnsi"/>
                <w:i/>
                <w:sz w:val="16"/>
                <w:szCs w:val="16"/>
              </w:rPr>
            </w:pPr>
            <w:r w:rsidRPr="00580930">
              <w:rPr>
                <w:rFonts w:ascii="Times New Roman" w:hAnsi="Times New Roman" w:cs="Times New Roman"/>
                <w:sz w:val="16"/>
                <w:szCs w:val="16"/>
              </w:rPr>
              <w:t>Organize field and industry trips</w:t>
            </w:r>
          </w:p>
        </w:tc>
        <w:tc>
          <w:tcPr>
            <w:tcW w:w="744" w:type="dxa"/>
          </w:tcPr>
          <w:p w14:paraId="12F30CA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139D97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35929F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3EAB99E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83B52E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6E980E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701FA5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1EE149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59943E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3CF5E6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565223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3DF0D9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4F196A18" w14:textId="77777777" w:rsidR="00E23B90" w:rsidRPr="000C515A" w:rsidRDefault="00E23B90" w:rsidP="00E23B90">
            <w:pPr>
              <w:spacing w:beforeLines="40" w:before="96"/>
              <w:jc w:val="center"/>
              <w:rPr>
                <w:rFonts w:cstheme="minorHAnsi"/>
                <w:i/>
                <w:sz w:val="12"/>
                <w:szCs w:val="12"/>
              </w:rPr>
            </w:pPr>
            <w:r w:rsidRPr="000760BA">
              <w:rPr>
                <w:rFonts w:cstheme="minorHAnsi"/>
                <w:i/>
                <w:sz w:val="16"/>
                <w:szCs w:val="16"/>
              </w:rPr>
              <w:t>0</w:t>
            </w:r>
          </w:p>
        </w:tc>
      </w:tr>
      <w:tr w:rsidR="00E23B90" w:rsidRPr="000C515A" w14:paraId="49B6DCBD" w14:textId="77777777" w:rsidTr="00B47913">
        <w:tc>
          <w:tcPr>
            <w:tcW w:w="532" w:type="dxa"/>
            <w:shd w:val="clear" w:color="auto" w:fill="DBDBDB" w:themeFill="accent3" w:themeFillTint="66"/>
          </w:tcPr>
          <w:p w14:paraId="5349BA1F"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r>
              <w:rPr>
                <w:rFonts w:cstheme="minorHAnsi"/>
                <w:b/>
                <w:sz w:val="12"/>
                <w:szCs w:val="12"/>
              </w:rPr>
              <w:t>3</w:t>
            </w:r>
          </w:p>
          <w:p w14:paraId="4E762B2D"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2663371D" w14:textId="77777777" w:rsidR="00E23B90" w:rsidRPr="00A46BA6" w:rsidRDefault="00E23B90" w:rsidP="00E23B90">
            <w:pPr>
              <w:autoSpaceDE w:val="0"/>
              <w:autoSpaceDN w:val="0"/>
              <w:adjustRightInd w:val="0"/>
              <w:spacing w:beforeLines="40" w:before="96"/>
              <w:rPr>
                <w:rFonts w:cstheme="minorHAnsi"/>
                <w:b/>
                <w:bCs/>
                <w:i/>
                <w:sz w:val="16"/>
                <w:szCs w:val="16"/>
                <w:lang w:eastAsia="ja-JP"/>
              </w:rPr>
            </w:pPr>
            <w:r w:rsidRPr="00580930">
              <w:rPr>
                <w:rFonts w:cstheme="minorHAnsi"/>
                <w:b/>
                <w:i/>
                <w:sz w:val="16"/>
                <w:szCs w:val="16"/>
              </w:rPr>
              <w:t>Achieving Quality in applied Research</w:t>
            </w:r>
          </w:p>
        </w:tc>
        <w:tc>
          <w:tcPr>
            <w:tcW w:w="744" w:type="dxa"/>
            <w:shd w:val="clear" w:color="auto" w:fill="DBDBDB" w:themeFill="accent3" w:themeFillTint="66"/>
          </w:tcPr>
          <w:p w14:paraId="47461E3D"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6802E7AB"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527E7F56"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59E7D584"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2DF7098A"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7935ABC7"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1B0BD76C"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305413E4"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248BDA83"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244A8E69"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5B461C2C"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2BB3AF82" w14:textId="77777777" w:rsidR="00E23B90" w:rsidRPr="000C515A" w:rsidRDefault="00E23B90" w:rsidP="00E23B90">
            <w:pPr>
              <w:jc w:val="center"/>
              <w:rPr>
                <w:rFonts w:cstheme="minorHAnsi"/>
                <w:b/>
                <w:bCs/>
                <w:i/>
                <w:sz w:val="12"/>
                <w:szCs w:val="12"/>
              </w:rPr>
            </w:pPr>
            <w:r w:rsidRPr="000C515A">
              <w:rPr>
                <w:rFonts w:cstheme="minorHAnsi"/>
                <w:b/>
                <w:i/>
                <w:sz w:val="12"/>
                <w:szCs w:val="12"/>
              </w:rPr>
              <w:t>(Partners total of component)</w:t>
            </w:r>
          </w:p>
        </w:tc>
        <w:tc>
          <w:tcPr>
            <w:tcW w:w="992" w:type="dxa"/>
            <w:shd w:val="clear" w:color="auto" w:fill="DBDBDB" w:themeFill="accent3" w:themeFillTint="66"/>
          </w:tcPr>
          <w:p w14:paraId="2760DACE" w14:textId="77777777" w:rsidR="00E23B90" w:rsidRPr="000C515A" w:rsidRDefault="00E23B90" w:rsidP="00E23B90">
            <w:pPr>
              <w:jc w:val="center"/>
              <w:rPr>
                <w:rFonts w:cstheme="minorHAnsi"/>
                <w:b/>
                <w:i/>
                <w:sz w:val="12"/>
                <w:szCs w:val="12"/>
              </w:rPr>
            </w:pPr>
            <w:r w:rsidRPr="000C515A">
              <w:rPr>
                <w:rFonts w:cstheme="minorHAnsi"/>
                <w:b/>
                <w:i/>
                <w:sz w:val="12"/>
                <w:szCs w:val="12"/>
              </w:rPr>
              <w:t>(Partners total of component)</w:t>
            </w:r>
          </w:p>
        </w:tc>
      </w:tr>
      <w:tr w:rsidR="00E23B90" w:rsidRPr="000C515A" w14:paraId="1BEEE380" w14:textId="77777777" w:rsidTr="00B47913">
        <w:tc>
          <w:tcPr>
            <w:tcW w:w="532" w:type="dxa"/>
          </w:tcPr>
          <w:p w14:paraId="073F1894"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1A9E980C"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Purchase New Laboratory equipment</w:t>
            </w:r>
          </w:p>
        </w:tc>
        <w:tc>
          <w:tcPr>
            <w:tcW w:w="744" w:type="dxa"/>
          </w:tcPr>
          <w:p w14:paraId="513BB34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A59064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453A69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829E66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A792CE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5BC5CD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64212B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FD517A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CF9305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EC06F2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7759E5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64726CC"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52A841BD"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2A4DEA73" w14:textId="77777777" w:rsidTr="00B47913">
        <w:tc>
          <w:tcPr>
            <w:tcW w:w="532" w:type="dxa"/>
          </w:tcPr>
          <w:p w14:paraId="369A784C"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5F05CA6F"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lang w:val="en-GB"/>
              </w:rPr>
              <w:t>Maintain</w:t>
            </w:r>
            <w:r w:rsidRPr="008164C1">
              <w:rPr>
                <w:rFonts w:ascii="Times New Roman" w:hAnsi="Times New Roman" w:cs="Times New Roman"/>
                <w:sz w:val="16"/>
                <w:szCs w:val="16"/>
              </w:rPr>
              <w:t xml:space="preserve"> laboratory equipment (Validation and qualification of analytical equipment, servicing, repairs)</w:t>
            </w:r>
          </w:p>
        </w:tc>
        <w:tc>
          <w:tcPr>
            <w:tcW w:w="744" w:type="dxa"/>
          </w:tcPr>
          <w:p w14:paraId="7C33E1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D5D3D3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D0331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E82EB2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F844CE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186043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D5C9F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56C46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5D6DB1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E9EE8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15BA0F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33A48B2"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E0393E7"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565C6650" w14:textId="77777777" w:rsidTr="00B47913">
        <w:tc>
          <w:tcPr>
            <w:tcW w:w="532" w:type="dxa"/>
          </w:tcPr>
          <w:p w14:paraId="0A27F5FA"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3A143423"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Renovate and upgrade postgraduate research laboratories in participatory departments</w:t>
            </w:r>
          </w:p>
        </w:tc>
        <w:tc>
          <w:tcPr>
            <w:tcW w:w="744" w:type="dxa"/>
          </w:tcPr>
          <w:p w14:paraId="3421050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1CA76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F366C0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5DA81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AA4712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195488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70CEDD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60E0A4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3AE361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D5CFA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3140EC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3879B3F"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545B8725"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388DD4C8" w14:textId="77777777" w:rsidTr="00B47913">
        <w:tc>
          <w:tcPr>
            <w:tcW w:w="532" w:type="dxa"/>
          </w:tcPr>
          <w:p w14:paraId="31CDFD08"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4670D9F2"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Maint</w:t>
            </w:r>
            <w:r w:rsidRPr="008164C1">
              <w:rPr>
                <w:rFonts w:ascii="Times New Roman" w:hAnsi="Times New Roman" w:cs="Times New Roman"/>
                <w:sz w:val="16"/>
                <w:szCs w:val="16"/>
                <w:lang w:val="en-GB"/>
              </w:rPr>
              <w:t>ain</w:t>
            </w:r>
            <w:r w:rsidRPr="008164C1">
              <w:rPr>
                <w:rFonts w:ascii="Times New Roman" w:hAnsi="Times New Roman" w:cs="Times New Roman"/>
                <w:sz w:val="16"/>
                <w:szCs w:val="16"/>
              </w:rPr>
              <w:t xml:space="preserve"> the animal house facility </w:t>
            </w:r>
          </w:p>
        </w:tc>
        <w:tc>
          <w:tcPr>
            <w:tcW w:w="744" w:type="dxa"/>
          </w:tcPr>
          <w:p w14:paraId="7266020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E690D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F34054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9BA6A7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F93985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C475F1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9173B4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B4A422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AD7A0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3D46E75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424E24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60954B8"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5F040703"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3EB8C890" w14:textId="77777777" w:rsidTr="00B47913">
        <w:tc>
          <w:tcPr>
            <w:tcW w:w="532" w:type="dxa"/>
          </w:tcPr>
          <w:p w14:paraId="3428DC91"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1EA26D56"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Support workshop training for Laboratory Technologists in charge of Centre Equipment</w:t>
            </w:r>
          </w:p>
        </w:tc>
        <w:tc>
          <w:tcPr>
            <w:tcW w:w="744" w:type="dxa"/>
          </w:tcPr>
          <w:p w14:paraId="58493AB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C5F048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343CAA4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65CF80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7A2F7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1F0AD9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94087E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1BAB2B3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0A4FB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44E4B6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AAFA13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EC85295"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1615004A"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3C9AFEB4" w14:textId="77777777" w:rsidTr="00B47913">
        <w:tc>
          <w:tcPr>
            <w:tcW w:w="532" w:type="dxa"/>
          </w:tcPr>
          <w:p w14:paraId="51F30032"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725B6DBB"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 xml:space="preserve">Organize Pharmacovigilance training /workshops for stakeholders.  </w:t>
            </w:r>
          </w:p>
        </w:tc>
        <w:tc>
          <w:tcPr>
            <w:tcW w:w="744" w:type="dxa"/>
          </w:tcPr>
          <w:p w14:paraId="388D8A8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90856F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3FFC966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823878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612F4C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0461D2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CD898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C5346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1C1956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A8E11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736978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45F4918"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683E2A6"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191BBEE4" w14:textId="77777777" w:rsidTr="00B47913">
        <w:tc>
          <w:tcPr>
            <w:tcW w:w="532" w:type="dxa"/>
          </w:tcPr>
          <w:p w14:paraId="212A17BC"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66DD40B1"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Operate the ACEDHARS Pharmacovigilance database room</w:t>
            </w:r>
          </w:p>
        </w:tc>
        <w:tc>
          <w:tcPr>
            <w:tcW w:w="744" w:type="dxa"/>
          </w:tcPr>
          <w:p w14:paraId="5107A56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D608DB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C28D17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4F96A7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F776C1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379B19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E9F2A3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B23BF4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56DAFD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C002CB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DC03F4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3473AC3"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0EA633BE"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05BA2EF6" w14:textId="77777777" w:rsidTr="00B47913">
        <w:tc>
          <w:tcPr>
            <w:tcW w:w="532" w:type="dxa"/>
          </w:tcPr>
          <w:p w14:paraId="5876F383"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6668DBC1"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Run the Grant Proposal and Manuscript Writing Clinic</w:t>
            </w:r>
          </w:p>
        </w:tc>
        <w:tc>
          <w:tcPr>
            <w:tcW w:w="744" w:type="dxa"/>
          </w:tcPr>
          <w:p w14:paraId="5FC35BE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4AA3A4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18ADC4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731A73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6E9134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695F92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283AC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071FD5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011B4B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724EF22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9AD819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0513E37"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7CCC54E"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40ED437F" w14:textId="77777777" w:rsidTr="00B47913">
        <w:tc>
          <w:tcPr>
            <w:tcW w:w="532" w:type="dxa"/>
          </w:tcPr>
          <w:p w14:paraId="52A83CF4"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1B372F37"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rPr>
              <w:t xml:space="preserve">Run bimonthly Inter-Research </w:t>
            </w:r>
            <w:r w:rsidRPr="008164C1">
              <w:rPr>
                <w:rFonts w:ascii="Times New Roman" w:hAnsi="Times New Roman" w:cs="Times New Roman"/>
                <w:sz w:val="16"/>
                <w:szCs w:val="16"/>
              </w:rPr>
              <w:lastRenderedPageBreak/>
              <w:t>Group Proposal Presentation</w:t>
            </w:r>
          </w:p>
        </w:tc>
        <w:tc>
          <w:tcPr>
            <w:tcW w:w="744" w:type="dxa"/>
          </w:tcPr>
          <w:p w14:paraId="2F1B0AE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lastRenderedPageBreak/>
              <w:t>0</w:t>
            </w:r>
          </w:p>
        </w:tc>
        <w:tc>
          <w:tcPr>
            <w:tcW w:w="708" w:type="dxa"/>
          </w:tcPr>
          <w:p w14:paraId="3B7E030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C48005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2141AB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F565F1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F8B3B0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B63E8E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2EA1D8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2A7BFF4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71FD90A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7A3172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6BD28B0"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11CEADC6"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054D09D3" w14:textId="77777777" w:rsidTr="00B47913">
        <w:tc>
          <w:tcPr>
            <w:tcW w:w="532" w:type="dxa"/>
          </w:tcPr>
          <w:p w14:paraId="69432C50" w14:textId="77777777" w:rsidR="00E23B90" w:rsidRPr="008164C1" w:rsidRDefault="00E23B90" w:rsidP="00574565">
            <w:pPr>
              <w:pStyle w:val="ListParagraph"/>
              <w:numPr>
                <w:ilvl w:val="0"/>
                <w:numId w:val="19"/>
              </w:numPr>
              <w:spacing w:beforeLines="40" w:before="96" w:line="240" w:lineRule="auto"/>
              <w:rPr>
                <w:rFonts w:cstheme="minorHAnsi"/>
                <w:b/>
                <w:sz w:val="16"/>
                <w:szCs w:val="16"/>
              </w:rPr>
            </w:pPr>
          </w:p>
        </w:tc>
        <w:tc>
          <w:tcPr>
            <w:tcW w:w="1413" w:type="dxa"/>
          </w:tcPr>
          <w:p w14:paraId="5107D659" w14:textId="77777777" w:rsidR="00E23B90" w:rsidRPr="008164C1" w:rsidRDefault="00E23B90" w:rsidP="00E23B90">
            <w:pPr>
              <w:autoSpaceDE w:val="0"/>
              <w:autoSpaceDN w:val="0"/>
              <w:adjustRightInd w:val="0"/>
              <w:spacing w:beforeLines="40" w:before="96"/>
              <w:rPr>
                <w:rFonts w:cstheme="minorHAnsi"/>
                <w:b/>
                <w:bCs/>
                <w:sz w:val="16"/>
                <w:szCs w:val="16"/>
              </w:rPr>
            </w:pPr>
            <w:r w:rsidRPr="008164C1">
              <w:rPr>
                <w:rFonts w:ascii="Times New Roman" w:hAnsi="Times New Roman" w:cs="Times New Roman"/>
                <w:sz w:val="16"/>
                <w:szCs w:val="16"/>
                <w:lang w:eastAsia="zh-CN"/>
              </w:rPr>
              <w:t>Support</w:t>
            </w:r>
            <w:r w:rsidRPr="008164C1">
              <w:rPr>
                <w:rFonts w:ascii="Times New Roman" w:hAnsi="Times New Roman" w:cs="Times New Roman"/>
                <w:sz w:val="16"/>
                <w:szCs w:val="16"/>
                <w:lang w:val="en-GB" w:eastAsia="zh-CN"/>
              </w:rPr>
              <w:t xml:space="preserve"> </w:t>
            </w:r>
            <w:r w:rsidRPr="008164C1">
              <w:rPr>
                <w:rFonts w:ascii="Times New Roman" w:hAnsi="Times New Roman" w:cs="Times New Roman"/>
                <w:sz w:val="16"/>
                <w:szCs w:val="16"/>
                <w:lang w:eastAsia="zh-CN"/>
              </w:rPr>
              <w:t>dissemination of research output through Publication in scientific journals</w:t>
            </w:r>
          </w:p>
        </w:tc>
        <w:tc>
          <w:tcPr>
            <w:tcW w:w="744" w:type="dxa"/>
          </w:tcPr>
          <w:p w14:paraId="34B6F3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9ADB63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8343B7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6D9214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2DDDE8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4AFD7E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8FAD5D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9E99A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1D5355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B6C0ED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B83205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07C4AF2"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1B541F9A" w14:textId="77777777" w:rsidR="00E23B90" w:rsidRPr="000C515A" w:rsidRDefault="00E23B90" w:rsidP="00E23B90">
            <w:pPr>
              <w:spacing w:beforeLines="40" w:before="96"/>
              <w:jc w:val="center"/>
              <w:rPr>
                <w:rFonts w:cstheme="minorHAnsi"/>
                <w:b/>
                <w:bCs/>
                <w:i/>
                <w:sz w:val="12"/>
                <w:szCs w:val="12"/>
              </w:rPr>
            </w:pPr>
            <w:r w:rsidRPr="00E26223">
              <w:rPr>
                <w:rFonts w:cstheme="minorHAnsi"/>
                <w:i/>
                <w:sz w:val="16"/>
                <w:szCs w:val="16"/>
              </w:rPr>
              <w:t>0</w:t>
            </w:r>
          </w:p>
        </w:tc>
      </w:tr>
      <w:tr w:rsidR="00E23B90" w:rsidRPr="000C515A" w14:paraId="180261ED" w14:textId="77777777" w:rsidTr="00B47913">
        <w:tc>
          <w:tcPr>
            <w:tcW w:w="532" w:type="dxa"/>
            <w:shd w:val="clear" w:color="auto" w:fill="DBDBDB" w:themeFill="accent3" w:themeFillTint="66"/>
          </w:tcPr>
          <w:p w14:paraId="777EA3F0"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r>
              <w:rPr>
                <w:rFonts w:cstheme="minorHAnsi"/>
                <w:b/>
                <w:sz w:val="12"/>
                <w:szCs w:val="12"/>
              </w:rPr>
              <w:t>4</w:t>
            </w:r>
          </w:p>
          <w:p w14:paraId="5064288B"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2D744E2A" w14:textId="77777777" w:rsidR="00E23B90" w:rsidRPr="00A46BA6" w:rsidRDefault="00E23B90" w:rsidP="00E23B90">
            <w:pPr>
              <w:autoSpaceDE w:val="0"/>
              <w:autoSpaceDN w:val="0"/>
              <w:adjustRightInd w:val="0"/>
              <w:spacing w:beforeLines="40" w:before="96"/>
              <w:rPr>
                <w:rFonts w:cstheme="minorHAnsi"/>
                <w:b/>
                <w:bCs/>
                <w:i/>
                <w:sz w:val="16"/>
                <w:szCs w:val="16"/>
                <w:lang w:eastAsia="ja-JP"/>
              </w:rPr>
            </w:pPr>
            <w:r w:rsidRPr="004A393C">
              <w:rPr>
                <w:rFonts w:cstheme="minorHAnsi"/>
                <w:b/>
                <w:i/>
                <w:sz w:val="16"/>
                <w:szCs w:val="16"/>
              </w:rPr>
              <w:t>Engaging in the sector</w:t>
            </w:r>
          </w:p>
        </w:tc>
        <w:tc>
          <w:tcPr>
            <w:tcW w:w="744" w:type="dxa"/>
            <w:shd w:val="clear" w:color="auto" w:fill="DBDBDB" w:themeFill="accent3" w:themeFillTint="66"/>
          </w:tcPr>
          <w:p w14:paraId="61E769C9"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05D23DA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6D931BC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3F9CCC40"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7D5486F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2EC9C7A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0DFC63E7"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2691446D"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2DFAC338"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082008F9"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5004F2D3"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68E47599" w14:textId="77777777" w:rsidR="00E23B90" w:rsidRPr="000C515A" w:rsidRDefault="00E23B90" w:rsidP="00E23B90">
            <w:pPr>
              <w:jc w:val="center"/>
              <w:rPr>
                <w:rFonts w:cstheme="minorHAnsi"/>
                <w:b/>
                <w:bCs/>
                <w:i/>
                <w:sz w:val="12"/>
                <w:szCs w:val="12"/>
              </w:rPr>
            </w:pPr>
            <w:r w:rsidRPr="000C515A">
              <w:rPr>
                <w:rFonts w:cstheme="minorHAnsi"/>
                <w:b/>
                <w:i/>
                <w:sz w:val="12"/>
                <w:szCs w:val="12"/>
              </w:rPr>
              <w:t>(Partners total of component)</w:t>
            </w:r>
          </w:p>
        </w:tc>
        <w:tc>
          <w:tcPr>
            <w:tcW w:w="992" w:type="dxa"/>
            <w:shd w:val="clear" w:color="auto" w:fill="DBDBDB" w:themeFill="accent3" w:themeFillTint="66"/>
          </w:tcPr>
          <w:p w14:paraId="1F804C78" w14:textId="77777777" w:rsidR="00E23B90" w:rsidRPr="00120BBA" w:rsidRDefault="00E23B90" w:rsidP="00E23B90">
            <w:pPr>
              <w:jc w:val="center"/>
              <w:rPr>
                <w:rFonts w:cstheme="minorHAnsi"/>
                <w:bCs/>
                <w:i/>
                <w:sz w:val="12"/>
                <w:szCs w:val="12"/>
              </w:rPr>
            </w:pPr>
            <w:r w:rsidRPr="000C515A">
              <w:rPr>
                <w:rFonts w:cstheme="minorHAnsi"/>
                <w:b/>
                <w:i/>
                <w:sz w:val="12"/>
                <w:szCs w:val="12"/>
              </w:rPr>
              <w:t>(Partners total of component)</w:t>
            </w:r>
          </w:p>
        </w:tc>
      </w:tr>
      <w:tr w:rsidR="00E23B90" w:rsidRPr="000C515A" w14:paraId="7F8047C8" w14:textId="77777777" w:rsidTr="00B47913">
        <w:tc>
          <w:tcPr>
            <w:tcW w:w="532" w:type="dxa"/>
          </w:tcPr>
          <w:p w14:paraId="2E737BC5" w14:textId="77777777" w:rsidR="00E23B90" w:rsidRPr="004A393C" w:rsidRDefault="00E23B90" w:rsidP="00574565">
            <w:pPr>
              <w:pStyle w:val="ListParagraph"/>
              <w:numPr>
                <w:ilvl w:val="0"/>
                <w:numId w:val="20"/>
              </w:numPr>
              <w:spacing w:beforeLines="40" w:before="96" w:line="240" w:lineRule="auto"/>
              <w:rPr>
                <w:rFonts w:cstheme="minorHAnsi"/>
                <w:b/>
                <w:sz w:val="16"/>
                <w:szCs w:val="16"/>
              </w:rPr>
            </w:pPr>
          </w:p>
        </w:tc>
        <w:tc>
          <w:tcPr>
            <w:tcW w:w="1413" w:type="dxa"/>
          </w:tcPr>
          <w:p w14:paraId="1F5FF0A9" w14:textId="77777777" w:rsidR="00E23B90" w:rsidRPr="004A393C" w:rsidRDefault="00E23B90" w:rsidP="00E23B90">
            <w:pPr>
              <w:autoSpaceDE w:val="0"/>
              <w:autoSpaceDN w:val="0"/>
              <w:adjustRightInd w:val="0"/>
              <w:spacing w:beforeLines="40" w:before="96"/>
              <w:rPr>
                <w:rFonts w:cstheme="minorHAnsi"/>
                <w:b/>
                <w:bCs/>
                <w:sz w:val="16"/>
                <w:szCs w:val="16"/>
              </w:rPr>
            </w:pPr>
            <w:r w:rsidRPr="004A393C">
              <w:rPr>
                <w:rFonts w:ascii="Times New Roman" w:hAnsi="Times New Roman" w:cs="Times New Roman"/>
                <w:iCs/>
                <w:sz w:val="16"/>
                <w:szCs w:val="16"/>
                <w:lang w:eastAsia="ja-JP"/>
              </w:rPr>
              <w:t>Recruit Sectoral partners</w:t>
            </w:r>
          </w:p>
        </w:tc>
        <w:tc>
          <w:tcPr>
            <w:tcW w:w="744" w:type="dxa"/>
          </w:tcPr>
          <w:p w14:paraId="3EA050C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7486DF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0AE632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D1DEC1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FF7E9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4C2F31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5F4497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7B3361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12F04B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3D4E40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93DC56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1CBD1DA"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33E7E4E" w14:textId="77777777" w:rsidR="00E23B90" w:rsidRPr="000C515A" w:rsidRDefault="00E23B90" w:rsidP="00E23B90">
            <w:pPr>
              <w:spacing w:beforeLines="40" w:before="96"/>
              <w:jc w:val="center"/>
              <w:rPr>
                <w:rFonts w:cstheme="minorHAnsi"/>
                <w:b/>
                <w:bCs/>
                <w:i/>
                <w:sz w:val="12"/>
                <w:szCs w:val="12"/>
              </w:rPr>
            </w:pPr>
            <w:r w:rsidRPr="00FD276C">
              <w:rPr>
                <w:rFonts w:cstheme="minorHAnsi"/>
                <w:i/>
                <w:sz w:val="16"/>
                <w:szCs w:val="16"/>
              </w:rPr>
              <w:t>0</w:t>
            </w:r>
          </w:p>
        </w:tc>
      </w:tr>
      <w:tr w:rsidR="00E23B90" w:rsidRPr="000C515A" w14:paraId="0E7F9CC2" w14:textId="77777777" w:rsidTr="00B47913">
        <w:tc>
          <w:tcPr>
            <w:tcW w:w="532" w:type="dxa"/>
          </w:tcPr>
          <w:p w14:paraId="774EAE80" w14:textId="77777777" w:rsidR="00E23B90" w:rsidRPr="004A393C" w:rsidRDefault="00E23B90" w:rsidP="00574565">
            <w:pPr>
              <w:pStyle w:val="ListParagraph"/>
              <w:numPr>
                <w:ilvl w:val="0"/>
                <w:numId w:val="20"/>
              </w:numPr>
              <w:spacing w:beforeLines="40" w:before="96" w:line="240" w:lineRule="auto"/>
              <w:rPr>
                <w:rFonts w:cstheme="minorHAnsi"/>
                <w:b/>
                <w:sz w:val="16"/>
                <w:szCs w:val="16"/>
              </w:rPr>
            </w:pPr>
            <w:bookmarkStart w:id="12" w:name="_Hlk47017424"/>
          </w:p>
        </w:tc>
        <w:tc>
          <w:tcPr>
            <w:tcW w:w="1413" w:type="dxa"/>
          </w:tcPr>
          <w:p w14:paraId="2089659B" w14:textId="77777777" w:rsidR="00E23B90" w:rsidRPr="004A393C" w:rsidRDefault="00E23B90" w:rsidP="00E23B90">
            <w:pPr>
              <w:autoSpaceDE w:val="0"/>
              <w:autoSpaceDN w:val="0"/>
              <w:adjustRightInd w:val="0"/>
              <w:spacing w:beforeLines="40" w:before="96"/>
              <w:rPr>
                <w:rFonts w:cstheme="minorHAnsi"/>
                <w:b/>
                <w:bCs/>
                <w:sz w:val="16"/>
                <w:szCs w:val="16"/>
              </w:rPr>
            </w:pPr>
            <w:r>
              <w:rPr>
                <w:rFonts w:ascii="Times New Roman" w:hAnsi="Times New Roman" w:cs="Times New Roman"/>
                <w:sz w:val="16"/>
                <w:szCs w:val="16"/>
                <w:lang w:val="en-GB"/>
              </w:rPr>
              <w:t>Run the</w:t>
            </w:r>
            <w:r w:rsidRPr="004A393C">
              <w:rPr>
                <w:rFonts w:ascii="Times New Roman" w:hAnsi="Times New Roman" w:cs="Times New Roman"/>
                <w:sz w:val="16"/>
                <w:szCs w:val="16"/>
                <w:lang w:val="en-GB"/>
              </w:rPr>
              <w:t xml:space="preserve"> sectoral advisory board</w:t>
            </w:r>
          </w:p>
        </w:tc>
        <w:tc>
          <w:tcPr>
            <w:tcW w:w="744" w:type="dxa"/>
          </w:tcPr>
          <w:p w14:paraId="520B9D96"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20.00</w:t>
            </w:r>
          </w:p>
        </w:tc>
        <w:tc>
          <w:tcPr>
            <w:tcW w:w="708" w:type="dxa"/>
          </w:tcPr>
          <w:p w14:paraId="22A958C3" w14:textId="77777777" w:rsidR="00E23B90" w:rsidRPr="001723DB" w:rsidRDefault="00E23B90" w:rsidP="00E23B90">
            <w:pPr>
              <w:spacing w:beforeLines="40" w:before="96"/>
              <w:jc w:val="center"/>
              <w:rPr>
                <w:rFonts w:cstheme="minorHAnsi"/>
                <w:i/>
                <w:sz w:val="16"/>
                <w:szCs w:val="16"/>
              </w:rPr>
            </w:pPr>
            <w:r w:rsidRPr="0065149A">
              <w:rPr>
                <w:rFonts w:cstheme="minorHAnsi"/>
                <w:i/>
                <w:sz w:val="16"/>
                <w:szCs w:val="16"/>
              </w:rPr>
              <w:t>20.00</w:t>
            </w:r>
          </w:p>
        </w:tc>
        <w:tc>
          <w:tcPr>
            <w:tcW w:w="851" w:type="dxa"/>
          </w:tcPr>
          <w:p w14:paraId="55BEFF70" w14:textId="77777777" w:rsidR="00E23B90" w:rsidRPr="001723DB" w:rsidRDefault="00E23B90" w:rsidP="00E23B90">
            <w:pPr>
              <w:spacing w:beforeLines="40" w:before="96"/>
              <w:jc w:val="center"/>
              <w:rPr>
                <w:rFonts w:cstheme="minorHAnsi"/>
                <w:i/>
                <w:sz w:val="16"/>
                <w:szCs w:val="16"/>
              </w:rPr>
            </w:pPr>
            <w:r w:rsidRPr="0065149A">
              <w:rPr>
                <w:rFonts w:cstheme="minorHAnsi"/>
                <w:i/>
                <w:sz w:val="16"/>
                <w:szCs w:val="16"/>
              </w:rPr>
              <w:t>20.00</w:t>
            </w:r>
          </w:p>
        </w:tc>
        <w:tc>
          <w:tcPr>
            <w:tcW w:w="850" w:type="dxa"/>
          </w:tcPr>
          <w:p w14:paraId="1B5A5A49" w14:textId="77777777" w:rsidR="00E23B90" w:rsidRPr="001723DB" w:rsidRDefault="00E23B90" w:rsidP="00E23B90">
            <w:pPr>
              <w:spacing w:beforeLines="40" w:before="96"/>
              <w:jc w:val="center"/>
              <w:rPr>
                <w:rFonts w:cstheme="minorHAnsi"/>
                <w:i/>
                <w:sz w:val="16"/>
                <w:szCs w:val="16"/>
              </w:rPr>
            </w:pPr>
            <w:r w:rsidRPr="0065149A">
              <w:rPr>
                <w:rFonts w:cstheme="minorHAnsi"/>
                <w:i/>
                <w:sz w:val="16"/>
                <w:szCs w:val="16"/>
              </w:rPr>
              <w:t>20.00</w:t>
            </w:r>
          </w:p>
        </w:tc>
        <w:tc>
          <w:tcPr>
            <w:tcW w:w="993" w:type="dxa"/>
          </w:tcPr>
          <w:p w14:paraId="744659E4" w14:textId="77777777" w:rsidR="00E23B90" w:rsidRPr="001723DB" w:rsidRDefault="00E23B90" w:rsidP="00E23B90">
            <w:pPr>
              <w:spacing w:beforeLines="40" w:before="96"/>
              <w:jc w:val="center"/>
              <w:rPr>
                <w:rFonts w:cstheme="minorHAnsi"/>
                <w:i/>
                <w:sz w:val="16"/>
                <w:szCs w:val="16"/>
              </w:rPr>
            </w:pPr>
            <w:r w:rsidRPr="0065149A">
              <w:rPr>
                <w:rFonts w:cstheme="minorHAnsi"/>
                <w:i/>
                <w:sz w:val="16"/>
                <w:szCs w:val="16"/>
              </w:rPr>
              <w:t>20.00</w:t>
            </w:r>
          </w:p>
        </w:tc>
        <w:tc>
          <w:tcPr>
            <w:tcW w:w="708" w:type="dxa"/>
          </w:tcPr>
          <w:p w14:paraId="49F36295"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20.00</w:t>
            </w:r>
          </w:p>
        </w:tc>
        <w:tc>
          <w:tcPr>
            <w:tcW w:w="993" w:type="dxa"/>
          </w:tcPr>
          <w:p w14:paraId="1919D78E"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853" w:type="dxa"/>
          </w:tcPr>
          <w:p w14:paraId="0F6F2BDE"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814" w:type="dxa"/>
          </w:tcPr>
          <w:p w14:paraId="36F2AFD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17510D9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B8454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EBA9223"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16852F98" w14:textId="77777777" w:rsidR="00E23B90" w:rsidRPr="000C515A" w:rsidRDefault="00E23B90" w:rsidP="00E23B90">
            <w:pPr>
              <w:spacing w:beforeLines="40" w:before="96"/>
              <w:jc w:val="center"/>
              <w:rPr>
                <w:rFonts w:cstheme="minorHAnsi"/>
                <w:b/>
                <w:bCs/>
                <w:i/>
                <w:sz w:val="12"/>
                <w:szCs w:val="12"/>
              </w:rPr>
            </w:pPr>
            <w:r>
              <w:rPr>
                <w:rFonts w:cstheme="minorHAnsi"/>
                <w:i/>
                <w:sz w:val="16"/>
                <w:szCs w:val="16"/>
              </w:rPr>
              <w:t>32</w:t>
            </w:r>
            <w:r w:rsidRPr="00FD276C">
              <w:rPr>
                <w:rFonts w:cstheme="minorHAnsi"/>
                <w:i/>
                <w:sz w:val="16"/>
                <w:szCs w:val="16"/>
              </w:rPr>
              <w:t>0</w:t>
            </w:r>
            <w:r>
              <w:rPr>
                <w:rFonts w:cstheme="minorHAnsi"/>
                <w:i/>
                <w:sz w:val="16"/>
                <w:szCs w:val="16"/>
              </w:rPr>
              <w:t>.00</w:t>
            </w:r>
          </w:p>
        </w:tc>
      </w:tr>
      <w:bookmarkEnd w:id="12"/>
      <w:tr w:rsidR="00E23B90" w:rsidRPr="000C515A" w14:paraId="640E6552" w14:textId="77777777" w:rsidTr="00B47913">
        <w:tc>
          <w:tcPr>
            <w:tcW w:w="532" w:type="dxa"/>
          </w:tcPr>
          <w:p w14:paraId="50AD7D57" w14:textId="77777777" w:rsidR="00E23B90" w:rsidRPr="004A393C" w:rsidRDefault="00E23B90" w:rsidP="00574565">
            <w:pPr>
              <w:pStyle w:val="ListParagraph"/>
              <w:numPr>
                <w:ilvl w:val="0"/>
                <w:numId w:val="20"/>
              </w:numPr>
              <w:spacing w:beforeLines="40" w:before="96" w:line="240" w:lineRule="auto"/>
              <w:rPr>
                <w:rFonts w:cstheme="minorHAnsi"/>
                <w:b/>
                <w:sz w:val="16"/>
                <w:szCs w:val="16"/>
              </w:rPr>
            </w:pPr>
          </w:p>
        </w:tc>
        <w:tc>
          <w:tcPr>
            <w:tcW w:w="1413" w:type="dxa"/>
          </w:tcPr>
          <w:p w14:paraId="2AAE5BA8" w14:textId="77777777" w:rsidR="00E23B90" w:rsidRPr="004A393C" w:rsidRDefault="00E23B90" w:rsidP="00E23B90">
            <w:pPr>
              <w:autoSpaceDE w:val="0"/>
              <w:autoSpaceDN w:val="0"/>
              <w:adjustRightInd w:val="0"/>
              <w:spacing w:beforeLines="40" w:before="96"/>
              <w:rPr>
                <w:rFonts w:cstheme="minorHAnsi"/>
                <w:b/>
                <w:bCs/>
                <w:sz w:val="16"/>
                <w:szCs w:val="16"/>
              </w:rPr>
            </w:pPr>
            <w:r w:rsidRPr="004A393C">
              <w:rPr>
                <w:rFonts w:ascii="Times New Roman" w:hAnsi="Times New Roman" w:cs="Times New Roman"/>
                <w:sz w:val="16"/>
                <w:szCs w:val="16"/>
                <w:lang w:val="en-GB"/>
              </w:rPr>
              <w:t>Hold Annual Town and Gown Symposia to strengthen sectoral engagement</w:t>
            </w:r>
          </w:p>
        </w:tc>
        <w:tc>
          <w:tcPr>
            <w:tcW w:w="744" w:type="dxa"/>
          </w:tcPr>
          <w:p w14:paraId="7DFF08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C02B43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EC762F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22D5DA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16F808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DA37EB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441C0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975411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24E7CD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8186FD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C87713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30FD461"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1534F1A" w14:textId="77777777" w:rsidR="00E23B90" w:rsidRPr="000C515A" w:rsidRDefault="00E23B90" w:rsidP="00E23B90">
            <w:pPr>
              <w:spacing w:beforeLines="40" w:before="96"/>
              <w:jc w:val="center"/>
              <w:rPr>
                <w:rFonts w:cstheme="minorHAnsi"/>
                <w:b/>
                <w:bCs/>
                <w:i/>
                <w:sz w:val="12"/>
                <w:szCs w:val="12"/>
              </w:rPr>
            </w:pPr>
            <w:r w:rsidRPr="00FD276C">
              <w:rPr>
                <w:rFonts w:cstheme="minorHAnsi"/>
                <w:i/>
                <w:sz w:val="16"/>
                <w:szCs w:val="16"/>
              </w:rPr>
              <w:t>0</w:t>
            </w:r>
          </w:p>
        </w:tc>
      </w:tr>
      <w:tr w:rsidR="00E23B90" w:rsidRPr="000C515A" w14:paraId="3AC7035F" w14:textId="77777777" w:rsidTr="00B47913">
        <w:tc>
          <w:tcPr>
            <w:tcW w:w="532" w:type="dxa"/>
          </w:tcPr>
          <w:p w14:paraId="1751E291" w14:textId="77777777" w:rsidR="00E23B90" w:rsidRPr="004A393C" w:rsidRDefault="00E23B90" w:rsidP="00574565">
            <w:pPr>
              <w:pStyle w:val="ListParagraph"/>
              <w:numPr>
                <w:ilvl w:val="0"/>
                <w:numId w:val="20"/>
              </w:numPr>
              <w:spacing w:beforeLines="40" w:before="96" w:line="240" w:lineRule="auto"/>
              <w:rPr>
                <w:rFonts w:cstheme="minorHAnsi"/>
                <w:b/>
                <w:sz w:val="16"/>
                <w:szCs w:val="16"/>
              </w:rPr>
            </w:pPr>
          </w:p>
        </w:tc>
        <w:tc>
          <w:tcPr>
            <w:tcW w:w="1413" w:type="dxa"/>
          </w:tcPr>
          <w:p w14:paraId="3B6D9E1B" w14:textId="77777777" w:rsidR="00E23B90" w:rsidRPr="004A393C" w:rsidRDefault="00E23B90" w:rsidP="00E23B90">
            <w:pPr>
              <w:autoSpaceDE w:val="0"/>
              <w:autoSpaceDN w:val="0"/>
              <w:adjustRightInd w:val="0"/>
              <w:spacing w:beforeLines="40" w:before="96"/>
              <w:rPr>
                <w:rFonts w:cstheme="minorHAnsi"/>
                <w:b/>
                <w:bCs/>
                <w:sz w:val="16"/>
                <w:szCs w:val="16"/>
              </w:rPr>
            </w:pPr>
            <w:r w:rsidRPr="004A393C">
              <w:rPr>
                <w:rFonts w:ascii="Times New Roman" w:hAnsi="Times New Roman" w:cs="Times New Roman"/>
                <w:sz w:val="16"/>
                <w:szCs w:val="16"/>
                <w:lang w:val="en-GB"/>
              </w:rPr>
              <w:t>Annual University-Industry</w:t>
            </w:r>
            <w:r w:rsidRPr="004A393C">
              <w:rPr>
                <w:rFonts w:ascii="Times New Roman" w:hAnsi="Times New Roman" w:cs="Times New Roman"/>
                <w:sz w:val="16"/>
                <w:szCs w:val="16"/>
              </w:rPr>
              <w:t xml:space="preserve"> hack-a-thon</w:t>
            </w:r>
          </w:p>
        </w:tc>
        <w:tc>
          <w:tcPr>
            <w:tcW w:w="744" w:type="dxa"/>
          </w:tcPr>
          <w:p w14:paraId="77574BF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B0970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42C27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D04667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CDBEC5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C06FB9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2EF4B1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1208CC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8C52C1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F3A70D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00797D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E58BB45"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4D150754" w14:textId="77777777" w:rsidR="00E23B90" w:rsidRPr="000C515A" w:rsidRDefault="00E23B90" w:rsidP="00E23B90">
            <w:pPr>
              <w:spacing w:beforeLines="40" w:before="96"/>
              <w:jc w:val="center"/>
              <w:rPr>
                <w:rFonts w:cstheme="minorHAnsi"/>
                <w:b/>
                <w:bCs/>
                <w:i/>
                <w:sz w:val="12"/>
                <w:szCs w:val="12"/>
              </w:rPr>
            </w:pPr>
            <w:r w:rsidRPr="00FD276C">
              <w:rPr>
                <w:rFonts w:cstheme="minorHAnsi"/>
                <w:i/>
                <w:sz w:val="16"/>
                <w:szCs w:val="16"/>
              </w:rPr>
              <w:t>0</w:t>
            </w:r>
          </w:p>
        </w:tc>
      </w:tr>
      <w:tr w:rsidR="00E23B90" w:rsidRPr="000C515A" w14:paraId="6BAFEFA8" w14:textId="77777777" w:rsidTr="00B47913">
        <w:tc>
          <w:tcPr>
            <w:tcW w:w="532" w:type="dxa"/>
            <w:shd w:val="clear" w:color="auto" w:fill="DBDBDB" w:themeFill="accent3" w:themeFillTint="66"/>
          </w:tcPr>
          <w:p w14:paraId="7FD935E4"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r>
              <w:rPr>
                <w:rFonts w:cstheme="minorHAnsi"/>
                <w:b/>
                <w:sz w:val="12"/>
                <w:szCs w:val="12"/>
              </w:rPr>
              <w:t>5</w:t>
            </w:r>
          </w:p>
          <w:p w14:paraId="4AF558A0"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4155C213" w14:textId="74190A06" w:rsidR="00E23B90" w:rsidRPr="00A46BA6" w:rsidRDefault="00B47913" w:rsidP="00E23B90">
            <w:pPr>
              <w:autoSpaceDE w:val="0"/>
              <w:autoSpaceDN w:val="0"/>
              <w:adjustRightInd w:val="0"/>
              <w:spacing w:beforeLines="40" w:before="96"/>
              <w:rPr>
                <w:rFonts w:cstheme="minorHAnsi"/>
                <w:b/>
                <w:bCs/>
                <w:i/>
                <w:sz w:val="16"/>
                <w:szCs w:val="16"/>
                <w:lang w:eastAsia="ja-JP"/>
              </w:rPr>
            </w:pPr>
            <w:r>
              <w:rPr>
                <w:rFonts w:cstheme="minorHAnsi"/>
                <w:b/>
                <w:bCs/>
                <w:i/>
                <w:sz w:val="16"/>
                <w:szCs w:val="16"/>
                <w:lang w:eastAsia="ja-JP"/>
              </w:rPr>
              <w:t xml:space="preserve">Attaining </w:t>
            </w:r>
            <w:r w:rsidR="00E23B90" w:rsidRPr="00281642">
              <w:rPr>
                <w:rFonts w:cstheme="minorHAnsi"/>
                <w:b/>
                <w:bCs/>
                <w:i/>
                <w:sz w:val="16"/>
                <w:szCs w:val="16"/>
                <w:lang w:eastAsia="ja-JP"/>
              </w:rPr>
              <w:t>Excellence in Center management</w:t>
            </w:r>
          </w:p>
        </w:tc>
        <w:tc>
          <w:tcPr>
            <w:tcW w:w="744" w:type="dxa"/>
            <w:shd w:val="clear" w:color="auto" w:fill="DBDBDB" w:themeFill="accent3" w:themeFillTint="66"/>
          </w:tcPr>
          <w:p w14:paraId="1203257A"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1DC1733E"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216ED4A9"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33E127A5"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5FBAAD05"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178C8EFB"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0655F7D2"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2B10F574"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44A52587"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0E9D8356"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4BC4452C"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439E7509" w14:textId="77777777" w:rsidR="00E23B90" w:rsidRPr="000C515A" w:rsidRDefault="00E23B90" w:rsidP="00E23B90">
            <w:pPr>
              <w:jc w:val="center"/>
              <w:rPr>
                <w:rFonts w:cstheme="minorHAnsi"/>
                <w:b/>
                <w:bCs/>
                <w:i/>
                <w:sz w:val="12"/>
                <w:szCs w:val="12"/>
              </w:rPr>
            </w:pPr>
            <w:r w:rsidRPr="000C515A">
              <w:rPr>
                <w:rFonts w:cstheme="minorHAnsi"/>
                <w:b/>
                <w:i/>
                <w:sz w:val="12"/>
                <w:szCs w:val="12"/>
              </w:rPr>
              <w:t>(Partners total of component)</w:t>
            </w:r>
          </w:p>
        </w:tc>
        <w:tc>
          <w:tcPr>
            <w:tcW w:w="992" w:type="dxa"/>
            <w:shd w:val="clear" w:color="auto" w:fill="DBDBDB" w:themeFill="accent3" w:themeFillTint="66"/>
          </w:tcPr>
          <w:p w14:paraId="30FCC21F" w14:textId="77777777" w:rsidR="00E23B90" w:rsidRPr="000C515A" w:rsidRDefault="00E23B90" w:rsidP="00E23B90">
            <w:pPr>
              <w:jc w:val="center"/>
              <w:rPr>
                <w:rFonts w:cstheme="minorHAnsi"/>
                <w:b/>
                <w:i/>
                <w:sz w:val="12"/>
                <w:szCs w:val="12"/>
              </w:rPr>
            </w:pPr>
            <w:r w:rsidRPr="000C515A">
              <w:rPr>
                <w:rFonts w:cstheme="minorHAnsi"/>
                <w:b/>
                <w:i/>
                <w:sz w:val="12"/>
                <w:szCs w:val="12"/>
              </w:rPr>
              <w:t>(Partners total of component)</w:t>
            </w:r>
          </w:p>
        </w:tc>
      </w:tr>
      <w:tr w:rsidR="00E23B90" w:rsidRPr="000C515A" w14:paraId="00E95744" w14:textId="77777777" w:rsidTr="00B47913">
        <w:tc>
          <w:tcPr>
            <w:tcW w:w="532" w:type="dxa"/>
          </w:tcPr>
          <w:p w14:paraId="5789FC69"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63A53610"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 xml:space="preserve">Operate the center </w:t>
            </w:r>
          </w:p>
        </w:tc>
        <w:tc>
          <w:tcPr>
            <w:tcW w:w="744" w:type="dxa"/>
          </w:tcPr>
          <w:p w14:paraId="5417EF8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54E226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18BBBD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38B2E8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287863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435433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A61C27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36E55B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ADB9C2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6019CD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6EAD1E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49825C2F"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291760CD"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65E3C96A" w14:textId="77777777" w:rsidTr="00B47913">
        <w:tc>
          <w:tcPr>
            <w:tcW w:w="532" w:type="dxa"/>
          </w:tcPr>
          <w:p w14:paraId="12C5876D"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3EE90B29" w14:textId="77777777" w:rsidR="00E23B90" w:rsidRPr="00F468FF" w:rsidRDefault="00E23B90" w:rsidP="00E23B90">
            <w:pPr>
              <w:spacing w:beforeLines="40" w:before="96"/>
              <w:rPr>
                <w:rFonts w:ascii="Times New Roman" w:hAnsi="Times New Roman" w:cs="Times New Roman"/>
                <w:b/>
                <w:sz w:val="16"/>
                <w:szCs w:val="16"/>
              </w:rPr>
            </w:pPr>
            <w:r w:rsidRPr="00F468FF">
              <w:rPr>
                <w:rFonts w:ascii="Times New Roman" w:hAnsi="Times New Roman" w:cs="Times New Roman"/>
                <w:sz w:val="16"/>
                <w:szCs w:val="16"/>
              </w:rPr>
              <w:t>Maintain Communication linkages through phones and internet</w:t>
            </w:r>
          </w:p>
        </w:tc>
        <w:tc>
          <w:tcPr>
            <w:tcW w:w="744" w:type="dxa"/>
          </w:tcPr>
          <w:p w14:paraId="0D5DE97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6D259F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ED31DF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7432865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159AFF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8C0A59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19E872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9B3944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94B0DC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F5B68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0D50E5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893C29A"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79D3AC0"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5EBEED08" w14:textId="77777777" w:rsidTr="00B47913">
        <w:tc>
          <w:tcPr>
            <w:tcW w:w="532" w:type="dxa"/>
          </w:tcPr>
          <w:p w14:paraId="6EB2D679"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5DDAE088"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Improve management skills through certifications and workshops</w:t>
            </w:r>
          </w:p>
        </w:tc>
        <w:tc>
          <w:tcPr>
            <w:tcW w:w="744" w:type="dxa"/>
          </w:tcPr>
          <w:p w14:paraId="30E4B5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123E38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8DC356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2FA040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C78E57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508FD0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4DF986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0E5D33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BE41F1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988E3A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393965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FFC5196"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DD2E599"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26544F93" w14:textId="77777777" w:rsidTr="00B47913">
        <w:tc>
          <w:tcPr>
            <w:tcW w:w="532" w:type="dxa"/>
          </w:tcPr>
          <w:p w14:paraId="5D982C90"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bookmarkStart w:id="13" w:name="_Hlk47017450"/>
          </w:p>
        </w:tc>
        <w:tc>
          <w:tcPr>
            <w:tcW w:w="1413" w:type="dxa"/>
          </w:tcPr>
          <w:p w14:paraId="31F2764B"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Evaluate the Center progress</w:t>
            </w:r>
          </w:p>
        </w:tc>
        <w:tc>
          <w:tcPr>
            <w:tcW w:w="744" w:type="dxa"/>
          </w:tcPr>
          <w:p w14:paraId="3DB0D6E4"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708" w:type="dxa"/>
          </w:tcPr>
          <w:p w14:paraId="4430B2C8"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851" w:type="dxa"/>
          </w:tcPr>
          <w:p w14:paraId="1B478736"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850" w:type="dxa"/>
          </w:tcPr>
          <w:p w14:paraId="221AF351"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993" w:type="dxa"/>
          </w:tcPr>
          <w:p w14:paraId="7EF535F3"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708" w:type="dxa"/>
          </w:tcPr>
          <w:p w14:paraId="2023AF14"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2</w:t>
            </w:r>
            <w:r w:rsidRPr="001723DB">
              <w:rPr>
                <w:rFonts w:cstheme="minorHAnsi"/>
                <w:i/>
                <w:sz w:val="16"/>
                <w:szCs w:val="16"/>
              </w:rPr>
              <w:t>0</w:t>
            </w:r>
            <w:r>
              <w:rPr>
                <w:rFonts w:cstheme="minorHAnsi"/>
                <w:i/>
                <w:sz w:val="16"/>
                <w:szCs w:val="16"/>
              </w:rPr>
              <w:t>.00</w:t>
            </w:r>
          </w:p>
        </w:tc>
        <w:tc>
          <w:tcPr>
            <w:tcW w:w="993" w:type="dxa"/>
          </w:tcPr>
          <w:p w14:paraId="1400593A"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853" w:type="dxa"/>
          </w:tcPr>
          <w:p w14:paraId="6C6BBA11"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814" w:type="dxa"/>
          </w:tcPr>
          <w:p w14:paraId="7BCE209F"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742" w:type="dxa"/>
          </w:tcPr>
          <w:p w14:paraId="2DC67D1B"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930" w:type="dxa"/>
          </w:tcPr>
          <w:p w14:paraId="32BA4CB3" w14:textId="77777777" w:rsidR="00E23B90" w:rsidRPr="001723DB" w:rsidRDefault="00E23B90" w:rsidP="00E23B90">
            <w:pPr>
              <w:spacing w:beforeLines="40" w:before="96"/>
              <w:jc w:val="center"/>
              <w:rPr>
                <w:rFonts w:cstheme="minorHAnsi"/>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913" w:type="dxa"/>
          </w:tcPr>
          <w:p w14:paraId="301D4B57" w14:textId="77777777" w:rsidR="00E23B90" w:rsidRPr="001723DB" w:rsidRDefault="00E23B90" w:rsidP="00E23B90">
            <w:pPr>
              <w:spacing w:beforeLines="40" w:before="96"/>
              <w:jc w:val="center"/>
              <w:rPr>
                <w:rFonts w:cstheme="minorHAnsi"/>
                <w:b/>
                <w:bCs/>
                <w:i/>
                <w:sz w:val="16"/>
                <w:szCs w:val="16"/>
              </w:rPr>
            </w:pPr>
            <w:r>
              <w:rPr>
                <w:rFonts w:cstheme="minorHAnsi"/>
                <w:i/>
                <w:sz w:val="16"/>
                <w:szCs w:val="16"/>
              </w:rPr>
              <w:t>10</w:t>
            </w:r>
            <w:r w:rsidRPr="001723DB">
              <w:rPr>
                <w:rFonts w:cstheme="minorHAnsi"/>
                <w:i/>
                <w:sz w:val="16"/>
                <w:szCs w:val="16"/>
              </w:rPr>
              <w:t>0</w:t>
            </w:r>
            <w:r>
              <w:rPr>
                <w:rFonts w:cstheme="minorHAnsi"/>
                <w:i/>
                <w:sz w:val="16"/>
                <w:szCs w:val="16"/>
              </w:rPr>
              <w:t>.00</w:t>
            </w:r>
          </w:p>
        </w:tc>
        <w:tc>
          <w:tcPr>
            <w:tcW w:w="992" w:type="dxa"/>
          </w:tcPr>
          <w:p w14:paraId="6EE01A0D" w14:textId="77777777" w:rsidR="00E23B90" w:rsidRPr="000C515A" w:rsidRDefault="00E23B90" w:rsidP="00E23B90">
            <w:pPr>
              <w:spacing w:beforeLines="40" w:before="96"/>
              <w:jc w:val="center"/>
              <w:rPr>
                <w:rFonts w:cstheme="minorHAnsi"/>
                <w:b/>
                <w:bCs/>
                <w:i/>
                <w:sz w:val="12"/>
                <w:szCs w:val="12"/>
              </w:rPr>
            </w:pPr>
            <w:r>
              <w:rPr>
                <w:rFonts w:cstheme="minorHAnsi"/>
                <w:i/>
                <w:sz w:val="16"/>
                <w:szCs w:val="16"/>
              </w:rPr>
              <w:t>72</w:t>
            </w:r>
            <w:r w:rsidRPr="00286BE8">
              <w:rPr>
                <w:rFonts w:cstheme="minorHAnsi"/>
                <w:i/>
                <w:sz w:val="16"/>
                <w:szCs w:val="16"/>
              </w:rPr>
              <w:t>0</w:t>
            </w:r>
            <w:r>
              <w:rPr>
                <w:rFonts w:cstheme="minorHAnsi"/>
                <w:i/>
                <w:sz w:val="16"/>
                <w:szCs w:val="16"/>
              </w:rPr>
              <w:t>.00</w:t>
            </w:r>
          </w:p>
        </w:tc>
      </w:tr>
      <w:bookmarkEnd w:id="13"/>
      <w:tr w:rsidR="00E23B90" w:rsidRPr="000C515A" w14:paraId="76F751C6" w14:textId="77777777" w:rsidTr="00B47913">
        <w:tc>
          <w:tcPr>
            <w:tcW w:w="532" w:type="dxa"/>
          </w:tcPr>
          <w:p w14:paraId="0B7D6EC8"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660FA0DB" w14:textId="77777777" w:rsidR="00E23B90" w:rsidRPr="00F468FF" w:rsidRDefault="00E23B90" w:rsidP="00E23B90">
            <w:pPr>
              <w:autoSpaceDE w:val="0"/>
              <w:autoSpaceDN w:val="0"/>
              <w:adjustRightInd w:val="0"/>
              <w:spacing w:beforeLines="40" w:before="96"/>
              <w:rPr>
                <w:rFonts w:ascii="Times New Roman" w:hAnsi="Times New Roman" w:cs="Times New Roman"/>
                <w:b/>
                <w:sz w:val="16"/>
                <w:szCs w:val="16"/>
              </w:rPr>
            </w:pPr>
            <w:r w:rsidRPr="00F468FF">
              <w:rPr>
                <w:rFonts w:ascii="Times New Roman" w:hAnsi="Times New Roman" w:cs="Times New Roman"/>
                <w:sz w:val="16"/>
                <w:szCs w:val="16"/>
              </w:rPr>
              <w:t xml:space="preserve"> Ensure regular Centre meetings </w:t>
            </w:r>
          </w:p>
        </w:tc>
        <w:tc>
          <w:tcPr>
            <w:tcW w:w="744" w:type="dxa"/>
          </w:tcPr>
          <w:p w14:paraId="009AE63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17EEB6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D1AA2D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1E518A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CEF614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674043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BD26B8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273E0B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28017E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1720FF5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67EF5B1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486F9BE"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2927CD2F"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1B8FC739" w14:textId="77777777" w:rsidTr="00B47913">
        <w:tc>
          <w:tcPr>
            <w:tcW w:w="532" w:type="dxa"/>
          </w:tcPr>
          <w:p w14:paraId="090900A2"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396A0950"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Participate in ACE IMPACT National and Regional workshops</w:t>
            </w:r>
          </w:p>
        </w:tc>
        <w:tc>
          <w:tcPr>
            <w:tcW w:w="744" w:type="dxa"/>
          </w:tcPr>
          <w:p w14:paraId="33F4205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788D6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7AB67C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25B9BB1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14AAA0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86AD95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0620BA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0AF9AD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BD32EC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FB63C8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D3C84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5C50E75"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63C87079"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32FC9ACB" w14:textId="77777777" w:rsidTr="00B47913">
        <w:tc>
          <w:tcPr>
            <w:tcW w:w="532" w:type="dxa"/>
          </w:tcPr>
          <w:p w14:paraId="75DA9372"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5D577007"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Enhance Center visibility, accessibility and transparency</w:t>
            </w:r>
          </w:p>
        </w:tc>
        <w:tc>
          <w:tcPr>
            <w:tcW w:w="744" w:type="dxa"/>
          </w:tcPr>
          <w:p w14:paraId="7E71A0D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8356D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4A9E2A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46957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8541E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E155D0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49F1C2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708D87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966341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0E81EE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03F7777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47AFC6E2"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D6DA917"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2D3FC2B0" w14:textId="77777777" w:rsidTr="00B47913">
        <w:tc>
          <w:tcPr>
            <w:tcW w:w="532" w:type="dxa"/>
          </w:tcPr>
          <w:p w14:paraId="1FCB2382"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4F1DE9D3" w14:textId="77777777" w:rsidR="00E23B90" w:rsidRPr="00F468FF" w:rsidRDefault="00E23B90" w:rsidP="00E23B90">
            <w:pPr>
              <w:autoSpaceDE w:val="0"/>
              <w:autoSpaceDN w:val="0"/>
              <w:adjustRightInd w:val="0"/>
              <w:spacing w:beforeLines="40" w:before="96"/>
              <w:rPr>
                <w:rFonts w:ascii="Times New Roman" w:hAnsi="Times New Roman" w:cs="Times New Roman"/>
                <w:b/>
                <w:sz w:val="16"/>
                <w:szCs w:val="16"/>
              </w:rPr>
            </w:pPr>
            <w:r w:rsidRPr="00F468FF">
              <w:rPr>
                <w:rFonts w:ascii="Times New Roman" w:hAnsi="Times New Roman" w:cs="Times New Roman"/>
                <w:sz w:val="16"/>
                <w:szCs w:val="16"/>
              </w:rPr>
              <w:t>Ensure prompt production of annual reports</w:t>
            </w:r>
          </w:p>
        </w:tc>
        <w:tc>
          <w:tcPr>
            <w:tcW w:w="744" w:type="dxa"/>
          </w:tcPr>
          <w:p w14:paraId="49A014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D508B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35F8934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C3687F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30A2C7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859FF5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FA4B7F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4D31798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E0F4B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BD87D0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B405AD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5EE8DA64"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260F1FB2"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15E0DA4D" w14:textId="77777777" w:rsidTr="00B47913">
        <w:tc>
          <w:tcPr>
            <w:tcW w:w="532" w:type="dxa"/>
          </w:tcPr>
          <w:p w14:paraId="021C974F"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1DE55C1C"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Develop and produce student handbook</w:t>
            </w:r>
          </w:p>
        </w:tc>
        <w:tc>
          <w:tcPr>
            <w:tcW w:w="744" w:type="dxa"/>
          </w:tcPr>
          <w:p w14:paraId="030B70A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8EE407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72AED3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4DC4B3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23EB28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A53E9A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0380C1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13435A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AFA3D9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D19136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76096E7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2E0B429"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616C6162"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092B2A3E" w14:textId="77777777" w:rsidTr="00B47913">
        <w:tc>
          <w:tcPr>
            <w:tcW w:w="532" w:type="dxa"/>
          </w:tcPr>
          <w:p w14:paraId="6E236C73"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6004659F"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Secure an operational vehicle for Center activities</w:t>
            </w:r>
          </w:p>
        </w:tc>
        <w:tc>
          <w:tcPr>
            <w:tcW w:w="744" w:type="dxa"/>
          </w:tcPr>
          <w:p w14:paraId="23BB69B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7D2787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064BD9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3CAC29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499030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D164FB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BFD7C2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6906EA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DF20D5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9F72C4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A6B9AC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D1DBA75"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1886DF24"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7FE97E0F" w14:textId="77777777" w:rsidTr="00B47913">
        <w:tc>
          <w:tcPr>
            <w:tcW w:w="532" w:type="dxa"/>
          </w:tcPr>
          <w:p w14:paraId="58004EE9" w14:textId="77777777" w:rsidR="00E23B90" w:rsidRPr="00F468FF" w:rsidRDefault="00E23B90" w:rsidP="00574565">
            <w:pPr>
              <w:pStyle w:val="ListParagraph"/>
              <w:numPr>
                <w:ilvl w:val="0"/>
                <w:numId w:val="21"/>
              </w:numPr>
              <w:spacing w:beforeLines="40" w:before="96" w:line="240" w:lineRule="auto"/>
              <w:rPr>
                <w:rFonts w:cstheme="minorHAnsi"/>
                <w:b/>
                <w:sz w:val="16"/>
                <w:szCs w:val="16"/>
              </w:rPr>
            </w:pPr>
          </w:p>
        </w:tc>
        <w:tc>
          <w:tcPr>
            <w:tcW w:w="1413" w:type="dxa"/>
          </w:tcPr>
          <w:p w14:paraId="1EE017F0" w14:textId="77777777" w:rsidR="00E23B90" w:rsidRPr="00F468FF" w:rsidRDefault="00E23B90" w:rsidP="00E23B90">
            <w:pPr>
              <w:autoSpaceDE w:val="0"/>
              <w:autoSpaceDN w:val="0"/>
              <w:adjustRightInd w:val="0"/>
              <w:spacing w:beforeLines="40" w:before="96"/>
              <w:rPr>
                <w:rFonts w:cstheme="minorHAnsi"/>
                <w:b/>
                <w:bCs/>
                <w:sz w:val="16"/>
                <w:szCs w:val="16"/>
              </w:rPr>
            </w:pPr>
            <w:r w:rsidRPr="00F468FF">
              <w:rPr>
                <w:rFonts w:ascii="Times New Roman" w:hAnsi="Times New Roman" w:cs="Times New Roman"/>
                <w:sz w:val="16"/>
                <w:szCs w:val="16"/>
              </w:rPr>
              <w:t>Create Centre branding and awareness</w:t>
            </w:r>
          </w:p>
        </w:tc>
        <w:tc>
          <w:tcPr>
            <w:tcW w:w="744" w:type="dxa"/>
          </w:tcPr>
          <w:p w14:paraId="16031D1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080D3F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394FF92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4C15376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4FAA6F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EE4D91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C69A6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C19876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2A6D7AC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50CDD6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9972EA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57E4D1BF"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004F5E83" w14:textId="77777777" w:rsidR="00E23B90" w:rsidRPr="000C515A" w:rsidRDefault="00E23B90" w:rsidP="00E23B90">
            <w:pPr>
              <w:spacing w:beforeLines="40" w:before="96"/>
              <w:jc w:val="center"/>
              <w:rPr>
                <w:rFonts w:cstheme="minorHAnsi"/>
                <w:b/>
                <w:bCs/>
                <w:i/>
                <w:sz w:val="12"/>
                <w:szCs w:val="12"/>
              </w:rPr>
            </w:pPr>
            <w:r w:rsidRPr="00286BE8">
              <w:rPr>
                <w:rFonts w:cstheme="minorHAnsi"/>
                <w:i/>
                <w:sz w:val="16"/>
                <w:szCs w:val="16"/>
              </w:rPr>
              <w:t>0</w:t>
            </w:r>
          </w:p>
        </w:tc>
      </w:tr>
      <w:tr w:rsidR="00E23B90" w:rsidRPr="000C515A" w14:paraId="05639E72" w14:textId="77777777" w:rsidTr="00B47913">
        <w:tc>
          <w:tcPr>
            <w:tcW w:w="532" w:type="dxa"/>
            <w:shd w:val="clear" w:color="auto" w:fill="DBDBDB" w:themeFill="accent3" w:themeFillTint="66"/>
          </w:tcPr>
          <w:p w14:paraId="3B9607AD" w14:textId="77777777" w:rsidR="00E23B90" w:rsidRPr="000C515A" w:rsidRDefault="00E23B90" w:rsidP="00E23B90">
            <w:pPr>
              <w:spacing w:beforeLines="40" w:before="96"/>
              <w:rPr>
                <w:rFonts w:cstheme="minorHAnsi"/>
                <w:b/>
                <w:sz w:val="12"/>
                <w:szCs w:val="12"/>
              </w:rPr>
            </w:pPr>
            <w:r w:rsidRPr="000C515A">
              <w:rPr>
                <w:rFonts w:cstheme="minorHAnsi"/>
                <w:b/>
                <w:sz w:val="12"/>
                <w:szCs w:val="12"/>
              </w:rPr>
              <w:t xml:space="preserve">Action Plan </w:t>
            </w:r>
            <w:r>
              <w:rPr>
                <w:rFonts w:cstheme="minorHAnsi"/>
                <w:b/>
                <w:sz w:val="12"/>
                <w:szCs w:val="12"/>
              </w:rPr>
              <w:t>6</w:t>
            </w:r>
          </w:p>
          <w:p w14:paraId="05B1543D" w14:textId="77777777" w:rsidR="00E23B90" w:rsidRPr="000C515A" w:rsidRDefault="00E23B90" w:rsidP="00E23B90">
            <w:pPr>
              <w:spacing w:beforeLines="40" w:before="96"/>
              <w:rPr>
                <w:rFonts w:cstheme="minorHAnsi"/>
                <w:b/>
                <w:i/>
                <w:sz w:val="12"/>
                <w:szCs w:val="12"/>
              </w:rPr>
            </w:pPr>
          </w:p>
        </w:tc>
        <w:tc>
          <w:tcPr>
            <w:tcW w:w="1413" w:type="dxa"/>
            <w:shd w:val="clear" w:color="auto" w:fill="DBDBDB" w:themeFill="accent3" w:themeFillTint="66"/>
          </w:tcPr>
          <w:p w14:paraId="7EF95A35" w14:textId="77777777" w:rsidR="00E23B90" w:rsidRPr="00A46BA6" w:rsidRDefault="00E23B90" w:rsidP="00E23B90">
            <w:pPr>
              <w:autoSpaceDE w:val="0"/>
              <w:autoSpaceDN w:val="0"/>
              <w:adjustRightInd w:val="0"/>
              <w:spacing w:beforeLines="40" w:before="96"/>
              <w:rPr>
                <w:rFonts w:cstheme="minorHAnsi"/>
                <w:b/>
                <w:bCs/>
                <w:i/>
                <w:sz w:val="16"/>
                <w:szCs w:val="16"/>
                <w:lang w:eastAsia="ja-JP"/>
              </w:rPr>
            </w:pPr>
            <w:r w:rsidRPr="00281642">
              <w:rPr>
                <w:rFonts w:cstheme="minorHAnsi"/>
                <w:b/>
                <w:i/>
                <w:sz w:val="16"/>
                <w:szCs w:val="16"/>
              </w:rPr>
              <w:t xml:space="preserve">Achieving Center Sustainability  </w:t>
            </w:r>
          </w:p>
        </w:tc>
        <w:tc>
          <w:tcPr>
            <w:tcW w:w="744" w:type="dxa"/>
            <w:shd w:val="clear" w:color="auto" w:fill="DBDBDB" w:themeFill="accent3" w:themeFillTint="66"/>
          </w:tcPr>
          <w:p w14:paraId="3F06B058" w14:textId="77777777" w:rsidR="00E23B90" w:rsidRPr="000C515A" w:rsidRDefault="00E23B90" w:rsidP="00E23B90">
            <w:pPr>
              <w:jc w:val="center"/>
              <w:rPr>
                <w:rFonts w:cstheme="minorHAnsi"/>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7EA7FB0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1" w:type="dxa"/>
            <w:shd w:val="clear" w:color="auto" w:fill="DBDBDB" w:themeFill="accent3" w:themeFillTint="66"/>
          </w:tcPr>
          <w:p w14:paraId="0D5549CE"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0" w:type="dxa"/>
            <w:shd w:val="clear" w:color="auto" w:fill="DBDBDB" w:themeFill="accent3" w:themeFillTint="66"/>
          </w:tcPr>
          <w:p w14:paraId="1BFD21CE"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590697A1"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08" w:type="dxa"/>
            <w:shd w:val="clear" w:color="auto" w:fill="DBDBDB" w:themeFill="accent3" w:themeFillTint="66"/>
          </w:tcPr>
          <w:p w14:paraId="6CF3D360"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93" w:type="dxa"/>
            <w:shd w:val="clear" w:color="auto" w:fill="DBDBDB" w:themeFill="accent3" w:themeFillTint="66"/>
          </w:tcPr>
          <w:p w14:paraId="61010C8C"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53" w:type="dxa"/>
            <w:shd w:val="clear" w:color="auto" w:fill="DBDBDB" w:themeFill="accent3" w:themeFillTint="66"/>
          </w:tcPr>
          <w:p w14:paraId="004B4EAD"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814" w:type="dxa"/>
            <w:shd w:val="clear" w:color="auto" w:fill="DBDBDB" w:themeFill="accent3" w:themeFillTint="66"/>
          </w:tcPr>
          <w:p w14:paraId="6415E0F8"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742" w:type="dxa"/>
            <w:shd w:val="clear" w:color="auto" w:fill="DBDBDB" w:themeFill="accent3" w:themeFillTint="66"/>
          </w:tcPr>
          <w:p w14:paraId="366464AF"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30" w:type="dxa"/>
            <w:shd w:val="clear" w:color="auto" w:fill="DBDBDB" w:themeFill="accent3" w:themeFillTint="66"/>
          </w:tcPr>
          <w:p w14:paraId="44776697" w14:textId="77777777" w:rsidR="00E23B90" w:rsidRPr="000C515A" w:rsidRDefault="00E23B90" w:rsidP="00E23B90">
            <w:pPr>
              <w:jc w:val="center"/>
              <w:rPr>
                <w:rFonts w:cstheme="minorHAnsi"/>
                <w:b/>
                <w:i/>
                <w:sz w:val="12"/>
                <w:szCs w:val="12"/>
              </w:rPr>
            </w:pPr>
            <w:r w:rsidRPr="000C515A">
              <w:rPr>
                <w:rFonts w:cstheme="minorHAnsi"/>
                <w:b/>
                <w:i/>
                <w:sz w:val="12"/>
                <w:szCs w:val="12"/>
              </w:rPr>
              <w:t>(Component total for partner)</w:t>
            </w:r>
          </w:p>
        </w:tc>
        <w:tc>
          <w:tcPr>
            <w:tcW w:w="913" w:type="dxa"/>
            <w:shd w:val="clear" w:color="auto" w:fill="DBDBDB" w:themeFill="accent3" w:themeFillTint="66"/>
          </w:tcPr>
          <w:p w14:paraId="33A7809A" w14:textId="77777777" w:rsidR="00E23B90" w:rsidRPr="000C515A" w:rsidRDefault="00E23B90" w:rsidP="00E23B90">
            <w:pPr>
              <w:jc w:val="center"/>
              <w:rPr>
                <w:rFonts w:cstheme="minorHAnsi"/>
                <w:b/>
                <w:bCs/>
                <w:i/>
                <w:sz w:val="12"/>
                <w:szCs w:val="12"/>
              </w:rPr>
            </w:pPr>
            <w:r w:rsidRPr="000C515A">
              <w:rPr>
                <w:rFonts w:cstheme="minorHAnsi"/>
                <w:b/>
                <w:i/>
                <w:sz w:val="12"/>
                <w:szCs w:val="12"/>
              </w:rPr>
              <w:t>(Partners total of component)</w:t>
            </w:r>
          </w:p>
        </w:tc>
        <w:tc>
          <w:tcPr>
            <w:tcW w:w="992" w:type="dxa"/>
            <w:shd w:val="clear" w:color="auto" w:fill="DBDBDB" w:themeFill="accent3" w:themeFillTint="66"/>
          </w:tcPr>
          <w:p w14:paraId="3BFD744E" w14:textId="77777777" w:rsidR="00E23B90" w:rsidRPr="000C515A" w:rsidRDefault="00E23B90" w:rsidP="00E23B90">
            <w:pPr>
              <w:jc w:val="center"/>
              <w:rPr>
                <w:rFonts w:cstheme="minorHAnsi"/>
                <w:b/>
                <w:i/>
                <w:sz w:val="12"/>
                <w:szCs w:val="12"/>
              </w:rPr>
            </w:pPr>
            <w:r w:rsidRPr="000C515A">
              <w:rPr>
                <w:rFonts w:cstheme="minorHAnsi"/>
                <w:b/>
                <w:i/>
                <w:sz w:val="12"/>
                <w:szCs w:val="12"/>
              </w:rPr>
              <w:t>(Partners total of component)</w:t>
            </w:r>
          </w:p>
        </w:tc>
      </w:tr>
      <w:tr w:rsidR="00E23B90" w:rsidRPr="000C515A" w14:paraId="2C1B32F0" w14:textId="77777777" w:rsidTr="00B47913">
        <w:tc>
          <w:tcPr>
            <w:tcW w:w="532" w:type="dxa"/>
          </w:tcPr>
          <w:p w14:paraId="59C2212D"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077FAA2C"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bCs/>
                <w:iCs/>
                <w:sz w:val="16"/>
                <w:szCs w:val="16"/>
              </w:rPr>
              <w:t xml:space="preserve">Expand the reach of the Center through </w:t>
            </w:r>
            <w:r w:rsidRPr="00281642">
              <w:rPr>
                <w:rFonts w:ascii="Times New Roman" w:hAnsi="Times New Roman" w:cs="Times New Roman"/>
                <w:iCs/>
                <w:sz w:val="16"/>
                <w:szCs w:val="16"/>
              </w:rPr>
              <w:t>workshop training for Herbal Practitioners</w:t>
            </w:r>
          </w:p>
        </w:tc>
        <w:tc>
          <w:tcPr>
            <w:tcW w:w="744" w:type="dxa"/>
          </w:tcPr>
          <w:p w14:paraId="47AFFFE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5F8F0F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A405E4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26EFA3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681805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124A50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5DCC6B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21BFBF4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41A097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5EA120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7FC2F47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7529ED45"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64806122" w14:textId="77777777" w:rsidR="00E23B90" w:rsidRPr="000C515A" w:rsidRDefault="00E23B90" w:rsidP="00E23B90">
            <w:pPr>
              <w:spacing w:beforeLines="40" w:before="96"/>
              <w:jc w:val="center"/>
              <w:rPr>
                <w:rFonts w:cstheme="minorHAnsi"/>
                <w:b/>
                <w:bCs/>
                <w:i/>
                <w:sz w:val="12"/>
                <w:szCs w:val="12"/>
              </w:rPr>
            </w:pPr>
            <w:r w:rsidRPr="00C72B62">
              <w:rPr>
                <w:rFonts w:cstheme="minorHAnsi"/>
                <w:i/>
                <w:sz w:val="16"/>
                <w:szCs w:val="16"/>
              </w:rPr>
              <w:t>0</w:t>
            </w:r>
          </w:p>
        </w:tc>
      </w:tr>
      <w:tr w:rsidR="00E23B90" w:rsidRPr="000C515A" w14:paraId="07B262B8" w14:textId="77777777" w:rsidTr="00B47913">
        <w:tc>
          <w:tcPr>
            <w:tcW w:w="532" w:type="dxa"/>
          </w:tcPr>
          <w:p w14:paraId="2A7DF602"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3D5375E1"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Run the Center Start-up Company</w:t>
            </w:r>
          </w:p>
        </w:tc>
        <w:tc>
          <w:tcPr>
            <w:tcW w:w="744" w:type="dxa"/>
          </w:tcPr>
          <w:p w14:paraId="45DE19B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48C9D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5175B2B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2B54FBC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64AF19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422AC2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132677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5B76B1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89504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27CE786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6ED245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4298D8AE"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CBD5D54" w14:textId="77777777" w:rsidR="00E23B90" w:rsidRPr="000C515A" w:rsidRDefault="00E23B90" w:rsidP="00E23B90">
            <w:pPr>
              <w:spacing w:beforeLines="40" w:before="96"/>
              <w:jc w:val="center"/>
              <w:rPr>
                <w:rFonts w:cstheme="minorHAnsi"/>
                <w:b/>
                <w:bCs/>
                <w:i/>
                <w:sz w:val="12"/>
                <w:szCs w:val="12"/>
              </w:rPr>
            </w:pPr>
            <w:r w:rsidRPr="00C72B62">
              <w:rPr>
                <w:rFonts w:cstheme="minorHAnsi"/>
                <w:i/>
                <w:sz w:val="16"/>
                <w:szCs w:val="16"/>
              </w:rPr>
              <w:t>0</w:t>
            </w:r>
          </w:p>
        </w:tc>
      </w:tr>
      <w:tr w:rsidR="00E23B90" w:rsidRPr="000C515A" w14:paraId="154684CA" w14:textId="77777777" w:rsidTr="00B47913">
        <w:tc>
          <w:tcPr>
            <w:tcW w:w="532" w:type="dxa"/>
          </w:tcPr>
          <w:p w14:paraId="6181E26A"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4ED7F7D7"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License the Center Research Product(s)</w:t>
            </w:r>
          </w:p>
        </w:tc>
        <w:tc>
          <w:tcPr>
            <w:tcW w:w="744" w:type="dxa"/>
          </w:tcPr>
          <w:p w14:paraId="4E4BCC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CE572E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974FDF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38402A4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0A3949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E87CBF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AA92A5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6C9EA1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B26BE8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867842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644A5F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2A0464E"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9B5FA0D" w14:textId="77777777" w:rsidR="00E23B90" w:rsidRPr="000C515A" w:rsidRDefault="00E23B90" w:rsidP="00E23B90">
            <w:pPr>
              <w:spacing w:beforeLines="40" w:before="96"/>
              <w:jc w:val="center"/>
              <w:rPr>
                <w:rFonts w:cstheme="minorHAnsi"/>
                <w:b/>
                <w:bCs/>
                <w:i/>
                <w:sz w:val="12"/>
                <w:szCs w:val="12"/>
              </w:rPr>
            </w:pPr>
            <w:r w:rsidRPr="00C72B62">
              <w:rPr>
                <w:rFonts w:cstheme="minorHAnsi"/>
                <w:i/>
                <w:sz w:val="16"/>
                <w:szCs w:val="16"/>
              </w:rPr>
              <w:t>0</w:t>
            </w:r>
          </w:p>
        </w:tc>
      </w:tr>
      <w:tr w:rsidR="00E23B90" w:rsidRPr="000C515A" w14:paraId="0D374502" w14:textId="77777777" w:rsidTr="00B47913">
        <w:tc>
          <w:tcPr>
            <w:tcW w:w="532" w:type="dxa"/>
          </w:tcPr>
          <w:p w14:paraId="4D60F879"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1C29118D" w14:textId="315E24AC"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 xml:space="preserve">Ensure and sustain continuous revenue through </w:t>
            </w:r>
            <w:r w:rsidR="0072244E" w:rsidRPr="00281642">
              <w:rPr>
                <w:rFonts w:ascii="Times New Roman" w:hAnsi="Times New Roman" w:cs="Times New Roman"/>
                <w:iCs/>
                <w:sz w:val="16"/>
                <w:szCs w:val="16"/>
                <w:lang w:eastAsia="ja-JP"/>
              </w:rPr>
              <w:t xml:space="preserve"> sale of </w:t>
            </w:r>
            <w:r w:rsidRPr="00281642">
              <w:rPr>
                <w:rFonts w:ascii="Times New Roman" w:hAnsi="Times New Roman" w:cs="Times New Roman"/>
                <w:iCs/>
                <w:sz w:val="16"/>
                <w:szCs w:val="16"/>
                <w:lang w:eastAsia="ja-JP"/>
              </w:rPr>
              <w:t>Center products</w:t>
            </w:r>
          </w:p>
        </w:tc>
        <w:tc>
          <w:tcPr>
            <w:tcW w:w="744" w:type="dxa"/>
          </w:tcPr>
          <w:p w14:paraId="6E930EA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AA64B5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78A4989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5D7E2F0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CDFABB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BCB427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FC2289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569C4D1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454697E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03ED20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450D726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2FEB856F"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96AB1E3" w14:textId="77777777" w:rsidR="00E23B90" w:rsidRPr="000C515A" w:rsidRDefault="00E23B90" w:rsidP="00E23B90">
            <w:pPr>
              <w:spacing w:beforeLines="40" w:before="96"/>
              <w:jc w:val="center"/>
              <w:rPr>
                <w:rFonts w:cstheme="minorHAnsi"/>
                <w:b/>
                <w:bCs/>
                <w:i/>
                <w:sz w:val="12"/>
                <w:szCs w:val="12"/>
              </w:rPr>
            </w:pPr>
            <w:r w:rsidRPr="00C72B62">
              <w:rPr>
                <w:rFonts w:cstheme="minorHAnsi"/>
                <w:i/>
                <w:sz w:val="16"/>
                <w:szCs w:val="16"/>
              </w:rPr>
              <w:t>0</w:t>
            </w:r>
          </w:p>
        </w:tc>
      </w:tr>
      <w:tr w:rsidR="00E23B90" w:rsidRPr="000C515A" w14:paraId="7E935915" w14:textId="77777777" w:rsidTr="00B47913">
        <w:tc>
          <w:tcPr>
            <w:tcW w:w="532" w:type="dxa"/>
          </w:tcPr>
          <w:p w14:paraId="1C5F14CD"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06ADC35C"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Provide Consultancy services to drug and herbal medicine producers for Product Development and Relevant Regulatory Bodies Certifications</w:t>
            </w:r>
          </w:p>
        </w:tc>
        <w:tc>
          <w:tcPr>
            <w:tcW w:w="744" w:type="dxa"/>
          </w:tcPr>
          <w:p w14:paraId="532C4D7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65A43B5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6885A7D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6A859DA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2FDFDB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4FC0EF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54D78C6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6C32F1E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797665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4E1F2B2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1CC7FF9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FA51E12"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3C7F66B1" w14:textId="77777777" w:rsidR="00E23B90" w:rsidRPr="000C515A" w:rsidRDefault="00E23B90" w:rsidP="00E23B90">
            <w:pPr>
              <w:spacing w:beforeLines="40" w:before="96"/>
              <w:jc w:val="center"/>
              <w:rPr>
                <w:rFonts w:cstheme="minorHAnsi"/>
                <w:b/>
                <w:bCs/>
                <w:i/>
                <w:sz w:val="12"/>
                <w:szCs w:val="12"/>
              </w:rPr>
            </w:pPr>
            <w:r w:rsidRPr="00C72B62">
              <w:rPr>
                <w:rFonts w:cstheme="minorHAnsi"/>
                <w:i/>
                <w:sz w:val="16"/>
                <w:szCs w:val="16"/>
              </w:rPr>
              <w:t>0</w:t>
            </w:r>
          </w:p>
        </w:tc>
      </w:tr>
      <w:tr w:rsidR="00E23B90" w:rsidRPr="000C515A" w14:paraId="09199DAC" w14:textId="77777777" w:rsidTr="00B47913">
        <w:tc>
          <w:tcPr>
            <w:tcW w:w="532" w:type="dxa"/>
          </w:tcPr>
          <w:p w14:paraId="75CD7116"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65785FF0"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Develop the Herbal Medicine Digital Library (HMDL)</w:t>
            </w:r>
          </w:p>
        </w:tc>
        <w:tc>
          <w:tcPr>
            <w:tcW w:w="744" w:type="dxa"/>
          </w:tcPr>
          <w:p w14:paraId="5605594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63E992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4A86A5B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2A9045E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BD79D3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19B82EF0"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9ED77B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3617839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3F205AA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57436D5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50C7BD2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19AFC993"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07D4C86C" w14:textId="77777777" w:rsidR="00E23B90" w:rsidRPr="000C515A" w:rsidRDefault="00E23B90" w:rsidP="00E23B90">
            <w:pPr>
              <w:spacing w:beforeLines="40" w:before="96"/>
              <w:jc w:val="center"/>
              <w:rPr>
                <w:rFonts w:cstheme="minorHAnsi"/>
                <w:b/>
                <w:bCs/>
                <w:i/>
                <w:sz w:val="12"/>
                <w:szCs w:val="12"/>
              </w:rPr>
            </w:pPr>
            <w:r w:rsidRPr="001723DB">
              <w:rPr>
                <w:rFonts w:cstheme="minorHAnsi"/>
                <w:i/>
                <w:sz w:val="16"/>
                <w:szCs w:val="16"/>
              </w:rPr>
              <w:t>0</w:t>
            </w:r>
          </w:p>
        </w:tc>
      </w:tr>
      <w:tr w:rsidR="00E23B90" w:rsidRPr="000C515A" w14:paraId="0C452AF3" w14:textId="77777777" w:rsidTr="00B47913">
        <w:tc>
          <w:tcPr>
            <w:tcW w:w="532" w:type="dxa"/>
          </w:tcPr>
          <w:p w14:paraId="36C27912"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5DAB7A1C"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Develop the Analytical laboratory to ISO standard</w:t>
            </w:r>
          </w:p>
        </w:tc>
        <w:tc>
          <w:tcPr>
            <w:tcW w:w="744" w:type="dxa"/>
          </w:tcPr>
          <w:p w14:paraId="16786475"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23B29FA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6A326D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0C155B1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A549DE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0B39ABB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3E7E33D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0A96E80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5A509EE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61EDB50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7746999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A7F4411"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2F633717" w14:textId="77777777" w:rsidR="00E23B90" w:rsidRPr="000C515A" w:rsidRDefault="00E23B90" w:rsidP="00E23B90">
            <w:pPr>
              <w:spacing w:beforeLines="40" w:before="96"/>
              <w:jc w:val="center"/>
              <w:rPr>
                <w:rFonts w:cstheme="minorHAnsi"/>
                <w:b/>
                <w:bCs/>
                <w:i/>
                <w:sz w:val="12"/>
                <w:szCs w:val="12"/>
              </w:rPr>
            </w:pPr>
            <w:r w:rsidRPr="001723DB">
              <w:rPr>
                <w:rFonts w:cstheme="minorHAnsi"/>
                <w:i/>
                <w:sz w:val="16"/>
                <w:szCs w:val="16"/>
              </w:rPr>
              <w:t>0</w:t>
            </w:r>
          </w:p>
        </w:tc>
      </w:tr>
      <w:tr w:rsidR="00E23B90" w:rsidRPr="000C515A" w14:paraId="258E8B9F" w14:textId="77777777" w:rsidTr="00B47913">
        <w:tc>
          <w:tcPr>
            <w:tcW w:w="532" w:type="dxa"/>
          </w:tcPr>
          <w:p w14:paraId="548D6B97"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50656C5A"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iCs/>
                <w:sz w:val="16"/>
                <w:szCs w:val="16"/>
                <w:lang w:eastAsia="ja-JP"/>
              </w:rPr>
              <w:t>Protect intellectual properties of the Center</w:t>
            </w:r>
          </w:p>
        </w:tc>
        <w:tc>
          <w:tcPr>
            <w:tcW w:w="744" w:type="dxa"/>
          </w:tcPr>
          <w:p w14:paraId="5DFA932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0EB626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112B0E9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3BDAA1F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D84AA5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7588BAF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1979F91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754B88B"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0838B59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29C317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D22452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66C38F02"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77522627" w14:textId="77777777" w:rsidR="00E23B90" w:rsidRPr="000C515A" w:rsidRDefault="00E23B90" w:rsidP="00E23B90">
            <w:pPr>
              <w:spacing w:beforeLines="40" w:before="96"/>
              <w:jc w:val="center"/>
              <w:rPr>
                <w:rFonts w:cstheme="minorHAnsi"/>
                <w:b/>
                <w:bCs/>
                <w:i/>
                <w:sz w:val="12"/>
                <w:szCs w:val="12"/>
              </w:rPr>
            </w:pPr>
            <w:r w:rsidRPr="001723DB">
              <w:rPr>
                <w:rFonts w:cstheme="minorHAnsi"/>
                <w:i/>
                <w:sz w:val="16"/>
                <w:szCs w:val="16"/>
              </w:rPr>
              <w:t>0</w:t>
            </w:r>
          </w:p>
        </w:tc>
      </w:tr>
      <w:tr w:rsidR="00E23B90" w:rsidRPr="000C515A" w14:paraId="2421300C" w14:textId="77777777" w:rsidTr="00B47913">
        <w:tc>
          <w:tcPr>
            <w:tcW w:w="532" w:type="dxa"/>
          </w:tcPr>
          <w:p w14:paraId="688F2A80"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575E653D" w14:textId="77777777" w:rsidR="00E23B90" w:rsidRPr="00281642" w:rsidRDefault="00E23B90" w:rsidP="00E23B90">
            <w:pPr>
              <w:autoSpaceDE w:val="0"/>
              <w:autoSpaceDN w:val="0"/>
              <w:adjustRightInd w:val="0"/>
              <w:spacing w:beforeLines="40" w:before="96"/>
              <w:rPr>
                <w:rFonts w:cstheme="minorHAnsi"/>
                <w:b/>
                <w:bCs/>
                <w:sz w:val="16"/>
                <w:szCs w:val="16"/>
              </w:rPr>
            </w:pPr>
            <w:r w:rsidRPr="00281642">
              <w:rPr>
                <w:rFonts w:ascii="Times New Roman" w:hAnsi="Times New Roman" w:cs="Times New Roman"/>
                <w:bCs/>
                <w:iCs/>
                <w:sz w:val="16"/>
                <w:szCs w:val="16"/>
                <w:lang w:eastAsia="ja-JP"/>
              </w:rPr>
              <w:t>Run</w:t>
            </w:r>
            <w:r w:rsidRPr="00281642">
              <w:rPr>
                <w:rFonts w:ascii="Times New Roman" w:hAnsi="Times New Roman" w:cs="Times New Roman"/>
                <w:iCs/>
                <w:sz w:val="16"/>
                <w:szCs w:val="16"/>
                <w:lang w:eastAsia="ja-JP"/>
              </w:rPr>
              <w:t xml:space="preserve"> online certificate courses</w:t>
            </w:r>
          </w:p>
        </w:tc>
        <w:tc>
          <w:tcPr>
            <w:tcW w:w="744" w:type="dxa"/>
          </w:tcPr>
          <w:p w14:paraId="5B5EAED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A66A4E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2ED22018"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4E26063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23C87EF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5DBB7231"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7B189EEF"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A962E8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6E8507F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08FEE8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2CBF138D"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395DE5E3" w14:textId="77777777" w:rsidR="00E23B90" w:rsidRPr="001723DB" w:rsidRDefault="00E23B90" w:rsidP="00E23B90">
            <w:pPr>
              <w:spacing w:beforeLines="40" w:before="96"/>
              <w:jc w:val="center"/>
              <w:rPr>
                <w:rFonts w:cstheme="minorHAnsi"/>
                <w:b/>
                <w:bCs/>
                <w:i/>
                <w:sz w:val="16"/>
                <w:szCs w:val="16"/>
              </w:rPr>
            </w:pPr>
            <w:r w:rsidRPr="001723DB">
              <w:rPr>
                <w:rFonts w:cstheme="minorHAnsi"/>
                <w:i/>
                <w:sz w:val="16"/>
                <w:szCs w:val="16"/>
              </w:rPr>
              <w:t>0</w:t>
            </w:r>
          </w:p>
        </w:tc>
        <w:tc>
          <w:tcPr>
            <w:tcW w:w="992" w:type="dxa"/>
          </w:tcPr>
          <w:p w14:paraId="6248F663" w14:textId="77777777" w:rsidR="00E23B90" w:rsidRPr="000C515A" w:rsidRDefault="00E23B90" w:rsidP="00E23B90">
            <w:pPr>
              <w:spacing w:beforeLines="40" w:before="96"/>
              <w:jc w:val="center"/>
              <w:rPr>
                <w:rFonts w:cstheme="minorHAnsi"/>
                <w:b/>
                <w:bCs/>
                <w:i/>
                <w:sz w:val="12"/>
                <w:szCs w:val="12"/>
              </w:rPr>
            </w:pPr>
            <w:r w:rsidRPr="001723DB">
              <w:rPr>
                <w:rFonts w:cstheme="minorHAnsi"/>
                <w:i/>
                <w:sz w:val="16"/>
                <w:szCs w:val="16"/>
              </w:rPr>
              <w:t>0</w:t>
            </w:r>
          </w:p>
        </w:tc>
      </w:tr>
      <w:tr w:rsidR="00E23B90" w:rsidRPr="000C515A" w14:paraId="5F79FF5D" w14:textId="77777777" w:rsidTr="00B47913">
        <w:tc>
          <w:tcPr>
            <w:tcW w:w="532" w:type="dxa"/>
          </w:tcPr>
          <w:p w14:paraId="283D0E68" w14:textId="77777777" w:rsidR="00E23B90" w:rsidRPr="00281642" w:rsidRDefault="00E23B90" w:rsidP="00574565">
            <w:pPr>
              <w:pStyle w:val="ListParagraph"/>
              <w:numPr>
                <w:ilvl w:val="0"/>
                <w:numId w:val="22"/>
              </w:numPr>
              <w:spacing w:beforeLines="40" w:before="96" w:line="240" w:lineRule="auto"/>
              <w:rPr>
                <w:rFonts w:cstheme="minorHAnsi"/>
                <w:b/>
                <w:sz w:val="16"/>
                <w:szCs w:val="16"/>
              </w:rPr>
            </w:pPr>
          </w:p>
        </w:tc>
        <w:tc>
          <w:tcPr>
            <w:tcW w:w="1413" w:type="dxa"/>
          </w:tcPr>
          <w:p w14:paraId="495E81A6" w14:textId="77777777" w:rsidR="00E23B90" w:rsidRPr="00281642" w:rsidRDefault="00E23B90" w:rsidP="00E23B90">
            <w:pPr>
              <w:autoSpaceDE w:val="0"/>
              <w:autoSpaceDN w:val="0"/>
              <w:adjustRightInd w:val="0"/>
              <w:spacing w:beforeLines="40" w:before="96"/>
              <w:rPr>
                <w:rFonts w:cstheme="minorHAnsi"/>
                <w:i/>
                <w:sz w:val="16"/>
                <w:szCs w:val="16"/>
              </w:rPr>
            </w:pPr>
            <w:r w:rsidRPr="00281642">
              <w:rPr>
                <w:rFonts w:ascii="Times New Roman" w:hAnsi="Times New Roman" w:cs="Times New Roman"/>
                <w:sz w:val="16"/>
                <w:szCs w:val="16"/>
              </w:rPr>
              <w:t>Purchase equipment for the herbal processing facility</w:t>
            </w:r>
          </w:p>
        </w:tc>
        <w:tc>
          <w:tcPr>
            <w:tcW w:w="744" w:type="dxa"/>
          </w:tcPr>
          <w:p w14:paraId="49A09D4A"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31BEED8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1" w:type="dxa"/>
          </w:tcPr>
          <w:p w14:paraId="04AA74F7"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0" w:type="dxa"/>
          </w:tcPr>
          <w:p w14:paraId="1A55C7F4"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67E49329"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08" w:type="dxa"/>
          </w:tcPr>
          <w:p w14:paraId="46EE7C9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3" w:type="dxa"/>
          </w:tcPr>
          <w:p w14:paraId="462E6786"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53" w:type="dxa"/>
          </w:tcPr>
          <w:p w14:paraId="7D466222"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814" w:type="dxa"/>
          </w:tcPr>
          <w:p w14:paraId="102FA61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742" w:type="dxa"/>
          </w:tcPr>
          <w:p w14:paraId="0F0498CE"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30" w:type="dxa"/>
          </w:tcPr>
          <w:p w14:paraId="3E66CA63"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13" w:type="dxa"/>
          </w:tcPr>
          <w:p w14:paraId="086F109C" w14:textId="77777777" w:rsidR="00E23B90" w:rsidRPr="001723DB" w:rsidRDefault="00E23B90" w:rsidP="00E23B90">
            <w:pPr>
              <w:spacing w:beforeLines="40" w:before="96"/>
              <w:jc w:val="center"/>
              <w:rPr>
                <w:rFonts w:cstheme="minorHAnsi"/>
                <w:i/>
                <w:sz w:val="16"/>
                <w:szCs w:val="16"/>
              </w:rPr>
            </w:pPr>
            <w:r w:rsidRPr="001723DB">
              <w:rPr>
                <w:rFonts w:cstheme="minorHAnsi"/>
                <w:i/>
                <w:sz w:val="16"/>
                <w:szCs w:val="16"/>
              </w:rPr>
              <w:t>0</w:t>
            </w:r>
          </w:p>
        </w:tc>
        <w:tc>
          <w:tcPr>
            <w:tcW w:w="992" w:type="dxa"/>
          </w:tcPr>
          <w:p w14:paraId="27DCDF94" w14:textId="77777777" w:rsidR="00E23B90" w:rsidRPr="000C515A" w:rsidRDefault="00E23B90" w:rsidP="00E23B90">
            <w:pPr>
              <w:spacing w:beforeLines="40" w:before="96"/>
              <w:jc w:val="center"/>
              <w:rPr>
                <w:rFonts w:cstheme="minorHAnsi"/>
                <w:i/>
                <w:sz w:val="12"/>
                <w:szCs w:val="12"/>
              </w:rPr>
            </w:pPr>
            <w:r w:rsidRPr="001723DB">
              <w:rPr>
                <w:rFonts w:cstheme="minorHAnsi"/>
                <w:i/>
                <w:sz w:val="16"/>
                <w:szCs w:val="16"/>
              </w:rPr>
              <w:t>0</w:t>
            </w:r>
          </w:p>
        </w:tc>
      </w:tr>
      <w:tr w:rsidR="001D5860" w:rsidRPr="000C515A" w14:paraId="33AF01FA" w14:textId="77777777" w:rsidTr="00B47913">
        <w:trPr>
          <w:trHeight w:val="252"/>
        </w:trPr>
        <w:tc>
          <w:tcPr>
            <w:tcW w:w="1945" w:type="dxa"/>
            <w:gridSpan w:val="2"/>
            <w:shd w:val="clear" w:color="auto" w:fill="DBDBDB" w:themeFill="accent3" w:themeFillTint="66"/>
          </w:tcPr>
          <w:p w14:paraId="66468161" w14:textId="77777777" w:rsidR="001D5860" w:rsidRPr="00281642" w:rsidRDefault="001D5860" w:rsidP="001D5860">
            <w:pPr>
              <w:autoSpaceDE w:val="0"/>
              <w:autoSpaceDN w:val="0"/>
              <w:adjustRightInd w:val="0"/>
              <w:spacing w:beforeLines="40" w:before="96"/>
              <w:jc w:val="center"/>
              <w:rPr>
                <w:rFonts w:cstheme="minorHAnsi"/>
                <w:b/>
                <w:bCs/>
                <w:i/>
                <w:sz w:val="16"/>
                <w:szCs w:val="16"/>
              </w:rPr>
            </w:pPr>
            <w:bookmarkStart w:id="14" w:name="_Hlk47017475"/>
            <w:r w:rsidRPr="00281642">
              <w:rPr>
                <w:b/>
                <w:bCs/>
                <w:i/>
                <w:sz w:val="16"/>
                <w:szCs w:val="16"/>
              </w:rPr>
              <w:t>Sub-total</w:t>
            </w:r>
          </w:p>
        </w:tc>
        <w:tc>
          <w:tcPr>
            <w:tcW w:w="744" w:type="dxa"/>
            <w:vAlign w:val="center"/>
          </w:tcPr>
          <w:p w14:paraId="39DE43F9" w14:textId="48BE4B26" w:rsidR="001D5860" w:rsidRPr="003A28A2" w:rsidRDefault="001D5860" w:rsidP="00B47913">
            <w:pPr>
              <w:spacing w:beforeLines="40" w:before="96"/>
              <w:rPr>
                <w:rFonts w:cstheme="minorHAnsi"/>
                <w:i/>
                <w:sz w:val="18"/>
                <w:szCs w:val="18"/>
              </w:rPr>
            </w:pPr>
            <w:r>
              <w:rPr>
                <w:rFonts w:ascii="Calibri" w:hAnsi="Calibri" w:cs="Calibri"/>
                <w:i/>
                <w:iCs/>
                <w:color w:val="000000"/>
                <w:sz w:val="18"/>
                <w:szCs w:val="18"/>
              </w:rPr>
              <w:t xml:space="preserve">  40.00 </w:t>
            </w:r>
          </w:p>
        </w:tc>
        <w:tc>
          <w:tcPr>
            <w:tcW w:w="708" w:type="dxa"/>
            <w:vAlign w:val="center"/>
          </w:tcPr>
          <w:p w14:paraId="1EE28A37" w14:textId="7C10F768" w:rsidR="001D5860" w:rsidRPr="003A28A2" w:rsidRDefault="001D5860" w:rsidP="0008439D">
            <w:pPr>
              <w:spacing w:beforeLines="40" w:before="96"/>
              <w:rPr>
                <w:rFonts w:cstheme="minorHAnsi"/>
                <w:i/>
                <w:sz w:val="18"/>
                <w:szCs w:val="18"/>
              </w:rPr>
            </w:pPr>
            <w:r>
              <w:rPr>
                <w:rFonts w:ascii="Calibri" w:hAnsi="Calibri" w:cs="Calibri"/>
                <w:i/>
                <w:iCs/>
                <w:color w:val="000000"/>
                <w:sz w:val="18"/>
                <w:szCs w:val="18"/>
              </w:rPr>
              <w:t xml:space="preserve">  40.00</w:t>
            </w:r>
          </w:p>
        </w:tc>
        <w:tc>
          <w:tcPr>
            <w:tcW w:w="851" w:type="dxa"/>
            <w:vAlign w:val="center"/>
          </w:tcPr>
          <w:p w14:paraId="73DD22E3" w14:textId="5DCBD498"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40.00 </w:t>
            </w:r>
          </w:p>
        </w:tc>
        <w:tc>
          <w:tcPr>
            <w:tcW w:w="850" w:type="dxa"/>
            <w:vAlign w:val="center"/>
          </w:tcPr>
          <w:p w14:paraId="0590668A" w14:textId="1E8B83A9"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290.00 </w:t>
            </w:r>
          </w:p>
        </w:tc>
        <w:tc>
          <w:tcPr>
            <w:tcW w:w="993" w:type="dxa"/>
            <w:vAlign w:val="center"/>
          </w:tcPr>
          <w:p w14:paraId="0FBA6A38" w14:textId="6BC13D4D"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11,037.00 </w:t>
            </w:r>
          </w:p>
        </w:tc>
        <w:tc>
          <w:tcPr>
            <w:tcW w:w="708" w:type="dxa"/>
            <w:vAlign w:val="center"/>
          </w:tcPr>
          <w:p w14:paraId="7D898EA7" w14:textId="700ADCB0" w:rsidR="001D5860" w:rsidRPr="003A28A2" w:rsidRDefault="001D5860" w:rsidP="0008439D">
            <w:pPr>
              <w:spacing w:beforeLines="40" w:before="96"/>
              <w:rPr>
                <w:rFonts w:cstheme="minorHAnsi"/>
                <w:i/>
                <w:sz w:val="18"/>
                <w:szCs w:val="18"/>
              </w:rPr>
            </w:pPr>
            <w:r>
              <w:rPr>
                <w:rFonts w:ascii="Calibri" w:hAnsi="Calibri" w:cs="Calibri"/>
                <w:i/>
                <w:iCs/>
                <w:color w:val="000000"/>
                <w:sz w:val="18"/>
                <w:szCs w:val="18"/>
              </w:rPr>
              <w:t xml:space="preserve">  40.00 </w:t>
            </w:r>
          </w:p>
        </w:tc>
        <w:tc>
          <w:tcPr>
            <w:tcW w:w="993" w:type="dxa"/>
            <w:vAlign w:val="center"/>
          </w:tcPr>
          <w:p w14:paraId="2132923C" w14:textId="1B3DCB25"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24,115.20</w:t>
            </w:r>
          </w:p>
        </w:tc>
        <w:tc>
          <w:tcPr>
            <w:tcW w:w="853" w:type="dxa"/>
            <w:vAlign w:val="center"/>
          </w:tcPr>
          <w:p w14:paraId="2C20BB20" w14:textId="6F256401" w:rsidR="001D5860" w:rsidRPr="003A28A2" w:rsidRDefault="001D5860" w:rsidP="0008439D">
            <w:pPr>
              <w:spacing w:beforeLines="40" w:before="96"/>
              <w:rPr>
                <w:rFonts w:cstheme="minorHAnsi"/>
                <w:i/>
                <w:sz w:val="18"/>
                <w:szCs w:val="18"/>
              </w:rPr>
            </w:pPr>
            <w:r>
              <w:rPr>
                <w:rFonts w:ascii="Calibri" w:hAnsi="Calibri" w:cs="Calibri"/>
                <w:i/>
                <w:iCs/>
                <w:color w:val="000000"/>
                <w:sz w:val="18"/>
                <w:szCs w:val="18"/>
              </w:rPr>
              <w:t xml:space="preserve">838.89 </w:t>
            </w:r>
          </w:p>
        </w:tc>
        <w:tc>
          <w:tcPr>
            <w:tcW w:w="814" w:type="dxa"/>
            <w:vAlign w:val="center"/>
          </w:tcPr>
          <w:p w14:paraId="7EB77E5B" w14:textId="05781DE7" w:rsidR="001D5860" w:rsidRPr="003A28A2" w:rsidRDefault="001D5860" w:rsidP="0008439D">
            <w:pPr>
              <w:spacing w:beforeLines="40" w:before="96"/>
              <w:jc w:val="right"/>
              <w:rPr>
                <w:rFonts w:cstheme="minorHAnsi"/>
                <w:i/>
                <w:sz w:val="18"/>
                <w:szCs w:val="18"/>
              </w:rPr>
            </w:pPr>
            <w:r>
              <w:rPr>
                <w:rFonts w:ascii="Calibri" w:hAnsi="Calibri" w:cs="Calibri"/>
                <w:i/>
                <w:iCs/>
                <w:color w:val="000000"/>
                <w:sz w:val="18"/>
                <w:szCs w:val="18"/>
              </w:rPr>
              <w:t>100.00</w:t>
            </w:r>
          </w:p>
        </w:tc>
        <w:tc>
          <w:tcPr>
            <w:tcW w:w="742" w:type="dxa"/>
            <w:vAlign w:val="center"/>
          </w:tcPr>
          <w:p w14:paraId="6077710D" w14:textId="0E50D808" w:rsidR="001D5860" w:rsidRPr="003A28A2" w:rsidRDefault="001D5860" w:rsidP="0008439D">
            <w:pPr>
              <w:spacing w:beforeLines="40" w:before="96"/>
              <w:rPr>
                <w:rFonts w:cstheme="minorHAnsi"/>
                <w:i/>
                <w:sz w:val="18"/>
                <w:szCs w:val="18"/>
              </w:rPr>
            </w:pPr>
            <w:r>
              <w:rPr>
                <w:rFonts w:ascii="Calibri" w:hAnsi="Calibri" w:cs="Calibri"/>
                <w:i/>
                <w:iCs/>
                <w:color w:val="000000"/>
                <w:sz w:val="18"/>
                <w:szCs w:val="18"/>
              </w:rPr>
              <w:t xml:space="preserve">100.00 </w:t>
            </w:r>
          </w:p>
        </w:tc>
        <w:tc>
          <w:tcPr>
            <w:tcW w:w="930" w:type="dxa"/>
            <w:vAlign w:val="center"/>
          </w:tcPr>
          <w:p w14:paraId="6138F3A3" w14:textId="7156890D"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23,515.20 </w:t>
            </w:r>
          </w:p>
        </w:tc>
        <w:tc>
          <w:tcPr>
            <w:tcW w:w="913" w:type="dxa"/>
            <w:vAlign w:val="center"/>
          </w:tcPr>
          <w:p w14:paraId="60E78DFA" w14:textId="1FD4A68B" w:rsidR="001D5860" w:rsidRPr="003A28A2" w:rsidRDefault="001D5860" w:rsidP="001D5860">
            <w:pPr>
              <w:spacing w:beforeLines="40" w:before="96"/>
              <w:jc w:val="center"/>
              <w:rPr>
                <w:rFonts w:cstheme="minorHAnsi"/>
                <w:i/>
                <w:sz w:val="18"/>
                <w:szCs w:val="18"/>
              </w:rPr>
            </w:pPr>
            <w:r>
              <w:rPr>
                <w:rFonts w:ascii="Calibri" w:hAnsi="Calibri" w:cs="Calibri"/>
                <w:i/>
                <w:iCs/>
                <w:color w:val="000000"/>
                <w:sz w:val="18"/>
                <w:szCs w:val="18"/>
              </w:rPr>
              <w:t xml:space="preserve">  23,515.20 </w:t>
            </w:r>
          </w:p>
        </w:tc>
        <w:tc>
          <w:tcPr>
            <w:tcW w:w="992" w:type="dxa"/>
            <w:vAlign w:val="center"/>
          </w:tcPr>
          <w:p w14:paraId="2E3EA0E3" w14:textId="4E7C72B0" w:rsidR="001D5860" w:rsidRPr="003A28A2" w:rsidRDefault="001D5860" w:rsidP="0008439D">
            <w:pPr>
              <w:rPr>
                <w:rFonts w:ascii="Calibri" w:hAnsi="Calibri" w:cs="Calibri"/>
                <w:color w:val="000000"/>
              </w:rPr>
            </w:pPr>
            <w:r>
              <w:rPr>
                <w:rFonts w:ascii="Calibri" w:hAnsi="Calibri" w:cs="Calibri"/>
                <w:i/>
                <w:iCs/>
                <w:color w:val="000000"/>
                <w:sz w:val="18"/>
                <w:szCs w:val="18"/>
              </w:rPr>
              <w:t xml:space="preserve"> 83,671.49 </w:t>
            </w:r>
          </w:p>
        </w:tc>
      </w:tr>
      <w:tr w:rsidR="001D5860" w:rsidRPr="000C515A" w14:paraId="629D4EE9" w14:textId="77777777" w:rsidTr="00B47913">
        <w:tc>
          <w:tcPr>
            <w:tcW w:w="1945" w:type="dxa"/>
            <w:gridSpan w:val="2"/>
            <w:shd w:val="clear" w:color="auto" w:fill="DBDBDB" w:themeFill="accent3" w:themeFillTint="66"/>
          </w:tcPr>
          <w:p w14:paraId="5BEBA1AB" w14:textId="77777777" w:rsidR="001D5860" w:rsidRPr="00A46BA6" w:rsidRDefault="001D5860" w:rsidP="001D5860">
            <w:pPr>
              <w:autoSpaceDE w:val="0"/>
              <w:autoSpaceDN w:val="0"/>
              <w:adjustRightInd w:val="0"/>
              <w:spacing w:beforeLines="40" w:before="96"/>
              <w:jc w:val="center"/>
              <w:rPr>
                <w:rFonts w:cstheme="minorHAnsi"/>
                <w:b/>
                <w:bCs/>
                <w:i/>
                <w:sz w:val="16"/>
                <w:szCs w:val="16"/>
              </w:rPr>
            </w:pPr>
            <w:r w:rsidRPr="00A46BA6">
              <w:rPr>
                <w:b/>
                <w:bCs/>
                <w:i/>
                <w:sz w:val="16"/>
                <w:szCs w:val="16"/>
              </w:rPr>
              <w:t>Contingency</w:t>
            </w:r>
          </w:p>
        </w:tc>
        <w:tc>
          <w:tcPr>
            <w:tcW w:w="744" w:type="dxa"/>
            <w:vAlign w:val="center"/>
          </w:tcPr>
          <w:p w14:paraId="79A612C1" w14:textId="3963C958"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2.00 </w:t>
            </w:r>
          </w:p>
        </w:tc>
        <w:tc>
          <w:tcPr>
            <w:tcW w:w="708" w:type="dxa"/>
            <w:vAlign w:val="center"/>
          </w:tcPr>
          <w:p w14:paraId="732A7D0E" w14:textId="4DB7F4B9"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2.00 </w:t>
            </w:r>
          </w:p>
        </w:tc>
        <w:tc>
          <w:tcPr>
            <w:tcW w:w="851" w:type="dxa"/>
            <w:vAlign w:val="center"/>
          </w:tcPr>
          <w:p w14:paraId="400C8789" w14:textId="1B6D959D"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2.00 </w:t>
            </w:r>
          </w:p>
        </w:tc>
        <w:tc>
          <w:tcPr>
            <w:tcW w:w="850" w:type="dxa"/>
            <w:vAlign w:val="center"/>
          </w:tcPr>
          <w:p w14:paraId="3BB85994" w14:textId="117B42AD"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14.50 </w:t>
            </w:r>
          </w:p>
        </w:tc>
        <w:tc>
          <w:tcPr>
            <w:tcW w:w="993" w:type="dxa"/>
            <w:vAlign w:val="center"/>
          </w:tcPr>
          <w:p w14:paraId="2A514F32" w14:textId="40B9A7BC"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551.85 </w:t>
            </w:r>
          </w:p>
        </w:tc>
        <w:tc>
          <w:tcPr>
            <w:tcW w:w="708" w:type="dxa"/>
            <w:vAlign w:val="center"/>
          </w:tcPr>
          <w:p w14:paraId="0C57EF22" w14:textId="3ECB7CBB"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2.00 </w:t>
            </w:r>
          </w:p>
        </w:tc>
        <w:tc>
          <w:tcPr>
            <w:tcW w:w="993" w:type="dxa"/>
            <w:vAlign w:val="center"/>
          </w:tcPr>
          <w:p w14:paraId="247DA725" w14:textId="1F7CD765"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1,205.76 </w:t>
            </w:r>
          </w:p>
        </w:tc>
        <w:tc>
          <w:tcPr>
            <w:tcW w:w="853" w:type="dxa"/>
            <w:vAlign w:val="center"/>
          </w:tcPr>
          <w:p w14:paraId="03820E56" w14:textId="7908A0FA"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41.94 </w:t>
            </w:r>
          </w:p>
        </w:tc>
        <w:tc>
          <w:tcPr>
            <w:tcW w:w="814" w:type="dxa"/>
            <w:vAlign w:val="center"/>
          </w:tcPr>
          <w:p w14:paraId="2F6CAF31" w14:textId="332C6373"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5.00 </w:t>
            </w:r>
          </w:p>
        </w:tc>
        <w:tc>
          <w:tcPr>
            <w:tcW w:w="742" w:type="dxa"/>
            <w:vAlign w:val="center"/>
          </w:tcPr>
          <w:p w14:paraId="7789BC3F" w14:textId="063CE569"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5.00 </w:t>
            </w:r>
          </w:p>
        </w:tc>
        <w:tc>
          <w:tcPr>
            <w:tcW w:w="930" w:type="dxa"/>
            <w:vAlign w:val="center"/>
          </w:tcPr>
          <w:p w14:paraId="7A07A7BB" w14:textId="2064CB88"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1,175.76 </w:t>
            </w:r>
          </w:p>
        </w:tc>
        <w:tc>
          <w:tcPr>
            <w:tcW w:w="913" w:type="dxa"/>
            <w:vAlign w:val="center"/>
          </w:tcPr>
          <w:p w14:paraId="12BAB20A" w14:textId="4FD4423F"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1,175.76 </w:t>
            </w:r>
          </w:p>
        </w:tc>
        <w:tc>
          <w:tcPr>
            <w:tcW w:w="992" w:type="dxa"/>
            <w:vAlign w:val="center"/>
          </w:tcPr>
          <w:p w14:paraId="1F4CDBE9" w14:textId="1CFE4D92" w:rsidR="001D5860" w:rsidRPr="005A020C" w:rsidRDefault="001D5860" w:rsidP="00B47913">
            <w:pPr>
              <w:spacing w:beforeLines="40" w:before="96"/>
              <w:rPr>
                <w:rFonts w:cstheme="minorHAnsi"/>
                <w:i/>
                <w:sz w:val="18"/>
                <w:szCs w:val="18"/>
              </w:rPr>
            </w:pPr>
            <w:r>
              <w:rPr>
                <w:rFonts w:ascii="Calibri" w:hAnsi="Calibri" w:cs="Calibri"/>
                <w:i/>
                <w:iCs/>
                <w:color w:val="000000"/>
                <w:sz w:val="18"/>
                <w:szCs w:val="18"/>
              </w:rPr>
              <w:t xml:space="preserve">   4,183.58 </w:t>
            </w:r>
          </w:p>
        </w:tc>
      </w:tr>
      <w:tr w:rsidR="0008439D" w:rsidRPr="000C515A" w14:paraId="6502600F" w14:textId="77777777" w:rsidTr="00B47913">
        <w:tc>
          <w:tcPr>
            <w:tcW w:w="1945" w:type="dxa"/>
            <w:gridSpan w:val="2"/>
            <w:shd w:val="clear" w:color="auto" w:fill="DBDBDB" w:themeFill="accent3" w:themeFillTint="66"/>
          </w:tcPr>
          <w:p w14:paraId="47E9359C" w14:textId="77777777" w:rsidR="0008439D" w:rsidRPr="00A46BA6" w:rsidRDefault="0008439D" w:rsidP="0008439D">
            <w:pPr>
              <w:autoSpaceDE w:val="0"/>
              <w:autoSpaceDN w:val="0"/>
              <w:adjustRightInd w:val="0"/>
              <w:spacing w:beforeLines="40" w:before="96"/>
              <w:jc w:val="center"/>
              <w:rPr>
                <w:rFonts w:cstheme="minorHAnsi"/>
                <w:b/>
                <w:bCs/>
                <w:i/>
                <w:sz w:val="16"/>
                <w:szCs w:val="16"/>
              </w:rPr>
            </w:pPr>
            <w:r w:rsidRPr="00A46BA6">
              <w:rPr>
                <w:b/>
                <w:bCs/>
                <w:i/>
                <w:sz w:val="16"/>
                <w:szCs w:val="16"/>
              </w:rPr>
              <w:t>Total</w:t>
            </w:r>
          </w:p>
        </w:tc>
        <w:tc>
          <w:tcPr>
            <w:tcW w:w="744" w:type="dxa"/>
            <w:vAlign w:val="center"/>
          </w:tcPr>
          <w:p w14:paraId="58BA69E7" w14:textId="27B4E2B8" w:rsidR="0008439D" w:rsidRPr="005A020C" w:rsidRDefault="0008439D" w:rsidP="0008439D">
            <w:pPr>
              <w:rPr>
                <w:rFonts w:cstheme="minorHAnsi"/>
                <w:i/>
                <w:sz w:val="18"/>
                <w:szCs w:val="18"/>
              </w:rPr>
            </w:pPr>
            <w:r>
              <w:rPr>
                <w:rFonts w:ascii="Calibri" w:hAnsi="Calibri" w:cs="Calibri"/>
                <w:i/>
                <w:iCs/>
                <w:color w:val="000000"/>
                <w:sz w:val="18"/>
                <w:szCs w:val="18"/>
              </w:rPr>
              <w:t xml:space="preserve">  42.00 </w:t>
            </w:r>
          </w:p>
        </w:tc>
        <w:tc>
          <w:tcPr>
            <w:tcW w:w="708" w:type="dxa"/>
            <w:vAlign w:val="center"/>
          </w:tcPr>
          <w:p w14:paraId="027DA0A8" w14:textId="488E9E0C"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42.00 </w:t>
            </w:r>
          </w:p>
        </w:tc>
        <w:tc>
          <w:tcPr>
            <w:tcW w:w="851" w:type="dxa"/>
            <w:vAlign w:val="center"/>
          </w:tcPr>
          <w:p w14:paraId="2889096D" w14:textId="0CA97AD2"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42.00 </w:t>
            </w:r>
          </w:p>
        </w:tc>
        <w:tc>
          <w:tcPr>
            <w:tcW w:w="850" w:type="dxa"/>
            <w:vAlign w:val="center"/>
          </w:tcPr>
          <w:p w14:paraId="2C3B5D83" w14:textId="38C0EB0F"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304.50 </w:t>
            </w:r>
          </w:p>
        </w:tc>
        <w:tc>
          <w:tcPr>
            <w:tcW w:w="993" w:type="dxa"/>
            <w:vAlign w:val="center"/>
          </w:tcPr>
          <w:p w14:paraId="7C7F3CEF" w14:textId="1FE5AF1C" w:rsidR="0008439D" w:rsidRPr="005A020C" w:rsidRDefault="0008439D" w:rsidP="0008439D">
            <w:pPr>
              <w:rPr>
                <w:rFonts w:cstheme="minorHAnsi"/>
                <w:i/>
                <w:sz w:val="18"/>
                <w:szCs w:val="18"/>
              </w:rPr>
            </w:pPr>
            <w:r>
              <w:rPr>
                <w:rFonts w:ascii="Calibri" w:hAnsi="Calibri" w:cs="Calibri"/>
                <w:i/>
                <w:iCs/>
                <w:color w:val="000000"/>
                <w:sz w:val="18"/>
                <w:szCs w:val="18"/>
              </w:rPr>
              <w:t xml:space="preserve"> 11,588.85 </w:t>
            </w:r>
          </w:p>
        </w:tc>
        <w:tc>
          <w:tcPr>
            <w:tcW w:w="708" w:type="dxa"/>
            <w:vAlign w:val="center"/>
          </w:tcPr>
          <w:p w14:paraId="38518E91" w14:textId="497B823D" w:rsidR="0008439D" w:rsidRPr="005A020C" w:rsidRDefault="0008439D" w:rsidP="0008439D">
            <w:pPr>
              <w:rPr>
                <w:rFonts w:cstheme="minorHAnsi"/>
                <w:i/>
                <w:sz w:val="18"/>
                <w:szCs w:val="18"/>
              </w:rPr>
            </w:pPr>
            <w:r>
              <w:rPr>
                <w:rFonts w:ascii="Calibri" w:hAnsi="Calibri" w:cs="Calibri"/>
                <w:i/>
                <w:iCs/>
                <w:color w:val="000000"/>
                <w:sz w:val="18"/>
                <w:szCs w:val="18"/>
              </w:rPr>
              <w:t xml:space="preserve"> 42.00 </w:t>
            </w:r>
          </w:p>
        </w:tc>
        <w:tc>
          <w:tcPr>
            <w:tcW w:w="993" w:type="dxa"/>
            <w:vAlign w:val="center"/>
          </w:tcPr>
          <w:p w14:paraId="2BD72053" w14:textId="2CA7008B" w:rsidR="0008439D" w:rsidRPr="005A020C" w:rsidRDefault="0008439D" w:rsidP="0008439D">
            <w:pPr>
              <w:jc w:val="right"/>
              <w:rPr>
                <w:rFonts w:cstheme="minorHAnsi"/>
                <w:i/>
                <w:sz w:val="18"/>
                <w:szCs w:val="18"/>
              </w:rPr>
            </w:pPr>
            <w:r>
              <w:rPr>
                <w:rFonts w:ascii="Calibri" w:hAnsi="Calibri" w:cs="Calibri"/>
                <w:color w:val="000000"/>
                <w:sz w:val="18"/>
                <w:szCs w:val="18"/>
              </w:rPr>
              <w:t xml:space="preserve"> 25,320.96 </w:t>
            </w:r>
          </w:p>
        </w:tc>
        <w:tc>
          <w:tcPr>
            <w:tcW w:w="853" w:type="dxa"/>
            <w:vAlign w:val="center"/>
          </w:tcPr>
          <w:p w14:paraId="76FFED36" w14:textId="6D30BC82"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880.83 </w:t>
            </w:r>
          </w:p>
        </w:tc>
        <w:tc>
          <w:tcPr>
            <w:tcW w:w="814" w:type="dxa"/>
            <w:vAlign w:val="center"/>
          </w:tcPr>
          <w:p w14:paraId="533C2162" w14:textId="44BFF6DA" w:rsidR="0008439D" w:rsidRPr="005A020C" w:rsidRDefault="0008439D" w:rsidP="0008439D">
            <w:pPr>
              <w:rPr>
                <w:rFonts w:cstheme="minorHAnsi"/>
                <w:i/>
                <w:sz w:val="18"/>
                <w:szCs w:val="18"/>
              </w:rPr>
            </w:pPr>
            <w:r>
              <w:rPr>
                <w:rFonts w:ascii="Calibri" w:hAnsi="Calibri" w:cs="Calibri"/>
                <w:i/>
                <w:iCs/>
                <w:color w:val="000000"/>
                <w:sz w:val="18"/>
                <w:szCs w:val="18"/>
              </w:rPr>
              <w:t xml:space="preserve">  105.00 </w:t>
            </w:r>
          </w:p>
        </w:tc>
        <w:tc>
          <w:tcPr>
            <w:tcW w:w="742" w:type="dxa"/>
            <w:vAlign w:val="center"/>
          </w:tcPr>
          <w:p w14:paraId="44D994AD" w14:textId="3AB7EA47" w:rsidR="0008439D" w:rsidRPr="005A020C" w:rsidRDefault="0008439D" w:rsidP="0008439D">
            <w:pPr>
              <w:rPr>
                <w:rFonts w:cstheme="minorHAnsi"/>
                <w:i/>
                <w:sz w:val="18"/>
                <w:szCs w:val="18"/>
              </w:rPr>
            </w:pPr>
            <w:r>
              <w:rPr>
                <w:rFonts w:ascii="Calibri" w:hAnsi="Calibri" w:cs="Calibri"/>
                <w:i/>
                <w:iCs/>
                <w:color w:val="000000"/>
                <w:sz w:val="18"/>
                <w:szCs w:val="18"/>
              </w:rPr>
              <w:t xml:space="preserve">105.00 </w:t>
            </w:r>
          </w:p>
        </w:tc>
        <w:tc>
          <w:tcPr>
            <w:tcW w:w="930" w:type="dxa"/>
            <w:vAlign w:val="center"/>
          </w:tcPr>
          <w:p w14:paraId="6A299626" w14:textId="5B366686"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24,690.96 </w:t>
            </w:r>
          </w:p>
        </w:tc>
        <w:tc>
          <w:tcPr>
            <w:tcW w:w="913" w:type="dxa"/>
            <w:vAlign w:val="center"/>
          </w:tcPr>
          <w:p w14:paraId="58721FD2" w14:textId="510818FE" w:rsidR="0008439D" w:rsidRPr="005A020C" w:rsidRDefault="0008439D" w:rsidP="0008439D">
            <w:pPr>
              <w:jc w:val="right"/>
              <w:rPr>
                <w:rFonts w:cstheme="minorHAnsi"/>
                <w:i/>
                <w:sz w:val="18"/>
                <w:szCs w:val="18"/>
              </w:rPr>
            </w:pPr>
            <w:r>
              <w:rPr>
                <w:rFonts w:ascii="Calibri" w:hAnsi="Calibri" w:cs="Calibri"/>
                <w:i/>
                <w:iCs/>
                <w:color w:val="000000"/>
                <w:sz w:val="18"/>
                <w:szCs w:val="18"/>
              </w:rPr>
              <w:t xml:space="preserve">  24,690.96 </w:t>
            </w:r>
          </w:p>
        </w:tc>
        <w:tc>
          <w:tcPr>
            <w:tcW w:w="992" w:type="dxa"/>
            <w:vAlign w:val="center"/>
          </w:tcPr>
          <w:p w14:paraId="2D3BAA56" w14:textId="3CA36C27" w:rsidR="0008439D" w:rsidRPr="005A020C" w:rsidRDefault="0008439D" w:rsidP="0008439D">
            <w:pPr>
              <w:rPr>
                <w:rFonts w:cstheme="minorHAnsi"/>
                <w:i/>
                <w:sz w:val="18"/>
                <w:szCs w:val="18"/>
              </w:rPr>
            </w:pPr>
            <w:r>
              <w:rPr>
                <w:rFonts w:ascii="Calibri" w:hAnsi="Calibri" w:cs="Calibri"/>
                <w:i/>
                <w:iCs/>
                <w:color w:val="000000"/>
                <w:sz w:val="18"/>
                <w:szCs w:val="18"/>
              </w:rPr>
              <w:t xml:space="preserve"> 87,855.07 </w:t>
            </w:r>
          </w:p>
        </w:tc>
      </w:tr>
      <w:bookmarkEnd w:id="14"/>
    </w:tbl>
    <w:p w14:paraId="272C0FD8" w14:textId="77777777" w:rsidR="00E23B90" w:rsidRPr="00E23B90" w:rsidRDefault="00E23B90" w:rsidP="00E23B90">
      <w:pPr>
        <w:spacing w:after="0" w:line="240" w:lineRule="auto"/>
        <w:rPr>
          <w:i/>
          <w:sz w:val="20"/>
          <w:szCs w:val="20"/>
        </w:rPr>
      </w:pPr>
    </w:p>
    <w:p w14:paraId="606896A0" w14:textId="77777777" w:rsidR="002E4319" w:rsidRPr="00F458C3" w:rsidRDefault="002E4319" w:rsidP="002E4319"/>
    <w:p w14:paraId="27676B11" w14:textId="77777777" w:rsidR="002E4319" w:rsidRDefault="002E4319" w:rsidP="00367697">
      <w:pPr>
        <w:rPr>
          <w:rFonts w:asciiTheme="majorHAnsi" w:hAnsiTheme="majorHAnsi"/>
        </w:rPr>
      </w:pPr>
    </w:p>
    <w:p w14:paraId="45833714" w14:textId="77777777" w:rsidR="002E4319" w:rsidRDefault="002E4319" w:rsidP="00367697">
      <w:pPr>
        <w:rPr>
          <w:rFonts w:asciiTheme="majorHAnsi" w:hAnsiTheme="majorHAnsi"/>
        </w:rPr>
      </w:pPr>
    </w:p>
    <w:p w14:paraId="55E4D42E" w14:textId="77777777" w:rsidR="002E4319" w:rsidRPr="00367697" w:rsidRDefault="002E4319" w:rsidP="00367697">
      <w:pPr>
        <w:rPr>
          <w:rFonts w:asciiTheme="majorHAnsi" w:hAnsiTheme="majorHAnsi"/>
        </w:rPr>
        <w:sectPr w:rsidR="002E4319" w:rsidRPr="00367697" w:rsidSect="00367697">
          <w:pgSz w:w="16838" w:h="11906" w:orient="landscape"/>
          <w:pgMar w:top="1440" w:right="1440" w:bottom="1440" w:left="1440" w:header="708" w:footer="708" w:gutter="0"/>
          <w:cols w:space="708"/>
          <w:docGrid w:linePitch="360"/>
        </w:sectPr>
      </w:pPr>
    </w:p>
    <w:p w14:paraId="46ACC15A" w14:textId="77777777" w:rsidR="00290B3E" w:rsidRPr="00F67F76" w:rsidRDefault="00290B3E" w:rsidP="00574565">
      <w:pPr>
        <w:pStyle w:val="ListParagraph"/>
        <w:numPr>
          <w:ilvl w:val="0"/>
          <w:numId w:val="14"/>
        </w:numPr>
        <w:spacing w:after="0" w:line="276" w:lineRule="auto"/>
        <w:rPr>
          <w:rFonts w:ascii="Times New Roman" w:hAnsi="Times New Roman" w:cs="Times New Roman"/>
          <w:color w:val="8EAADB" w:themeColor="accent1" w:themeTint="99"/>
          <w:sz w:val="28"/>
          <w:szCs w:val="28"/>
        </w:rPr>
      </w:pPr>
      <w:r w:rsidRPr="00F67F76">
        <w:rPr>
          <w:rFonts w:ascii="Times New Roman" w:hAnsi="Times New Roman" w:cs="Times New Roman"/>
          <w:color w:val="8EAADB" w:themeColor="accent1" w:themeTint="99"/>
          <w:sz w:val="28"/>
          <w:szCs w:val="28"/>
        </w:rPr>
        <w:lastRenderedPageBreak/>
        <w:t>TIMING OF PLANNED ACTIVITIES FOR ENTIRE PROJECT PERIOD (</w:t>
      </w:r>
      <w:hyperlink r:id="rId8" w:history="1">
        <w:r w:rsidRPr="00F67F76">
          <w:rPr>
            <w:rFonts w:ascii="Times New Roman" w:hAnsi="Times New Roman" w:cs="Times New Roman"/>
            <w:color w:val="8EAADB" w:themeColor="accent1" w:themeTint="99"/>
            <w:sz w:val="28"/>
            <w:szCs w:val="28"/>
          </w:rPr>
          <w:t xml:space="preserve">Gant chart) </w:t>
        </w:r>
      </w:hyperlink>
    </w:p>
    <w:p w14:paraId="6C826EF6" w14:textId="77777777" w:rsidR="00290B3E" w:rsidRPr="00627DF3" w:rsidRDefault="00290B3E" w:rsidP="00290B3E">
      <w:pPr>
        <w:pStyle w:val="ListParagraph"/>
        <w:spacing w:line="276" w:lineRule="auto"/>
        <w:ind w:left="360"/>
      </w:pPr>
    </w:p>
    <w:p w14:paraId="62E7C854" w14:textId="77777777" w:rsidR="00290B3E" w:rsidRPr="00F67F76" w:rsidRDefault="00290B3E" w:rsidP="00CE51EA">
      <w:pPr>
        <w:pStyle w:val="Caption"/>
        <w:keepNext/>
        <w:tabs>
          <w:tab w:val="left" w:pos="8287"/>
        </w:tabs>
        <w:spacing w:after="0"/>
        <w:rPr>
          <w:rFonts w:asciiTheme="minorHAnsi" w:hAnsiTheme="minorHAnsi" w:cstheme="minorHAnsi"/>
        </w:rPr>
      </w:pPr>
      <w:r w:rsidRPr="00F67F76">
        <w:rPr>
          <w:rFonts w:asciiTheme="minorHAnsi" w:hAnsiTheme="minorHAnsi" w:cstheme="minorHAnsi"/>
        </w:rPr>
        <w:t>Table 4: Work plan for the ACE Impact project period</w:t>
      </w:r>
      <w:r w:rsidR="00CE51EA">
        <w:rPr>
          <w:rFonts w:asciiTheme="minorHAnsi" w:hAnsiTheme="minorHAnsi" w:cstheme="minorHAnsi"/>
        </w:rPr>
        <w:tab/>
      </w:r>
    </w:p>
    <w:p w14:paraId="70FD2D2F" w14:textId="77777777" w:rsidR="00290B3E" w:rsidRPr="00627DF3" w:rsidRDefault="00290B3E" w:rsidP="00290B3E">
      <w:pPr>
        <w:spacing w:line="276" w:lineRule="auto"/>
      </w:pPr>
    </w:p>
    <w:p w14:paraId="3BBB48C7" w14:textId="2F307425" w:rsidR="00367697" w:rsidRPr="002D63B5" w:rsidRDefault="001E2153" w:rsidP="00367697">
      <w:pPr>
        <w:pStyle w:val="Caption"/>
        <w:keepNext/>
        <w:spacing w:after="0"/>
        <w:rPr>
          <w:rFonts w:ascii="Times New Roman" w:hAnsi="Times New Roman" w:cs="Times New Roman"/>
          <w:sz w:val="22"/>
          <w:szCs w:val="22"/>
        </w:rPr>
      </w:pPr>
      <w:r w:rsidRPr="001E2153">
        <w:rPr>
          <w:rFonts w:ascii="Times New Roman" w:hAnsi="Times New Roman" w:cs="Times New Roman"/>
          <w:noProof/>
          <w:sz w:val="22"/>
          <w:szCs w:val="22"/>
        </w:rPr>
        <mc:AlternateContent>
          <mc:Choice Requires="wpg">
            <w:drawing>
              <wp:anchor distT="0" distB="0" distL="114300" distR="114300" simplePos="0" relativeHeight="251670528" behindDoc="0" locked="0" layoutInCell="1" allowOverlap="1" wp14:anchorId="70E48CA6" wp14:editId="0AF4BB03">
                <wp:simplePos x="0" y="0"/>
                <wp:positionH relativeFrom="column">
                  <wp:posOffset>0</wp:posOffset>
                </wp:positionH>
                <wp:positionV relativeFrom="paragraph">
                  <wp:posOffset>-635</wp:posOffset>
                </wp:positionV>
                <wp:extent cx="5742930" cy="6655900"/>
                <wp:effectExtent l="0" t="0" r="0" b="0"/>
                <wp:wrapNone/>
                <wp:docPr id="1" name="Group 5"/>
                <wp:cNvGraphicFramePr/>
                <a:graphic xmlns:a="http://schemas.openxmlformats.org/drawingml/2006/main">
                  <a:graphicData uri="http://schemas.microsoft.com/office/word/2010/wordprocessingGroup">
                    <wpg:wgp>
                      <wpg:cNvGrpSpPr/>
                      <wpg:grpSpPr>
                        <a:xfrm>
                          <a:off x="0" y="0"/>
                          <a:ext cx="5742930" cy="6655900"/>
                          <a:chOff x="0" y="0"/>
                          <a:chExt cx="5742930" cy="6655900"/>
                        </a:xfrm>
                      </wpg:grpSpPr>
                      <pic:pic xmlns:pic="http://schemas.openxmlformats.org/drawingml/2006/picture">
                        <pic:nvPicPr>
                          <pic:cNvPr id="2" name="Picture 2"/>
                          <pic:cNvPicPr>
                            <a:picLocks noChangeAspect="1"/>
                          </pic:cNvPicPr>
                        </pic:nvPicPr>
                        <pic:blipFill rotWithShape="1">
                          <a:blip r:embed="rId9"/>
                          <a:srcRect b="83946"/>
                          <a:stretch/>
                        </pic:blipFill>
                        <pic:spPr>
                          <a:xfrm>
                            <a:off x="0" y="0"/>
                            <a:ext cx="5742930" cy="1099101"/>
                          </a:xfrm>
                          <a:prstGeom prst="rect">
                            <a:avLst/>
                          </a:prstGeom>
                        </pic:spPr>
                      </pic:pic>
                      <pic:pic xmlns:pic="http://schemas.openxmlformats.org/drawingml/2006/picture">
                        <pic:nvPicPr>
                          <pic:cNvPr id="3" name="Picture 3"/>
                          <pic:cNvPicPr>
                            <a:picLocks noChangeAspect="1"/>
                          </pic:cNvPicPr>
                        </pic:nvPicPr>
                        <pic:blipFill rotWithShape="1">
                          <a:blip r:embed="rId9"/>
                          <a:srcRect t="18836"/>
                          <a:stretch/>
                        </pic:blipFill>
                        <pic:spPr>
                          <a:xfrm>
                            <a:off x="0" y="1099101"/>
                            <a:ext cx="5742930" cy="5556799"/>
                          </a:xfrm>
                          <a:prstGeom prst="rect">
                            <a:avLst/>
                          </a:prstGeom>
                        </pic:spPr>
                      </pic:pic>
                    </wpg:wgp>
                  </a:graphicData>
                </a:graphic>
              </wp:anchor>
            </w:drawing>
          </mc:Choice>
          <mc:Fallback>
            <w:pict>
              <v:group w14:anchorId="1EA64DA5" id="Group 5" o:spid="_x0000_s1026" style="position:absolute;margin-left:0;margin-top:-.05pt;width:452.2pt;height:524.1pt;z-index:251670528" coordsize="57429,66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u9pawIAAH4HAAAOAAAAZHJzL2Uyb0RvYy54bWzcVV1v2jAUfZ+0/2Dl&#10;vSRAQ0kEVNNY0aRqQ+umPRvHSazGH7o2H/33u3YCpVCpE9vL9hDHn9fnnHtsT253siEbDlZoNY36&#10;vSQiXDFdCFVNox/f767GEbGOqoI2WvFp9MRtdDt7/26yNTkf6Fo3BQeCQZTNt2Ya1c6ZPI4tq7mk&#10;tqcNVzhYapDUYROquAC6xeiyiQdJMoq3GgoDmnFrsXfeDkazEL8sOXNfy9JyR5pphNhcKCGUK1/G&#10;swnNK6CmFqyDQS9AIalQuOkh1Jw6StYgzkJJwUBbXboe0zLWZSkYDxyQTT85YbMAvTaBS5VvK3OQ&#10;CaU90enisOzLZglEFJi7iCgqMUVhV5J6abamynHGAsyDWULXUbUtz3ZXgvR/5EF2QdSng6h85wjD&#10;zvTmepANUXuGY6NRmmZJJzurMTdn61j96Y2V8X7j2OM7wDGC5fh1KmHtTKW33YSr3Bp41AWRvxVD&#10;UnhcmytMqKFOrEQj3FMwJ6bOg1KbpWBLaBvPgg/2guOo35QMvOR+gZ/TrqCe0b1mj5Yo/bGmquIf&#10;rEFX+3zh7Pjl9NB8sd2qEeZONA0B7X4KVz/U1GCO+8GsfrBjikfixFKviNXada7ZWnLl2vMHvEHS&#10;WtlaGBsRyLlccbQTfC4CQppbYN8QMcHzNh5m1yOPG3sdcMfqPYc9zlYAi267yF/9JMv6SSvN3iWo&#10;IVi34FoSX0FoiCbwp5t76zyC5ymdpC2AICcq3ILCyj/jreGpt4b/t7f8eRiPh3/srSP/0PzVGyxN&#10;09FNloXD9zcdFu4yvOSDG7sHyb8ix22sHz+bs18AAAD//wMAUEsDBAoAAAAAAAAAIQAyPEvJo/cB&#10;AKP3AQAUAAAAZHJzL21lZGlhL2ltYWdlMS5wbmeJUE5HDQoaCgAAAA1JSERSAAADrgAABGMIBgAA&#10;AG/XeZYAAAABc1JHQgCuzhzpAAAABGdBTUEAALGPC/xhBQAAAAlwSFlzAAAXEQAAFxEByibzPwAA&#10;/6VJREFUeF7s/d2PHMeZ5g2//9FSxovZHX/sCyz2wew+s/Nhj72WLFqiaUpqTfdKatOWTYokZmjz&#10;4bPDpWm3ZKllUiKlVktq0SsQ8InOBiDAA57piMQuDxbQGdGfVW0CNEAg3ryy8qq+KzoiK/Pu6q7q&#10;7usH3KjKzMj4uCIqM67O6Kr/z//6X//rYhFBoVAoFAqFQqFQKBSKSYv//b//93UY1+RBhUKhUCgU&#10;CoVCoVAoJiH6xlUIIYQQQgghhJgkZFyFEEIIIYQQQkw0Mq5CCCGEEEIIISYaGVchhBBCCCGEEBON&#10;jKsQQgghhBBCiIlGxlUIIYQQQgghxEQj4yqEEEIIIYQQYqKRcRVCCCGEEEIIMdHIuAohhBBCCCGE&#10;mGhkXIUQQgghhBBCTDQyrkIIIYQQQgghJhoZVyGEEEIIIYQQE42MqxBCCCGEEEKIiUbGVQghhBBC&#10;CCHERCPjKoQQQgghhBBiopFxFUIIIYQQQggx0ci4CiGEEEIIIYSYaGRchRBCCCGEEEJMNDKuQggh&#10;hBBCCCEmGhlXIYQQQgghhBATjYyrEEIIIYQQQoiJRsZVCCHErrOwsBCeeeaZMm7evBkePnwYTpw4&#10;0d/HOHr0aHjw4EF5zp///OcwMzMTLl++XG6DJ0+ehEuXLm1L3yQ/EJ+PsPmDVLl1+d+7d69Mb/fH&#10;ee4Gw9qCdvz0pz8NnU6n2tNrx/T0dLkvp6Ul1mKYzv/6r/9a9i/Btk136tSp8Pjx436+3Aap+goh&#10;hBBExlUIIcSucv/+/QGDAmNjzUlsdgj2z83N9Y0WgNm6cuVK32Ah72PHjjXKD8Tn07zZ+qXKtcT5&#10;w3DNzs5uM31eVs8+VcSRKgbfW4a1pYlxbaJlTouUznYf/lhhdQXc1+12S81Onz4d7ty5Ux6TcRVC&#10;CFGHjKsQQohdJTauMSkDRFOF+xLMGM1NbLZSZieVH4nPB8gDT/9QRq5cS5z/qI3r2j/9f4v4i7Bi&#10;AtvYbxnWlpQ2dcY1Tj9MizrjasuxUCs8pcbrH//4x75ZTtVXCCGEIPSrMq5CCCF2DS4VThnKlAGC&#10;8blw4UJpdmF8uVQ1NlspU9zWuALUj4YrVa4lZVztUuHUkts2rP/6/w4bV/42rJnANvZbhrWlrXGN&#10;tRymRZ1xTfULQJkwwUhHs19XXyGEEILIuAohhNgTaFpiY1dngACf0uEc5hH/z6QllR+pM3t4opgr&#10;1xLnn0vnBUuCV84e2RbDlgoTtqWJca3TcpgWKZ25r41xZZ2Wl5dlXIUQQmSRcRVCCLGn8AkbSRlB&#10;+wSTgTTWrNEE5cxTipTZoylLfckSy7Wk6jta43okrJXmlQb2qXIb+y11bcG+VL1yT1xjLev6gKR0&#10;5j5bjsVqbeuGMbG4uCjjKoQQIouMqxBCiF0FZob/H0mDZP9fMjZAqad13Pfo0aMBs5YySClDRVJm&#10;D6YJeX/55ZfZcnNPIsGojev65f87rP/6v4S1K3/TD2xjv6WuLawvtu0SX7sdn2+1rOsD7kvpzH3s&#10;Z1u23RdrhrLxbcXxl0MJIYQQRMZVCCHErhI/vRv2v5IwV7EhotHBfSpl1mz6YcYV5sk+RWR96sq1&#10;5aWMa/x0Mm5jG9p8q3CuLSROY40njuW0bKJFnXEFqfrxWEpXlCnjKoQQIoeMqxBCCCGEEEKIiUbG&#10;VQghhBBCCCHERCPjKoQQQgghhBBiopFxFUIIIYQQQggx0ci4CiGEEEIIIYSYaGRchRBCCCGEEEJM&#10;NDKuQgghhBBCCCEmGhlXIYQQQgghhBATjYyrEEIIIYQQQoiJRsZVCCGEEEIIIcREI+MqhBBCCCGE&#10;EGKikXEVQgghhBBCCDHRyLgKIYQQQgghhJhoZFyFEEIIIYQQQkw0Mq5CCCGEEEIIISYaGVchhBBC&#10;CCGEEBONjKsQQgghhBBCiIlGxlUIIYQQQgghxEQj4yqEEEIIIYQQYqKRcRVCCCGEEEIIMdHIuAoh&#10;hBBCCCGEmGhkXIUQQgghhBBCTDQyrkIIIYQQQgghJhoZVyGEEEIIIYQQE42MqxBCCCGEEEKIiUbG&#10;VQghxEh5+PBhuHDhQnj8+HG1pz2jyGO/Id38SDs/0s6HdPMj7YQXGVchhBDbuH//fnjmmWf6cfPm&#10;zerI1rE7d+5Uewb513/91zJ9XR6gLh/mAWw+p06d6k9UPPnbc44ePRoePHhQHRkN3rqCVJtjbYbl&#10;s191A7n6ok3Dym4y5oa1e6faec4ZJSynbb810Q4sLCz0jx07dix0Op3qyO5pB3gsdZ0YBXH+T548&#10;CZcuXerXB3H58uXymKWpbgBpcSxuw16MuVjPUZGrl90/qs9rqg27pR37CrFb1zrhR8ZVCCHEAH/+&#10;85/D7Oxs/4aNv2xPTU2V25i8YhKH19REkufeu3cvmweoy8eWj/dIh0kFJ5SYfNTVEaTyR5rp6en+&#10;hBsTl3gCvhPa1NXWA9g0OW2Gtdkeb1OXcesG6urL/QCTSmxb2Ka6MZdqt22TPV5Xl7r8254zSrz9&#10;xvo1/bymsG306JA7B6TaNUpS+bMOdeU11Q1gH54MXrt2bSDP3dItt3+U5OqF9o1izA1rgy0/lzZX&#10;x2HncD9IXW/EeJFxFUIIMQAmG/HNGhM7O3HITSR5bpM8QCqf1LnE/qW+bf7xJCSe2Iwa1jU1gYqN&#10;a649VpthbT4ougHWNyZVV7aprm3D+mCU2gHPOaOgbb811e6nP/3pwHi17JZ2Ftuu3cDmTyNTV14T&#10;3QDyunLlSql53Ia90A3k9u+EXL3wlNLu9465mLgNe6VdLr0YHzKuQgghBsBNPL7hxzd23NBTEzvu&#10;b5IHSOWTy9tOKD35YyJj//rfZILqJc4bRunEiRPlxC71tLKJDsPafBB0A3H+qB+X7sV1B6zrsLbV&#10;9cEotfOcMyra9lsT7aDbuXPn+trF/bBb2llyZYwKmz/rwLYicvUZ1i77Pm7DXuiW279TcvXCOBnF&#10;mLPU5REzCu2QJjXOxWQg4yqEEGKAJjf81MTBPplpOmmI86l7umPz9OaPbTsh3a3/YYrrh21M6FAW&#10;DIA9lmtzXPe6Nh8U3UCqjgTH7P+jtRlzeJ/qg1Fr5zlnVLTpt6baxU+ncd7MzExZzm5qZ4nbNWrq&#10;8o//AODVzZaxV7rl9u+UunqNYsxZ4nR7pR3Asd36H2HhQ8ZVCCHEAKkbOSYj9oafmujZpVlN8gBx&#10;PjYPSzyB8OZvqZsA7YS4rmiT3Y7/wp9rc1z3ujYfBN1AXN8YlG2XHjYdc3V9MErtPOeMkjb91lS7&#10;2IABlrOb2lnq2jUKhunmHXPWwDF4bLd1q9NzpzSpF/COOZJqw16NORD3vRg/Mq5CCCEGwETVfsFI&#10;vA0wAbATvdiMNckD2HziPAjSxBMQT/4xqXx3SipPTLTs5AiTIT6xyrUZxHXPtRn37v2uG8hpZ/dh&#10;m0+/2oy5XB/cvn17ZNrtRO9R0bTf2miXSzvKcZc6x1LXrlFQl793zMWwjNxnfpS65faPiqbttvVo&#10;q12qDbutXd31RkwG9KsyrkIIIfrghm2fEnCigJu93c9lYJgUxL+pl8sDpPLB8TgP5Gv/tw7BiYQn&#10;/9z/6Y2CurrG9eFf/VO65TQGqTan8thPuoFcfdfW1sqJqt3HSWSq3W3ahj4YlXZevUdF235rq13c&#10;PhzbC+3qPgujIJU/vu0Wf9Tgvp2MOQvK2gvdoE8ur1GSqldcJ++Yq2vbbmpXd70Rk4GMqxBCiB2D&#10;JVfxMrG2jCKP/YZ08yPt/Eg7H9LNj7QTo0DGVQghxI7A8i3+5IOXUeSx35BufqSdH2nnQ7r5kXZi&#10;VMi4CiGEEEIIIYSYaGRchRBCCCGEEEJMNDKuQgghhBBCCCEmGhlXIYQQQgghhBATjYyrEEIIIYQQ&#10;QoiJRsZVCCGEEEIIIcREI+MqhBBCCCGEEGKikXEVQgghhBBCCDHRyLgKIYQQQgghhJhoZFyFEEII&#10;IYQQQkw0Mq5CCCHGzv/5P/+nH0IIIYQQMTKuQgghxs6//uu/9kO0Q/dvH9LNj7TzId38SDsBOA5k&#10;XIUQQowNGVc/un/7kG5+pJ0P6eZH2gnAcSDjKoQQYmzIuPrR/duHdPMj7XxINz/STgCOAxlXMbFg&#10;Invz5s1q6+DQtl0PHz4MJ06cCEePHg0PHjyo9oq94s9//nP46U9/GjqdTrWnnrbpDzsyrn50//Yh&#10;3fxIOx/SzY+0E4DjQMZVtOLJkyfh0qVL4ZlnnunH5cuXq6OjZZKN68LCgrvdbduFsibdwHNcpMw1&#10;jNzMzEw4duxYKzOHPK9cuTJ2s54zoqnPAvqpzrju5ednvyDj6kf3bx/SzY+08yHd/Eg7ATgOZFxF&#10;K2IzwYn4qVOnwuPHj8t9o2KSjetO8BjXO3fuVFuTCcfF/Pz8trbdv38/nDx5MkxPTx9I48q+oUFH&#10;/9YZ1736/OwXaFoRK2eeCquIs0+FlbNHylfEcvna216pord9JKwV7xFMq9j/sdWnvT7e6vPevt54&#10;6EV/nBTjxo6fOjTv8SPtfEg3P9JOAI4DGVfRipSZ4ISdE3hMQOOnSfFTQ6ThsVR6gP08B+aHaRAo&#10;i4bi1q1b/f05Q2jPx1PBe/fuDZgL5rW2ttY3YMyPbbb7cnWry5vbPJe62XNjkwbdeBzm5ssvv+xv&#10;I6h5qo4kpZM1win9bftYT56DpcsXLlwYMFosH2msQY33Ly8vJ9uMdPZJJPafPn26v01jl6orGNb+&#10;VJl1utg+vXjx4kD/EdbZaon+WlxczObLetZ9fkCqbmxTqq2pzwexYwgBLR89ejSQB+qc0wg6X7t2&#10;rdyPp+a2D22dbP+1ebqOPmWURuUMjApNau/9llHtmZJebKVTHMzo9W+q37fGRj9dMW56aXvH69C8&#10;x4+08yHd/Eg7ATgOZFxFK1ITb0BjGpsa7MckGhNrmg+bRy49oHlCmqmpqX6Z3IZBxASak2dMsmdn&#10;Z7fVLbWfxiA2lzCumIDHpijex7q1yZvbPDfGamShJjkdsJ2qI0H50InHUA6NRU5/WxekgXljnVH/&#10;uBz2Ka4l1swx/6+++ir5xJXlwJDn8rTtzY2VuvbHsMxut5vUBcbM9inamzJiLNO21Y7LlN5xmwja&#10;YscE+yw1tuO2slyrE7etZnV5xMQasR6oJ00t8mafIn0T7VNAX0bnnWdD5/fPh87V46Hz3onQvf5i&#10;2Lzxj6H7wXToLsyUsbnwauh+9FroFNH9CO+rWCy2FQcjTL/2+vm1Xr9XYwDjoRwXxfjAOCnHC8ZN&#10;MX7Wf/f9sDH3nWp0pdG8x4+08yHd/Eg7ATgOZFxFKzDhzU28MYHH5JNPXRiY9NpJs51M59IDHMP7&#10;1KQY5fHJljUU1swQTsJpeADqkzOucftSbbZ1a5o3t3ku39u2x3kBtimnA/LK9Quoq09O/zgNAmWj&#10;bimNbfm2nkxrTU6qzTRI1iDGbcrVFdS1H+TKTOly9+7dgX6I9SMoE+bP5ou21umdq2esaapMponz&#10;qBsXdcY1rkcTjTgOgM0Decf91xTkyVj7738V1v7lP4X1y/85bPz6r8P6r/8mrF9B/G1Y/83fho3f&#10;/H1Y/+23w0Yi1n/7HcUBiXT/Fq/o/2IclOMB46IYH+U4KcYLxg3Gz+r/+3+F9Yv/oRpdaTTv8SPt&#10;fEg3P9JOAI4DGVfRitSE106I7cQ2hpNppKHhqEvPdLmJOY7nJveWNuZyL42rNXPAmgwL25TTIWVm&#10;LHX1qdOfeaOuSItXPI20eZHYxGA82CXTbCuO17UZ59IAxX1RV9e69ud0HpVxjcdbnN5up+qJ4/z8&#10;kFSZub6uGxfIB3rSjKIPQZxHU41sH+Ta0tbAIk/GCpYJ438U39haGrr1v47c97Xylf/zyP+H7C0f&#10;VRyE2Pof19627fde9P63ub9djBeMG4yfcrt4X4fmPX6knQ/p5kfaCcBxIOMqWpGarGKSzIl+PAG2&#10;4Nj58+fLZae5CbMFE1kavNRSyHipcJyOpPZzgk3TgbJSZgmk2pyrG8jlbSf/ODc2vVZHC01ITgds&#10;p+pIYhNkt5FHTn/UD30Fo4I6od6ff/55+X+RMXH5qLM1SiwnNoWpNiMvGMLbt28P5FlX17r253TO&#10;GVfkYXWO+4+wnuxnUqd3qp4pDXBObmzHedhj8TbazjwscR5NNYIWdcYV5HTJgTwZnbePho13nw+d&#10;a8dD930sFX4pbH7wcuh+iCXCW8uEe0tIe8uDO1V0F2cVByS2+hRLwrlsuLdcGOOgHA8YF8X4wDjB&#10;eCnHTTF+1t96OmzM/UM1utJo3uNH2vmQbn6knQAcBzKuohWclPIJDiJ+2oMJKI/x/+EAz40n6bn0&#10;2M9JNybWTIPApJiGIPelQ5ZUGTZPLjtua1z5vknedvLPc2nwENYkWpCG7UrpAHImAtQZKZCqP0iZ&#10;J/yebErjuPyUmaLpTLX5iy++6O9DcEyxbhwzubrWtR+kyswZV2zbcpaWlsLc3Fw/HeF4jvWo05vn&#10;MG9E/PkBPKfpFzzlxgX7LD6WyqOJRtCF9bV5WL0QqTblwLkM0Q7dv31INz/Szod08yPtBOA4kHEV&#10;+5bYIAhxUBjV2IYZtU9cYXDbmMq9QMbVj+7fPqSbH2nnQ7r5kXYCcBzIuIp9i4yrOKiMamzHT1zb&#10;/O/pXiHj6kf3bx/SzY+08yHd/Eg7ATgOZFyFEEKMDRlXP7p/+5BufqSdD+nmR9oJwHEg4yqEEGJs&#10;yLj60f3bh3TzI+18SDc/0k4AjgMZVyGEEGNDxtWP7t8+pJsfaedDuvmRdgJwHMi4CiGEGBsyrn50&#10;//Yh3fxIOx/SzY+0E4DjQMZVCCHE2JBx9aP7tw/p5kfa+ZBufqSdABwHMq5CHGJgFuzPpRwU2raL&#10;375rfxt2p+hbr5sh4+pH928f0s2PtPMh3fxIOwE4DmRchZgwnjx5Ei5dutT/CRPEbv325iQbV/wG&#10;qbfdbdsV/97pKBiVccV4uHLlysgM9aQh4+pH928f0s2PtPMh3fxIOwE4DmRchZgwYqNCI3vq1Knw&#10;+PHjct+omGTjuhM8xvXOnTvV1miQcW2GNa4rZ4+UsXr2qbBWRO/914rX3jb2r57B/t7ranm8iDPF&#10;eYoDE+jPrb61/c1xgfcYF0jT28+xs1KkWyuiDs17/Eg7H9LNj7QTgONAxlWICSNlVGCCZmZm+uYK&#10;k/z4aWz81BBpeCyVHmA/z7l//34/DQJl0XzdunWrvz9nCO35WHJ77969AePGvNbW1sr2zc/P9/Nj&#10;m+2+XN3q8uY2z6Vu9tzYAEI3HscfB7788sv+NoKap+pI+McFnnPs2LGwvLy8TTtrjlN6x2UsLS0N&#10;5Jv640WsDdpX15cpzYaVi/YgXWocpdrOMpqAPBmr578e1n759bCK+NU3wloRq7/6Vli78K1iX/Fa&#10;vF/91TeL7X8fVovA/q3AtuJgxFa/9vq56G/0O/of4wD7y7GA8fGNsP7L4lgxdsrxc/4vw+o//btq&#10;dKXRvMePtPMh3fxIOwE4DmRchZgwaCJSBgtmCf+PeeHChb6B4dNCmBUaG5tHLj2gwUOaqampfpnc&#10;hkGE8aNJg9mZnZ3dVrfU/pxRgnGF0bEGmuYnZarb5M1tnhtjNbJQk5wO2E7VkSDfeD/qBO24H2lo&#10;6nLl4Fqc0iY1HkBKm1zedWY/bluqPcgnN+7itG2gaUV0rh4P3esvhu4HL4fuwkzoLr4Wuh+fDN1P&#10;fxY2P/152PzsF6G7dCps3jwdumW8Ef70hzNlbCoOTLBP0b/dpdNlf2/eLPq96H+Mg+4nP+uNi2J8&#10;bC68Ero3ivFy48XQuXY8dOafCxtvP12NrjSa9/iRdj6kmx9pJwDHgYyrEBNGzqjQKGCCz6dbjNjg&#10;WZORSw9wDO9T5gPlLS4uDpgdYI0vwfmxIYzNJLf5xNW2L9VmW7emeXOb5/K9bXudcc3pgLyGGUiY&#10;VPu0sa6OuXLwpLOJNiSlTS7vuC9tfeIyUu3JjaNU2jYgX0a57PPcka1lwUWU7888FZarpaKM3nLR&#10;KqJjin0epj/LZeLnzLFq+XBtnxfH6tC8x4+08yHd/Eg7ATgOZFyFmDBSRgXmgKYUE/zcEy6aLKSx&#10;xi2XnulyZgfHrdkB2L9fjCsM/PT0dH9//NSQsE05HXCszkAS1IMmjkuFU3XMlXP79u1G2pCUNrm8&#10;47609cmVYduDJc+5cQRsWpbRBNSLsWU+ev+vSBNiX1feqF6rgLG1Rlex/4N9WvZx1d/9qEwr+3zZ&#10;HitipTK5dWje40fa+ZBufqSdABwHMq5CTBgpEwHjQYMSmzELjp0/fz5cvHixf35demvwcstLYUZo&#10;guN0JLWfRoYmF2XB1LQ1rm3yZht5bmzsrI4WmtOcDthuYlwB0mHZLeqQM4q5cnAtbqINSWmTy5t9&#10;mdKsrgy25/PPP8+OI8K0LKMJqAejc/VHoXv9hdC5MdVbKvzRq6Hz8U9C95OTRbzeWya6VLzePBW6&#10;WDo6EFxSqtj/sdWv7Oey38tlwq/3lgkjivGxiXGCpeXlUuEfh87vnw+dd56tRlcazXv8SDsf0s2P&#10;tBOA40DGVYgJg5N/uyQzftKFST6P2S8c4rmxOculx36aUpg8pkHAfNBs5b5gyJIqw+bJpaptjSvf&#10;N8k7Nq4AppTpYOihZc64gpQOIFVHYuuHQBnWqIJ4O1VOrgzmnzLdw7RBpNpmNYvLTbUn3s+ycmmb&#10;gvMZ/GZYPDHrPXHDe32r8GEL+63CWCK+1d/mtR/FOQPbRRRp6tC8x4+08yHd/Eg7ATgOZFyFEFli&#10;syXEqLHGVbRD928f0s2PtPMh3fxIOwE4DmRchRBZZFzFbiPj6kf3bx/SzY+08yHd/Eg7ATgOZFyF&#10;EEKMDRlXP7p/+5BufqSdD+nmR9oJwHEg4yqEEGJsyLj60f3bh3TzI+18SDc/0k4AjgMZVyGEEGND&#10;xtWP7t8+pJsfaedDuvmRdgJwHMi4CiGEGBsyrn50//Yh3fxIOx/SzY+0E4DjQMZVCCHE2JBx9aP7&#10;tw/p5kfa+ZBufqSdABwHMq5CCCHGhoyrH92/fUg3P9LOh3TzI+0E4DiQcRVC7Ar6KZ3RAmN38+bN&#10;amv0jKu/ZFz96P7tQ7r5kXY+pJsfaScAx4GMqxC7yMLCQnjmmWfKGLXpQN6XL18OT548CVeuXAkP&#10;HjyojmwdGycpI4S6Xrp0qa/J0aNHB+q9W9RpNWp2S/smxnUn7duJcd1JuTKufnT/9iHd/Eg7H9LN&#10;j7QTgONAxlWIXeL+/fvh1KlT4fHjx+U2TMduPM3aCzPmIWdcbV2h0bFjx/bsKd+katWEw2BcO/PP&#10;ho13nw+daz8O3fdfCN3rU2Hzg+nQXZgJmwuvhO5Hr/ViETFbRufjnygOUbDfy74vx0EVH73aHx+b&#10;C6+GDsZLOW5mytcyPkwExtcuBcZuHN0PXnbH5iGPzg0bU2XgGtG9/lIRL4YOrhnvHQ+dq8d715F3&#10;iuvJ2z8I629+L2y8+Z2w/pu/q646e4/m2n6knQAcBzKuQuwSsXG1YJLOp458OkfjcOvWrf6xO3fu&#10;lMdgDOyTSpg9pFtaWhrYz/JoclAHHkPQ+KTKt6AuMzMz/TR8MlpXR2DLu3jx4lDjGpulXL1svqwL&#10;85qfny/3Ly4uDuRl80a+Oa1InN8wrezTdESsPYj1h1Z1GuZ0BzZfEI8JpD19+nR/m/WJNbbbdf2V&#10;aneq7rdv367VdRgoh1FONK8eKyef3RvFRLSYoJbmAqbDGNbSwHx8sgi+Kg5LbCa2t5taa2YLE2tM&#10;bacwtTC2DBjcXOCPJaOMchxXAUNtwx5TDIkPpwf+8NAztT0Du1GYVxjXzrUiYF7nnw3rv/t+2Jj7&#10;blj/7berq87eo7m2H2knAMeBjKsQuwjNjTUcDx8+DBcuXOhP7pGGhgamhSYBpoJPI/E+Npg0Mk8i&#10;Mwh4jCDv2dnZMk2u/DpQPgxJt9vN1tGWAVCH+GlqXFfmi7rU6WLzJcgLhik2VSzPbtdpReL8QK5O&#10;dn+q3SgLaaampvr7uX3v3r2shjFWn7hPcSweE6n25XRZXl7O9lddX6Tqvra2ltV1GCiXsXr2qbBW&#10;BF57caR8Xa62cWylel++nuntWyte8V5xAKPqb0bZ33gfpSvHgEmD8cGw58fbo45UmVvHeuPZBsd2&#10;ar9iMKhNT8dYyyOV9sXrG71jZbozTNs7Pi401/Yj7QTgOJBxFWKXoSHi0zNM0Pl0igFDkjMY2KZh&#10;sAYH+eTMGI8RGA9u58qPidPRuObqaE1WfIxQC5sn0+fqFedL4nbX6VenFcnpmKpTE+OaMpboh7on&#10;wyClO8phvgTnxWMi1YacLnfv3s32V67dubxGZVw77/4wdK/+KHTfO9Fb/vdB74krnn7hydmmedra&#10;4RO3T7Y/hVMcoCj6NxVlv+N9lD41FuxT2VHEpomtp7x1wdUCW0+Bhz0JHvY0+DCGfXLdf0rdf/Ja&#10;LR/GkuFrJ8onrhtXn+ut4njn6bDxlp647leknQAcBzKuQuwRNI+YoMeGBuRMAbcB9tGsYLkm8ssZ&#10;Lpqc2EDlyrfAmE1PT/fLplEbhXFlXfEeJpb1zNVr3MY111foB2vqCMvKGVccz9Uzp3vKuBLWJffk&#10;M6fLMOOaa3cqr5EZVy0VVjiiZ1bzY2HUxrUumplWvO/9Ly4Nql1KrOXDQ0JLhQ8V0k4AjgMZVyF2&#10;CUzEuQT3SWXSuMzUmhOSMwVxOuZ17ty5rBlD2TiWKitXviU2izBc2K4zrsjXLo1FHezTQBDX1dYl&#10;V684XxLnhbrAwFFzWz71SGlFUsdydYI+KRMJrPa5pcI5DXO61xlXgLpjTOD/TeM25HRBmlx/5dod&#10;j0luj3Kp8IpZ8okol4UOxNcGtrk0U6GwYcfIJMXWktd4qetg9Mb91jLXVKwdshjWz71taFO8L5eQ&#10;F++L15X+cmEtFd6PSDsBOA5kXIXYJWgY+FTOPsHCJJ374y8+Shkam555YR+NDI/HJid1nk2PsF8A&#10;ZIFpYhp8cQ/OrTOuwOaLL0Oam5vrHwMpc8gn0SBXr9T+VF4wfkxnl+Ti/JxWJGdqU2XD2J04caK/&#10;H2GNIcuy9WGaun4GKd1TxtXWCxH3rW1fnS7cH/eXPdZmjMa6DgPnMUQ7dP/2Id38SDsf0s2PtBOA&#10;40DGVQghWmLNNoAxpHEU7ZBx9aP7tw/p5kfa+ZBufqSdABwHMq5CCNGS+IlrvCRaNEfG1Y/u3z6k&#10;mx9p50O6+ZF2AnAcyLgKIYQYGzKufnT/9iHd/Eg7H9LNj7QTgONAxlUIIcTYkHH1o/u3D+nmR9r5&#10;kG5+pJ0AHAcyrkIIIcaGjKsf3b99SDc/0s6HdPMj7QTgOJBxFUIIMTZkXP3o/u1DuvmRdj6kmx9p&#10;JwDHgYyrEEKIsSHj6kf3bx/SzY+08yHd/Eg7ATgODoRxjX9bcC8ZZ9mHCfzGZvyboJMOvnn2woUL&#10;rX7TchiY3ONnWDDu+PueKfitt7nfaBXbaftZ1md/NMi4+jkI9+9xIN38SDsf0s2PtBOA42BPjav9&#10;Yf22P1Jfh3cCCTN05cqVHU3svWVDiza/+9g2/SQxirrzdzIxubV5Qf+ZmZmB39TEvtnZ2Wy/sj5x&#10;/49iPFhoMgm2Of69nwGbJ9px586d8n0Mjtmy2wItLl26lDS+1NzzEzCj1niUpD7L1MH2G3Vt8tlP&#10;nb9fP8e7BcY0Q7RjL+/fBwnp5kfa+ZBufqSdABwHe2ZcY/MCI7KTibWlyQQyxSgm0d6yRTto0uKn&#10;mHyyGI+tJqYw7v9RmiqMC2ueUf+4Tql9w7DGlWY+BfXyQi3m5+e3fU5R7smTJ8P09PShMa7UEmlg&#10;2rHd5LOfGmPIb5R/uNvvWOO68e7zofve8dC9/mLofvBy2FyYCZ2PXgudxdnQ/fhk2Cyi+8nPwubS&#10;66FbxOanPw+dKjY/K7YV6YBWlWaKnUepZ6Vtb+z9vBiXxbFPf1aO0zIWXyvG76uh+2FxnbwxFTbe&#10;fyF0rh0Pnd8/HzrvPFuN/v3HXs0ZDxrSzY+0E4DjYE+MK8xF3SQXE2H7RMJOCm/dujWwn9hzLl68&#10;WKZdXl4emEjGE8u4HBvxRJITVB63T55SZaMMnAMjce3atfIYnkihTszHGgAaEE5kmR/OWVtb27YP&#10;OljDwmMIO6mu04ygbB6n8UGe1CCebKfSMw2MDfajbrZeVq+6tkK3VP4WtIsm0L4HOHdxcXGgn215&#10;cR15fGlpaaAur7/+ejh//nx/m1qk6tZEZ2jB9Lnxz7bg82frifbkxh7bBnL5wrTyXLYjNWZy+gAe&#10;QzpbRmo/2pGqb9zf2H/69On+dp3GqbrF+dknvrk6DOsrq4v9LBOWac+BvqhPk3HAdrD/AOsap7Wk&#10;8mb/pLRJ9S+x4wEB3R89ejSQR27MoR7ok2HXtLq+GQb6n7Fy9qmwmoozW++Xy/dHto4h3jDvFbWR&#10;1VjhigE9MTbL6I1PHFspxyqj2C6OI/YrezFnPIhINz/STgCOgz0xrphUcZIag8n31NRUf2LH7Xv3&#10;7pWTI05kkQcnQ5hMxeaFEyo78eTkL3UOSE0qc7AN3W43WTbLQJ05mcOEkRPA2GTgPE442UaS2sf0&#10;Ob2wzfJTmhGkt08s7ZM5TshZFsil50SVZaX0JXVtrasPsf0IWE/wySeflOOX5sL2aVxHwvrE/R9v&#10;5+rWRGfbDhxPjX/W7/bt28l6Enu+7ZtYF4st344Ru03dUuVSC6stoCZfffVV0jQD1vfLL7/clndT&#10;jamNPT81fnKwDvi8tr2O2DaxHiktm4yDuL3EjuEUzNv2Nesaa5PrX2xbfevyiIn1Yz1Q79Q1rU3f&#10;xEB3Rjn5P2fNwJGt95UpWDGmoJdGUQbMexU9w5SOtSKS5ysaBzRElJpGfzQp/7CCMPu24khxXjF+&#10;ZVwPHdLNj7QTgONg7MY1NeHB5Ch+ioZJF7fj/Hiszrim6pCbVBJMpPgEAYHzMRlPlY0y7HuA89m2&#10;uCwcw2QQ52BiaCe8qX1Mn9OLeeXaT+I2IezkOFVuKn3cnro+rmtrXX2InSADamDbxzJs2lz/Mm18&#10;PNVHqboN0znezmmD8mAeYFzjesZl83zWHaCc3B8LaABBbszgqXNKH2C1sOcz37hPUvWl6bH93VTj&#10;OB1Ae+P8LLk65Pom7pe43wD7yOZLXeP0ufNTGtv+SZHKi+fEeeb6l5+HnHGN69VEP6RhWTYP5F3X&#10;N3UgT8bG1WOhiyWVN6bKJZbdj14LXSwT/uRkuQxza4nmL0K3iM2lIm6eOpTRLV9Pb4+lXnRvvjEQ&#10;f/rDmbAZx81e4BhjWxrF9oBu1fuettC46ptifHY/+Wm5XLjz8U+q5cIzoVuM6c57x4sx/lzovH20&#10;Gv37j72YMx5EpJsfaScAx8HYlwrnJl2YxOQmhbkJ5yiNa1xnTgBHbVwJzo0nfnYflgwifU4vTGjj&#10;8uNtYOsUgzbi/0VtHXLpU5PnWF9S11a0K1cfkmvX3bt3++fa/uG+XP+yPvHxVB+l6jZM57iPcuMf&#10;58FI4PNny82NPWhrtYzLtVhjlBszKcNMrBasJ1ZBsDxbx7r6ApzP/sYy+CYa5/oO2Pxsmak6jMq4&#10;pkxmnD53ftwOpMv9wYGk8mKfxnkOuyZAK5pRjp04j6b62f7KtS3um2EgT8ba//irsH75P4f1X/+X&#10;sH7lb8P6b/42bPzm22H9t98JnbnvhPU3/yGsz323fF0rXjfe+odeFNsbb37v0MY6Xt+qYs68j6M4&#10;tv7Wfx2Izu++HzYUrQKaIUoNrd5FP2BcYoxuFON147ffLsbv3xdj+e/KMb1RjO0NjPH//lfV6N9/&#10;7MWc8SAi3fxIOwE4DvbEuHLyF0/m8f9VeE0tc7OTZGAncvE5mPBgosT/veIkk/tT54DUxIvEk1pM&#10;BLGNJZKpslFGPNnEsdwkD8esmQPUyU6Sue/cuXNl+pxe2I7Lj7cB0tsJKrFl23rXpY8nvrG+pK6t&#10;n3/+eTJ/C9phJ/qxJoBp8D+U1C+uI2F94uOpNqXqVqcz65bqQzv+7b643NzYi41rrn6AxgXEfcNt&#10;fO5T+oC4TsjPGh9bdl19Cdsbm+VcG+LyY5gf25irQ51xjXWBtrHhisux1I0DkmpHSp8Y5IVrmdWb&#10;dY3zjNtht6EL87DEeTTVz14bUm0DdZqlQJ4MLrG0yy+3/kewWubKZZjlksze/t77Qx7QoQj8/yS2&#10;+/8LTI1sRMtbFf7AcuH+NvtC/+MqIqSbH2knAMfBnhhXwMkM//JvJ4iYNHE/AhOeYZNCTHKYHkse&#10;+RufNq/Ul/bwGP9Pi/tSE0lO1hH44hZM2JAmV3aqjrlJHo5hQmnzQiB9bh8noCm9wDDNiM3f6sC6&#10;4rz4DwBx+tSkNZWO+3Nt5fHUeRb0hZ0I45w4LdLYcZWbWLM+fI9y2f+5bVu3Op1hGuzTRhKPfwTr&#10;kKpn3diz44AaxsR6pcZMTh8QH0uZI2s4U/X94osvBsqM+7tO41TdbDpE3PZUHeqMK7B52s8yYb9Z&#10;LUluHNg/oPF8loGw9cY59rNGmFfqi59S2uSuCegnrKKIj6XyaKIf9GL9bR7D+qYOnMvAEsrO758L&#10;navHyyXD3esvhc6Nl3tLLRdmwubCK73lwx+9GjpF4Jtbt2L20AWWojL632ZrovwWZgS+7RbfeltE&#10;+e3CnxavuW9krr45V5EPfauwTERbpJsfaScAx8GeGVchdkKdSZskMPmmsdxtYnMqDg6xKfaCMWLH&#10;4yR+jqxxFe3Q/duHdPMj7XxINz/STgCOAxlXsS8Y1UR+N0k9xdot9oMews+o+jd+4hovhZ4EZFz9&#10;6P7tQ7r5kXY+pJsfaScAx4GMqxBCiLEh4+pH928f0s2PtPMh3fxIOwE4DmRchRBCjA0ZVz+6f/uQ&#10;bn6knQ/p5kfaCcBxIOMqhBBibMi4+tH924d08yPtfEg3P9JOAI4DGVchhBBjQ8bVj+7fPqSbH2nn&#10;Q7r5kXYCcBzIuAohhBgbMq5+dP/2Id38SDsf0s2PtBOA40DGVQghxNiQcfWj+7cP6eZH2vmQbn6k&#10;nQAcBzKuQgghxoaMqx/dv31INz/Szod08yPtBOA4kHEVQkws+G3cS5cu9X+H9OjRoyP7nVzmncoT&#10;v6M6MzPT+ndP9/K3fA8KMq5+dP/2Id38SDsf0s2PtBOA40DGVQgxscRG8P79+63NZA7mPT8/H27e&#10;vFnt7YFyTp48Gaanp2VcdxkZVz9N7t9rZ54KK2efCqvF62rxWr4/e6R6tbF9H7YV7SLWz27bWC5i&#10;pdAcuqeOKxSTFGtV9MZr71rB8Y1xjPHMtOW4rq43uP5wvxf5FAE4DmRchRATS2wE8ST0pz/9aWkm&#10;7Xt7bHl5uXy9detW/0ntnTt3yjQW5o1j1qDG+5Efnr7GT32RLn4afPr06f72qVOnwuPHj0tDxn2X&#10;L18uywAsB8YZx5aWlgbyiw0622fbBcMd50MTDvPNdAhqsLCwMLAf9Xz06NG2PPjUmenYbuxHO65d&#10;u1buRz2tRvEfAYYh4+qnyf175Z//XVg7/5dlrJ7/elj7JeIbYbV4Xf3lN8PKr74Z1n71jSLw+s2w&#10;+qtvFa+IYrs4rmgX63jta/itsF4ENO3pimMmqnNWjf4r1T4G+icXA3kpFHsQuG7gGoIxi+tHL3At&#10;qa4r/1xcZ4r3vO6s/vO/DSv/9Bdh7Z//oroitUc+RQCOAxlXIcTEQlNmn7jSENYZV5gomsTcU1rm&#10;jesfDCON3cOHD8OFCxfCV199lXziyjp8+eWXA0YUxPVlXqgvgGlkOUiLcm094/wsNJI0htienZ3t&#10;19+ei3KnpqYG6oFtlM368HxrwuvKZ7u73e5APdAmmlqU0/YptYyrnyb37/U3vxc67zwbOvPPhc7V&#10;46H7/guhe2MqbH4wHboLM2Fz4dXQ/aiIxdnQ+fgnofvxyX5sflKE2VYkotDIRqkZ3kfprI54D60Z&#10;0J7RWXyteFUoJixwjaii8xG2XyuvHZsLr5TXke6HM6Fz4+XQvf5SeY3pXDseNt59Pmy8fbSI74eN&#10;N79bXZHa0+Q6Jw4+HAcyrkKIiYWGik/9aFpBnXFN7c8ZVxguaxppLq0Jg6liHVgPGjhrim2eID4P&#10;QcMXp0U94/wsqXagrrdv3x7IB6RMMNLOzc1ljWucB8i129YDaVhWLp86cD5DtKPJ/XvtTLVsD3Fu&#10;a9leb8nf16IlftX7Kn25PJDnKtJBzaLoL62M0tulkzYtl14qFJMY8ZjtxdfM+96Sd5u2N/57S4sR&#10;XuRTBOA4kHEVQkws1gjhPUysfeKYMqge40oTd+/evX5aGlcct08Rsd8+RcW5NJxra2sDxs2aupic&#10;ybP52Tqn2tHWuKI+yHuYiQbx01O2W8Z1cmhy/+6Zq96kspxIlrH1/6y9/7PkfjvxLPYbw6XwR8+s&#10;DupsQ8ZVsV8C45Wvg8bVHDtXXF/eOLJ1vSnG/0phYL3IpwjAcSDjKoSYWGIjZM0UDR6X3sL4wOx5&#10;jCuAsbNmjmXdvXt34Ekv0tltgLxgqmMTGZs/S53JY35sG2B7bf2w/BfX7zgfHrP1wPYf//jH/vmW&#10;VF24NDhut4zr5NDk/r0x992w/vb3Q2f+2bBx9bnQufbj0L3+YuhgSV9/ufAr5dK/MsqlgdWyVbOc&#10;VTHasMuDFYr9E6+FTn/ZcG+5MK4h3Q+La0lxPencmOpdX947HjpXf1T+i8LG2z8I6299v7oitUc+&#10;RQCOAxlXIcTEkjJCMFA0XzBXfHq4uLhYGiqvcU2ZPZpOmlrExYsXS6P2xRdf9PchaN5gwLBN08dt&#10;hP3pnbh8mw4RPzFlO+IvnUppBKw2TIs2nThxYtv+XB6pdsu4Tg66f/uQbn6knQ/p5kfaCcBxIOMq&#10;hBD7gJwBb4M1/SC1pHivkXH1o/u3D+nmR9r5kG5+pJ0AHAcyrkIIsQ8YhXGNn7jmvghqL5Fx9aP7&#10;tw/p5kfa+ZBufqSdABwHMq5CCCHGhoyrH92/fUg3P9LOh3TzI+0E4DiQcRVCCDE2ZFz96P7tQ7r5&#10;kXY+pJsfaScAx4GMqxBCiLEh4+pH928f0s2PtPMh3fxIOwE4DmRchRBCjA0ZVz+6f/uQbn6knQ/p&#10;5kfaCcBxIOMqhBBibMi4+tH924d08yPtfEg3P9JOAI4DGVchhNhFRvFtwAcZGVc/un/7kG5+pJ0P&#10;6eZH2gnAcSDjKoQ4NDx58iRcunSp/3MwR48eDQ8ePKiO7ow4bwR+M7XOuKbOGffvqu41Mq5+dP/2&#10;Id38SDsf0s2PtBOA40DGVQhxaIBRvHLlSt+s3r9/f2S/ZUoTeufOnXIbhnVmZqY0ZHXG1daHeZw6&#10;dSo8fvy43HfQkXH10+T+vXLmqbBaRPl69shArJwt9heB42tnin1lmq19y1XE5ykUByrKsV98HhSN&#10;o9TMaNi/VhTRu9b03vOagvT9a4zdX11v+tciRTZy+sT7184Vr4W+6IeDBO93Mq5CiENDbBTt09D4&#10;ySi3l5eXy9dbt271n4rSnFpi4woWFhbC4uJi9vy4PoCG1+bDutg88DQXMI/5+fn+fhhypkPEdbLH&#10;YJIfPXo0kAfqjDowDZ9Mox54Inzt2rVyP0w/9GFa1qkNMq5+mty/1996OmzMPxs2rh4L3fdfCN3r&#10;U6H74UzYXHg1dBdnQ/fjk6H76c/C5tLrofPpz8PmZ68X8YuwefNUL5aqV4XiEES3fD2taBzbNRy4&#10;ZuBagiiuL7i2lNeYIrqfFtvYV0T3kzh+prBRXJ/L6zTik97rJt7j+v1RcR1fmCmv6d3rL5XX+M7V&#10;46Ez/1zYePsH1V3gYMD7nYyrEOLQEBtFGDw+3awzrjBmXMKbe0obG9eHDx+GqampcO/evez5KeMK&#10;YC6tCaSZ5T5sz87OluexXObPcpmn3cb7Cxcu9NubyyOGOnW73YF6oJ40tch7enp6my7DkHH10+T+&#10;vf6774fOO88Wk5kfFRObYlJzozCumOgUE57Oxz/pTYSKyWI5mcREsphs9ibvNlITVoViH8XSVnRv&#10;vpGNP/3hTNhUtA7oFmtZ6j3QD+aaYsxtl+ZWsT0qw983/Z8V12mYe5jZ4tpdXsOLa/nmwiuh+8F0&#10;ZV5PhI2rzxXm9dnqLnAw4P1OxlUIcWigQeOTRLskt864pvbnjCvzRsDE5vLFNs7JGdfUE1dbJtPE&#10;ecBkxgaURrjOuMb1gJG0baFxtfVAGpaVa8swZFz9NLl/l8vHsLyvWkbWe8Xyvt72YPT2l2neyKVR&#10;KCY/cssqV9/oBY7bWMOxOKolrTjG2JbmEMeALpVWqTSx1uyDOC2iPK7YHgPX4+J9tRwY2z3NzLUb&#10;x8p9WioshBD7Gmuu8B5G0z7FTBnMtsbVGk6QyxfbKbOH4zSUJFVmW+NKE81lvQi2Pc4jfnpKwyvj&#10;Olk0uX+vv/X9sPH20d5f4N873vuLPP4yXz51fa38i/0mnrqWf8F/vXzqurVkuIjyL/6JJwEKxT6J&#10;8ole4klfL8wTwcTTWD2B9UXqCawN+wR8oA8UUWyNVa6EKVfGYIUMrtcfbz11xTW9c+PlsMHlwu/+&#10;sLoLHAx4v5NxFUIcGuoMGk0djSeMFP+HM2c8Lch7FMYVJtM+CQasG40m6s3lv6k25ZYKw9QyD0uc&#10;B5cGsw6sk4zrZNHk/r3x5nfDxvwPyv95Kicz16r/c+2bV/yv62u9/5ky/0NVRmlmFYr9GPx/yV70&#10;/58S/1tZTPr7f5yxf5ihScj+X3fKWChSsf3fDRSuiP5fuMslw+VYLsY5rtP8X9cPi7kMru0yrkII&#10;cTDIGUWaORg2Po3klyrttnGNlxfHT0sBz2n6BU+2HTYtTOyJEye2HcvpwjQXL14s6yXjOlk0uX9j&#10;ORm/WTheIpxblqfleoqDEBjHjP5+fhaK6H3LbfWZ6H9GivTV++S3amPZvaJxlPoirIaKxpH/tubi&#10;OPZxXJvoj/kizUGC9zsZVyGEmHByZrkt1qSD1LLivUbG1Y/u3z6kmx9p50O6+ZF2AnAcyLgKIcSE&#10;MyrjGj9xHdVv2O4EGVc/un/7kG5+pJ0P6eZH2gnAcSDjKoQQYmzIuPrR/duHdPMj7XxINz/STgCO&#10;AxlXIYQQY0PG1Y/u3z6kmx9p50O6+ZF2AnAcyLgKIYQYGzKufnT/9iHd/Eg7H9LNj7QTgONAxlUI&#10;IcTYkHH1o/u3D+nmR9r5kG5+pJ0AHAcyrkIIIcaGjKsf3b99SDc/0s6HdPMj7QTgOJBxFUIIMTZk&#10;XP3o/u1DuvmRdj6kmx9pJwDHgYyrEAeQUf18ipgsnjx5Eubm5iayXzHm8Juwjx8/rvY0Q8bVj+7f&#10;PqSbH2nnQ7r5kXYCcBzIuAqxB8BwXLp0qf/7mUePHg0PHjyojo6eURhX1PnKlSu7Ws+9YGFhoTRU&#10;TYBuMzMz4dSpU30DFmvZJr9htM3r/v3729LD8HFcIWzdvbBebccAzrtz50611QwZVz+6f/uQbn6k&#10;nQ/p5kfaCcBxIOMqxB4QGwAYkGPHju3akzMZVx/QbXZ2Npw+fbpvwEah5aiIjSG2Y6Oa2uel7RhI&#10;GethyLj60f3bh3Tzc9C067z1dNh459nQmX8udK4eD533ToTu9RdD58bLofvhTOguzITNhVdD96NX&#10;Q6eI7uJrRcyW0fn4JwrFngfHXzkWMSY/eq03RouxijFbjt1iDHffP1GN8oMBrz0yrkLsAbEBsGYo&#10;NkbcXl5eLl9v3brVf5qWepqFvO3TXBjiunNhLrjP7mcd5+fnB44jUkbI5sMnyLm8c23Edlzu0tLS&#10;tvYgHYwN99EcpdrOMgjOu3nzZr/MOj2RBsb1j3/8Yz+vuO7MD8AkMi8EdcrV1bYTedi64Ukvz0k9&#10;kWfduP/hw4dhenp6W3uZ7t69e0PbC1Ia4py4H+raRnJ1qgP5MUQ7dP/2Id38HDTtVs48FVbPpuJI&#10;+bps3iNWqtdyH85VKPYw1vBajscj5Vhc64/HOHpj9iDBa4+MqxB7AE0LTQcMHo1AbIy4DfMJM0Nz&#10;gHNSxgz7YwNBIxSfi/KnpqYGzA+3aWBio8W0lthEAZtXvJ1rI7bjclPtQV4XLlzom2c+eUyljYnN&#10;YayJ1dO2C2VYw8t0zM/WyZ6Xq2vcTsC8YlC3+I8FcT1SaQDLQd7e8cN6xWMg1zYS17EJKIsh2qH7&#10;tw/p5uegabdypjKlpSGo4lzaEPRNK01E8b40EgrFXgTGWxV2e+uPKXjfG8/lvnNHqlF+MOC1R8ZV&#10;iD2AZiJ+egXiyT63+dQ03h+bAuyHQbGmJJfn3bt3t5kUGrTYpMTblpRpShmgnPmz23E5qfbA1FA7&#10;BvON08bQhNXVgWCfNaB4ehj3A/PLGddcXVN6Mi++t+fE+rI+rEcT4zqsvQD7U3qn6pxrG7E6NAV5&#10;MkQ7dP/2Id38HDTtOm9+L2y8/YPeUuFrx0P3/RdC9/pLofvBy6G78N9CZ+GV3nLMamlw9+OT/dj8&#10;pAizrVDsamC8VWH395YP95YNb2K8crnwjRerUX4w4LVHxlWIPcAaABoLTvhjQ8HtpsaVWAOSOzdn&#10;XPlE0JqUeNvSxrgi71wbsZ0rx7YHS1fjvC02bawPTVhdHQj2WeOF+i8uLg6ks/mhzNjA4Xiqrql2&#10;Mq/YlMZPNkFc3/gcwjZwqTCPp9prYXuoN+oV1znXNjKsjBTIkyHaofu3D+nm56Bpt37xP4S1f/mP&#10;Yf3SX4WN//Gfw8blvw7rv/7rsPbrvwnrV/4urP/mb8PGb7/dj/Xffqd4RWCb7xWKvYlOFRyLvfFY&#10;jMXf/H1YKwLjFeO2HL/FOD5I8Noj4yrEHhAbAGs6aBi45BIT+DrzWWcKUE7d0zaUX7dU2NYxZbSI&#10;PY/E++x2ro2oX105bM/nn3+eNGkWprVLVwHK8hpXtOHEiRMDhpj5wajTrFpwTqquqXbavOwfAmCY&#10;4z8MxHVje62RtPuatDeG5587dy5pXHNtI8OOp4AGDNEO3b99SDc/B007LLnkUksus4zfb8XXBrZx&#10;nkIxjrDjcHBcHhlY5n6Q4LVHxlWIPSBlWriMFsC48Mkdn/A1Na6Y8PNcxDDTYstC0Oil6si8U0tS&#10;bbnDvpwJpNqI+sTlptoT72d5ubQWpIHOTYwc9sVLXdFPKeNKU2vLt8ac+1jXnL4cAyiH51y8eLFs&#10;S6w50lhNkSeMJs9DML8m7QUpDW29eJxjINU2gj5O9UEdyI8h2qH7tw/p5kfa+ZBufqSdABwHMq5C&#10;COHA/uEBeExbW/aijJ0QG+smyLj60f3bh3TzI+18SDc/0k4AjgMZVyGEcBA/cbVPZXeL3FPTScBb&#10;NxlXP7p/+5BufqSdD+nmR9oJwHEg4yqEEGJsyLj60f3bh3TzI+18SDc/0k4AjgMZVyGEEGNDxtWP&#10;7t8+pJsfaedDuvmRdgJwHMi4CiGEGBsyrn50//Yh3fxIOx/SzY+0E4DjQMZVCCHE2JBx9aP7tw/p&#10;5kfa+ZBufqSdABwHMq5CCCHGhoyrH92/fUg3P9LOh3TzI+0E4DiQcRVij5jkb4Q96Bw07fH7rXNz&#10;cxPTHuib+t3ZJsi4+tH924d08yPtfEg3P9JOAI4DGVdxaMHk/9KlS/2fMzl69Gh48OBBdXT0jMI8&#10;oc5XrlzZ1XpOIk3bjd8RTf3OaRvtkXZmZiacOnWqb8RS5+fK8tA2r93+PVfWp8148/yGK5Bx9aP7&#10;tw/p5kfa+ZBufqSdABwHMq7i0BJPymEGdvO3OGVc/ey03W2N6+zsbDh9+nTfiI2i70aJ1yS2pY3u&#10;XjMt4+pH928f0s3PQdNu/a3vh87bR8PGu8+H7nvHQ/f6i6H7wcthc2EmdD56LXQWZ0P345Nhs4ju&#10;Jz8Lm0uvh24Rm5/+PHSq2Pys2FYo9iD6Y66IchxiPGJcYnwWgfGKcYvxi3F8kOC1R8ZVHFriSbk1&#10;J7FR4fby8nL5euvWrf6T2pSBQN72aS4Mcd25mPRzn93POs7Pzw8cR9gngsTmwyfIubxzbcR2XO7S&#10;0tK29iAdzAb30bSk2s4ySKpOufqsra0N5Id2P3r0KFufmzdvlufbMi5evNjPO1VnC8qFcf3jH//Y&#10;zzeuG2BZMJHMD8F+yWljdWVdmRfKwdNenpdaBcD6cf+w/q0bq7m+Qn3iPq9rF3j48GGYnp4e0KgJ&#10;yI8h2qH7tw/p5uegabdy5qmwcrYXq6kojvP9cvn+yNYxxBvmvUKx27FtvB2pxmUV9n0RBwlee2Rc&#10;xaGFJsIaAE7OY6PCbZhPGAtO2HFOzpjFpoimJD4X5U9NTfXrAQPAbRqL2PgwrSU2NMDmFW/n2ojt&#10;uNxUe5DXhQsX+uaZTwFTaS25Ot27d6+2PnFfpcqA+aEBtFpgP7VO1dliz8Vx5mfrBpAn/s+U+dnz&#10;ctrEuhLWOwbtjP9AYeuS0xLbSDdsrA7TMdY91y6Q0qgJKIsh2qH7tw/p5uegabfyz/82rBWxev7r&#10;Ye2XXw+riF99I6wVsfqrb4W1C98q9hWvxfvVX32z2P73YbUI7N8KbCsUexFb4643DovxiHGJ8Ylx&#10;iv0Yt+X4/UY1yg8GvPbIuIpDC01E/EQJxJNwbvOpabw/nqzTNFijkMvz7t2728wDDVNsHOJtS8rk&#10;pIxJzozZ7bicVHtgNKgdg/nGaS25Oi0uLu6oPoCGK9aCedmnj7bOFqS1BhRPEeN+BygrZ1xz2uT6&#10;j/Xme3te3KesE+ri7V+CfXU6xvXNtQvY9rcBeTJEO3T/9iHd/Bw07Tbe/n7ovPNs2Lh6LHTffyF0&#10;bkyF7ofTofvRa6GLZcKfnAzdT3tLhHvLNX8RukVsLhVx85RCMZ4oxl85DsuolgwX47Qcrxi3GL/F&#10;OD5I8Noj4yoOLXZSjvcwsXYSnpr0NzWuxBqD3Lk548ondNY45IwPaGNckXeujdjOlWPbAxMY522x&#10;aa0+uTrBuOykPkiHPNCHdca1rs4Aaa0BS5lqgLKwH+XHJg7HUuXk2sF6W1MK4iecwOri7d8YHEvp&#10;GNc31y5Ql38dyJMh2qH7tw/p5uegaVcuFUacPVIGl1j23n+tXEK8Vu3DMkxsby0ZLuJMtHRYodjN&#10;KMdbLzAOyyXu5XjsjdPekneM2964PEjw2iPjKg4t8aTcmgZO5LkMEpPqOvNZN1lHOTDFyCN1LsrP&#10;LfeM65gzPsCeR+J9djvXRtSvrhy25/PPPx/6P41MyzJArk5YKryT+uA8nEMDaMtgXtgeVmfoYo0r&#10;8jpx4kS/LgR5njt3rm9WLTgnVU6uHax3bLhhQuM/Rtj65bTEdjw24+2YlI5xfXPtAnXH6kBZDNEO&#10;3b99SDc/B0270gic25r8r5j/IexN/nsGoDSvVZrylYa1fK9Q7GGU464Yf/335o8rxXi1f4A5SPDa&#10;I+MqDi0pEwGjQCMCE8EnaXzi1tS4YhLOcxF4SlVnJGxZCJq3VB2Zd2xogC132JczgVQbUZ+43FR7&#10;4v0sL5fWkqtTrj7AtvuLL77op0PY+rD/bD3wRUP83dNUnS3ol3jJK8ZFyrgiT5ha5odgW1LlpPoT&#10;2HqjLJ6HL5VC2+J+5lNVkNOybrwRW0dEnY4cb6l2AdQj1dfDQH4M0Q7dv31INz8HTbuNuX8I6289&#10;XX6zcOf3z4XO1ePlkuHu9ZdC58bLofvhTOguzITNhVd6yy8/ejV0iuguYikxY1ah2KPYGnflOCwD&#10;3yJcjE98k3AxXstxW4xfjOODBK89Mq5CCOHE/qEDeM1bW/aqnDZYM90GGVc/un/7kG5+pJ0P6eZH&#10;2gnAcSDjKoQQTrA81j5xjZ/K7happ6fjZCf1kXH1o/u3D+nmR9r5kG5+pJ0AHAcyrkIIIcaGjKsf&#10;3b99SDc/0s6HdPMj7QTgOJBxFUIIMTZkXP3o/u1DuvmRdj6kmx9pJwDHgYyrEEKIsSHj6kf3bx/S&#10;zY+08yHd/Eg7ATgOZFyFEEKMDRlXP7p/+5BufqSdD+nmR9oJwHEg4yqEEGJsyLj60f3bh3TzI+18&#10;SDc/0k4AjgMZVyGEEGNDxtWP7t8+pJsfaedDuvmRdgJwHBwY47rTn4eYtJ+XmGT4EyBHjx4NDx48&#10;qPZuR5oKMTk8efIkzM3N7drnEZ93/Lbs48ePqz3NkHH1c1Du33uNdPMj7XxINz/STgCOgx0Z15Qx&#10;gamZnp7ec7PSxiRhAnflypUB0yWT1ZyFhYVw8+bNamuLWNedaLrTsYU6YhK9WzD/1FiqY1zjbBR6&#10;oK2XLl1K/sEC7ZqZmdmz3zEdB8P6Ghrz91xTn4862o4jD/fv3y/HQG4MtunfXFux/86dO9VWM2Rc&#10;/ezk/n2YkW5+pJ0P6eZH2gnAcSDjWtHm/MNObnIa67oTTSdpbNXR1nDs53HGts7Pz28zZjBFJ0+e&#10;nLj+GSV1fY32nzp1qv+0Efq00aHtOPLAz21uDDbt37t372bbSnPcBhlXPzu5fx8UVs8+Vcbamd7r&#10;avG6cvZI7/25al+1vVKF3cc05TlVHv28ihCDaMz5kG5+pJ0AHAe7alx5/NatW9m/znM/4vXXXw8X&#10;L14sJ05Mizzwl36msU8DMEnifpzHumACxP3xJAqTMzxV4HFOwFJ1pTmryw/YCR/SsI2p8+Ly+QTD&#10;tgWRmmDa7VSZNg/qlKt7rh4kVR9g+8xOXlO6drtdt6Zx28GwscW8AfKHJqivHXPYz/Jy/WN1XVpa&#10;SuqEc+NjaPO1a9ey5YFUu0iqPkifGv9xPRcXFxvpUadb/Hm0/QtYJtJbg5ran6t3rvxcepCrV04v&#10;vEc/YD/6a3l5uZ933Dfx+SBVx9u3b2/ra6sNPi/xPpAbf/HnxYbNZ6dtJDhndnZ2oA/iMdi0f2Pj&#10;avH8cQltZIh27OT+fVDYmPt2WH/ze2Hj7adD590fho3fPxc67/04dN4/EbrXXwydG1Nh84OXi5gO&#10;3SrwHvtwrExTpMU55bnIo8irzLPIWwyiMedDuvmRdgJwHOy6ccVkihMpO3lCugsXLpSTH+5HPTCZ&#10;s5PIGE4QYYqYF8CkBxM4bDNfgIkjJlwWTsR4LmBdWTbKaZNfXG/bPsDzkG/cPqSdmprq14fb9+7d&#10;G9DX6h2XabUluTqAVD1Irj7cTmkAYl13oqltK0E94rEV5830GA8Yd9jPSbatX06bWNecTsw/bnOu&#10;PJJqF6jrKwvzf/To0bb+b6JHkz5BmngsAbaHn1PWj3X/6quvsqaF9cbntq6ehOmRZ6peOb3YPl5z&#10;sJ8m2I6fOr1zGq2trW3rTwvyiI0j24Fy7HjAfuYPUmNlp2204ByOO/ve0qZ/U20FubzrwNhkiHbs&#10;5P59UNh487uF0fx+EUfDxrvPh86146H7/guFIX0pbN54uWdWPyxiYSZsVoH35T4YWKQp0uIcnIs8&#10;yryQZ5G3GERjzod08yPtBOA42JMnrvY4J192UoZ0NK6piSEmNJgkMTAR/PLLL/sTQsCy7FMSRjy5&#10;Sk0S47ruNL+4zjwP+WLSaSfr8SQWQCc+RYvrhO24TDtBJrk6gFQ9SK4+PJd9GBPXaSeaxueCurEV&#10;b6Pt1DtldnLapNqQ0on5p9LnzBWI60nq+io+hn6GcW2idUqPVDrkE38emTexbbVjxH6mrWlK1ZtP&#10;4VP1TKXPGdecXnH7kI71tPXPnQ/iPLg9zLgClAHTZ58wp8YD9ttxFY8jsNM2Wuo+O6Rt/8ZtBba9&#10;TUH9GaIdO7l/HxR6S36xzPdIWKuW9/aW/uK1OlbG1rFebB3bWj78VC+PIi8eE4NozPmQbn6knQAc&#10;Bzs2rvEkZdgEiZMgHMPEzU7IUpOueLLEyV+dcY1NV0yqnLiuO83PTiZTsP2YuGLpXZwWOiGPVJ2w&#10;HZeZM67D6m7rwXJyxpVm1b63xHXaiaZI22ZsxdtoO40I6ov3dl9Om1RfAuRvdWJeub6PyyNxPUmu&#10;PrnxP2rjapea8vMYY9uK89A/dlWArWuu3jnjijxz6VP1yumVajfT2frnzgc5jZoYV8IxB6g9Xy3I&#10;G+2D+Tt37txA3jtto8WeE59P2vSvxbY1l3cdqD9DtGMn9++DQm+Z8A/KJb7dqz8KnavHQ/dGb4lw&#10;+bS1esK6ufBq6FSB99yPNGVanINzkUe5XPgHZd5iEI05H9LNj7QTgONgR8YVYNJiJ1d2G5MYTMo4&#10;qcHEh0tOYY7iSZydOJHYkCF/Pomxy1cx6YGpwHZqcmVJlRNPuLjtzS83ybPgPDyx+Pzzz5NLczFp&#10;hH40iWwj8ozLtNqSJnUArAfLifOKt9EHOzGuON6kXsPGVipvbkMrO+7Onz9f/h+0bVOqDqm+JFYn&#10;5p9KnyqPxPUkufrkxv+ojSv+eBJ/HmPitqIu1kzaNuTqnTOu8f9NMj3+QJWqV06vVLtTpi53Pshp&#10;VGdcUQ4/E3acgLrxAJjePrkEO22jBefwD0Hx+aRp/+IPT3VtzemaA/VniHbs9P59EFh/C8uEC+M6&#10;/1xhPAvT+V5hPvv/29pbJtxbIvxKYVp7gfflkmEco3HFOcW5ZR5FXqVxLfIWg2jM+ZBufqSdABwH&#10;OzaunLjwiYidfHKCZJeG2gkOfguU+xH4ApTUpIsTKAQmf5ikoQxMdLgfX5TD3yi0++PJIGEa1jee&#10;zNntYfnlJoup8+w+BCecmOjb/dTJ7rdLh1NlDivP1j1XD5KrD0B/2G0L860zKU37qMnYSuUNkD8n&#10;3MzHng9SdYh1zelk82ca5p8rD6Ce9glirk/s/tT4342lwvHnMe7jWBt8huM/cFjTkqp33ZhIpccf&#10;qHL1SumVajf7rK5vrd45jbDNc+K+RRrbrywTpMaDLZvpU3mn6timjRZ+buO6Mt+m/Rs/nbdtxXWD&#10;2ywHZdq8kMau8ED9GaIdO71/H1akmx9p50O6+ZF2AnAc7Ni41hFPsCyYRNknKXbCI8R+hyZhvzCp&#10;n8eDcp2YhPGwF9p52inj6mc3798HGenmR9r5kG5+pJ0AHAdjM674C7x9kmL/Ai/EfiZ+8rgfmNTP&#10;40G4TkzKeKi7Ho8Cb/4yrn528/59kJFufqSdD+nmR9oJwHGwq8ZVCCGEqEPG1Y/u3z6kmx9p50O6&#10;+ZF2AnAcyLgKIYQYGzKufnT/9iHd/Eg7H9LNj7QTgONAxlUIIcTYkHH1o/u3D+nmR9r5kG5+pJ0A&#10;HAcyrkIIIcaGjKsf3b99SDc/0s6HdPMj7QTgOJBxFUIIMTZkXP3o/u1DuvmRdj6kmx9pJwDHgYyr&#10;EOJAsdvfnnvQgYG0P0G028i4+tH924d08yPtfEg3P9JOAI4DGVchxK7y5MmTcOnSpf5P2hw9ejQ8&#10;ePCgOjp6RmFcUecrV67saj0nFWtc8busu/3brzKufnT/9iHd/Eg7H9LNj7QTgONAxlUIsavEJvD+&#10;/fu7+nusMq47wxrXvUDG1c+o7t+rZ46ElbNPhZUzT4XV4pWxcra33+7bOpbeP4qI8y7rZvcV9Vyr&#10;XlF37iujeF+2o4rlch/SbA8cK48X0W97td17fySsIX/u436UYYL7FApF89Bnp33kNOtdi3BdM/uK&#10;69VBgvc7GVchxK4Sm0BrLGOTye3l5eXy9datW/0ntXfu3CnTWOKnuTDEdefCNHOf3c86zs/PDxxH&#10;nDp1Kjx+/LhMR2w+fIKcyzvXRmzH5S4tLW1rD9LB1HEfn4Cm2s4ySKpOLD+nrTWufF93TqpubcD5&#10;DNGOUd2/N+a+GzbeeTp03v1h6Fz9Uei8dyJ0r78UujdeDt2FmbC58GroflTE4mzofnwybBaB1+4n&#10;VVT7vFHmlYpPf9aLTxivl7G5VLx+Wrx++vOw+VnxWsYvenHzVBndpd5r47DpmVdRDvLuoJwiyjKx&#10;D+VXddkKW0+F4pAGP7OeSF0DaiJ1LTmIUbY3utaW+3A9Lq7L5fW5uE6X1+viuo3rd3kdL67nBwne&#10;72RchRC7Cs2ZfeJKM5gzdTCfMzMzfSOEc3LGLDZLyCN1Lsqfmprq1+Phw4f9bZpAawpzT1yR/+zs&#10;7MAxm1e8nWsjtuNyU+1BXhcuXOibZyzfhWlMpbXk6nTv3r1abWlW7fs6TVN1a4OMq59R3b9X7FNL&#10;/rW+fB38C37vKef2tHiPv+57o/80MxH2iWm/niZW3hjcXi22e08ftqKsdyKwP06L81NpyzDHyrQK&#10;haJx4PNrg59rG1wFwZUQwyJ1PTloUbaVOvJ9od/261q0QqZIe5Dg/U7GVQixq9Cc8amcfYKZM3V8&#10;apoyexYaKmu8cnnevXt3m9GD0YIxi41qnXGFaYufwqZMJPPO1QfbcTmp9sDQUTuGNZM2rSVXp8XF&#10;xWx9AM2qfZ9rg30Ca+vWBppWhGjHqO7fnByVr9FEsm/oimP9ZbNmX3+SGZ234+hPbnvl9cuMor8v&#10;MqwD6VC/KraWGJuI0mcNbcbUbitPoVAMjfKPTtFnKvVZqjO6hyGske/rU7zn9bh/jYrOw/X8IMH7&#10;nYyrEGJXseaMJpbmJmeImhpXguM0cblzc8YVTwh3y7gi71wbsZ0rx7YH5jDO22LTWn1ydYJBzNUH&#10;0Kza97k2DKtbE2haEaIdo7p/r7/5vdB559nQeff50Ln249C9/mLoYNnZh9O9ZWiLr/WWqFVL1cpl&#10;fdWS3TI+fb3Y549yyW8mymW61XLgbrl0t25J8OmiPqdD9+YbA/GnP5wJmw0C6eJzbSDvfqAshULR&#10;IuxntQrz+e3ys11E77PeC1wDuFw/F6nrykEJXF8H/kWhWlbdvx4X1+fyOl1cr8vrNq7fxXUc1/OD&#10;BO93Mq5CiF0lNmdYsjo9XVxgCxNE02X/X7LOfHI7BU0x8kidi/Jzy3nbGNd4CS7ILcvFdq6NqF9d&#10;OWzP559/3tcrB9PaZbq5OmGpcJ22qF9T44q8h9VtGCiDIdoxqvv3+sX/ENb+5T+G9Ut/Fdb/x38O&#10;65f/Oqz/+r8U8Tdh/Td/FzZ+8/e9+O23i/hO6BSB1425Kqp93ijzSsT6m//QiznGd8vYqPaV/5v7&#10;VvGKKMx3GW/1Yn1u631/X7Qdx7DjCoUiH/jM2dhgxOn4WS0Cn298ftfwWS4/3/gsb33We1FsV9eC&#10;1HWCkbq2HIQo2xdda3ttLq7H1bUZ1+nyeo3rNq7fuI4X1/ODBO93Mq5CiF0lZc64jBbgySCXmXIZ&#10;a1PjCrNjl6ni6V/OZGHbloWg0UvVkXmnvpzJljvsy5lAqo2oT1xuqj3xfpaXS2tJ1alOH4B8mxpX&#10;bKfq1gaczxDtGNX9u1yWWy7Jq5ahVXFQv1WYSw9zUeaJiM5TKBTtwi5zZfSvM9xXvq++wTvab5ft&#10;l8eqiLcPS+Ta3dOo0o/7Cg0PErzfybgKIYQYGzKufnT/9iHd/Eg7H9LNj7QTgONAxlUIIcTYkHH1&#10;o/u3D+nmR9r5kG5+pJ0AHAcyrkIIIcaGjKsf3b99SDc/0s6HdPMj7QTgOJBxFUIIMTZkXP3o/u1D&#10;uvmRdj6kmx9pJwDHgYyrEEKIsSHj6kf3bx/SzY+08yHd/Eg7ATgOZFyFEEKMDRlXP7p/+5BufqSd&#10;D+nmR9oJwHEg4yqEEGJsyLj60f3bh3TzI+18SDc/0k4AjgMZVyGEEGNDxtWP7t8+pJsfaedDuvmR&#10;dgJwHMi4CtEQTKxv3rxZbe0//vznP4ef/vSnodPpVHuaMYp2e8vO8fDhw3DixIlw9OjR8ODBg2rv&#10;wWG3x9qo+2Mn0LQiRDt0//Yh3fxIOx/SzY+0E4DjQMZVHFhGPfnfbTNRx5MnT8KVK1d2ZNIm2bgu&#10;LCyEy5cvV1vDQfpx9YWlbb2b0kTznYyJnRrXUYxHgrYyRDt0//Yh3fxIOx/SzY+0E4DjQMZVHFhG&#10;Ybgso86vDQfduLYFhvHOnTvV1sGjieYyrkL37xDW33o6dN4+Gjq/fz50rh4P3fdfCN3rL4XOjZdD&#10;98OZsLmAeDV0P3o1dIroLr5WxGwZnY9/olAoRhzlZ6v8nBXxUS82F14J3eKz2P1guvhsToXujRdD&#10;970TxWf2R6Ez/1zovPNs8Vn+fvWpHkTXOQE4DmRcxYGFk39M0vFU7Nq1a+GZZ54Jx44dC8vLy2Fm&#10;ZqbcpkHgZP7WrVvlfnsMWDOB90zDJ25NywG58+PyYc5gEi5dutTfd+rUqfD48ePyHBAfR7l3797t&#10;b3M5bS5/cP/+/f4+ux9YHdkWBPOliZmfny/3Ly0tbasPdMiVDVDG4uJirf4EppXHqUWq/nG9bF65&#10;Y6l+AbZMBMulNiBVhzrNc3oCmy+J+9kG68PyaEjttq3fxYsXB9Kl2p2re1wPlP3o0aNtfd7UFKNs&#10;hmiH7t8hrJx5Kqwyzj4VVt4oXs9h+0ix/bWwXOxbPYv31fHqtdxnz1UoFDuKNbyWn7Uj5eeMgc8b&#10;Pocr1eewt2/rM8nzV4rPbApd5wTgOJBxFQcWTv5pEGgEYEJoEvC/ktPT0+UkO06H7dnZ2W1mAudc&#10;uHChbx759K9pOcPOp3GA0aABoNFiXSxIZ01WXG+Syx/ppqam+ulRP7vNdsfgfGtabL62PqCubQBl&#10;wLjW6W+hZiCuL7dxXbP1stB82WO5frH74zrZMZGqw71792rbbaGeKCeleaxrakygfinjij8cxPVm&#10;PXLtruuzuOy4bm1AXRiiHbp/F8b1n/5dWPunvwyr/1zEL/8yrJ3/elj75TeK90X86hvF+2/24lff&#10;LLa/VbwWUe1bv/CtsM59CoWiWRSfm2Twc1V+3r5Vfd6K7SLKz98vv14EXovP5a96n9eV8/jMFu/P&#10;/9uw+k9/UX2qB9F1TgCOAxlXcWDh5D+ezGM/J9l2Ah6nA9YgMT+88skSo005Tc+32ymTQpAOBoOm&#10;whogSy5/PJ2NTQfaTePEdvO9rTeNq61bXB/uy7UNIF8+ceU+YPW32P0p04TjePKb0yylZ65fmhjX&#10;XB3iNqXabcurM66xrqk25HRGH9sxYdPl2p3LK1U2jsV93hSUzxDt0P17a6nwxrvPh841LhWeKpck&#10;dhe2lglzaXD345P92PykCLOtUCgaRPG5sVF+jvC+n8YuG8ZS4Vd7n8Pi88ilwhvF57Rz7cdh4+pz&#10;oTP/bFh/+/thY+671ad6EF3nBOA4kHEVBxZO/uMJOPbv1LjGJgU0Lafp+XY7NgopkB7mwRogSy7/&#10;nHGN2w0Dx6fGgIYuNq6E9YGZ4VLhVNsAyhi1cb19+3ZWs5Sedf1CXWnqCLXJ1QHHc+3O6ZkzroT1&#10;wdP8c+fODbQh1pXbw4zrqMYj0rQ1sCifIdqh+7eWCisU447eEuFerA18xqLPW3+7+jzis1qdW+7X&#10;UmFRA8eBjKs4sHDyH0/A7UQ9Nq6YdNMwwEiklszGhoM0Lafp+Xa7iXEFSIclsPb/JUkuf6RLLXPl&#10;NtsdP8mFMcN2zrgC1gd55NoGcDxeKhzXw2KNa5yO27iu1dUrPpbrF7SbdYqxYyJVBywVzrU7p+cw&#10;4wpy/Yz8oaH9owNMJNLY+nE/6pFrd268YLtuPLJuqT84pEBdGKIdun8b41pOiLcinjDj1U6omUah&#10;UOws7GfKfraG7Ss/u3yt3qfQdU4AjgMZV3FgwUQYk/+UScoZV6Sr+wIhmgm8Zxqah6blgCbnp/JD&#10;emt2gM0LgTLb5g8TZfPItRvmimnwBT8oKzauqfo0aRufuOb0t1jjClL1H2auUsdSusHY4Tdj4/yZ&#10;ntqk6jCs3Sk9c8Y1pSv32TFh62GfYtvzsYx6bm5uQH8e84zHL774on8+AnVrCvJhiHbo/u1DuvmR&#10;dj6kmx9pJwDHgYyrEBXxxFzsLZOqP8ylNZEwhm2MmahHxtWP7t8+pJsfaedDuvmRdgJwHMi4ClEh&#10;4zpeJlX/+Imr5wuIRB4ZVz+6f/uQbn6knQ/p5kfaCcBxIOMqhBBibMi4+tH924d08yPtfEg3P9JO&#10;AI4DGVchhBBjQ8bVj+7fPqSbH2nnQ7r5kXYCcBzIuAohhBgbMq5+dP/2Id38SDsf0s2PtBOA40DG&#10;VQghxNiQcfWj+7cP6eZH2vmQbn6knQAcBzKuQgghxoaMqx/dv31INz/Szod08yPtBOA4kHEVIgEm&#10;0fHvaIp69K3M25lUTSapXjKufnT/9iHd/Eg7H9LNj7QTgONAxlUcCEZtNMdpXJ88eRKuXLkSHjx4&#10;UO3ZAscuXbrU/2mWo0ePJtONg3GboTrdxkVKk1HW05vXTvtqlG2QcfWj+7cP6eZH2vmQbn6knQAc&#10;BzKu4kBwmIyrPXb//v2J+V1RGdftyLgOR8bVT5P798bcd8L6774fNt5+NnR+/3zoXD0euu+/EDrX&#10;XwydGy+H7oczobswEzYXXini1dD96LXQKaL7UfF+sXgdQ3TK19l+dD7+SRmbH58MXRufnNza9+nP&#10;iu3Xy9hcKl4/LV4//Xk/OlVsflbsV4w30D8mNj/7hWKfBPqr/BwVUfYfPm/8DOKzimvIh9Nh88Y/&#10;hi6uMdeOl9edjbd/UF2R2iOfIgDHgYyrOBDQaGJCfvny5XDt2rXyiSRM3fLycpiZmSm3aUY5cb91&#10;61b/6aU1qta44j3TIG/QtByQOz8u/86dO6UhsE9UT506FR4/flyeA2LDYA1IqhwQ54m62nJtWuTH&#10;NiD4RJflzs/Pl/vRPphmm+7evXvJNqVYWFjop0GgnY8ePRooY3FxMVmXlHa3b9+u1S3XLtvPTMM6&#10;P3z4MFy4cCF0u93GmgCry8WLF/v9A3L9a89BpHSLz0U9Tp8+3d9GXqirLc+Oj7p67XSMou/iMca8&#10;h4GyGaIdTe7fq2eeCqtnjxSB16fCSvW6emZrn401pC/PqaJ4v1ak3c0o65ILU4+BKPatVO+Xy+0j&#10;xfZW+n47bbzRi5UotqVTjDfQJ1WgHxXjj7I/8Gqi3I/PHfdVn8s4+Dn1Ip8iAMeBjKs4ENCA0HzQ&#10;RMAg0WjAiExPT5cT6jgdtmdnZ8t0gPnRvNAEIT9M3puWM+x8mgT75JSGiHWxxMdwHozDV199lSwH&#10;II01p7k6pWD+NCbW1Fi9QF2bLLZ8mw8Nka2rhXWhkYzLWVtby+oWw7y+/PLL8hV1Qb1g6NinGAOp&#10;uuQ0AbEuyCPWIO5DlDs1NZXdJig3rk+cF8pPGVf8USVXr9x4qOvP1DhMadUE1IUh2tHk/r3+5vdC&#10;551nQ+fd50Pn2o97T0HKJ63TvSeseLr58cmw+cngk0s8FSvj097Ty90O+3Q0jvhpqX1K18XrzVO9&#10;WKpet8VpxbhiqRfdm28kY/MPZ7bi5pnwJ7utmLhg/5R9h/79Q/H5qp7E4vqBlRHlag2s5Lg+Va7w&#10;2Lj6XOi8fbS6IrVHPkUAjgMZV3EgwKQXhiOeuGM/J9R2sh2nA9bAMT+88ikSo005Tc+327EpsOBY&#10;/LQLhiNXDkDeMCA0HXVpQXycJi02Kiyb1LXJUmdc43an6pJ7qjjMuA7LC8cR6EfULR4P8bmxJiDW&#10;JaVB3M6U6UPZtk8A8rL9COK84vK4fffu3Wy94rYh2o5RHIvr1hTqjhDtaHL/Xn/r++WkcaMwrt33&#10;jpfGtfvBy4VpnSmXBHewHBfGFab1k5+VZrU0hgnDOK4oJ8XGrCZNK6Iwrt2seVXsVXTLV2NeMwa2&#10;b4gKw9p/X8Sf/ufZsNmPYh/CHFPsfZT6F/3wJ9MXffNa9DeuE7h+dI1x7dyYKq45J2RcxUjgOJBx&#10;FQcCTHpTk23s36lxjU0FaFpO0/PtdmwKLPYY3sPE1tXTgjJgLmBMcmlhKvm0mNswmaM0rrYeNEkg&#10;bneuLh7jmsvLGlTUA8fxiieULCN37m4bV47FGOoHkxi3OS6P28OM66jGKNK0NbAonyHa0eT+3V8+&#10;a5bxcYkftxFreE2kxXss9durKMseElgazOi1YzDQZhv9tij2NPpLSHNhlgKX22V/bkU5Jsuo+hZ9&#10;WQWOKfYuetcG6I7XXr/Y/i0/i/3P4+DxlbLvtFRY7AyOAxlXcSDApBeGI55s20m5nWxzgk3TBDNi&#10;l2cyv9i0kKblND3fbudMAYiPMX9sp8qJwfkwuzljERsvGChsxyYt1gvUtcmCMqi7JW5bri4e45rL&#10;C9s4hiXC6D9soy8///zz8n9XQVNNQGocxVqn+rDJUmEL+xH/22vzghYY1/YPMCgfx3P14hiK+6mu&#10;P+M2WFi3nPGOQV0Yoh1N7t8bc98NG+88HTrv/jB0rv4odN47EbrXXwpdLBcuv5Tp1eqLmMyT1/Lp&#10;axXVvr2Msvw2geXN3sBTIsWI4/WBsF+WtfUEP/HE/ObWE1k+1dPy4QmL6ul4/2nrsKXCWOWhJ65i&#10;BHAcyLiKAwEmvW2NK9LlvkiI+fE90/D/WJuWA5qcn8oP6a1hAinDACOFuqbKAXY/AvXMpQXIj8do&#10;6FImLc6DX86UaxOBUTpx4kT/XAS0z7WNaViXnHHFdk43kMoLaXB+/EcM1M+Oh6aaAKvL0tJSmJub&#10;26ZBXE+YY56DSJk+my8CdbD7U3nhC65ibRBxvewxzxj94osv+ucjWLcmIB+GaEeT+/d+/FbhnUT8&#10;jcSK8QS/Cbo0MoWh2fYHifKPBj1TW/4vc42ZzS01Vuxx/KFnVntLwXvRRb9hmTD6s+hXfP5wLel+&#10;MF3+gQz/V49/U8D/2XuRTxGA40DGVRxKcqZK7D402gRGq43REQcLGVc/un/7kG5+pJ0P6eZH2gnA&#10;cSDjKg4lMq7jI37i2ub/IcXBQ8bVj+7fPqSbH2nnQ7r5kXYCcBzIuAohhBgbMq5+dP/2Id38SDsf&#10;0s2PtBOA40DGVQghxNiQcfWj+7cP6eZH2vmQbn6knQAcBzKuQgghxoaMqx/dv31INz/Szod08yPt&#10;BOA4kHEVQggxNmRc/ej+7UO6+ZF2PqSbH2knAMeBjKsQQoixIePqR/dvH9LNj7TzId38SDsBOA5k&#10;XIUQQowNGVc/un/7kG5+pJ0P6eZH2gnAcSDjegDZbz/1ggmr/V3PFPr5msmGP3Fz9OjR8ODBg2rv&#10;+Njr8TJp7R8XTT7LMTKufnT/9iHd/Eg7H9LNj7QTgONAxrUCkyb+riTi1KlT4fHjx9XR3WNhYSFc&#10;vny52hoNo5i0P3nyJFy5ciU5CUf+MzMzA3rtpA12spvTo2mbZHDHA/qtrWEZRt0YHMZOxoGn3N1o&#10;/26yG9cdYD/LTaFpRYh26P7tQ7r5GbV2q2eeCqtne7FSvQ4Ejps0CKZbOdd7r9jbWH1jsD/6kegr&#10;Gytnj5THV4pogz6vAnAcyLgWYBIXG9XUvv3CXhjX2dnZkT1ZajLZlXGdbPB5uXPnTrU1GvabcR11&#10;+/cjMq57i+7fPqSbn1Frt2Vqngpr5fuv9fetnjlSmpz+dhGlcSqPDe5X7G2sneu9lv1WvS/7j/3S&#10;75+iD8vXrZBxFR44Dg69ccUSv+np6W0TXJozaINJ7Pz8fPlkkZMyTFTtE0eY3G63O/AkkssGOYm+&#10;detW/xgnuZzo3b9/v38MwXJwnPtST0gwyb506VI/zbFjx8Ly8nK2vLgc7udkne20ERt4ahNP7Ova&#10;CVKaIV9qAPg+bhcCbcvlTVKGBfva9gvI9bHNn3lA81QZoK7d3Jd7+mX7i3nm+jBuO7fX1ta2jeHU&#10;uMF5qTrl0hLbPrTtyy+/7G8jcmOMfQ7iMtDW06dP97frtOe21eXixYv9YzmdU/1/+/btgXqg3EeP&#10;HrVqP9LH7azrM9Tp2rVr5X5+fjmWrEYkpWOujU0+c8PGU/z5wP7cWLf5NgXnMEQ7Dvv924t08zNq&#10;7TbeeTZ0rv4odN9/IXRuvBy6CzOh+9GrofvxydD95Geh8+nPw+bNU0WcDt2bb4Q//c8zYfMPZ3qv&#10;/fdnFXsY0Bzasy8Q6Juynz77Rdhcer3Xf4uzYXOh6MsPpkP3+ouhc+146Mw/V/T501XvN0OfVwE4&#10;Dg69ccWkjZM5CyfSnMjaySDM7oULF8pzMInLPX1k3jS0zAP7rVGwEz2bny0HYBLKSSVBXrZugBPL&#10;uDzkOTU11a8r8uc228tzODlOtSs3cc2Vi3bWaWY14Pu4XXV5W5DOmpkUOHdYv+TqG+efK49lfPXV&#10;V8l8mvStTU9sn8XbubrBuMZjONYX5OqUShvDtHX1i8eYJVVGPAZz7cN2rBXGEcd8Tmeck+p/Gn3m&#10;1ab9IG7nsD5DHTj+kQ8/T0iX+qNaKv9UG+3+lD4os0ndYn1yYx3lxNezJuAchmjHYb9/e5Fufkat&#10;HZ6q9p60xk9ce8tKl82TVfvkbg3HyzS98xV7F9Ac2vf6YHvflO/xtNzsGwg9cRUOOA5kXM2ky8LJ&#10;IYxrbOCGTQhp6BA0SLkJdzzRw6ST23FeiHhSyMmlnVDa/O323bt3t03AWV5sEuJtS9xmkisX200m&#10;0fY90th21eVtye1v2y+5+tbVI1VGzrg26dvU2EyZKPZhrm6xEQM4Fo+bXJ1SaWNolurqN2xMxWXE&#10;6XPtw3asFY/Zp4W2TTZNnF+sF/Y3bT+I692mz9AHTJvTK96f67cmnznPeMJ2XCa1Z75twDkM0Y7D&#10;fv/2It38jFo7mBgYHEbP3FSmJ2F+uF0aKMV4o/qjQq9P7B8c/k3/WDJkXIUDjgMtFS4md02WCtvJ&#10;I45hImsniSDOixPHpsY1nkTiWDypzME6YXLNpcJxeTnjigl3PBnOTZoBtYmP2XbF26xfrBmwGtj3&#10;wJ5njUNcFknt9/RLrr5x/tyGFrkyUvk06dvYjIGc0UAf5uqWMq6E7YS2MHl1dbJpWQZhHerqVzem&#10;iC0jZSBT7cN2rBWP1bUpl19OLxwf1n4Qt7NNn9lxkdMr3p8bS6xvPPYAP2ee8YRyU2NdxnXvOez3&#10;by/Szc+otevMPxs2rj4XOu8dD93rL4XuhzOhs/BKucy0XG766c+KeD1sflZEuWT4VOhy6fAf3iiX&#10;qCr2Nv6EKLTvLd/u9UlvmXDRR1gmXPTZZrlU+LXe0u8PXg7dG9VS4d8/Hzbe/kHV+83Q51UAjoND&#10;b1wxCYyXL9p9qckjJnupyVk8ecYEENtNjGtsrkBqXx2sN/LMTThzywLjdqbaTZBfW+Oa0wxQg/g9&#10;Ybu8xtXTL7n6Ig3MAE0K6ot64Y8CqTLw/56pfJr0re0fEu+z27m61RlXQH0///zzoXViWpZBaHbq&#10;6lc3piwsI17tkGsf6huXy2PYzrUpHivcrtNrWPtB3M5hfWbrgHq3Na7IL9XGJp+5NnXjdm6sy7ju&#10;PYf9/u1FuvkZtXbr//2vwtq//Kew/j/+77D6678Oa7/+m7D+m78LG7/9+yK+XcR3ylif+24R/xA2&#10;3qrize/1Y12xp2G1R1+sVX2DPmJ/oe/WfvP3Yf3K34a1K38TNi7/ddnH60Vfr/33/1j1fjP0eRWA&#10;4+DQG1fAySifTNinE6nJIyZ3+M1Gm56TVkziuA9fEINJaBPjilebHyevdr/9EhSSOi834cQ2JrM2&#10;fW6yDZi3naQC5Gef5CCGlVunGTWw7+N22S/bAXFZJK4bNWvbL3X1tRouLi72z0mVgaXCde3mvlTf&#10;glSaXB+CVN1SRizWt2685dJarHFrM8bIsPpwDOa0t2kRS0tLYW5urjyWahOoG6+23C+++KJ/PmJY&#10;+1PtzGkS1wHlMv+cXnWfVQTb2PQz17Rudjs11q1xRVr+kcGaYZRl/wAFcA5DtEP3bx/SzY+08yHd&#10;/Eg7ATgOZFwdYNLGSR/AZCw1mRVb7DfNRlVfjRUxLvbL2JNx9aP7tw/p5kfa+ZBufqSdABwHMq4O&#10;4icZ8RMEsZ39ptmo6quxIsbFfhl7Mq5+dP/2Id38SDsf0s2PtBOA40DGVQghxNiQcfWj+7cP6eZH&#10;2vmQbn6knQAcBzKuQgghxoaMqx/dv31INz/Szod08yPtBOA4kHEVQggxNmRc/ej+7UO6+ZF2PqSb&#10;H2knAMeBjKsQQoixIePqR/dvH9LNj7TzId38SDsBOA5kXIUQQowNGVc/un/7kG5+pJ0P6eZH2gnA&#10;cSDjKoRwA7Nhf3Jl1MS/JSoOHjKufnT/9iHd/Eg7H9LNj7QTgONAxlUcejBh5k+GIE6dOhUeP35c&#10;Hd098Dub+/03XZsY1ydPnoQrV66EBw8eVHuasxPjupNyY3bSV03rkUq3n8aIV28ZVz+6f/uQbn6k&#10;nQ/p5kfaCcBxIOMqDjUwBrFRTe0TaQ6Lcd0JOzGu+wkZ171nr+7fG7/+m7D2m2+HjbnvhvU3/2vY&#10;eOeZ0Hn32eL1udD5fRFXfxQ61xAnwsZ7J0IH8f4LikMYG++/OBDd918q9kdx/aXQLQKvnesvl9H9&#10;oHi9Ubze+MewUUT3wyI++MfQKaL74fRAdBQTFYN9U/Ud+hB9ir5FP5d9X4yR4hqB68UGrhvzxTXk&#10;7WfCRnFNWZ/7dlj/zd9UV5xB5FME4DiQcRWHlocPH4bp6eJCG5kimKXZ2dnyc4GJ+Pz8fPkklgYN&#10;xjZ+QtvtdsPMzEx/39GjR8sJPI3XrVu3+sfu3LlT5kPTd//+/f4xBMvBce5LPXVD3m3KrKsLj1EL&#10;u50rB7ANBObl0qVLA2lPnz7d36ZWubKA1ePixYv9Yzk9Uu26ffv2QD1Sf4iIdacWNGC23207U/VI&#10;1QH5xXrkxgrGWqq+ttxcfXNlx6TqjbFs+w9peGyn7Wz6hx+UwxDt2Kv7d+fN7xUTzB8UE81isnnt&#10;eGFGignojaligjoTNhdeCd2PXg3dxdnQ/fgnofvJybD58cnifRGf/KyI1xWHNDaXetH9tBebn/48&#10;dIrY/KzYxrHPftGLm6eKdEXgtYhu+Xq6F0u96N58QzHhUfZV2W9FH1b92S36Gv3e/bS4FuCaUFwn&#10;NheK60Vx7eheL64h753om9j1t56urjiD7NV1Tkw2HAcyruLQAiOQmmBzEk7zY00SzO6FCxfKczCJ&#10;h8FNPWFi3jQpzAP7jx071jdi1jTY/Gw5AAYjZUYsw8pcXl7O1oWGJGcmLSwnNlYAx6xegEaQOtWV&#10;ZTUAyB91xHZOD5yTatfa2lr2CSD0nZqa6h+z2+x/2w62M9cvuTqgTXH7Y6jno0ePtqWz5ebqW1c2&#10;ydWbZWO/redutDMH2sgQ7dir+/fKmafC6tmnwloRK0XgPWK52r969khYPYMojpf7jhSvxbZJqzhE&#10;8UYvVvCaOs5AmuIVgbHV31+MoYFtxb6JtXO9V3udKIPXiup1BdeMMuz+I9UVZxD5FAE4DmRcxaHF&#10;TtotNC4wrvFE3E7oUyaLT5z41Knu6SJNCYE54HacF8KmJW3KhHHN1cW+j4+BVDnQIG4DzoOxscYp&#10;NjR1ZcV9wmP2CR+D5ebyqzOuKMcaU0D9UwaM7cz1S12bcvnZPNDmOuNaV9+6skldvVN/LBlVO5uA&#10;shiiHXt1/179p38X1s7/ZVg9//WwUsTqL78R1n759SK+GdZ+9a1iu3i98K0i8Prvy/er5fa/D6v/&#10;TxF4VRzKWC+iNyZM/Cq9f/3/+f+FtX4U+xD2uGKio+ynss96n30ExgC3y2tCca1YLa4Z5SuuG+W1&#10;pLi2/PNfhrUiUsinCMBxIOMqDi2YqDdZKmwn4jgGY2Yn8yDOiyagqXGNjQmOxUYlpm2ZXuOaKydl&#10;XAnOp4GNDWRdWXXGNadHLj+PccVTxWHGNVWPujbF+eX09BhXPgXNlU3qxhMNsO3LUbSzKSiLIdqx&#10;V/fvjXee7v0v67XjYeP6i+X/rpVLhBdf6y8JxnLA/rLPm72lnX/6w5mwibipOEyBfmeU/V8Tf/qf&#10;Z8vYHIh8OsXkRtlXRd/9yfRfuYQY1wRcG+ySYfx7gVku3L12rFwunEI+RQCOAxlXcWjBRDteEmr3&#10;pSbiMBApoxYbLpgBbDcxrrGRAal9MW3LHGZcYTRhhADqxqemuXLqjCuglvGT67qy0G67JJbHsJ3T&#10;w7bDbu9kqXDOQOb6JVcHbMf55fTcyVLhXNkkV2+AY+fPny//n9jmv9N2NgVtZIh27NX9u1zGVy0B&#10;7MWRaqlf8T5eAlgtD7VLQLXsU1EGxkgVGhcHOIr+5ed/9ezXyn3414Fym6/V9aP3vnotjqWQTxGA&#10;40DGVRxqaK7iJZE8Fk/EMaE/ceLEQHoaMBgQ7oMJgPltYlzxavOjkbb77RciWdqUWWdcAQwV81pc&#10;XBw4lionZVyHtYWGra4sm8fS0lKYm5srj+X0qDNTcbkWWwcE+7HOuPI9z2E96uoA4nrU6WnT2XJz&#10;9R1WNknVG/AzEGs0inY2AecwRDv26v7N/3FlrEWT0TX8PytNiUnXj+p/HhUKBMaM4mBG8n9csa+6&#10;Pgz7Y0UK+RQBOA5kXIVoAQyHNWowEzRnQoj2yLj60f3bh3TzI+18SDc/0k4AjgMZVyFaED9xtV9C&#10;JIRoj4yrH92/fUg3P9LOh3TzI+0E4DiQcRVCCDE2ZFz96P7tQ7r5kXY+pJsfaScAx4GMqxBCiLEh&#10;4+pH928f0s2PtPMh3fxIOwE4DmRchRBCjA0ZVz+6f/uQbn6knQ/p5kfaCcBxIOMqhBBibMi4+tH9&#10;24d08yPtfEg3P9JOAI4DGVchhBBjQ8bVj+7fPqSbH2nnQ7r5kXYCcBzIuIoDSe63LAEmyPYnbcbJ&#10;JNUF1OkmxG4g4+pH928f0s2PtPMh3fxIOwE4DmRcJwhM3PgzK21/xH8n4LdJd/JbpE+ePAmXLl0a&#10;qLs1YzvNvwmow5UrV8KDBw/K7VEZ12Ft2ymsS1z/NkDfuG7e/HZqXOvKpZZHjx7ddhzlzszM7Pjn&#10;haDFv/zLv7i1JKMas8PG2k76vQ25cvbiszkMaMQQ7dD924d08yPtfEg3P9JOAI4DGdcJARPI2Kim&#10;9k0i8aQYv3U6PT29p0/t4jqM0rjuprFgXbzl3L9/f2CMIC+02ZvfbhtXHJufn9+mP9px8uTJkYyb&#10;3e6zNgwba3tV10nSJIamFSHasVf37/XffT903v1h6Fz9Uei+/0LYvPGPobswEzoLr4bOxz8Jmx+f&#10;DN1PXg+bn/48bH72i7B585SJ02FzSbGfonvzDYViJNEfV7gOlLF1bejiWlFGde1Yer28jnQ//Vno&#10;4ppSRXl9KQLXGkZ3cXbXo7P4WvE6QfFRcb39CK+vhc3i2ru58Ep5He5+WFyLb7wcOtdfLK/PnavH&#10;Q+f3z4eNt5+truAHA97vZFwngJzRg4mYnZ0t+4cTfvtUDcaWT9oQMDDdbrd8csV9fLpFQ3Lr1q3+&#10;sTt37pT5cHIN88BjCJaD49yXejoTT4pjM8X8UQecf+3atTIvPF1bXl7u19dO8OO6oK65NqB8+1SU&#10;OgxrL/SzZWJ/3L7chB91SekMbN2x/969ewNmkO3ANspcWlraVn9oNKxuINYa1OmRqoOt78WLFwfS&#10;oVweY/lt+iGuF7REWjveU/tT/Q9yZRNbX4StQypPlh1/tpDP4uJibVmpz59tL0A+yDNV79u3b2f1&#10;Suke1xX1azIG44jLYZtT+tTpHfe392k56sAQ7dir+/fG754uJkLPlROiLiZHH7zcmzBhMoVJZTHR&#10;pGntLvXMareMN8Kf/nCmjE3F5MfNrVC/KUYZ5VjC2Kq2+8a2xsx2cE0povtpYWxpageiMLhtA6bY&#10;G5WBbhow3KOIMr9PqrD7YLALMwsTW16PC/Pavf5S6Lx3ovwjI/7YeJDg/U7GdQLAhDE16eXEkBNc&#10;a1xgdi9cuFCeg8klDG5srgDzpqFlHtjPiaadvAKbny0HYLJuJ+8gnsAiYtPFyTvqwGPIi5Nta97x&#10;fmpqqt8ebsMA5tqAOliDybLq2mt1j88nqbbF7QdW57gvOPnnpN5usy5x+U3qRmigrOYpPVJ1wB8O&#10;bH1RH+qU6/s6bevqymO43kBT6shyvvrqq3IM4NxU/2O7rmyA+uMPAXEdcmOKdWF+BPnQGKbKstqg&#10;TrnPH/s3V++1tbVkXVO6Q79UXQnHTGoM5vqF9cvpU/eZw/tcXdqAOjBEO/bq/r169khYPfdU8fpU&#10;WC6i3C5fizhjgvuKWClijds2jWLsgX5h2D5LRTpd0f9nBsPmqVAMjI/yeoGojtnAmCxecb1ArL5h&#10;jiWiTLNLsVLU1cZWvbdiuagvI/5cpWJlBFHmxXryfVG/bVoW9RvQp0h7kOD9TsZ1AuCEkxNVwokq&#10;jGvd5DaeOGMCaI0WJ7PDzBPBRJnbcV4ImxbEk2JO0mlMmL8tk/s58bV5pCbEqBOfgKXakKrDsPZi&#10;H3WLzQLJTfhBrA10/vLLL7f1ZZO6pOqfqpst0/YDzsdY4R8Cmupx9+7dgfrGdbPtY5m5vLBdp5c9&#10;ZvuYxgzthHFFnVL9P6xsgDqnjGtuTKXSAuRTN97qPn8W9m+u3injmtM9pW2cNjcGc/3C+nk+c3iP&#10;z7n9w4EH1IEh2rFX9+/yiWu5VPh42MBStBsvh038hf+jV7eeLiy93lvyxycn5evp0P3D9uWDismJ&#10;5FPV6olrvP9P//Ns2OxHsQ8RHVcobPTHB8cL9sXHEImnsYjtS4170bu+7G6Uq0fKFSRmX/+J8FZ0&#10;8TSY179dCDx57j99Rjnl0+ef9Z+8drCsuVw+XFyTsRoGq2LeK67V7z5fXcEPBrzfybhOAJywx5M/&#10;TojRP/Gkk5NGO7EFcV6cYDc1rvEEFsfiCW1MalJMowGYvy2T+5l3ztQQ5If0uTbEdYjLyrWX7+0+&#10;S27Cn9N5VMYVDKtbCureVI9hxjXV93XtyekF7DGcg7Ftl1FT05xx5dPeXNkAdW5jXFN/FALIp4lp&#10;iz9/Mey7XL1zxjWle6xtmzGY6xfWz/OZI9TCa2BRBkO0Y6/u3+tvFcZ1/tnQvVr08XsnionRVO//&#10;qj58pVou/JOegS3/P6032epN5IqJnZn0KSYkqgl5b1l3HMYgmP93HTCyGWOrULSJePkwwppWGzkD&#10;O9pIfB7MZ8SaVmtUrbHMBa6L3thE9A0r9vWWLW9WS4dxDS6XC39YzAfK5cIvhs61H4eOjKvYLTCp&#10;jJcA2n2pSScmmqnJMvbbSSsmn9huYlzjiTBI7YuJ68eJrPeJK8rMLVvMtSFVh2HtBcj7/Pnz5f92&#10;Wn1JSnuQ0xnLXW3dQUoPTvJZl1Q5w+oGcD7zRR4YM9hO6ZGqA47b+tq65fq+TtucXiA+Bs1Sf3SJ&#10;68T+x3Zd2QD1b7tUOFVf5FNnXHOfvxjkkxr73M4tFU7pHuvXZgzm+oX1y+lT95mzIH+OvbagDgzR&#10;jr26f69h2Vy0ZC29ZA/L6Z6q0ptzFJMZVb/ZJYnlEkgsOSyXSm6lsUs4B/oe+4vAPoWiTXDs9MfS&#10;mGKlph4DS4arz0j/OLcH9iFdOnBd9ERc5prdtoG0xWupbRUHCd7vZFwnBE78+ATHTuhTk05MLE+c&#10;ODGQnpNGGgIETA/MYRPjilebH02l3W+/AIbU1R0w/3jSi/0p4wowKbf5oW25yb/ND2mbGnXAulsD&#10;YElpT1I6I4+UXrY91hDZutj6I59hdQNol33yRz1BnF9dHbgfpm9ubm6bpgi2pU0/2HrHWqbMEg1b&#10;qv9Bk7LtWLZ1SOWZ61+cX2dc6z5/Ftanrt6punIfIrf8G7QZg7lyOP7afuZsGQg79tqAfBiiHXt1&#10;/96Y+4feU9e3j5bLzzrX8CVNL4TOey/1lqZ9OF0uU8Nf/Xvfevlq70lsGdu/rVMxvrDfzIrof9FL&#10;FFtfCvOz8ilP+bSnfPpTPV3C0ybsK588bT2JKp9GKRQ1EY+XusD4ygWfQraK6ilpHAPLceMnnPxS&#10;J/P5sMHP0sDnrH/9G2HoW4VlXPczmLBywgkw6fROHA870DJlOiaBSa7bYUafv9Eh4+pH928f0s2P&#10;tPMh3fxIOwE4DmRc9ynxE5+dfkHKYcU+5Zs0Jrluhx19/kaHjKsf3b99SDc/0s6HdPMj7QTgOJBx&#10;FUIIMTZkXP3o/u1DuvmRdj6kmx9pJwDHgYyrEEKIsSHj6kf3bx/SzY+08yHd/Eg7ATgOZFyFEEKM&#10;DRlXP7p/+5BufqSdD+nmR9oJwHEg4yqEEGJsyLj60f3bh3TzI+18SDc/0k4AjgMZVyGEEGNDxtWP&#10;7t8+pJsfaedDuvmRdgJwHMi4CiGEGBsyrn50//Yh3fxIOx/SzY+0E4DjQMZViAyYSNvf6iT8KZSj&#10;R4+GBw8eVHvbk8v/MPDnP/85/PSnPx3bT8jshfbjbuN+gaYVIdqh+7cP6eZH2vmQbn6knQAcBzKu&#10;hwBMoGdmZvq/OYm4fPlydXT/8+TJk3DlypUdmcgUOXOzsLDgNj04l9ozf+5r047dajOwdWxK23O8&#10;pq5pu4fVJ9e3MTvReSfGdTf7N4en30cBTStCtEP3bx/SzY+08yHd/Eg7ATgOZFwPAZhAz87O7ukk&#10;eC/ZrUl+ztxggn/nzp1qy0+cf5t2jMPYjJLdNq7DyPVtzE7K22/GdVzQtCJEO3T/9iHdmrN65qmw&#10;UsTq2afCchErReD96tkjvVccO1O876fD/upYFThHoRhF2HE1LFaKcWmjHKfF2Fwux2yVXzlmU1Gc&#10;E+8r0orxweu2jOshIGdcObG+detW/0msNWQwaPYp7alTp0K32x14emuXy6bSf/HFF/3t1NMcTNAv&#10;XbrUT3Ps2LFyoo9JbO68+/fv94/FgTIfP368LQ3bRUMwPz9f7l9cXMy2J2VubBtPnjxZLhlOnWvL&#10;z+XJ93hdWloa0IHtQB/F9cPnNZU21ea4vSgvpzlhvYaNDwvOgZZ16W39Ll682Dd1scHj9tra2kA9&#10;0fbTp0/3t9HuR48ebWsfYH3a9G2sS6o8jP9UXbmdayPK4347nlMa3759O9m/pM1nBvnj/bVr1/pp&#10;l5eX+7pYDahJqk7sRxxLaZoaZ01BuQzRDt2/fUi35mDCvlJO4rfMKAwsJ/Ll8fJ16zgn/Cvneu8V&#10;ilHH6htV4H2bKMYkXss8yqjGLcdyGb19W2mqkHEdK7xuy7geAnKTTe7nJBeTbk6C8X+cFy5c6Jun&#10;3BNbnIOJ9VdffbUtPSa73AdSTypxfmxMbdnAnpeqCyfN3Ifzp6amktuc9MdlErYHZXMiH5NqB+C5&#10;MDc5vWyefM/XuB0pWAYN27A247MdtzeluYX1qRsfMTiHRjGVPu43pLfHUmbw7t272+oZa5TrT7bB&#10;Qu1yfZvSJS4vV9e6NmK7bjynNINpz42FVD1znxnmz7ZiPz//OGd6errfFmqSqxPTWagpxmPd56oO&#10;lMsQ7dD924d0a07nnWfDxtXi8//eidC5MRW6H86E7kevhs7HPwndj0+G7tLrYfOzX4TNm6eKOB26&#10;N98Im384E/5UBF4Vit2IcnzdHNyHsZeKzaXTvSjGZy+KedoSxmsRGLuf/jx0PynGMcYzohjfmwsz&#10;YfODl0P3+ouhc+146Mw/Fzbe/kH1qRDjgNdtGddDQDyhJtifm4TbiXB8PiaYNMEITFxTxpVPX2zE&#10;ZgFpMUm2E+M4f3seJ8qcoIPYXKQm9piwI4+UOUy1B/ljf1xfYI1H6twvv/xyWx2JzZPv+ZqqG0iV&#10;ERvXXJvxJDfOM6W5hfWx4wHE2xacwyeuqfRxv9ljuXL4ZNDWM9aoTjNqG2uX61uUO6y8XF2xnWuj&#10;fXLJYNm5/OqMK9I0/czE+SMdx0ncNmqSq1OurNR4bAPyY4h26P7tQ7o1B8sr16onTr3Xr1VPoI6U&#10;T6DKZZfVcfuEaq18aoU0vfMVirbRW4JejaPqKWhvbG2NszKiMcho9lS2yBdPYc0TV5a11h/rVeiJ&#10;61jhdVvG9RCAiWdb44r3mBzbSTCIn9LQ4MZLiJEeE9GmT2BYHibjmOjnztuJcYXZjNPm2pMzN4B5&#10;5c4dpXHNldHUuGLZac5QWM2ZP2B96sZHDM4ZtXG126xnbOhSmgHUZ25urnXfgrry6upaZ1xz4zmX&#10;X51xJUg77DMT5492M53HuDYdj21AuQzRDt2/fUi35pT/G1hN3K0xLSf6RcTGda1aiinjqvBG37BG&#10;prU8ZsOYzb5R5bG6KPLl/7kyD0Q/H0aVH8vFkngxPnjdlnE9BGDi2da4YhKemtjHk3OYI2zDrMXp&#10;40nuMDCRxnLDzz//PHse8rRLYkHKjNYtFbZpc+2pMzc0rrlz8fQ5riOxefI9X1MmLFdGbBRybcZn&#10;u85QUHM+QQasT934iME5dcY1rh/S0zAjHQyYfYodm2nWMzbiKc0A8jh37lxSu7q+Jbny6uqaayO2&#10;c+M5p3ET4wpYz9xnJs4fddqJcW06HtuAchmiHbp/+5Buzem8+8PQufqj0Hn/hbB54+XQXfhv5VLK&#10;ckkl4tP0UuF4GadC4Y14WXB/CXC17JfRxTgs4/XQ+fTnvSXAGJ9Lr5dLgcv49Ge9wNj9pDeGyyXC&#10;i7Ohg3G9MFMuh9/EsvhizHeubi0T7rz5vepTIcYBr9syrocATDwx2ebTUAQmr3UTVEzC7RcPIThZ&#10;x2SV+/AFNMgLZi2VHpNRbtsvxyH2OIKT6rrzUse4j5NqTLCZBsG6p4xOqj115gbp67Tgudxv62/z&#10;5Pt4H86JzUFdGXVtTrWX5zGoOWF96sZHDM6pM67AloslzHgiymO27swnXmIbj406w8Q2tOlbWz9E&#10;qrxY57jNNg/bRrvfjoc6jeNyybB6IlhGqg+Y3mNcQUpTGdfxoPu3D+nWnPV/+auw/j/+c9j49V+H&#10;tSt/E9av/F3Y+O23ezH3nbA+993itYhiUr/xVi/W+fq7/1q8Vyh8sTFXjCNENZ5srGO8lWPuH6rx&#10;9w/lWFwvXjd++51+dKrX9f77auwifvP3W6+/+dtybK/9uhjjv/4v5Xhfv/yfw9q//Kew/t//Kqz+&#10;v/9XWL/4H6pPhRgHvG7LuIokmJzaiT0m65zwpmibXgghgIyrH92/fUg3P9LOh3TzI+0E4DiQcRVJ&#10;4ieu8dLNmLbphRACyLj60f3bh3TzI+18SDc/0k4AjgMZVyGEEGNDxtWP7t8+pJsfaedDuvmRdgJw&#10;HMi4CiGEGBsyrn50//Yh3fxIOx/SzY+0E4DjQMZVCCHE2JBx9aP7tw/p5kfa+ZBufqSdABwHMq5C&#10;CCHGhoyrH92/fUg3P9LOh3TzI+0E4DiQcRVCCDE2ZFz96P7tQ7r5kXY+pJsfaScAx4GM6yEl/m1G&#10;sUWdNphcx7//2RZ+A3P8+7RivLT9TOgzNBpkXP3o/u1DuvmRdj6kmx9pJwDHwaEzrvjR/UuXLvV/&#10;tgWxUyOyG8Q/L8MYldkZNunG77Ie1t9h3W3jGv/m7STCz0lqvEGfmZkZ108eId8rV65MpGFP9Xvd&#10;9aKJcU2dr983HkTG1c9hu3+PCunmR9r5kG5+pJ0AHAeH1rjeuXOn3OYknNuTyCjMUkyTSfdhpU6b&#10;URnXSR5vgAZzfn5+W3vv378fTp48Gaanpw+NcU1dL5p8huL2Mr9Tp06Fx48fl/sOOzKufvbD/Xv1&#10;zJGwcvapsHLmqbBavDJWzvb2231bx9L7RxG7mfc4w9uusm+q92voo34c6b8vj+N90Wc8x+ZRG28o&#10;FA0jGju9cWauE+UYHAwcW6vei4MN73eH3rgCGImlpaX+RN0+VcEk3T4t4Xl2P59KxRNZbq+trSXz&#10;xkSNedQ9hUmZpdS5nFRzv31aFtf33r17Zd1u3brV3281YZlsQyoddOM+RGoyntIpp2muLPYZ9+FJ&#10;3/LyclJrbOM9NLl27dpAempDLXN6peph+6yu/1J1tcbGaka9cnrQ9MTjBuS0Aql6AVt3tp3n4An/&#10;hQsX+v3HsnHcGtTU/pyOsRbYf/r06f4225/TMW57nJ/Vtk1fss3Aan/x4sWBMQVYpj2HT8yH5Q3Y&#10;Dn4OQax9ilTe7LuUNrkxBOLP6euvv1621Z5fp1+Tz1Jd3wwD/c8Q7dgP9+/1X/9tWJ/7dth463th&#10;4+2nw8Y7z4bOu8+VsXHtR6Fz7UTovFfE+y8U8VLoFoHXzo0qrhf7osC+VnHjZX9cH2Ok6tM0UjrY&#10;6KcbjO4HRdz4x7BRRPdDRHGdL6L74cxWLPy3It1/C53ilbH50Suhq1A4A+MHUY6nYmyVY6wYa5tF&#10;YCz2xudLYeP9F8M6rhlXj/euI8X1ZP13xXVl7h+qK444qPB+d+iNKybsU1NTpQbYbyf6PMZJJ7dh&#10;+mZnZwcmo4CTTTuZxjaMaypvaxQwucxNZK3hAE3PxWQW5qDb7W6rLyeqrBPS2skmy8ylQ16sA9Lk&#10;9Ij35zTFdq6su3fvDmgHkDalNbaZDzWDPpyIo7zck0Krlz3f1pG65PoAecR1jbH9VacHx2oqv5xW&#10;OC83Ntg+HEM5MC9sI9ply6E54ufC1hf5f/XVV0N1/PLLL7fVnfna9qbqm2p7E20J68C+jHXiOLHj&#10;ExrYzwDIXS9wTq4P4vNj4wrQTmqfIh7Dtq6xNrZO8bbVl3mkrnUxsX6sB+qd+iy16ZsY6M4Q7dgP&#10;9+/1N79XTi477z5fmNQfF8bzxdIwwRBtLrwauouvhe7HJ8PmJyfL1+6nPwvdT14Pm0tVfPp6sW8r&#10;Nj/9+dDomNj8rDgnim6Rr43Nz36x72J7G9IxoEUVdl+5v0o7oMXNU1GcLqN7841+/OkPZ8JmKm4q&#10;FI4oxg7GFMZWb7xVYw9js7gm4PrQWZztXTfwB5QbU6Hz3vGwcfW5sPH20eqKIw4qvN/pf1yL4EQ5&#10;nmCmJmOYuJ07d65vACyYGOaMa5w3Jmm2DojcRBZp7bG6c+NjNBBxfXN15TbLzKVDW+IJsW0f4OTX&#10;lpvTtK4sPuGxpiCXFtvxMbSFZcb9nNILk3V7PqChoi7xeQi2Ia5rDPMCdXrkTA/Itd8+obP1smlw&#10;DupPXdA/tk7Alm3ryHTWtICcjrEWw/RH5No+TNtcHVI6YTsen7GmAPVIXS9AnD53fqoPY71jUnnx&#10;nDjPujGUM66pOjXRj2MG2Hog72HjPgfyZIh27If7d7lEGMtN+0tNtwLL/MplgMWxNS5NNfuWq4jP&#10;i2MFy5FxPs4z0V9iyHij2JdYkngQomxX1LZt7a+Ceg3VrE6rqjykVyhGFRxTW2MN47R6z9ciesuD&#10;zfgtjomDDe93WipckZpg5iaEV69eHZjwktxENmdc47xzIC3NB8idG5sJTlp3w7ja5YIIWz8SGwOQ&#10;0xT9MaxO2ObkeNhSYXvM6mX7OadXU+Na13+2rjYfwLxAnR6pMUlS2mAbxrWuXswbbcC5eI21BLEp&#10;geHh8nKks9rldLSGkFrEn4WcjsPaHmvbtC+tbvH4tMcI6pG6XoA4fe78uB1Il/pDjyWVV25cDPtM&#10;xZ/TVJ2a6pf7LBGW18bAIk+GaMd+uH+v/NNfhLXzfxnW/vkvw+r5r4e1X349rP7yG2Ws/fKbYe1X&#10;iG+F9QvfKvZ9M6yWr98Ka8VrGcWx1SLwmouVKtYuFHkVsYo8L/z7Mlar1zJ+iVeki8Ok2TeRaEfZ&#10;vl7Ydvf02ArqlQqbDmG17OdXRbxfoRhF9Mfrr4r3xbUA14X+tQLXiPL6UV1LcE0pri+r//TvqiuO&#10;OKjwfifjWpGbzKWW4OFcu59w0sa8MRFLTdZBPFGsA/lYY5g7N56IY/KKbSzrjOsbT4zjbZaZS4fl&#10;u7ZOKWL9QE5TbA+rE2D/oX4prZE21ZbUZDunFybryJvts3WkLrk+sOTGGk0FqNMjNSZJTiukrasX&#10;2owlwtAD7UZ7Pv/88/L/HS1x2aiz/QOFbX9OR24DanH79u2BfHM61rUdxNrW9WVuTMXa2zFE4nIs&#10;uT6Iz4/bkdInBnnlxmCcZ9wOuw1d4s9pqk5N9ct9lix1mqVAngzRjv1w/96Y+27YeOfp0Hn3h6Fz&#10;9Ufl/7OW/6uK5cILM71lfx9hyfBsb8kwlgsjsHSYy4frAkuLy+XFvSXGDCwz5tJiLoe1S2G7qeWw&#10;S73oRrEt3R7Etjow4nRc2os2VUuGy/YWUbYfOhhdSp2oGSOlp41SWxtxngrFqKIYX8U4LK8Dxee/&#10;fMW1obhGdBZeKf/FoHNjqve/7teOh87vn+/9K8Lvvl9dccRBhfc7GdeK3CQMEzo+rUDwPEyyuI//&#10;8wVs+sXFxXLSlzKuIJdHDNLFk8/cuTQYiNig2PT26RmIJ90sMzc5R3nxz/WkJqqpeuY0zZUVL3/l&#10;xDmlNc5NtSU32U7pxcl66otxqAvf8zjbZvchWK4FZVqtcnrkxiTIaYXtVL0I0sWGCP0Y911cdsoc&#10;WcOZ0vGLL77o70NQC9aPRilV31Tbh2lb15cpnYDNE1/QNjc31z8GUI+2xpWrEXAOz2cZCFtv9kec&#10;P/OyY7BuXOTGEPvXHov/eECa6Ae9WH9bj2F9UwfOZYh27If79258q3B8vMy/CH67aLmksCqvtwS5&#10;WlJo9nMJM6PpsuRxRr+OJgaWUfbfH+m1O9oPfahVeSwK7s8dVyj2MrbGof0cFNvnisCS4mJc2+Xu&#10;4mDD+92hM65iNGCSa800Js5tJqtCiDyxKfayHz6nMq5+dP/2Id38SDsf0s2PtBOA40DGVbiIn+S0&#10;+Z82IUQ9ozKu++FzKuPqR/dvH9LNj7TzId38SDsBOA5kXIUQQowNGVc/un/7kG5+pJ0P6eZH2gnA&#10;cSDjKoQQYmzIuPrR/duHdPMj7XxINz/STgCOAxlXIYQQY0PG1Y/u3z6kmx9p50O6+ZF2AnAcyLgK&#10;IYQYGzKufnT/9iHd/Eg7H9LNj7QTgONAxlUIIcTYkHH1o/u3D+nmR9r5kG5+pJ0AHAcyrkIIIcaG&#10;jKsf3b99SDc/0s6HdPMj7QTgOJBxFUKIFsBg2d9GnQRG9fM540DG1Y/u3z6kmx9p50O6+ZF2AnAc&#10;yLgKIXYEDAd/JxQxzNQ9efIkXLlyJTx48KDaswUM2MzMTDh16lR4/Phxf98wU5bKc2FhIVy+fLna&#10;Gh11xpX1341y64g1YtvrtLbspX4xMq5+dP/2Id38SDsf0s2PtBOA40DGVQjhBubGmkwYoLm5udYm&#10;k8CAzc7OhtOnT4c7d+7093mM625RZ1xxDO2fnp7e06efOY12Ylz3ChlXP7p/D2f9re+Hjbd/EDrz&#10;z4XO1R+FznvHQ/f6i6FzYyp0P5gO3Q+LWJgJmwuvhu5HrxXxaugU0V0s3i/O7jg6H/9kR7GV12u9&#10;ehWBum4Wde5+OFO04+WiPS+F7vsvFO07Hjq/fz503j5atPvpSoHRojHnQ7r5kXYCcBzIuAohXDx8&#10;+HCoQYMZ4ZNYPgG8dOlSf581vYDG9Y9//GM4duxYmbc1ZXiPJ5o8/+jRo+X1K5UnyqbBvH//fv84&#10;IjbFt27dGjiWKoemzuZrofljfVgGsOXbvOL9OBd5zM/Pl/tQTqwhsedevHhxwLjinKWlpW26dLvd&#10;PdGvDSiHIdqBvkOIPOtvfq9nXN/9YejCuBbmrnvDGNfStL5SmVaY1cIgVqY1ZSSHxebHJ0M3G8OO&#10;p6Iwr8Ur8qaBLc016rzw34q2FMa1aEvnWmFcrxXG9V0Z10lEuvmRdgJwHMi4CiFcwGjULSWFsb1w&#10;4ULfmOLpLExN3dM9GCEYVxxDehgnmqOUQYahgtF69OjRtjxpvFCPqamp/jG7TYPKdiA/GmYLy4kN&#10;ncW2F+mZp22TJbWfxp7n5jSMz0WdbL1ZxzqtwV7pVwfKYYh26P49nNWzR3px5khYO/tU8b4XK/33&#10;OM73XzPvtwJpm4Ytg7F2pniNAulSaRk4pzzOc4r3yD9OF8dKlR6vu4HGnA/p5kfaCcBxIOMqhHAB&#10;o2HNGZ/k0bjgOJ/CMYaZKWvIYJDwRHd5eXnb00Sb5zDjZU0kyZliu50qp8642v22Hdb0WlL7Y23i&#10;OiDYJntu3A7WJaV1ql27oV9TUA5DtEP37+FsvPndsPE2lgsfDRt4GnnteLmsFstry2W2H870n7py&#10;uXCnWjLcj/IJbD74hJaRewKbetq6+UkvulEgbbnfpO0/da2WC6Pe5VPj61O9pcJF28o26onrxCHd&#10;/Eg7ATgOZFyFEC5gaOKna7Hxiw0PaGpcAQzS4uJiP0+aWZbJJ5Ie48UnlynjhXxS5eSMK86zS3AZ&#10;LH8nxjWlYXxu3A7WMc5vr/TjdhNQDkO0Q/fv4WzMfbtaLvx0uVx44/fPhc57Py5M3onKvGLJcGVg&#10;+ybWmtlXymW5cfT+z7QXncrw9kxvyvAOGtrYwCYNbf+9lgofBKSbH2knAMeBjKsQwgVMEZa15gxU&#10;bJJIbKYsON8aV+Rx4sSJvkGODRsMFLZ3stQ1Zbzu3r2bLAfbzNeSMqHc99VXXw2UT+J6gWFGk8Tn&#10;ok5NlgrvlX5xfetAOQzRDt2/h8MltOVyXbzHMlqzPHi5CG5zuS+XFw9bzpuPI2WeyDt9nOUMbqci&#10;TrO1tHmrzjZNGVoqPHFINz/STgCOAxlXIcSOgPmxTxmtMYIZ4f74C47itCA2rgD5W1Nmy8OXEuFp&#10;IA2lzRPbNJgwbDwHwS8QqjNedeXExhVp4322LcN04H5ci1MGcti5+CIm+23Oto5MR132Sr+moByG&#10;aIfu3z6kmx9p50O6+ZF2AnAcyLgKIYQYGzKufnT/9iHd/Eg7H9LNj7QTgONAxlUIIcTYkHH1o/u3&#10;D+nmR9r5kG5+pJ0AHAcyrkIIIcaGjKsf3b99SDc/0s6HdPMj7QTgOJBxFUIIMTZkXP3o/u1DuvmR&#10;dj6kmx9pJwDHgYyrEEKIsSHj6kf3bx/SzY+08yHd/Eg7ATgOZFyFEEKMDRlXP7p/+5BufqSdD+nm&#10;R9oJwHEg4yqEEGJsyLj60f3bh3TzI+18SDc/0k4AjgMZVyGEaAEMVvybrePG8/upk4KMqx/dv31I&#10;Nz/Szod08yPtBOA4kHEV4hAAU/DMM8/0Y5jxevLkSbhy5Up48OBBtWeQJuZtWB6jJFXWwsJCuHz5&#10;crU1OuraDgM5MzOzK+XWERtXtr1pH+ylfjE0rQjRDt2/fUg3P9LOh3TzI+0E4DiQcRXigAMDcurU&#10;qfD48eNyGyZlbm6u9uncMMOzH4zrblHXdhyDttPT03v69DP3xLWpLnupXwxNK0K0Q/dvH3upW+ed&#10;Z0Pn98+HzrXjYeP9F0LnxlTofjgdNhdeDd3F10L345O9+PRnofvJ62Hzs5+Hzqc/L17xvoil10O3&#10;CLz29xWBNGW6IrqfVumK88tAXkWem8w7is7HP+lHd3FWoVBMfBTXiio6HxXXjjJeK64jr4Tuwkxx&#10;TZkpri0vh+71l0IX1xlcb959vroKHQx43ZZxFeIA8/Dhw6EmCoaBT2L5lO7SpUv9fdb0EpwD80bD&#10;dOvWrX76O3fuZPOIywI0TfPz8+X+unz5RJP7jh49Wl6/cmXRYN6/f79/HIG8QJtyaOpsvha2g/Vh&#10;GcCWb/OK9+PcWIuUZsCee/HixQHjinOWlpa26dLtdvdEvzagHIZoB/oOIdqxl7qtnHmqjNWziCNl&#10;rJRR7TtT7MPxfpoiPY81jTcS+5BvUc5ylfdWHXrbCoVinwU/1/33T4W16jPdu6bgM7+1D3GQ4HVb&#10;xlWIAwzMQN1yTxjbCxcu9I0pns7CeNCE5Z7A0dTQ4LEMGJxjx46VBirOo64sGCdbz7p8LdgPo/Xo&#10;0aNt9WUdUe7U1NRAPbjdtpzY0Fls+5CeeaKM2dnZbVqm9sda5DSLz0WdbL1Zx2H9uFf61YFyGKId&#10;un/72EvdepPLnonkZHIgiuOluTT7VgojCvOKCaidhNrAfqSxkTSwDHOsTKtQKPZPVH+I6v8x6hz2&#10;bR3vXwMY1ef9IMHrtoyrEAcYmAFroPi0jeYCx/mkjNHE8OA8pEOe9kmf3Y7zaFNWXb5xPsOMlzWR&#10;BAZwWP1T5dQZV7sf+dBYWtNrSe1vqll8btwO1iWlbapdu6FfU1AOQ7RD928fe6lb5+2jYePqc6Hz&#10;3vHQLZcJz5TLhMtluli6+8lPe8t/b54K3SL+9Ic3itc3wuYfzvTiZvVaxJ9MlPvNMZsG59vYXDrd&#10;i5vbA2WibIVCsQ9i6Re918+K1/LfBn5eXEPwbwa9fwEolxAvFNeYG/9YLhk+SPC6LeMqxAEGpiN+&#10;Ahabs9iUgJThsdDU1BmXlAlrWlYuX6SxS5/5RNJjvPjksk05OeOK8/hHARssfyfGNaVZfG7cDtYx&#10;zg/t2Av9uN0ElMMQ7dD928de6rZbT1zjSD2BtVE+gWFgW6FQ7MsoP894Nf9msFY+kWWaI9U1R09c&#10;hRD7DBgXLD3NmZzYyJCUmbTQ1NQZl2GmiaTKyuV79+7dgbbAQGF7J0td25SDbeZrSZlQ7vvqq68G&#10;yidxvUBTzeJzUacmS4Xjeu6WfnF960A5DNEO3b997KVue/I/rkV4zlEoFPskoj844Rqy7Q9e5WvP&#10;sPJ6cJDgdVvGVYhDAAyKfRJozQsMA/fHX0IUpyU4Nsy4gjiPVFltjCu2bVvwpUR4GmjztmXRYMKw&#10;8RwEnhYCbzmxcUXaeB/y4nLhVLtBvB/X4pSBHHYuvojJflO0rSPTUZe90q8pKIch2qH7t4+91G1U&#10;3yrcNMpvH0bwfIVCse8j+y3ixXVjk8uE8Y3D+Jbh8huGi+vMdS0VFkIIIUaKjKsf3b99SDc/0s6H&#10;dPMj7QTgOJBxFUIIMTZkXP3o/u1DuvmRdj6kmx9pJwDHgYyrEEKIsSHj6kf3bx/SzY+08yHd/Eg7&#10;ATgOZFyFEEKMDRlXP7p/+5BufqSdD+nmR9oJwHEg4yqEEGJsyLj60f3bh3TzI+18SDc/0k4AjgMZ&#10;VyGEEGNDxtWP7t8+pJsfaedDuvmRdgJwHMi4CiGEGBsyrn50//Yh3fxIOx/SzY+0E4DjQMZVCCHE&#10;2JBx9aP7tw/p5kfa+ZBufqSdABwHMq5jpMmP9Xt+0F8cPkY1Tury2auxqDF/uJBx9aP7tw/p5kfa&#10;+ZBufqSdABwHh864YlI8MzMTnnnmmX5cvny5Orq3pCboT548CVeuXAkPHjwot3c6iU+d//DhwzA9&#10;PT00z4WFhV3VhvnHbW4KJro3b96sttJ48/ZQVxaOXbp0aWDcDat7G9qOk1zfMp+1tbVtbdnpWGzK&#10;XpXjZS/H1GFAxtXPYbt/jwrp5kfa+ZBufqSdABwHh9K4zs7OTsSkMzVBjyfFO53Ep85valz3Cq8R&#10;2G/G1R4bdR+MyuwxHxnXPHs5pg4DMq5+Dtv9O8Xq2afCypkjYaV4XT3Te7929kixH/vwWuwvXtfO&#10;FceQtgrsK6NI30szyuiVvZw81oteHQa3FZMTtm8Uiv0aBwne72RcK+7fvx9OnToVHj9+PDAx5ST6&#10;1q1bA0/KsN8+uT169Gg2/Z07d6pSeuVw/8WLFwcm6CjXPpVDfbrdbm1+mOxxf90TNGsCrGmqqy+N&#10;IZ7OWYOI/SwrVT71m5+fL/cvLS0NtOvYsWNl2Tg3PoY2X7t2LVuehfXLtSGlJ/q3SZ0XFxdb6Z4r&#10;izB/jjs73kY5lpCW2jFfnoN+v3DhQl8Dpovzwefj9OnT/X22nnX1AaNsix2zuXyBPZf7U/tAru/j&#10;8Qnjnhqzdf1sy0TE2oBU+THxWEQ/5c5L1f3u3bv9bQTrwT6grnY7VWZKw6b62b4bBvJkiHYctvt3&#10;ivXLfx3Wf/23Yf033w4bb343rL/5X8PG20+HjXeeDZ35o6Hz7nNh4/fPh87vi3F59XjYuPajMjpl&#10;/Lg21muic+1EP9bx+l4vNt4rjlXvO++/MBAb779YRvf9l4rtrYi3FXsbPf1f3LafgePsO4Vi0iK+&#10;ztg4SPB+d+iXCttJLQ0aJlDx5N9u1xlfGE2k56QO+zmRi89FOfEkjxNIpmH5qfysEQGof8pIxCYg&#10;Nq65/KkD24ZybP1y5XMia/Pkewvzj9ucKy+G59e1IT6/aZ09utfVlflz3CE4pmLYfs9Ygmmhdqgn&#10;TCDLQRrmZbVL5ZN74pqrT46dtKVpvvHnMc6P5PoNebFeJLWPpPoZeU9NTfX3xdsgV35MPBbrzovr&#10;WVcP6FJnXOPxH2uYq0edVk1AfzNEOw7b/TvFxty3C7P6vdKsdt79Ydi4eix03zseutcLg3h9KnQ/&#10;eDl0P5wJ3YWZsLnwShGvhu5Hr4XOR3jtRfl+8TV3dMrX2X50Pv5JPzY/Phm6Vdj3/X2f9KIbRyKt&#10;whEpbYvo6x6lT/ZREbZPFYq9jk0T9lqTj9616SDB+52euBpwDJNrO2mOJ3uAEzZMtKwR4UQ6Nznk&#10;ZJsTv1Te8aQ4TmO34/IRsRlKlYEJaPzENZd/bG7s5DVXfqoNsa6A+afSp8qLsfXLtSHOu02d63Rp&#10;koclpwkNSJyndywtLy8P1BMBU4F01vBgP+qcy6fJUuF4m4yqLU3y/fLLLwfOBXF+JD4fwfGT+tyn&#10;xixI9TPKjM0b9Eb+JFe+3Z8aR7nzQFzPunrEutrtuMyUhm30awPyZYh2HLb7d4pyWS6W+555qlya&#10;u1ZEuUz3Dbvk0y4HbrY0uJdP+8B52/Iq6ob62UC6VNp+JM5ROCLSta97lK7sI5PG9qk9P95WKMYd&#10;qXHKOEjwfifjaoBJOnHixLYJbDyJxkTw888/H/gfRRqsvTauw550IH3qyUkb4wo4+bX7cuWnJvYA&#10;edsJLvNKpecxW14Mj9W1IWUCmtR5mC5t2g1Sx6ip7Q+w07GEfGFQkTe28WoNLaB2uXy8xnXUbSG5&#10;fNsa17rPC8ptYmBTfYky47zZD2RY+aTpmLWwnjCTuXrEutrtuMyUhh79moB8GaIdh+3+nWLtn/4i&#10;rP5zEef/bfH6b8Pa+b8s3n89rBSx9stvhNVffr2IbxbvsV28/grvq1cTq7/61khivYi1bHwzrJd1&#10;UYwrSv1Nn6C/2HfxmOA5q7/6Rn/fSrWPsYJ9mRjIS6EYQxwkeL+Tca3AxA1L5TDBsxM0TsYwyQeY&#10;MGPp3R//+MeBiR0mh9ium6DzXDshjSd58QTSnh9vx5P5HKibnXDa7br8UT/b7vPnz5dLT1m3XPmp&#10;iT2JdUb+qfSp8mJ4fl0b4ryb1rkuT2+74/wxrqBDbBJ2OpaQH3RDHyNPHMMfWvD/i4Ta5fLxGtdR&#10;t4Xk8v3qq68GzgVxfiTXbxb0E8cnifel+jkuM1WHJuWDOP8256Ge9t8fbD3smANW51SZnvrHWjUB&#10;9WCIdhy2+3eK9d/8fcD/tm68/f0ing2dd58v/5cV/2OK5cKdG1guPB26H06HzQUsF341dMrlwlVU&#10;S+p6kVpyt7NILftTjC8G+sb2fTke8PpaNUZeqZaX95aZl4El53FgbCkUExKbURwkeL879P/jyicU&#10;mDTFZhWTL06wU18qg8kz99Eo1E3QAcrhOfhiorm5uW0TQaYZNuEHNj87YbVwMsl01gDE+dlt5E3j&#10;yjzsuSBVPtLaSbBNg6DONn+mYf658iw8v64NIM7b1idX56Z52jzs/rjecR8g2HYwyrGEdPEfW7CS&#10;wJoJnBtrH+cTt2WYJmS3PhepfHP9mdoHhqVFIN/UPguP236GubbnpMxbrl6WeCyC3HmpetbVwx7j&#10;F5BB56ZlDtuHiLUaBs5niHYctvv3qJBufqSdD+nmR9oJwHFw6IxrW3KTc7H7wKikJv9CiIODjKsf&#10;3b99SDc/0s6HdPMj7QTgOJBxHYKM63houjxSCLG/kXH1o/u3D+nmR9r5kG5+pJ0AHAcyrkIIIcaG&#10;jKsf3b99SDc/0s6HdPMj7QTgOJBxFUIIMTZkXP3o/u1DuvmRdj6kmx9pJwDHgYyrEEKIsSHj6kf3&#10;bx/SzY+08yHd/Eg7ATgOZFyFEEKMDRlXP7p/+5BufqSdD+nmR9oJwHEg4yqEEGJsyLj60f3bh3Tz&#10;I+18SDc/0k4AjgMZVyGEmBBg3uzv+x4GZFz96P7tQ7r5kXY+pJsfaScAx4GMqxCG/WgcUOe5ublw&#10;4sSJ8MwzzwzE0aNHw4MHD6qUO+fJkyfhypUrI81zGPg938uXL1dbo6cu/1R7d7M++3H87RSaVoRo&#10;h+7fPqSbH2nnQ7r5kXYCcBzIuAph2I/GIa7zbrZhHMZ1nOx1e/fj+NspaDNDtEP37+GsnnmqF2d7&#10;sVK+Hulvl8HjeD33VFgut5GmiDNHwso+CtS3DNb/EAb6r+zDIlbKvqz6tnhdK6I3Boo01Wu5XfR7&#10;P10Ro0afVT/STgCOAxlXIQw0Dn/+85/Lp2rXrl0rn1weO3YsLC8vh5mZmXKb5gLpfvrTn4Zbt271&#10;n3LyGE3P/Px8f//9+/f76RB37twp0+IpnjUsqAfKxyvT5p7ysc4k3ragTpcuXerniXa9+eabybLj&#10;tHh6e/r06f72qVOnwuPHj5N1bKpfqj6dTqc8RtielNbUz5KqD3RnfWMzyvzbtHdYfdCf3GfPtdix&#10;wCfjNm9qZY+n9FpbW0vuazr2QOrYKPuwDrSZIdqh+/dwOu88Gzq/fz50rv04dK+/GLofvBw2F2ZC&#10;56NXQ/fjk7345PWw+enPw+ZnvwibN0+FbhF43YrTEx/b63yIY8m8L/q0+9nroYP+XXo9dD/9WdHf&#10;J0Pn45+ELsYAxsKNl8ux0bl2vBwrG2//oBo9o0OfVT/STgCOAxlXIQyxceDkHEaE5uHhw4dhenq6&#10;nJzH6bA9Ozs7YDJonnDe1NRU3zDZ7ZSxgnm4cOFC3/CgDjmjxvJBvG1BOawPSZXNOsVp7XGANqTq&#10;2FS/VBkxcZ8wPc6NTVKuPnyPfHJ6NWkvGFYfpGUd7Hiw5Pbn+g55o4++/PLLbXXM1bvp2Msdu3fv&#10;3sj6sA60mSHaofv3cDbefjZsvPt86L53vDAnL4XuhzOFcS0My+JsaWBgWktTU5nW0gQuwQi+Ef70&#10;hzNlbO6DQD1R51xsFm3qR2R6D15sGVca+m5hWvHHifKPFPyDRWFc8UeMzQ+McZ1/TsZ1wpB2AnAc&#10;yLgKYbCmBE/TaIqwn5Nza2bidIBmKTY9qQk+zZQ1MjAFMD5ffPFF/ykWI2VqWGcSb1tQDsyINXyp&#10;smm64rRxm1BWqo6xLnX6xWXEsD1xnvE2yNUH5Mqy+Q9rLxhWH6QdZlxpRGmwCfPme9sOpO92u8n+&#10;G1bvurGXO7a4uDiyPqwD+TJEO3T/Hg6Wfa5VS0jXuByUy0PLZaH/pjzGfUjDpaT9paN2e4yBZa4M&#10;LmlNpUH9bay+UQXeRzHQ1oMWb/T6tRfFe/R/pVmv3b3ja2e/VqWpokgzavRZ9SPtBOA4kHEVwoDJ&#10;c8qU1E3aY/PU1rjmngjaMutgehJvp4jNhi0zPtem5RJUtilXx6b6kbg+FtYpzjPeBrn6AJhyfIFV&#10;XEbc5rr2gmH1sctprXG2DDOu9okmsH9QALaOtvxcvevGXu4Y6jKqPqwD+TJEO3T/Hk7n7aOhe/W5&#10;A/fENfWEdfvT1K0nj3b5bBdtPciBp6uf9aLXt70nrXaZMJaKby68ErofTBdjoxgX750oxklx7Zp/&#10;Nqy/9XQ1ekaHPqt+pJ0AHAcyrkIYMHlOmZLcpJ2TdZoTGAwuu4wn9/ZYbvv8+fPh4sWL5T5sW/OS&#10;g3Um8XYO1A/LSWFe4rJjmPb27dvb2pSqY1P9LLY+llyfxNsgVx+bt60LSOmVay8YVp+7d+8O1R/1&#10;tH1PmHdsbGEkY6Ob0itX77g8u507hqXCo+rDOpAvQ7RD9+/hlEuFrx6k/3GN61ZE9D+d1ryVxg1L&#10;ZD8ttrEP/+cJEzcQMHQHLGBS+/3bey2XCC/O9vq+GAPlHzFuTIXu+y+EztWtZcKdN79XjZ7Roc+q&#10;H2knAMeBjKsQBhqHpsaL6VJf0JOa3MOQMJ1NCzjptwYF5TIt/78whnUm8bbF5oewbaor26blfqa1&#10;6VjHpvrlyrAgTapP4m2Sqo8tH+fhjw3Unvnn6sL9tr119UF58U8TpYycLc/Wk30Hs8rj+IMC6hMv&#10;H8e+VL3bjr3Usbh9KIeatO3DOnA+Q7RD9+/h2CWg+BZZu0S0H1xyi9cJ/Vbh+JuCs9+c239/JKyV&#10;50X7i+AS4gO9TLiKXBvj/aWGRfB11Oiz6kfaCcBxIOMqxA7Imaf9CJeOip0BHe0fDlJLccUWMq5+&#10;dP/2Id38SDsf0s2PtBOA40DGVYgdcFCMK5aHNlmWLIYDLe0T17b/83nYkHH1o/u3D+nmR9r5kG5+&#10;pJ0AHAcyrkIIIcaGjKsf3b99SDc/0s6HdPMj7QTgOJBxFUIIMTZkXP3o/u1DuvmRdj6kmx9pJwDH&#10;gYyrEEKIsSHj6kf3bx/SzY+08yHd/Eg7ATgOZFyFEEKMDRlXP7p/+5BufqSdD+nmR9oJwHEg4yqE&#10;EGJsyLj60f3bh3TzI+18SDc/0k4AjgMZVyGEEGNDxtWP7t8+pJsfaedDuvmRdgJwHMi4iixtf+qF&#10;PwNy9OjR8ODBg2pvezCBtb+DOS5G1Z6DxF79/M9B+n1c0nQ8HcS21yHj6kf3bx/SzY+08yHd/Eg7&#10;ATgOZFwnjNSkdVy/sdl2Ar2wsLAjw4nzL1++PGBcue/JkyfhypUrAxN+HtstdtqeHKm27DbeMuPz&#10;9qtxHYfmMbnxtFsaozz+luypU6fC48ePqyPN2QvdZFz96P7tQ7r5kXY+pJsfaScAx4GM64Sx343r&#10;nTt3qi0/1riScRiPUbUnZhxt8Za5W6ZqGAfVuKbG025ojLLsH3Xu37/v+iPMXugm4+pnr+7f67/5&#10;u7A+952w/rvvh423fxA23nk2dK8+FzpXfxQ67x0P3fdfCN3rL4bujanQKePlMrof9GLzg+nidcTx&#10;4cz2WOjFZvXaWXileP9q6H70WhXF+8XitYhO+Trbj87HP9nzsOXno1df1L1TtKFsD9r3YU8H6A3t&#10;0Q9lf8w/V/bR+lvfr3pvtGjO6EO6+ZF2AnAcyLhOGMOMK4/funWr/zTFTkjtUxbE66+/Hi5evBjm&#10;5+f7aZHHzMxMP41duogJLvfjPNYFk0ruTz3ltOXi6U63221Uht1Pw8pX7ltaWgqXLl3qn8OnR3E6&#10;Hmf9MOm25x07dmybGbB1QdBYxO3h06o6/XO6oh6Y/LMPbFCrOE9rcHJts3miDrn2xvvZnlzbSeo8&#10;T10tbcfem2++2dcXIH/km8sn1T+3b99Otr+uLvHnCOd88cUX/e1U20Db8dRW42H6gro/dKXOT2mG&#10;8nLjpul4bAryY4h27NX9e/XsU2H1TC9WivcreI9X7D97pHy/Vr3aWEnsaxPLNRGn4/u6Msu6F7Fm&#10;9iHWqrbtZpRl1NQNdWL9bAym+1q0XaU5dySsvHFkq11FWStnjlS9N1o0Z/Qh3fxIOwE4DmRcJwxO&#10;Iu2kMzaumGxbszQ7O1tOuJHuwoUL/Uk59qNvMfnMTXIBJtucMDMvgIkkzA+2mS/AJDw2OSC3H+TK&#10;sKA8tIuvdh8nxvY8HrPtBqwHyqxrN86bmprq5xlvp9pTp38M2/zo0aOBPojbwjx5HOfRdObaRlNh&#10;21fX3rjMYW0no6hrHdQoN/bu3r3bN0ypMUBsPqn6ra2tZc8lzOOrr77a9jlCO4a1bZimOT2aaozj&#10;TfRlO5iO5Pqnrk9T4yaVB9INu87kQF8zRDv26v4NwwUjtIqgWRowYXyfN2a7GbHBo+lDWJOaMqg4&#10;HhvZMhJps5E6v4h+3lH6nokdDKSz9Ubw2NZ7a1xtX/SiVxb292I30JzRh3TzI+0E4DiQcZ0wMIkc&#10;Zlzj45w82kklJ9zo29SEHZNEPjVBYKL75ZdfDkx4WZZ9EsOgcbPEE+kmZViQHvny1e5LmRab3paD&#10;wH5OyDkJj8EEPZ5oow0sO24PqNMfxHVBW2Fcbd1TRsXmabdzbUvpUdfeOP2wtpNR1DUmpVFu7C0v&#10;L/cNbWyaUvnwaWVcv5xxTeWRMq6pp+Vx2zzjCTTVuOnnMGdcc/2TKw/bcd1yeaTGY1OQJ0O0Y6/u&#10;3xtz3w7rb36vXIKKpahYktp9/0RviSqWqmLpbrlE95XQKZfmYlkrl+Wmlr/Ohs2Pf9KP1DJab2x+&#10;fDJ0o0ju+6QX3VwkzslGdG4/7yidrQfe23pbbXrLmAeXCGOpM5YJQ2NojaXR5XLs6y+VS7U7146H&#10;jXefL/roaBHfDxtvfrfqvdGiOaMP6eZH2gnAcSDjOmFwomwngE2NK47BuAybUNr8uI2Jep1xbfIk&#10;xU7Mm5ZhwcQVdear3Zdqh01fVz/qEhu6nNFgG1JGo07/XJt3alxTbUvpQVLtjdMPazsZRV0tTceF&#10;zRf1isdFLp82xrUuj/hz1KRtnvEEmmrc9HMYt4vk2pArD9tx3TzjcRjIkyHasVf3795TPT7J41O+&#10;+Ilfb5vLdu2TQG7vRSSfnvbjyB4uC94K+zTV7rdhlzhTwy0tt7TvxZF+XlgivHqueK2ehuOJa++9&#10;nrhOEtLNj7QTgONAxnUCwQTXTg7tNiaVmFTbCTyXI2LizP0kNaGMn8ggf2zjSZNd2oiJJMwPtlMT&#10;4Rg7MW9ahgXlxQaF71Pt4LHcRN2C87GU0RoHq11q27aHDNM/1eadGNdc24YZhbi9cfphbSejqKul&#10;7dhjvufPny//75XHc/m0Ma65PGCi2b+kSduGaZoaT6Cpxjje5HPIvrfXENTl3LlzyfPr+jQ1bjzj&#10;sQ70NUO0Y6/u3zRMfbMUGTNryHb6f62jDhrGvYy4fLttA8Z0uylNBf5/dcusIrb9X2/VJ9Y07waa&#10;M/qQbn6knQAcBzKuEwgnnnziYyfXnFTGX6QCMKnE70RyPwJfTJOaUGISzTQwBJjkogxMHrkfX4o0&#10;NzdXTlLtfvslNpZ4Yt6kDJsX9sMw8NXu43ucQz1Sx2yedh/CTuQJzItNE9c/Nhp1+oNUm2PjCmxb&#10;cmaL26m2pYzCsPbaMqFfXdstO61rTNuxx8+D/RyAVD519YvbD1J5wETHnyNo06RtbccTaapxkzqA&#10;+BrCPwKkzo/7MNen1C2Vh4zreND924d08yPtfEg3P9JOAI4DGdd9RjyptGBibJ8UYRIdmxexM+r0&#10;FwcDfY72FhlXP7p/+5BufqSdD+nmR9oJwHEg47rPqDNO8RPX+H86xc6RcT346HO0t8i4+tH924d0&#10;8yPtfEg3P9JOAI4DGVchhBBjQ8bVj+7fPqSbH2nnQ7r5kXYCcBzIuAohhBgbMq5+dP/2Id38SDsf&#10;0s2PtBOA40DGVQghxNiQcfWj+7cP6eZH2vmQbn6knQAcBzKuQgghxoaMqx/dv31INz/Szod08yPt&#10;BOA4kHEVQggxNmRc/ej+7UO6+ZF2PqSbH2knAMeBjKsYOfxW1rrfmTzsYJJuf3JlHExCHfaavWrz&#10;JH379KR/EzZNK0K0Q/dvH9LNj7TzId38SDsBOA5kXFuA33fkT2Twx/hHxU5+wD9FKj/Ufy9+jzL+&#10;HUzLqDQcpV672a85RmWghuUDnS5dutRvH4LpR1UHAHM0MzMz8b93Oso215Ezi3X9sVs0Ma7jvF6g&#10;TxiiHbp/+5BufqSdD+nmR9oJwHEg49qQeBJ3//79kU44R2nEwKjzawO0unPnTrW1xSg1HFX7drtf&#10;c4zKQA3Lh0aJ/UGDie1R1QEgr7m5uTA9PT3Rv3k6yjbXUWdc9/pz6TWuewX6hCHaMQn37413ng6d&#10;d38YOld/FLrvvxC616dC98OZ0Fl4JXQXXwudj38SNj85Gbqf/ix0P3k9bC69XrwvXj/9eehUsflZ&#10;sb3Pol/3Isr2oF1F+9BOtBftLtsPHaDHjUKX6y8UOh0PnfnnwsbbP6gU3F9ozuhDuvmRdgJwHMi4&#10;NgBLX+sm5DA79gkKTAEni7du3RrYD2gmuB9Lak+fPt3fxlO/R48elRPJ+fn5ct/i4uLA5DOejMZ1&#10;sMGniHbSnqozqKu3JXc+jCD32aeXwzRE3XgejWSuLrF+tn3cxzw4IaeO1rR4+hWgXsj/2rVr5f5j&#10;x46F5eXl0hDaMlL15zHbF6l6o2y2q85U2HxSUCvbh+gjnMNzUU/WHcEl3k3HAuuH60hcVk6DOm1S&#10;fVY33ngeQJsuXryYbA+PIz11YRr0oR0HHk1sHVEHpIvHVl1fptrI8piP3fbUJdUu9hv3Nb1e1JXf&#10;BpTDEO2YhPv36pkjRTwVVs8+FZaLWDn7tfL96tkjxfunwlr5vjpepFsp9nO7jDfM+/0UUb3RLrRv&#10;cB9ee+3tvTdRpN2PTMKY249INz/STgCOAxnXBmDSZk2YBeZnamqqPxHl9r1798oJojUinBzjPfeT&#10;eELLiTXTDZvAzs7ODkyGUxNkTkRzdcY2J7apepO68wHMRDyBHabhhQsX+sd4fl1d4vbl8oh1tAyr&#10;0zCNOKlHWTQ2SEczHKez/WT7IlVvvkcapk1Rdwyw/czTtiN3LnXpdrtDxwKwbUAaq3VOA34+4v2o&#10;V9xnts7xtu3D1JgHNg3bHNdzGMwjpwn+cGE/gygnpRXbFpvAXBuhU93nfid1AWwX/1BmtaNWdXVr&#10;Mj6GgXIYoh2TcP9e/+23w8ab/zVsvP1M6Lx7NGz8/vnQufaj0HnvROi+/1LoXn8pdK6/HLo3/jF0&#10;PvjH3tPHIvDaj4X/tv/C1J/tKduHdqK9aHfRfugAPbq/f66nzzvPlHqt//Y7lYL7C80ZfUg3P9JO&#10;AI4DGdcGcHKXMjg4Fk+AYTjqnpBywmknefGkO96258fbqfqlJvGciObqjGN15ZC68/meRonUaYh6&#10;2Yk8Ylhd4vbl8kjpQOrq1EYjlM20tryUdtSGfZGrN8D58TiJYT45UJ+UUQL23Lge0AUmLae/xeaD&#10;NNY05TTAOTlt4j4b1hcsD4aKBjrVHu7neU20jfPIaXL37t2BsZRqN8iNx1wbh11HPHVJtavOuHrq&#10;1gaUwxDtmIT798bvqqXC7/aWCm8Wxq27UBi5j17tLZfFMuFPfhY2P+OS4F+EzZunwuZS9brfg+1A&#10;u8r2/bxsL9pdtr/QAXqUuhT6lEuFC72g235Ec0Yf0s2PtBOA40DGtQGYEOeWlOYmdZiEDZvUYR8n&#10;z2trawMTx3iCG59vt1EHO1EFqQnysIkoTENdOaTu/Pg9qdMQ9YrzA3V1iduXyyOlA/H0a0ojW7Yt&#10;L6Ud82Bf5OoNUD98O/MojGvcH4DnxjpgGwawiXHFPoxha4QQrFNOA5Sd0ybusybjjVrWtccaV8L6&#10;xxq31WS3jGusk803LqNJXXLt8hjXurq1AfkwRDsm4f69Ui2PXcGS4Wg5LJbHDiyRRdpzvSXDvSW0&#10;WGa8/bx9EWW9e1G2p2gXl0wjtrW9WlrMpdPQbT+iOaMP6eZH2gnAcSDj2gBO/u3kDRM+/A8eXtsu&#10;8bMw79u3bw9MHOMJLs7HBJuTdUzyONmO6wBSE2Scw4l9qs7YjuuZqnfd+cCaCjJMw5SBrKtL3L5c&#10;HikdyLA6NdUIujIPWx7Soc9olGweti9y9abhtPnHMJ8cNp8YngtjYo0O+g/bTYxrfC6w+3IaxEuF&#10;rTZxn9ljue3z58+X/8uJfbn2YDulV0qjtpqgXFsnlJP6g0PcNpJrI3VKfe7j/mhSl1y7vEuFU+XH&#10;bR4GymGIdkzC/Xv1n/6iiH8X1v75L8Pq+a+HtSLWf/n1sPrLbxZRvP7qG2HtV98M67/6Vlgr9q1d&#10;KF6L9+Xx4v0q3u/XQP3RpuJ92a7ifdnOor1od9l+7CteoUupD3SCXoVu+xHNGX1INz/STgCOAxnX&#10;hnByyydKdlKKyaB92oRJZm5SiW1M0Gx6mhLuz00kbTnxMj2bJ//f0uYXT9pTdQZ19bbkzgcp4wrq&#10;NEzVf1hdUu2L88gZBdK2X0GqHjnjinSpL6+xfZGqt80T+VjzYmE+uTRsX925AH3GOsAAouwmxhXn&#10;MQ+CdFy+m9Mgtx+k+qxuvLGNsSFjWrbHfgas5ghqbWmric1zaWmp/JZlqxVItY3k2mj328993B9N&#10;61KnDfY1vV7Uld8GlMMQ7ZiE+/fG3D+E9beeDp23j4aNd/H/rcerbxd+KXRuvFz9D+tM2MS36370&#10;Wm8JMZbPLhbv+zG7D2Or/mV7ynit104slcb/vKL9hQ7lEuFCl1KfQifoBd32I5oz+pBufqSdABwH&#10;Mq5C7BLeifxBIqeBtBFExtWP7t8+pJsfaedDuvmRdgJwHMi4CrFLyJzJuIrhyLj60f3bh3TzI+18&#10;SDc/0k4AjgMZVyGEEGNDxtWP7t8+pJsfaedDuvmRdgJwHMi4CiGEGBsyrn50//Yh3fxIOx/SzY+0&#10;E4DjQMZVCCHE2JBx9aP7tw/p5kfa+ZBufqSdABwHMq5CCCHGhoyrH92/fUg3P9LOh3TzI+0E4DiQ&#10;cRVCCDE2ZFz96P7tQ7r5kXY+pJsfaScAx4GMqxBCiLEh4+pH928f0s2PtPMh3fxIOwE4DmRchRAi&#10;YpQ/1/Pw4cNw4sSJcPTo0fDgwYNq73iZpJ8jknH1o/u3D+nmR9r5kG5+pJ0AHAcyrkKIRjx58iRc&#10;unQpPPPMM2WM2ojBuNy8ebPa2g7Kv3Llyp6Yvzpjt7CwEC5fvlxtDQfp69rlZSd67MS4jrofZFz9&#10;6P7tQ7r5kXY+pJsfaScAx4GMqxCiEbFhuX//fjh27NjIntrtF+PaFhjXO3fuVFujQ8ZV6P7tQ7r5&#10;ibVbPftUGWtneq+rxevK2SP9/ctFcHulitVy+0hYK94jmFZxeIJ9b4PjwhNrExAc3zZsm3vbqG/x&#10;Hp+XM8V7fF7wWu0XeXjtkXEVQjQiNizW/MRGiNvLy8vl661bt/pPanMmjsaV59pzbt++PfC099Sp&#10;U+Hx48f987ifT0JZ1/n5+XL/4uJith5Ia/OGGa+rd109Y+MN08pjrDMMP/chbD1snW1ecR3xtPv0&#10;6dP9beTd7XbL+sR9wG1b7sWLF/vHUvql2oZ6xvVAuY8ePdqmH8tsAspniHbo/u1DuvmJtduY+3ZY&#10;f/N7YePtp0Pn3R+Gjd8/Fzrv/Th0rp0I3esvhc6NqdD94OXQ/XCmFwszYbOI3usrCkUZGA8MjA8b&#10;9ti+iA+nt8b7B9Nhsxj/5eeg+DxsvP9C6Fw9Xnw+inj3+dCZfzas/+77xefou2H9t9+uPlUiBa89&#10;Mq5CiEY8qYyVfeJKMxabJG7DAM7MzPQNUd1TWmsIU+esra1te9KH/x+9cOFC38Ty6SbqCjNljViu&#10;HnjP/aQufVxPGkxsz87ObnsSaZ+4or5TU1P9NHY7rrMlVce4P1B+qg+wHdcNbUB7sJ3Sj21LtT81&#10;DlJ1bgpNK0K0Q/dvH9LNT6zdxpvfLUxrMfF++2jYwES8mJB3i8l5z7RWhrWYzPcMyquh+9FroVNE&#10;9yO8r2Kx2FYc+OgUfY0Y6PsqevuLdCY6xXjBmImjU4ylSQxrwvuGu29ge+a1c/3F8o86+JxsXH0u&#10;dN55Nmy883TYeEvGdRi89si4CiEaAcMSP22j4cmZJj65TJmpGGsIU+ekjCvOYX0YyCM2V7k8sY33&#10;MGk0ZvHxeDtXT5BaFmz3pUwejqfqbEnVsU0bUW6qv+wTVatfXV6pcuO6tYGmFSHaofu3D+nmJ9au&#10;v1zzDJZLxssit5ZG9uJr5v1W2KWViv0dg0t//REvN7fHuG/SgnXr1d2OewSXEhevb/SOlen6y4R7&#10;x0UeXntkXIUQjbCGBe9hYmFyQM7o7IVxTT3ta2PqCPbRgNXVO1dP4DWuOB7XOYWtY6xHXB+7XWdc&#10;U/rV5ZWrJ9J4DCxNK0K0Q/dvH9LNT6xdb5nwD8plwt2rPyqXQXZvvFgtEZ7uP23tP0nDk7fyCdxs&#10;6Hz8E8UhCvT5YPTGQxn9p694/1r5ZJVPV+1S4n2xfFhLhXcFXntkXIUQjXgSGRYsc52eni5NCk0L&#10;DRpMyDADGJMzhNzOLRVmHSxxXXN5ps6DIUddcultPdFmmvd4GTCxxnXYUuGUIYxhHfF/v3EbU32A&#10;Osfl8hi2U/rV6VVXT9aNdWgC6sIQ7dD924d08xNrt/4WlgkXxnX+uWJCXhjX9wrjiuWQNK6YxBeT&#10;eZiQnimploVW5lVxWKIyqDVGdWu5rTWBJjCeSiOI15drA2ZxrwNL47diqvcZuN4zrOVnAkvoi88H&#10;jGu5rB7LhIvPTvnHnze/E9Z/83fVp0qk4LVHxlUI0YiUYeEyV4Cnelxuyi9DGqVxxTbSIH/79JD7&#10;EPyJnriuTfJk4AnksPS2nqkvcLLET2GtTvaclL4kVUe7n3qk+oBtsHksLS2Fubm5be2nfnXtB7bc&#10;L774on8+IvUEtw7kxRDt0P3bh3TzI+18SDc/0k4AjgMZVyGEcBCbOeFDxtWP7t8+pJsfaedDuvmR&#10;dgJwHMi4CiGEAxnX0SDj6kf3bx/SzY+08yHd/Eg7ATgOZFyFEEKMDRlXP7p/+5BufqSdD+nmR9oJ&#10;wHEg4yqEEGJsyLj60f3bh3TzI+18SDc/0k4AjgMZVyGEEGNDxtWP7t8+pJsfaedDuvmRdgJwHMi4&#10;CiGEGBsyrn50//Yh3fxIOx/SzY+0E4DjQMZVCCHE2JBx9aP7tw/p5kfa+ZBufqSdABwHMq5CiJKH&#10;Dx+GEydO9H/Lc1TAkPC3XveaSfvmX/xWK38/dZLYqU44H7/fyt/WbYOMqx/dv31INz/Szod08yPt&#10;BOA4kHEVYhdZWFgIzzzzTBnjMm8EpunKlStZU4q67kYdaVyHlb8bTJpxvX//fmnwQBNDv1eaDdMJ&#10;Y4P1zoE0d+7cqbaaI+PqR/dvH9LNj7TzId38SDsBOA5kXIXYJWBSTp061X8KBZMyTgPVxLh6jMcw&#10;ZFy3sBrvJ+PaBGvK2yDj6kf3bx/7TbfVM0fCytmnwsqZp8Jq8cpYOdvbb/dtHUvvbxLxuWXZdl9R&#10;j7XqFXXjvjKK92U9q1gu9yFNFWiL4sBGbzz0ouz7c9VY4BjBaz+Kc4rX5YF9T1Wjfgtd5wTgOJBx&#10;FWKXiI0riU0Ct5eXl8vXW7dubXtKyzSpYyiH+xA0RjQ98/PzA8cRcb1gqOyxbrcbZmZm+vvs8mFb&#10;Hvbfu3cv2R5uw5AsLS2FS5cu9c9DGdeuXRswbkiXMj7Yz/N43GprzV2ublY36oN6ptqY0toaeqsV&#10;AvX44osv+ts584Z8Z2dn+zqiXWh/rjy0K9YM7U3pEfd1m3yPHTuWHHu2zXV1ZR9iqfn09HRr84u8&#10;GaIdun/72G+6bcx9N2y883TovPvD0Ln6o9B570ToXn8pdG+8HLoLM2Fz4dXQ/aiIxdnQ/fhk2CwC&#10;r91Pqqj25aJMm4pPf9aLTxivl7G5VLx+Wrx++vOw+VnxWsYvenHzVBndpd7rYJxWHPjY6u8u32Nc&#10;FGOlHD/V2OpgvBZjt/tBMYavvxg6134cNt59Pmy8/Ww16rfQdU4AjgMZVyF2EZoca9A4+U8ZVxgp&#10;psV+Gh28Tx2DuZiamuqbIZgHbtOgxOaGaWPqnrjSKMLQWvMFcu2xxhX1jsvPmU8L2nPhwoW+ybZ1&#10;xHvka01Vqm7QzRpeGLWUubJtzJ1j62P7IFdHS06XujrGuuT0iPsa5PK9e/fuQDowTKe4rngPsG3H&#10;qG1fU5A3Q7RD928f+0238kkWnkaZJ1a9J6DV/ip6T0G3p8V7PAXNRZk2E/aJab8eJlbeGNxeLbb5&#10;hJZR1ktxKAJ9jSj7Phob5Vgqx1MqjhTnFeOrOB6j65wAHAcyrkLsMjQV8RM9TvC5zadeduJPY5Iy&#10;BTh29erVbSaEhi42PTlzSGLDBSPBp2oImLovv/yybzZJrj3cpumJy0c6mp7YkJG4DghrmmCiaLBo&#10;PNvWzeZN45o7J2VcU0+0WUcLzrVPJKlLXR1jzXJ6pPo2ly//QGKNaV0dQK6uwI7R+A8HTUDeDNEO&#10;3b997DfdaC7L18pE9s1kMelH4PhauVSzZwS4D2Zh23LdJlHkFRvVMs8o+vsiwzqQDuUXQVMjI3uA&#10;oxxrvcA4WDtnxwPG1b8p0wyMkTINxjKOy7iKNBwHMq5C7BE0lDmTMErjyqdwXuMamywatlEaV8Bj&#10;fI3B/rh9BHXCtyB7jWuujXXGFe9h+qxprKujJadLXR1TxjVVVhvjardpYOOxF6fN1RXUjdEmIG+G&#10;aIfu3z72m27rb34vdN55NnTefb5cUlkurcQy4Q+ne8uEF18rl19uVsuCe8t7e0t6y/i0t7Q3F+WS&#10;30x08FotB+4ir9olwaeL8k6H7s03BuJPfzgTNhWHItDXiLLvi7HQXz5cjBmMpd5y82KMLs72xu6H&#10;M71l7+8dD92rz4XO20erUb+FrnMCcBzIuAqxS2AiTiMIY4GnrpzgwzDwGNLRPGA/DRyMFJf98pz4&#10;GPKoWyrsNa6xCcQxbH/11VcD5YFce2LTkyof9T1//ny4ePFisl44nvq/Sasn8oeZs20nsZmy27k2&#10;1hlXnMM+ILk6xiAf+0SSutTVMdbs/8/e3zzHcZ3ZvvCfdCkPzm27+77x3nPP6Y/T7Q/JckuyaImm&#10;KQlq4EiC2ZYNimR00+bLbrNpSqBEQSIlUoIgCWa/CkZ4ojEjOOBMI3LAmWYMEIWqghnBjmDEvrmy&#10;ahWe2tg7K/PBRxXA9Yt4oiozd+6PtZ9C7oVMFKr0aGpcAXVEX6rK2r7mcrSuDjGomyGaoeu3j72m&#10;W+8u1sbdz8HdqsSju4gWyps7X3iPu7G5KOtJhTl/KIp9g0eMy36Zsv3Y9Aix4rGLobuqg/zp5QqO&#10;lXdYTf7w0fUY/ZwTgHkg4yrEDsFFPu/O2TtlMEDcv7S0VJoE3vVKfUEOjUTqmK3L7k+ZGZgDlInv&#10;TAJrXAG2WSeMJfqPc1gHgo8/p8YTmx6+Rxm2T+OU6g9JtYd91JM608TasqO+OCo1xlGPCuMuL89B&#10;pNq1mlusxjhnlHEFrJsapdpqYlxtDiEw5jp9sH3N5aHN8bqgboZohq7fPvaabljslwv90ihuhL5V&#10;WDFp0cuHXpRzr28VFtsE80DGVYgJITYLlqpje53YME8y6CtNOGhq1rzmblKoykPvPMq4+tH124d0&#10;8yPtfEg3P9JOAOaBjKsQE8LjaFy9j5eOi/iOq30kug57fR5z/d/KuGRc/ej67UO6+ZF2PqSbH2kn&#10;APNAxlUIIcTYkHH1o+u3D+nmR9r5kG5+pJ0AzAMZVyGEEGNDxtWPrt8+pJsfaedDuvmRdgIwD2Rc&#10;hRBCjA0ZVz+6fvuQbn6knQ/p5kfaCcA8kHEVQggxNmRc/ej67UO6+ZF2PqSbH2knAPNAxlUIIcTY&#10;kHH1o+u3D+nmR9r5kG5+pJ0AzAMZVyGEEGNDxtWPrt8+pJsfaedDuvmRdgIwD2RchXgM2Qv/lqVJ&#10;H3dyPPwXOAcPHgx3797t793bTNL8y7j60fXbh3TzI+18SDc/0k4A5oGMq8iChST/XyVibm4uPHz4&#10;sH9051hcXAznzp3rbzUHi/KZmZmhvo+q79GjR+H8+fP7xpiMYpRxaTIHyBNblvpfu3atv6e3b3Z2&#10;tpG+TcxVk7JNgRZ2LB6QX2fPnh3KSVtn/Fmr2543b7eq13Z+XmhaEaIZun77kG5+pJ0P6eZH2gnA&#10;PJBxFUmwWI+NamrfJOIxSTKufnBH8vTp04O84B1Ka2bv3LnTOHcmybjevHmzv+WDxpX1oL8w99iO&#10;P1coOz8/X2ssMq6PN7p++5BufmLt1t59NnQuHgydD18MnUuHQ/fjl0L3yiuhc/XV0P10JqwvIl4P&#10;3c9eD50iuktvFDFbRufzXyoeo+C8l3Nf5kE/kBef4fWNMlc6i6+Fbpk3M+VrGUUubYpPprOxHkX3&#10;kyIf+4Hc7MVUkauIV0L7ysuh8/GR0P3ocJnH7Q+KfH7/+dC++NOwduEnoX3hqbD29g/7WS/GAX/2&#10;yLiKTcB4TE9Pb1rUYrELQ4h8waJ1YWFh6O4QFuD2rhEW491ud+juJx+35ML5+vXrg2Nc1GMBizph&#10;dngMwXZwnPtSdwXZz3hRnWsTi3B7Nwz9fvDgwaYxptpN1cl+cnHvqcMapapzOEd2O253eXl5aHyH&#10;Dh0KKysrI9tcWlrKjs2Ctq3e9lz2D/t4bjyvbDfut60DbdDoxfM1ajy59lK6x+OzOU1zmaovNdcW&#10;9pltA9QNg5r6rKWIx43P0rFjxwbb/LxZ3W1e2H6fOXNmqFyTvIz7wc9LPCd1xgTQNkM0Q9dvH9LN&#10;T6zd/eNPhFXGiSfC/beK15PYPlBsfyesFPtWT+B9/3j/tdxnz1Xs+2jhdTD/xXYRyIeNnNgc903u&#10;9HJpI7DNsPvjQB29ehhxGRzf2L7/VlGmzOH+NsdQvBfjgz97ZFzFJrDA5SLdwgXrjRs3yldrGu1d&#10;t9jIWFg3DS3rwH4udq3JAba++O5e6m4YyufMcq5NGg/2mWNl2Vy7rJP9tX1tWkeqX1Xn5AxK3C7q&#10;43tS1SbAHMA45sYWg36x3BdffFH+TEEfaHSoLcYzNTU1qMNux/3mmGBK0Q/Oc5PxoN5cezxn1Phs&#10;juX6z/HG/SIcW1wPjG7unJjUuK22gJrFeQEN7dgwv3VyLJcjcbupvtWFphUhmqHrtw/p5ifWrvX2&#10;k6E9/3RYu/CPof3+c6Gz8HzofPBC6Hx4KLQv/zx0Lh8JnY+K+Pil0P4Yd7VeGUT3ahG4O6vYn1HM&#10;r41yvvHe5ECZB9F75AkDecNom/epaCPPEtH+6BeD92vIxyLWLv+izM8yR/GkAPL1wyJvi9xtX3y+&#10;yOWfhrX3ipye/3FYm38yrL39/bB27u/7WS/GAX/2yLiKTWAROsq42kUrsIvf2ABgQUoTiRh1Zwjl&#10;rXG1piiuC2HLgrh9YtuIt+OFeLydazeuE3Dh763DbnvOidvFMRgQa0yrzgdoN75rCqyJs9C42HpQ&#10;B/qK3OBdxZTB4fzm+o0x2zabjOfWrVvZ9uJzQGp8dl+u/7irbfseg7Hhs2PnEXVCI9Znx2vHRlLj&#10;TmmW08F+pm25ncqxuqB9hmiGrt8+pJufWDs+Klw+WnmZjwpP9R7ZNI8J89Hg7udHB7H+RRFmW7HP&#10;opjfVJTzjvdR+VQuYF/8yLEN+/jx5ogfR94I5OV6/5Hk7qe9x4vLx9thuMtfthTGtjCybTwu/P6z&#10;of3u02HtnSf7WS/GAX/2yLiKTVijYcHiFIYQ+RIv0rlwtQtfENdFg1vXuMZGAcdi4xDDfsYmwrYR&#10;b8cL8Xg7125cJ6DR8dZhtz3nxO0SlKG54KO1qfMB2m1iXHm+NYqc62+++WawL2f8UnrZOkcZudx4&#10;csYV7cVjBqnx2X25/qd+mWPB2OwdV4L64rGl+mWx4261WknNUjpUGdd4TCBXF7br5Fiu/zFonyGa&#10;oeu3D+nmJ9ZOjworthK9x4dTj+/2wj5OXBWpc1PBR4vtI8iIVB18tFmPCk8G/Nkj4yo2wUW2Xcza&#10;falFKxbgNJsW7LcLZizy695xTRnonKm2oK7tNq65drlQt0adj5I2qSPXr1Ht0ghBM5qF1PwQHMM8&#10;onyuTYDj8aPCdmwxrPfkyZOD8qgT84C/w2Q/4zqq9LJ9Qn9sHpFR40Fdufao4ajxWeOa6z9+huY0&#10;B+xnbFy5P2cqc/C82DBzTHFe4LjtN/ejDYyhaV7Gc2XJjTUH+sIQzdD124d08xNrd/9f/iK0/uW7&#10;oXXqu2H11PdC67eIvwyrZfxVf7t4/V1/+3cbsfq7/0uh2BQ2R1xR5t3w9v3idbXMxe8VbfRysZej&#10;xXY/Z+8jf4tYLXK5deovwuq//p9hFfldvv9vxfv/1s96MQ74s0fGVSTh4jN+fJDH4kUrFr/4Jllb&#10;ngtXLPy5D18KA/Nbx7ji1dZHI233p/63Jhfv8blVC3HAemEi+OVMtu5Uu6wj9aVAKZ2q6hjVL3sO&#10;wC8FuN/eHY3btecj6mrBOlNjS4Fz4vnA3Md332y/bZ1xv+M+oa5cXlSNJ9cey4wanzWuIFVfaq4t&#10;OF5l5uxnBJEy6alx2/08J5cX9nw82my/udgea5qXaPfrr78enI9g3+qAehiiGbp++5BufqSdD+nm&#10;R9oJwDyQcRXbAk0FweK5yeJ1rxIv5vcT+3lsYL+Pb68g4+pH128f0s2PtPMh3fxIOwGYBzKuYluI&#10;77g2+Ru3vYyM695FxnUykHH1o+u3D+nmR9r5kG5+pJ0AzAMZVyGEEGNDxtWPrt8+pJsfaedDuvmR&#10;dgIwD2RchRBCjA0ZVz+6fvuQbn6knQ/p5kfaCcA8kHEVQggxNmRc/ej67UO6+ZF2PqSbH2knAPNA&#10;xlUIIcTYkHH1o+u3D+nmR9r5kG5+pJ0AzAMZVyGEEGNDxtWPrt8+pJsfaedDuvmRdgIwD2RchRAT&#10;Bb+hOv6fsFXA9Nh/x0R26puDt6tefbOxjOtW0PXbh3TzI+18SDc/0k4A5oGMqxAjwIKa/+YHMTc3&#10;Fx4+fNg/unPgf+Nu1//CffToUTh//nxtI2ip24/t6m/8P4Hr1DspxrWpBt7+bWU+Sd06tmtec8i4&#10;+tH124d08yPtfEg3P9JOAOaBjKsQFWDRHhvV1L5JZzuMzm4BfW/evNnfqsekGNem7AXjutPIuPrR&#10;9duHdNtg7cx/D2v/9j/D2r//TVj7D8T/Cu0//H1Y+8M/hLXz3y/iB2Ht7R+E9jtPFq8/6r2+81To&#10;IOafKrZ7sXbhx2Ft/uky2uX7H4c23vej1Y/2u8V+hcIRgxwqoswv5lzxilxEXiI/W0Werp3/YWgV&#10;+VvmcpHTa7//29D697/uZ73Yi/DntoyrEBnwyOr09PQmUwGzMTs7W35usPBfWFgo78TSOMF4xXdo&#10;u91umJmZGezjY7A0LtevXx8co2mjGbtz587gGILt4Dj3Vd0Rg0E5e/bsoCz68+DBg6G+Ly0tJfsH&#10;2I+qvoI65VLaxL8UiI+xXpAbsy1j9Tpz5swmY4j+NZ0LMKpeUEeDXD08h3Vyu9VqDc0f+nvs2LHB&#10;NnWiEeWcIqgJQN+oWSonUnXg/KoxYX9c16FDhzbpUgXqZ4hm6PrtQ7ptsHr8QFg9cSCsHH8irJ4s&#10;4oR5Lfb34onQwjbKlOXx+n/0X5/onVuUu89jRdzvvw7FW724H8WmcgpFKqJcuc+8HdqH114ebsrB&#10;oqzYu/DntoyrEBlgMGJjBbhQv3HjRvlqDRTM7unTp8tzsNCHwU3d0WLdNLSsA/u58KdhILY+2w4Y&#10;dZeShoR94RhyhteO3RqXXF/BqHJou4428VhYb9WYbdu2XuwfZaTqzEXdekdpsLKykq0H56SM661b&#10;tzbNUzyfIJ5Tjgt65cqPqgPEY8J7QE3+9Kc/bepfE1A/QzRD128f0m2DtXefCZ2LB0P7gxdD5/Iv&#10;QvfKy2H9k1dDd3EmdD97I3SXZsP650fL6H7xq7C+/GZY//LXYf2Pxeu13xSvRVyb68Vy/3VTHFMo&#10;tiE2cqrL134+dr8oXpGjiM9eD+tF/pZ5XORz5/Lh0Fl4IbQv/rSf9WIvwp/bMq5CZLALfwsX9zCu&#10;8cK/yrhiYc67UgiapZRZwTYNA4FR43ZcF8KWjYlNSsq0pPqHcbAftm8g3h5VDm1txbhWjZll4jmL&#10;+0LiukbNRZN6qzSACc3VkzsHZheG0Rrl1PzF+3A+NY5NP6hTB8iNCWCucDzuXxNwPkM0Q9dvH9Jt&#10;g7V3ny0W9c+H9qUXQuejw8VC/5ViwT89MK6dz38Z1r8ozMCXv+qZg8IkdGAUYBhgWiPj2s2aV4Vi&#10;m2K5n3Nl/iEPYVyRn0fLfIVxRf6uX/2n0P34pdC5VBjXD34W2u892896sRfhz20ZVyEyYLFf51Fh&#10;u8jHMSziY2MV10UjUde4wjjFd8Ga3OWKDUm8nesfjA77ERuXeHtUORqwWJuYKuOaGzPL1DGYnrkY&#10;p3G12zSIeHy4ienkqyVVvqqOuD/AzpXtny0zCtTPEM3Q9duHdNvgfv9RSzx2ufFo8MYjv5uCj2bi&#10;tQg+JmwDjwzb2FSHQuGJMpd6MXi0nflYBB4NHno8uP9ocfmYexHIdbF34c9tGVchMmARHz82afel&#10;FvkwOLFBALHxwYIf23WMa2y0QGpfFXFf4+1c/7CdMy7x9qhyMG0pbWJyxrVqzLbM1NTUYFzYHxsp&#10;z1zUqReM0gDn5+pBGRg/+/hz3AbzL3W3P5WP6PepU6fKv6W1+0GqfGqfHRP6xzmMNQHsn52/UaB+&#10;hmiGrt8+pNsG5aPCCwdD50M8Kny4vEOFu67dT6bLxy07i6+H7tIbYR13svgo5hf9R4cZuBvrjfJO&#10;mUJRM5AzJg/xWubi0mzo9O+0dj/F3dapjbut/ceEOxd+0s96sRfhz20ZVyEq4EKcdwntncLUIh+L&#10;efwPUluei3gYJO6DkYD5rWNc8Wrro5G2++v8z1OWh0njlzPZc1L9207jirZy2lhyxpXveW7qC6T4&#10;nmWWl5fD/Pz8oC+k6VyAOvWyH1VaVdUDU81j+MIsnGO/DAkRzz9NeCofmb/WqFvq1BGPKf7CKTse&#10;BPtXF5zPEM3Q9duHdNsAi/n2+8+Gzvv9x4Xxd66leS0W/vgbwcIEdPHY5eJrPRMLc1D+7Ws6OuXr&#10;rEKxA2HyrMzDXi4iN5GjyNXOVfxd6ys903r5cO9vty8eLB+Jb8//uJ/1Yi/Cn9syrkJsIzBENFAA&#10;RqTpQn6/Im3GQ/yLAC+xGd8uZFz96PrtQ7r5kXY+pJsfaScA80DGVYhtJL7j2vTv/fYz0mb3geZN&#10;HimvQsZ18tD124d08yPtfEg3P9JOAOaBjKsQQoixIePqR9dvH9LNj7TzId38SDsBmAcyrkIIIcaG&#10;jKsfXb99SDc/0s6HdPMj7QRgHsi4CiGEGBsyrn50/fYh3fxIOx/SzY+0E4B5IOMqhBBibMi4+tH1&#10;24d08yPtfEg3P9JOAOaBjKsQQoixIePqR9dvH9LNj7TzId38SDsBmAcyrkIIIcaGjKsfXb99SDc/&#10;0s6HdPMj7QRgHsi4CrGH2al/UbIXeJzHvp+QcfWj67cP6eZH2vmQbn6knQDMAxlXIXaYR48ehbNn&#10;zw7+fyni2rVr/aNbY7fMG9qZmZkJc3Nz4eHDh4N92912kzp3euyYt/Pnz4e7d+/290w2i4uL4dy5&#10;c/2t3WUrWsm4+tH124d08yPtfEg3P9JOAOaBjKsQOwyN682bN8ttmkBub4WdNm8E7czOzoZjx44N&#10;jUPGVQAZ1/Gg6/doVk88UUbreO91tXi9f+LAYP9KEdy+34/VcvtAaBXvESzrCdZhg/V7otUP9tXG&#10;oN2TKLuxXR7DuI8X+0sdcP6BvkLNUM75kG5+pJ0AzAMZVyF2mNi4AtwdW1paGjJe1ojRCCwsLAzu&#10;0N65c2dwx/bgwYOlSeA5169fHxxDO9gPcxyXZ1+4/9ChQ2V7MA3cl7prh/pgXP/0pz8NzomNY6oO&#10;7OPdZfaJOty7dy+cPn16cAcXxHWC3FhY1o7d3sm2eiHYbqwt5iGuHz8TrU6801y3ToTtC3RI6ZrT&#10;3bbz+9//PszPz4eVlZUhbVL6o82cLtiPNi5fvlzuwzyiTo497i/Ptf1K1X3jxo2kVnVBWwzRDF2/&#10;R9OefzKsXfhJaF98NnQ++Flof/hC6Hz0i9C5fCR0r7wSOlenQveTV0P305leLM6E9SJ6r69te6Be&#10;BtqxYY/Vjk+nN/r+SfG+GMv61WI8GNeVl4uxHinGeji0L70Q2u8/39PhvWcKXZ7qK9QM5ZwP6eZH&#10;2gnAPJBxFWKHeRQZVxi2qampcPv27awR4Tk0DTgG4xjf0cJ+GA+Wg+GhsbRgPwzFN998M2REQGwg&#10;YarZV2Lbx3FrkNBWrg62i/0oc+bMmYFBglGJ+2LrzME6u91uOXbWR13RR/s+PhZrG8P6Hzx4MHQX&#10;sUmddtw4lrobifNTmsVzDZ1oMnP5AlCO82J1YX3IN7sf7fGXAOjL9PR05VwC1h3nW6vVSo6xDjSt&#10;CNEMXb9HM7jrWN5x3LgLObgTmYjc/rqx6Q6oCXu3l4G7vvE+7s8Fy/Tqi+vs3ZG1+7BdnlfecS7i&#10;uO647ibSzY+0E4B5IOMqxA5DU8M7UggalJwRic2ONUKWqjpgBGyb1uxZcxuXQ9DcENRLM0WTY41U&#10;ro64PwiYHozDGiISj4fkxhKXtYY5NqY4hj6ljGSq/ti4Nqkz1iu+swxymsVzTU2a3nGNdcHxuDzH&#10;Y/uf6xeI6+a2jOt40PV7NHzEdrUwar3HdDeMXO+9NX3fMe83ojR6UQw/+uuP+LFle4z7UsHjdY3r&#10;oJ98ZLgo40E550O6+ZF2AjAPZFyF2GFoXEeZNLu9VeOK83gHDcTmCeVoYPHYZ2zIYlDe3gWEEbKP&#10;OlsTFEMzCfODsniNTRiJxwPs3UBuYywe44pjsba5+usa11SdAJpgrHyNyWk2CcY1N5dx3dyWcR0P&#10;un6PpveY8E/Lx4S7l34eOpcOh+7Vl/uPCE+Xj9uWj/B+9kYvlt4InSK6S7Oh8/kvXYFzh6NXbxmf&#10;vd4PvH+jaPv1MjrRo8S1Hx9OPCpcju3KK71HhYvxItofvBg6C8+H9nvPhva7T4f2O0/2FWqGcs6H&#10;dPMj7QRgHsi4CrHDPKowrjCP3I+FO++E4pzYXNnHVEnOSNy6dWvI/MC4xMaX/frqq6+GjFsK1GuN&#10;K/pz5MiRQX9j82eBEcMjwjBDaB/jRJv4e9CYeDwgNnIcy1YeFY4Naar+po8Kx8YNx0+dOlWO3e4n&#10;OJ7SLG6HeQHjmssXbtO4pnSJH01H+ZRxzfUL5PJNxnU86Po9mvLxYMaJjTucG3cke19U1HvPMhvv&#10;dyI27pjGd0qHo3eXtHd3NA7e+bVhz+1to2zxvhx/8R53W7G/r4UH5ZwP6eZH2gnAPJBxFWKHoUGM&#10;jSuAaeLjmPYOZsoIYWHPsvEXFMVGAtswYCxP4/j1118P9iFoXFJ1W1CvNa4A9cfGKVUHzo2NFExv&#10;Sg+WjetJjYV3XL1fzhSPheVik419NLZN6uS8W1Mck9PM7rd5kcsXnkPjGuuCftrcYPmUcQW5fsV1&#10;2G2eUzXeFDiPIZqh67cP6eZH2vmQbn6knQDMAxlXIYTYIWCIUwa9CbFZHEXT8uNGxtWPrt8+pJsf&#10;aedDuvmRdgIwD2RchRBiB6h65LYJMq4ih67fPqSbH2nnQ7r5kXYCMA9kXIUQQowNGVc/un77kG5+&#10;pJ0P6eZH2gnAPJBxFUIIMTZkXP3o+u1DuvmRdj6kmx9pJwDzQMZVCCHE2JBx9aPrtw/p5kfa+ZBu&#10;fqSdAMwDGVchhBBjQ8bVj67fPqSbH2nnQ7r5kXYCMA9kXIUQQowNGVc/un77kG5+pJ0P6eZH2gnA&#10;PJBx3SGwCLP/U9Ky177183EG/99yfn5+S3NVlQtkr+fEbvQ/pyP/L2zq/8/uBXaj/3VycLto2hbK&#10;M0QzdP32Id38SDsf0s2PtBOAeTBxxpX/tD+1iMPieGZmJhw6dGjkAhn/P5H/XD9F/A/3qxhVV4qq&#10;xdtOL/KbjG0S8Oi7XYzS6s6dO2XfmJfx/+TE8bm5ufDw4cP+ns3YXMiNdVROpPo5Tt1idtu42rHj&#10;vf2seXQZp75x/3eCqp9H2z32qrZSoDxDNGPSrt97BenmR9r5kG5+pJ0AzIOJNK5YRC0sLGxa/MAk&#10;HD16dFv+N2JqsbadVC3eZFwnh1FaYQFPs4o5jRfzdUxHVS4Qj3GdJHbbuFrsHHkZp77b0f9RVOXg&#10;do+9Tr5bUJ4hmrFd1+/2/FNh7b1nQvvi86Hz4Yuhc+lw6H78UuhceTl0rr4aup/OhO7iTFhffK2I&#10;10P3szdCp4juZ8X7peJ1F6NTvs4OovP5LwfR/fxoWC8Cr90vzPsvf1Vsv1nG+nLx+mXx+uWvQ6cf&#10;638sthk4XiNQjuf06vh1rw20xXaLvpZ6fVqsWa5OhTY0vXy4p/H7z/fV31tM2ppxryDd/Eg7AZgH&#10;E2tcsZCzBjW1H4tl3IF97rnnyrB3abl44oL6+vXrg3I3btwo755xG3fMut2uq67cghPnLC0tJetM&#10;1WMXejDo3I9gG9QAph77U/VjLuOx4W5g3ToRti8YR+rOC/azvD1u2/n9739fPma7srIyZGpik1Ol&#10;L/ejjcuXL5f7cMcddXLscX95LvuVmzeMPaUVwXmzs7ODPMAjnTYn7XG8H5U/8Xur1ZkzZ8o+2nGx&#10;ntyc5upCcH5zY7fk+j7q3FT/qQ1J5QM/u7Y8t1Pjr9IRpo9lR+mCum7fvr3r+oLc+an+A8+c5M4B&#10;Vi+OCWA/yyPqaMh+1JmnOqA8QzRju67f7fmnQ/v9Z0Png58VpvXnofPRkdC98krowrSWhhVmFSa1&#10;MIuFIbPmsIz+vu2KgfHLBcxhaUYZhWHsm1JrTDcM6W96cW2uF8v9101xrEFsnNfle7RRtFv2p9/X&#10;DnQrNOx+UmiJXwRc/kVof/Bi+UuCvch25dzjhnTzI+0EYB5MrHFFn7CY5KIMpuH06dPh22+/zd5x&#10;xQIrXnhxgUUTgzIwPq1Wq2yHi62YJnWl+sJzLKyTJpnHMbapqamyL/Z9fIxGyxpFC+t/8ODB0Nia&#10;1GnHzbngeQTnYy64yOYdI+hjjR40oMlMmRRux/pSF9ZHs8H9aI8LZfSF+VDVr9y85cYI4n5SK+ak&#10;1SrGHrO5YMea0optkdycAtZVNb9VY8/BNpmnqXPr9L+qTKxtvE1G6Qg4z4TH4vZT7Ia+VeeDuP8p&#10;6sxJTEo7u4+5j5+1ubHX0RCk2qoLyjNEM7br+n3/+IGweuKJsHq8CLwWcb987e/vRwuvibJ4f3+b&#10;oqy3Ilb60evbgeKcjT72+tx//9bG+0EU+1DGRjkmR+A8RFlP1FbZv7KPqThQnFf0uTi+F9munHvc&#10;kG5+pJ0AzIOJNa5YKGExxAUaF3dY9FnjisUOf+uPiBdPuQVyyrh660otGnlOqk4sPuPzOD47ZoJj&#10;qCtlslL1x4vwJnXahSq0tkaQxG0iUJddvALq0/SOa6wLjsflOR7b/1y/4nrtdkpTEucaiHMS9ZO4&#10;/Th/WKZKK7SVqqfKWFXNb9XYLak24zy151b1n1SVqepXqi85HQHGmjKucfskVf9O6lt1Pt+njGuq&#10;n1VzAlLnWO1QPv58jxp7SkMwqq26oDxDNGO7rt+tt39U3nVdu/CPofP+c6GzcDB0PnwhdC7/PLQ/&#10;OtJ7xPXjV8q7sJ0rr5Z3Dzu4g3j1n0K7H91Pdy46n/QCj9wyOuXrTC+u9l8Zi/+7F5/879ApXhnd&#10;z14bjsVerH/2+iDKO8t1Auf260Hd658VbQz6UPS31OqVQjvcZT3Su5NdaNou9F177x9Lvfcik7Zm&#10;3CtINz/STgDmwUQbVy6ycMeNizNrJmJjYY0WF0+5hWVsXLdSF7ctOAePRabq9BhXHItNVq7PdY1r&#10;qk7A8fI1Bvvj+kC8yKU+u2lcU/2qmrcq45rqD/fFY6qTP4Dvc1qhH3XmFNi6cvNbNXaS6/s4jGtu&#10;/DkdAcdKchqD3Fh3Ut+q8+P3xDMnuXNy2vG16mdASkNQt606oDxDNGO7rt9rF35S/s1l54MXy0dZ&#10;y0day79tne49Joy/K/38aFjvPxbMvxnlo7nrX/Yez91KlI/2ZiL+W9Tyb0yjx3+7Q4//9h/nXT4W&#10;utfe2hR//s/jYX2LgToQZZ1FO4PHh4s+oa+9x5cLrZZm+3/nWhhaPH790eHQvfRC6Fw82Fd/bzFp&#10;a8a9gnTzI+0EYB5MtHEFWNTht/lcCNkFU7yoQlluc/GUW1jGxnUrdXHbgnNOnjyZrBOLTzzuZ8fE&#10;Rwft+/hYrE2uz/EivEmdAMdPnTpV/t2i3U9w3C5aSdwONMBjjPy7RS7OuZ/nW31TuthfXACUTxnX&#10;XL+q5i01foJyqcckoTPm1pqROvkD+D6n1a1bt2rNKcjVZberxk5yfR9lklL9t/VWlUFdqZzIjT+n&#10;I0AZa/x4LG4f1P3MgFw9TfWtOh/E/QeeOambg2jffr5Tn4EqDUHdtuqA8gzRjO26fvcea008cmse&#10;w7XRih+FLd63irLeKNvJhWljEPG+/mPDg/2M1OPCRQzGt00xVN+gn73+lI8SD/rX31ccR+xFJm3N&#10;uFeQbn6knQDMg4k3rqlFnzUnWDDxUTUsxGAm7OKpamGJMvYRt63UFcNzUnVy8Wm/YMUu9LAo5H4E&#10;F7WpBWZVn7GPY2tSJ/bhbzntwjSG9SPiL2bhfnx5FPWx7dv9PMfqG3/xTKwzytM0xv1P9WvUvPGc&#10;1Hihb8pUsG+WUfkD4vcsv7y8PPjiorpzauvKze+osZOqPB2lG8L232LLxPOey4mmOsZzFJdjXcyH&#10;ceibOx/E/SeeOamjXerzXTV2HkPYz3pVW/ziOIzL/gyHDvEvOFCeIZqxXdfv1r/8t3D/1F+E1X/9&#10;bmid+m5YPfW90Prt98Lqb4v3v/3LIv4qrP7uL0Prd39V7C+ieF0177c7yrqHtv+vMtaKaCHQbtl2&#10;732vf0WZ3/aidbpXHsfv96N1uihvAm1sJcq+9esq6///9dsv2i77VUZxvOwfNPxeoXFPU2iM2ItM&#10;2ppxryDd/Eg7AZgHE2dcxWSQW0w3IbeIz9G0/G6AhTYW5GLrTOL8Pq5sx+d7u5Bx9aPrtw/p5kfa&#10;+ZBufqSdAMwDGVexifiutpf9YFxltrYPaTkZbNfne7uQcfWj67cP6eZH2vmQbn6knQDMAxlXIYQQ&#10;Y0PG1Y+u3z6kmx9p50O6+ZF2AjAPZFyFEEKMDRlXP7p++5BufqSdD+nmR9oJwDyQcRVCCDE2ZFz9&#10;6PrtQ7r5kXY+pJsfaScA80DGVQghxNiQcfWj67cP6eZH2vmQbn6knQDMAxlXIYQQY0PG1Y+u3z6k&#10;mx9p50O6+ZF2AjAPZFyFEEKMDRlXP7p++5BufqSdD+nmR9oJwDyQcd3n6F+Q9GiiAxbQ165d628N&#10;Iz1FE5Qvo5Fx9aPrtw/p5kfa+ZBufqSdAMyDXTWujx49CmfPng3PPfdcGQcPHgx3797tHx0f6Nf5&#10;8+fH0pedbnurC+dxarOd7BXjulW9FxcXw7lz5/pbPrajjiakxjyqD1vp427m9G4Z190c03a3JePq&#10;Zzev3/sJ6eZH2vmQbn6knQDMg103rnbBc+fOnXDo0KGx343YzUVfzE63LePa43ExrnuR3R7zbrYn&#10;4zoaGVc/u3n9nlTW/u1/htbv/zqs/f5vw9p//K+wdu7vw9of/j60/vD9sHb+h2Ht7R+G9ts/Cu13&#10;flS8x+uTg1h756kdCdvGINA22y9eW0Wsvf2D4v0Pyj6unS9e0d9+tMttjOH75VhaeI8x/eEfyvEh&#10;2uf+rhxzC2MvNGj9exH/9v8UmvzfoXXm/9tXaHtRzvmQbn6knQDMg7Ea13hRh4UL78bybgrLXL9+&#10;fXDs5s2b5TEA88v9PIa7MdZ4oF7Uh7pmZmYGZXHHF2O3d4Hn5ubCw4cPk32xpPpl20z1C+OP7zgf&#10;O3ZssM220X/u4/4HDx6U2i0sLJT70FZqPNDWtn3mzJmBxrHedns7teE8276mzon14C8xcvXnxptq&#10;z2qAcrdv367MIwvaX1paSrZFzZrMO4j7mKo/p3fdOqkz+9NEcwvrSI011qxKj7rzZcPmGOuJ5xJ1&#10;VPWxqv0mGqf0zf1ssdi67OcPpOZkJzTsdrtl/ZcvXy73YZ5XVlYGdcVj4LlVfaImsX742TQqp6pA&#10;+wzRDOQz4nHm/vEnwuqJVBwoX1fMe8T9/mu5D+duc7Twatpjmxvtbo5eHzde75fnD9exEQeG6rr/&#10;VlHuZPG+bLfYZl+K9zuBcs6HdPMj7QRgHoz9jisXjvfu3QunT58u3wMsELFQ4sKNCyqcw4URzpma&#10;mhrUx+0//elPg3rjNi1sn6bQ1pPqi4X9sgvM2dnZso6qfsWL3Lh/tm1bJxeM8fkWjOfo0aNDbWMx&#10;SL24GOWiMt62bEWbuK+5c9BGPJ469RPbR9ue1Y1gXy6PYqCZXdgDtgVDYOedc4u27Pv42Kj5q9K7&#10;SZ3sO8rV1TyGddTRjGVSn4MYO0bb7/gzAGwfUvXFfWzafh2N8XMx1pd1QNdUv+P20U/78yo1J94x&#10;VGkY14m2aHrRj+np6Vp9Ss193BaOWY2aAo0Yohm7ef2eVNYu/CR03n8+dBZeCJ1Lh0P345dC9+pU&#10;WP9kOnQXZ8L64uuh+1kRS7Oh8/kvQ/fzo4NY/6IIs904ivPjKOvE+0R5tFX2oehLL97oBfo3iDdC&#10;p+gz+t2L1/rjmAndT/vxyauhU4yxc+Xl0Ll8pIjDoX2pGH+hQ/v9Z0P73afD2jtP9hXaXpRzPqSb&#10;H2knAPNgrH/jygUgwKKF+xlcmObMVmrBhIUX7mZx4RcvzOJ2UgvZXF8scb9AlTlgv7AYtIv/eBFo&#10;+4s2OI64HEn11epq+1mlJdgubeK+5s5B+7Eeo+qv00cu7qkBGDV2C9pAm6m2YFzj80bNO+pKzV/d&#10;sTStM9V3BPanNI9hHXU0S+2jHqDOGKvGkZpLkOsjaNp+TuPl5eVN/UJ7uZ8tIO6v7V/cF8R2jSHW&#10;MK4TdXCMtmzdPtntVFujcqoK9IEhmrGb1+9JpVMY1/bFn/aMa2HgSuN65ZXS3HUX/3dhAgvjJ+O6&#10;bSjnfEg3P9JOAObB2O644j1MLBZJwC6sLFULqNyCEws+vKJu1Ms27J0GbmPhGS8Cc32xxP0CbLuq&#10;X8Au9FqtVnIRaBeRIF4sgtR4jhw5kl04x32229upTdzXUedYPfBoYq5s3T6mzE7V2GPQ3/n5+WRb&#10;HuOKY7EmTcZSt07AfG+ieawB66ijWWof+1d3jFXjSM0lyPURNG0/p/GNGzc29QtYjfFqiftr+4fy&#10;qTnZCQ3jOm3btmzdPtnt1HwBlPEYWPSBIZqxm9fvSaX3WGzvsdpW//FZ+zht77Fb7reP7Bb7+Vjt&#10;NoYeFRYppJsfaScA82CsjwrbRVm8QCNVCyick3uMEu9PnTpV/o0Zj8eLSiwOsR0vAnN9sXCRxoVr&#10;3HauXwRawLjHi2P0MV4Mg9RiMTUemF0+EgiwGORCkn3Ggjg+tp3aVM1zDurx1VdfZcs26WOsd1Ue&#10;xUCXkydPJtvayqPC8Tx7xlJVJ0Df0TeUq6s584GwjjqaMadSetQd46hx2PET28etth+3wW38XIz7&#10;BXA8/tlC4rrQT37GcCw1JzuhYTxX6EfKuFb1KTf3qfkiuZyqAn1jiGbs5vV7UmnPPx3WLj4TOgvP&#10;9+46Xv5F6OJOZHnXlY8L464r7mz273D273ji7udOxMYd1dRd1TfKO6nlnWDeSS3vphZ95R3VIspH&#10;nXHXuLy72rvD2r2CKMaF8eHO8keHy8ej2x+82LvbevGn5aPT7QtPlV/4tBMo53xINz/STgDmwViN&#10;K8BCjAs2LFx4p5Hmq2oBBbCw4zkILpi4gLKLPoD2WBYLTyzmcJxts3yqLxb2I/7yEpLql60TwYWk&#10;bfvbb78t75racjg3pR1Ijefrr78e7MPjjrh7mNILjy5bLbdLm1RfU+eM0sOWJak+xot4ENfBL2fK&#10;5ZEF5yInU23xjmvqi3RAVT6mcp/lqvRuUif7zvc8Z5TmFtYx6rMHRn0Oms6XzbFR47B9bNJ+XY1z&#10;nznsT/1sIba/8ecvNZad0DB+MgDHONfxuKr6lJt725b9eYNI5VQVqIshmrGb1+/9hHTzI+18SDc/&#10;0k4A5sGuGtf9RLyQ2y6wSI2NUNOFoBC7xU59DuoyrvbxObXmciuMW8NxI+PqR9dvH9LNj7TzId38&#10;SDsBmAcyrk52arGJR/fsHdemfy8mxG7yOBrX3OO1XmRcZVy96PrtQ7r5kXY+pJsfaScA80DGVQgh&#10;xNiQcfWj67cP6eZH2vmQbn6knQDMAxlXIYQQY0PG1Y+u3z6kmx9p50O6+ZF2AjAPZFyFEEKMDRlX&#10;P7p++5BufqSdD+nmR9oJwDyQcRVCCDE2ZFz96PrtQ7r5kXY+pJsfaScA80DGVQghxNiQcfWj67cP&#10;6eZH2vmQbn6knQDMAxlXIcSusde/QRfmyv67qkkaD7+RnP+L1Us8xp1GxtWPrt8+pJsfaedDuvmR&#10;dgIwD2RchZhQHj16FM6ePZs0IjBMMzMztf5dEv7naNX/AkY758+fr2V2RtUVE9c9DqPXtM9VTLJx&#10;jf8HdBOsRnaM3N8kR5oi4+pH128f0s2PtPMh3fxIOwGYBzKuQkwoNAsLCwubDMmdO3fC0aNHt+X/&#10;ie6kKZkE47qdTLpxvXnzZn/LTzxGIOM6mej6HcL940+E1SLK1xMHhuL+iWJ/ETjeOl7sK8ts7Fvp&#10;R3xenRicW0Sv7d57vLbYRhEr/ddy+2TvfVmuiL2Ics6HdPMj7QRgHsi4CjGh0CzAjFiDmtrPO7DP&#10;PfdcGfYuLY0ITdb169cH5W7cuFHe1eX23Nxc6Ha7rrpi04R+purOnYe6uS91hzQ3xlF9sX1GvZcv&#10;Xy7L4G71ysrKoE6atVw7gHWRUW3jFwzcb4/xPM4pt1ut1pBmvKM+ShuYVh4fNYe2T9xvxxW/X15e&#10;3jSP0NDqgHKpftUB5zJEM3T97hnXgUFNBU1lERsmdWPf6lvmfZOIzrvfN7PD+/Daa29T/2RcHyuk&#10;mx9pJwDzQMZViAmFBhWfTxgHmh78LePp06fDt99+m73jCnMCg/Hw4cPSEMBk0JDRYKAMjBHMUtXd&#10;tCZ1xX2J79TlzsNxjAltgDp3D9kvmrRcX+I+03ChDRo3aNpES1KlA+qcmpoajN1u47yUcb1169ag&#10;LsL5HqVNlWZWq9nZ2UGfiB1X6n08j1aT+FhT0AZDNEPX7xDW3nsmdN5/PnQu/Tx0r7wUOlenQndx&#10;JnQ/ez10Pv9l6H5xtIg3w/qXvw7d5eL1WvE5KAKvG3HMERvns76yfrSD9j4v2kUU/Vgv+rP+yatF&#10;/14OncuHQ2fhhdC++NP+CPYWyjkf0s2PtBOAeSDjKsSEYg0BjAINDQ1KbLaw8OddMd4Zi81m7i5f&#10;bDy8dXGbpIxr6jx7x5JB82RJ9Yt3cXN9yfUZ+6lp3M9R4ye58WDbzhnB3FXpxzvAsfG2fUGktImN&#10;a2oM33zzzWAsFjuu1PvUPNIAx8a6KWiDIZqh63fo373sPRa8cWczuqs6CHP3861cmYYxVE/xHo8D&#10;9++82r60TnynX6YfuuP6WCHd/Eg7AZgHMq5CTCjWLNAo3L59e2B4rHGNTaw1EzQfObMUG9et1MVt&#10;0sS4xiYvJtev7TaudcZPcuPBds64wlxWncdtGtg62gBrXHNj2C7jCngs1qQpOJ8hmqHrd/9RYURh&#10;EBE0hr333ynNI/7mlGYR20N/14q/feXxJlGe14uyPmNYEWinZ1z70X+0mH1Bn/ciyjkf0s2PtBOA&#10;eSDjKsSEEpsFGBN7t82aE/voJkDZ+C5hzizFxnUrdXGb1DWuOG6NVopcv7bbuNYZP8mNB9uYn6pH&#10;hWFMaTRRr73LCtAnPCL+1VdfjdQGoJ+sLzcGPF5u+0TsuFLvU8YV4zl16lQ4c+bMpvqagDYYohm6&#10;fofQvvB0aC/8tHz8tnPpcOhcfil0r0yF7ifTg0eGu0tvbDy6i0eH+f7LXxXbWwicH9VbtrM0Gzpo&#10;F+1/OhPW8fjyxy/1+td/TLhz4Sf9EewtlHM+pJsfaScA80DGVYgJJTYLKSNkDQ3MCR8LhZmAKatr&#10;NlGGj5PinK3UFWPrrjKZLIewXyZkSfVrJx4VHjV+MkoHGEjWg7CP8tpjS0tL5XnxI9PsX11tbP1V&#10;Y4jrsuOqeo9zmCPQDMbaGmQPqJchmqHrd+jdRcWdzvJu5/Dd06E7niZy+71Rtx32k697EeWcD+nm&#10;R9oJwDyQcRVCCOEiNsseZFz96PrtQ7r5kXY+pJsfaScA80DGVQghRGPiO/5eZFz96PrtQ7r5kXY+&#10;pJsfaScA80DGVQghxNiQcfWj67cP6eZH2vmQbn6knQDMAxlXIYQQY0PG1Y+u3z6kmx9p50O6+ZF2&#10;AjAPZFyFEEKMDRlXP7p++5BufqSdD+nmR9oJwDyQcRVCCDE2ZFz96PrtQ7r5kXY+pJsfaScA80DG&#10;VQghxNiQcfWj67cP6eZH2vmQbn6knQDMAxlXIYQQY0PG1Y+u3z6kmx9p50O6+ZF2AjAPZFx3iP/6&#10;r/8K//zP/1zrX0U0KbtfG63OPwAA94dJREFUwb/WOHLkSDh48GC4e/duf+/OIc13RgOYj2vXrvW3&#10;9jaTniO7/ZnZKWRc/ej67UO6+ZF2PqSbH2knAPNgx40r/kH9c889V8a4F7SPHj0K58+fnzhjtFML&#10;5K2OF3N37ty5/laaOmXqgHq2mh+ToDnZqVyjWeFniuExLzuhwVaMa1UuefTcam7udI5slarPDI4x&#10;N+bm5sLDhw/7R5qxGz8zZVz97PT1e78i3fxIOx/SzY+0E4B5sKPG9c6dO0OLJiyyxrkIlHGdXLDQ&#10;vnnzZn/LxyRoTnZrwb8Vs78TGmy1TznGkcs7nSNbJfeZiQ07fg5750TGdbLZyev3fka6bbD29o9C&#10;+8LTofPus6Hz/vOhs/Cz0L70QuhcPhy6Hx0J7Y9fCp0rL4fulanQuYp4NXQ/6cX6J9NldCuCZWzw&#10;fE+sKxT7MPC52ojeZw2fue6VV4p4OXSKz2H3o8Ohc+lwaH/wYvlZbV/8aVi78JPi8/tU8Tn+Yf8T&#10;vX/hz+1dNa4kXhBye2VlpXy9fv364G4BF1wskzqGdrgPwcUcF10LCwtDxxFxv+yCG23NzMwM6sFd&#10;rtOnT5fl67a1tLQ0GKOtD+XOnj07OP/QoUPJcbPeXHtVeoC4HY431U/0jeXsnTtqkmqL/ahTBtg7&#10;QAirf+ruUF2d7ZjZB2s0qD3r4fhG6ZdqP9V2qn58nlLaN8lT2xdonLpzaHPWgv2sJzYw3I9+3r59&#10;OztnVfOZGwewfcqVy+UCz41zF309duzYUPkHDx5s+hzFBpP1VY3F0lSfVF6lcqRqvNyXuzNcR0PW&#10;B/Czanp6Omu2U23m9InngbrH46szjipwPkM0Yyev3/sZ6bZBe/7J3uL3YmFcPyhM64eFaf3oF4Vx&#10;PVIumssFdLGw7n4604vFmbBeRO/1tcaB8xiox4Y9plA8lvHp9MZnrfxFT8/I4rNY/hKpMK74pVIH&#10;5nXh+bD23jPFZ/jpsPbOk/1P9P6FP7d37VFhLmYBF0op44rFIMti/+zs7MBopI5hgTU1NTUwW1i4&#10;cftRf+HFxRS2sehiWQsWiFwAoo4zZ84M2sKCCnXYukFVW/GYuOBEO/HijmPjfpTBQhz15trL6cGy&#10;IDXeuJ8xVgeMG/Xn+of5q1MG/abxT/UTIE+oUROdLajb5lUKjq/b7Q7pZ9vItY/PSZV2gPVzgZ8a&#10;Q7wdj8nOQWoOCbW3oF5qDahrSveqOcsdw/m5cQD2KTde9CWXCzwXbcUaxzqkysTUyU3SVJ8YHOO8&#10;27m082HbyM2TJacht1PnsB+s15Jrs2qcse5xrtYZxygwTwzRjJ2+fu9XpNsGqyeeKOP+8V5wu9xn&#10;3tfZz8Dx/LkHNu1bibbtfoXicQjmfO/zEX9GDvQ/U8XrW71jZbnjLNs7vt/hz+1d+XImLnZ4VwIL&#10;pZxxjY2HXVyljl26dGmwiCLYjwVratGVMwG2fi6iUC8WZOwDFnR12+JiEKbdLuS43y6A47Fx+9at&#10;W9n24nMA+0lS403tw1h5xwTBhS/2p9qy23XK2MUt9o8yrk10tsR9IKnxwbjGZdmHXPvLy8vJtlP1&#10;x8a1ae7kDI6F2lviviBQBu3HhqZqznLHqnISsE+58c7Pz2dzgedif/wZyX2+ckYS2Ppy4yRN9QGx&#10;1ql5z+V+bp4sVTnD9/bzDlLjILk2q8YZ6x5v1xnHKFAHQzRjN67f+xHptsHa298Pa/NPhvb8j0Pn&#10;vWfLxw87Hxzs3Xn9sPj5eunnoXO5dwe289FL5SOLW46PUFcv2ri723+/hjaiWCvaVij2e/Q+Y78I&#10;7cv4vP2894q7q/j8FZ9FfB7bC8Xn8uLzof3+c2HtvX8sP7P47Jaf4XN/3/9E71/4c3tXjCvhoiu3&#10;UNpO44pzRi26Ynge+oh28Gr7lFtIptpif7HQTy2ucZwL73jc9txcezk9cIykxhvvw8LaPlpoF9pY&#10;SI5a2NYpg/c08bmFre17E50tcR9Abnwe43rjxo1Nbefqr2tcc2OirnxNkTqGfXE7IGVoRs1Z6lhV&#10;TgL2KTdeHM/lQjwetMnPSKvVSs67LWPnErC+3Fhs+ab61J139i8eb26eLFU5E78ncb8suTarxhnn&#10;ZrxdZxyjQB0M0YzdvH7vJ6TbBr3HhGFWfxa6WCQXi+Xu1Zf7jwhPl48vlo/4fvZGL5beCJ0iukuz&#10;Yf3zX5avneLVBvYNR++8Mj57vR94/0ZR9+tldKJHifX4sOKxDD0qnIU/t3fUuGIhwoXVo2LBg7uu&#10;2OZizi52aeCwn4s7LML4aBzPiY+hjtzjdGizatEVg4UiHhHGQozG7auvvir/ngvYuuPtuG67+EM9&#10;qbsg1ATHUwtH1JVrL6cHy4LUeON98YIdi2Fuo1+jFv51yqAN9jOHXYQ30dkS9wHkxud9VDhuO1d/&#10;6s5bkzHh+KlTp8p8tPst1N6C81LGJW4fVM1Z7hjOz40DsE/xfm7/6U9/yuZCajz8jKR+aUBYhvlD&#10;6uQmaapP3XnP5T7ayxlMktOQ2/YzQ6iFNZM4Dz/Dcm1WjTPOzXi7zjhGgXliiGbs5PV7PyPdNigf&#10;D2bwEcTy1T6m2NvH4LHc48CjYuPRyOF642iVrxuPQ6aipVDsg+g9Cjwc9rPQ20bOF+/Lz2vxvni9&#10;P3hcWI8KbwtYAMEc8G6DXUxhQcf9/CIj3nncri+LiRdZAIsjlLGLTsL+cqGJRRn+9YhdHNZtK14M&#10;YpGJetk+A5rEZe12rr0qPSzxeFOaoG+sIzbuoxb+dcpQR7aBiPsaL8KbzClBmzbf+Gh6any842r1&#10;swYj1X6u7Sr9sI/aNxkT9sGApPKUUPsYtougBqn9/PKh1JxVzWduHMD2KVWuKhd4ru0ngj83uB+a&#10;fP3118kyFtZXNRaLbXeUPiA176lfWFSNl/vsPFmqtI4/M4S5w3Ps3ehUm6P0sbrH4wO5caAefB45&#10;7zTdGFPcJ4Zoxk5ev/cz0s2PtPMh3fxIOwGYB7v6qPAocgtKUHXscWQv6YEFdmwKU0ZDDJMzJnuZ&#10;xy0XlPujkXH1M0nX772EdPMj7XxINz/STgDmgYzrHmUv6RHfdUr9PaIYBppt9RHMSeRxywXl/mhk&#10;XP1M0vV7LyHd/Eg7H9LNj7QTgHkwUcZVCCHE44WMqx9dv31INz/Szod08yPtBGAeyLgKIYQYGzKu&#10;fnT99iHd/Eg7H9LNj7QTgHkg4yqEEGJsyLj60fXbh3TzI+18SDc/0k4A5oGMqxBCiLEh4+pH128f&#10;0s2PtPMh3fxIOwGYBzKuQgghxoaMqx9dv31INz/Szod08yPtBGAeyLiKsaBvid4aj7N+MDj2X8yM&#10;g+3SX58DGdetoOu3D+nmR9r5kG5+pJ0AzAMZ1z0MFnr8NxuIubm58PDhw/7RneHRo0fh/Pnz4e7d&#10;u/099YjP244FO+qYmZnJ/l9M/A9Nq0232y3LW81wLvp29uzZTftJasypf1eT6k9c98GDB4fqsX2M&#10;zViqXyyznwwPNBj1v01tmb1gXFM5k2I/zaMXGVc/un77kG5+pJ0P6eZH2gnAPJBx3aNgIR8b1dS+&#10;7abugjwmPm87FuxY6M7Pzyf/32lshu7cuROWlpbC7Ozspr7HfaNhpJapMaeMa6o/8bnoB/+XJ97b&#10;+YIZs/WxHzdv3iy3aYyx/TgbHugs47p/oGlFiGbo+u0j1q09/1RYe++Z0L74fOh8+GLoXDocuh+/&#10;FDpXXg6dq6+G7qczobs4E9YXXyvi9dD97I3QKaL7WfF+qXidsOiUr7OD6Hz+yzK6nx/diC+OhvXB&#10;+18V8WZYX34zdL8sXr/8degUsf7H4n0R3WL/+h9/k47yWO8clEM9gzbQNvQqtCt1hJ6XD5caQ+vH&#10;CX1W/Ug7AZgHMq57kJRpAlgEw5jdvn27XAxfv349eTcPC0Tup7njQnthYaHcD5Nn707iTiHyxN4B&#10;tKYrVSehAbPn4e5n3EcatKq6CPvLPvFcMEqfUcYVoCxNYup43EauP/G51qjExjUG58ZjgyHHXLKe&#10;lH7sO/fzLi/7YucY+l6+fLnchqFeWVkZnMucydUHMIZ4v92HYL/Yd4J5Rvt45X6UsedSH1uG73P9&#10;qtIm1V9QJ+fsuWfOnCnbsHohUGfqcxLf7a/q6yjdmRfcz1+EjBpDPP9oJzdXIHUMfaqTM01Avxmi&#10;Gcg1hGhGrNvamf8eWr//H2Ht7N+Etf/4u7B27u/D2h/+oYjvh7W3fxjab/+oF+88WcRToVMEXmF4&#10;y+jv2+0o+1ARaxd+3It5xNNltPvb7eJ9C9vvFu8v/KQX7/6kONZ73RTYX0Tn3X8Ma0WU21GZtbKO&#10;fptF9PpRaFZot3b+B6Wm7XN/F1r/8Teh9e9/01f/8UCfVT/STgDmgYzrHgQLypTh4YIWC0AsJO0C&#10;mIYNhuv06dODc2EUsCDluVWLdrT54MGDpIlL1WnhopnncVHO9lA/FsE4PqouYNvEubbfOX2qjEA8&#10;JkCjRW14HoOGAeT6E9cd941GLbXgZ7scP9qYmpoq68rpF5t1wDYxd3aOWQfbRl+oCdpKmX/A+mDG&#10;4l8E2D7G23bsVhfkK/pgNbQ5C1gmfm+x/UppA4OV+sWFbRekci7Vn5TeVutUTpG4rxxPrJ+F53zz&#10;zTdD+Q7qjIH5xHPjtux27hh+KebJmSqgJUM0Q9dvH7Fu948fCKsnngirx4vAaxH3y9f+/n608Joo&#10;i/f3xxhlXxKx0o9yHOx3Lt4q6ipee+PuR3FuOeaqKOuPzuN20abVkfX3jj3RV//xQJ9VP9JOAOaB&#10;jOsehAtYLlIJF6ZYAPKuHuFCFsdiA4ZFaGywQFw2tyDP1WmJ64cRsH3ktr3zlKsLoE3uj01FTp+4&#10;HEmNHVCz1PF4kZ7rD+eEY6maNxoAEp+LoBnJ6Wf7Y89LzV3qHJqaeMyp+mCg4vFA+9hUQUdoY3WB&#10;fjRa1M7us2WB1Td+H/eLd/NjbW7dupXUP64DwfpJnFNWu1Qf6nxOUn0F1nTmzoF5tMa5zhjiOa2a&#10;q9wx3KWvmzN1QR0M0Qxdv33Euq29+0zoXDwY2h+8GLofHS4fae1+8mpYxyOueCwYj9x+3n+09otf&#10;9R6pxSOy/Udq7WO1kxLlY7vlY7y9R3q7eL02V/S9CLyWcazYPha6194Kf/7P42G9CL6W7///J8L6&#10;IDb2D6LY92ezH/WUdRZ1Q5PyEWQ8ooxHqhf/d1jH48IfvxS6l34eOu/rUWFRD2knAPNAxnUPkruz&#10;wcU+HxVOLYbtQtMSLzrjNmgqcgvyVJ2WuH678LfbMK6j6kJZLNxzC/VR+sQL69SC25ZNHbdtVPXH&#10;nov3MKKxoSA0DYTlaWIs1CvWD9t15y6uw86j7XeuvibGlWPgGNEWx8r3sY5Wi1T5XL88xnVUzuWM&#10;K/Spo3XdvgLqlTvH9oEGts7nJs7jqrnKHYNWdXKmCaiDIZqh67ePWDc84goj1SmMa+fyL3p/i1n+&#10;bet0729a8TejMK5f9P9288uNvwkt48vCJI4xYKBTkfo71YGBNeb1z4XhLE0nDOi1DSNahjWusXk1&#10;xhWvaeNa6FUa1/7fueJvhwvj2pZxFTWRdgIwD2Rc9yA0NHZhafdxQcuFPha89hFAuxgmqUWtXahj&#10;0YrtlHHN1WmJ6+fCn+fkjECKuG/A7kvpgz7ii5PqGleOl/VVjbmqP1UGBgt1Gjr22ZrU1D6S0y/V&#10;n9zcxXXkTEiuvm+//XbocVKA8aUeMbXbp06dKv9GlPvQLnIV7VizamEZ+z7Xr5xxRXtxf4Gdkxzx&#10;ONAHGMbYDOe0rupr7rOaO4fbgDny1VdfNf4MpuaG27lj8S/FcjnTBNTBEM3Q9dtHrFvvcdeNR2l7&#10;j7ficdb047UtlO8/IltG8b5VlN3tKPuXC9O3QRTbg0eLzeO7g7KIzCPDQ2VssN5of68d048T3ykf&#10;O7blHif0WfUj7QRgHsi47lG4YI3v8AEu1FNfTgOwQOT+qr/zxEKZ5WA0sEDFopnn20V0qs4Ye17O&#10;XGB7VF3oV2xwcL41pbE+/BvH+M4oxpTS0prelDZYyNMoVPUHn62UriiPMrY/tk3AfjU1riA1d17j&#10;CkblAoJzBcPFfYiUGY9zB3pA0yNHjiTPZZn4fapfntzK7bfYMsvLy+UvQlDnKG041qq+pr6cCaTO&#10;+frrrwf7ENgHRo0hlcdVc5U61iRn6oI6GKIZun77iHXbb98qXPWNwoO7xoj+twnjrm15h5SPFkd3&#10;ZAfRf6y4vLNavP/zf/busHZteZxf3m0t6kVb6Ae0KjTsXJ0a3HHtLPysr/7jgT6rfqSdAMwDGdd9&#10;SLy4FGIvAJNmTRuME02R2L/IuPrR9duHdPMj7XxINz/STgDmgYzrPkTGVexF4juuqW/tFfsPGVc/&#10;un77kG5+pJ0P6eZH2gnAPJBxFUIIMTZkXP3o+u1DuvmRdj6kmx9pJwDzQMZVCCHE2JBx9aPrtw/p&#10;5kfa+ZBufqSdAMwDGVchhBBjQ8bVj67fPqSbH2nnQ7r5kXYCMA9kXIUQQowNGVc/un77kG5+pJ0P&#10;6eZH2gnAPJBxFUIIMTZkXP3o+u1DuvmRdj6kmx9pJwDzQMZ1wuE3reb+t+RWeJy/fRiLZPuvV0Qa&#10;5N/p06cH/3N1u6ibe+PI0Z38zI2i6Xi9+uTyfxx6y7j60fXbh3TzI+18SDc/0k4A5sFjYVyxILL/&#10;SH9ubm7bF+Ip8H8pt/p/KOP/benh0aNH4ezZs0MaoM5xLFJ3ijpa2zK5hftOgnk4f/68ywzVzaXt&#10;yDnLTulUN/fGkaPb8ZmLqTv3Tcfr1Sc3r+PQG31hiGY8DtfvnUC6+ZF2PqSbH2knAPNg3xtXLEJj&#10;o5raN6mgrzdv3uxv+aBxZT1YnM7MzJQLxd1epE4KuYX7TrIV4zoOkCezs7M70t+6BmkcRmo7PnMx&#10;Mq55aFoRohn7/fq9U0i3DTof/Cx0L/08dD46ErpXpkL305mwvvh66C7Nhu7nR0P3y1+F7vKbYf2P&#10;b4buH38T1q/NmTiWCVtmrndeGUU9X/66rK/7BaKoG230Y73/2vn8l2WUfRjEGwrF/o/PXg+dz/D6&#10;Rvk5XF98LXQXZ8rPZefqq6Fz5eXQ/fil0Ll0OHQ+fDG0Lz4f1t57JrTnn+p/ovcv/Lm9r40rHvmb&#10;np7etAjD4gwLcowbi8mFhYXBXUiAhau9OwmT2+12S7PHfXyMkAu969evD45x0cvF4Z07dwbHEGwH&#10;x7kvdZfM9oNGO64LbXFRHI+DxMYVoO6lpaVs3zGu1HjjtlAH+n758uVy+9ChQ2FlZWVwLvuSqw/Y&#10;MXF/apwA/bbjg4Zon1qD1PxBO1uG73P9qprXVH9B1XxyDngcfXrw4MEmLXMa2f7m+gXqlMvpE4Nx&#10;chxWO2rG+uzjxHXzk/3DZ5P13bhxY0gj5lLVeFPtpcbOvsfzgDbsz4f4M/fNN98MthFsOzUmEreB&#10;eTx27NhgG/WO+nlidWGbqfxKjXWUPsDOpy1z5syZQfsg1WY89uXl5UpNR4E2GKIZ+/n6vZNItw1W&#10;jx8I9088EVZNrBRR7jvei5UiWub4/bd6x7EvPpf7GKtFWXscsXHOgbLush1s8z23y30HKqOlUOyD&#10;GM754nNkt22gbPE6/Lnrnb/f4c/tfW1csSBLLcq5sORC2ZoMuwjHojB3x4l1cwHKOrCfCze7OAS2&#10;vvhvB7FgtgtOYvfjnKmpqUF/uI35i8dh4Xjjem7fvp3tewzHC7Nl2+LimuNEf7kIRzupXxwAq1+s&#10;cW6c2OZ50I0LaOyn1iibmz87H/HcENuvlDYwUqmcsO2C1Hza/nK7at7sWNlf6p2bs1Hl0Had/AZ2&#10;DLYvGCsMjtUS7eTmLZWfaBsGib/kQDtoI9aiary59pjX7J8dZ6qNGI47Vz+2q+Yu1UY89zHUF3kX&#10;6wLQdiq/PPpg2+ZJ/Bmx56fajMdeR9Mq0CZDNGM/X793Eum2wf1iwXu/WPgiVk9uLIbLhTEWz+UC&#10;urdYtscGRnZQZnNsMrEj4n65KO/FwNBmouy3QrFPosxrfhb4HqaW+wYR/aKpXxafnf0Of24/9sY1&#10;XkzaxVpqUce7Cgi70KRxwDncRnkungEWfnaxb+tC2LIkNg/xAhHHccejalHM8dq2uOjN9R2kxsu7&#10;hGwrdQ77GC/WU/XhjlY8R7lxxgttO1fUetT8Wf1zc1E1r7du3drUXxDXgYjnM9Yj3gapvtjxxXqn&#10;9K8qh7Zy+liq2kEbCMwR6mGONslP1AfDhTEyv7nPGvGqfuTa45MEPAewj6k2YkaNB/qm5o6k2qg7&#10;1/yFidUFxGURo/Khqv/ME5Sx+WzPz7UZj6WOplWgHYZoxn6+fu8k0m2D9sWflo8cdi7/InSvvBzW&#10;P5nuPZ6Ixxbx6C4eFf6y96jw4NFfvC4fC93/fKt4nw+UKSP3GPGyeT94nLgX5ePJ/UeUFYr9Hp0v&#10;f10GH6VH7uNR+sHj80uz5SPE63hs+JNXy89q96PDof1B8dm9eDCsvftM/xO9f+HPbT0qXLGg5kIN&#10;xHXRINU1rvEiEsfiRWUKLqJBbiGaMuAWLDRhXO1CGNi+xtu58XqNa66+JsaV/Y8X34Dvc/MHUuVz&#10;/fIY11HzGS/44+1cX9CWHV9uzsCocvYx7lgfS9Uc4BzUi1c+yovtJvlp9YwND47RCNn6eWxUe9DA&#10;ngNs/gDbhi0HWLZKg3juUtg2Wq1Wrblm3sW65PLL6hFvV/WfeYIyVcY11WZu7FWaVoF2GKIZ+/n6&#10;vZNItw2G7vTgzk35au6wlneDiu3y9Tvlsd6d0f7xEZG722rvriJwh3XUXVZG6o6VQrGXo8xtfj74&#10;Xndch+DP7X1tXLHAih/ns/tSCzAs5FKL+XiBhwUgtusY13iRClL7UtgFN85JPfqH+ataRHPMduEO&#10;Ri16U+P1Gtdcfd9+++3QmEBunHb71KlT5eOq3Eetc/MHWMa+bzqvaC/uL0CfRs1nnG/xdq4v2GZ/&#10;q+YMjCoHQ5TTh+TyBf2D5phf9umrr74q/9YR5OYtlZ+2f6jHjhuwDziWG2+uvfhR4bgcyY2Tn7lc&#10;/diO5y4H24jNe528s7qg7VR+5ea5Sh9sM0/iMthP45lrs2rsOU2rQJsM0Yz9fP3eSaTbBpsXxt8Z&#10;mFf8rSv382/uen+Phyi2txKm7jIG9VZH/LeBCsV+iKHPRPFef+O6Gf7c3tfGFXAhxTtM9i5TagGG&#10;xRr+h6Mtz0UYFpfcxwV8HeOKV1sfjZ3db7+Ix8JFNMGC19aFY1ULSZBbTFYtekFqvFt5VDhVHw0Q&#10;91OH1DgJx2MX/tS6av5YJn7vmVeWt/OW229hGfQ91hJUaYT+jpqzUeXQVk4fAg15p9eCOmJDiLrs&#10;+XXzM+6fHTcDY8+Ng9up9lgm9YVFdo4QzFUL+sLyuTys+szl2rBzD23r5B3K2JxleeaXRx/APOF7&#10;Hsdj3fPz84PzU23GY7dlEClNq8D5DNGM/X793imk2wbtC0+H9sVnym8nLR87/PBw6F55qfcNw3gk&#10;8VM8Otz7puHet53iG4f734A69K2/vugM6lIoFPpW4Tz8ub3vjWtT7EIRYOHXdCEmxofmr5o6+sBA&#10;2DJ7jdi8iclGxtWPrt8+pJsfaedDuvmRdgIwD2RcI+I7dk3/XkuMF81fNaP0qbqTuFeQcd1byLj6&#10;0fXbh3TzI+18SDc/0k4A5oGMqxBCiLEh4+pH128f0s2PtPMh3fxIOwGYBzKuQgghxoaMqx9dv31I&#10;Nz/Szod08yPtBGAeyLgKIYQYGzKufnT99iHd/Eg7H9LNj7QTgHkg4yqEEGJsyLj60fXbh3TzI+18&#10;SDc/0k4A5oGMqxBCiLEh4+pH128f0s2PtPMh3fxIOwGYBzKuQgghxoaMqx9dv31INz/Szod08yPt&#10;BGAeyLiKiUD/wmR3gDnY7v/RqrnbH+xEbtRBxtWPrt8+pJsfaedDuvmRdgIwD2RcRRb8T8+zZ88O&#10;/ufnwYMHt+3/e8b/L3S7zA8Wv+wvYrsW4lX/3zTWaTvb3W52wpyk5o6apHIG5WdmZibyf+wuLi6G&#10;c+fO9bc2U5UH0Naey3FavbFvdnY2+zli+6l2RvWtCaiLuTo3NxcePnw4lBt129qOPqFdhmiGrt8+&#10;pJsfaedDuvmRdgIwD2RcRZZ48Xznzp1tMxtx3dthXLGI5iIcoI35+fkd6a8Fx2DSbt68WW7TsHB7&#10;krDmZLtIzR31WlhY2NQe8ujo0aNhenp64ozrKKry4N69e+H06dOD/MP2kSNHhowdxm5zNEdVO1sl&#10;NpvoE+ZoJ3KjDjKufnT99tFEt9UTT4T7ReDVBvc9bijnfEg3P9JOAOaBjKvIEi+erUGJzQq3V1ZW&#10;ytfr168P7ujEBo5Gz97x6Xa72fOwoOW+3N0dmIScEbImCnVgcU5zyXp5Z5DjsP24cePGpv5a48Hx&#10;2HHCHKCdVNswCqwLYQ1v3DaNRO6cWEv8YgFzkBobiM1JEx3s+Gx/zpw5U5ZNGVecY+cltd/TBx6L&#10;86/Vam3SA2Vsf1E/fubF8wKoT6rt5eXlyjzAOfZuKupaWloa6ifrT+UFj+faqeobdUHecZ89l1R9&#10;Tli/fV/VFrDnxBpTh1GgDoZohq7fPprotnb+B2HtnSdDe76IC0/1oni/9vaPymOPG8o5H9LNj7QT&#10;gHkg4yqycHHNBSgWplwIc0EbGweaJhpMnJO6SxvXjfNT5+G4vYuFhbldOBMsenOmFm3BCOSOA44N&#10;BjrVDxgi218L62e/YA6mpqbKsnHb9li8TQ1oBLANI4R6c+egf1XjAhybNT85RumAeWS/2B/UGc8x&#10;5xc/W2JtMJ/ffvtt1kDV7UMq/27durVJj7i/IJcT1AfnpOYC48nlAeAvLMAXX3wxNH5qgnNHtW/L&#10;krhvsS4oy89KasyA2lozS2xujGqLuttyqfbqgDoYohm6fvtootvaOz/qG9anC8Paj+L9Wt+8Pm4o&#10;53xINz/STgDmgYyryMLFNe+i2AUvFqo545raz20SL8xz9dk7PQwuri1Y9HJxjXOx2EZZLLJzphPn&#10;2HppllL9qGNcbV00avE4sfCPzQrNTkorHLt06VLlORhrbBxTY8sZ1yY6YDs2P6l+23HbMfMXDzCw&#10;1rg27UPcJrf5ixOrR8qsxfNCqE9qTOg77r7n8gBwrPZ81mnHPKr91PFc37iNsjthXFNtcZvlquod&#10;BepgiGbo+u2jiW6rJw70Hw8+EO4f74Xd97ihnPMh3fxIOwGYBzKuIotdPOM9zBkXtrkF7U4Y19i0&#10;pcDCOTZvrCNlOmPjxDuBWzGuNKuWeJw0NhaauZRWVcbVtodzadjQVmpsMBU0GqSpDtiOTUqq33bc&#10;OA4Tdfv27UE5266nD3GbqW3qgbuwu2VceZ6988vxfPPNN4N9o9pPHc/1jdvxI+J2nkmstcXmxqi2&#10;uM1yMq7jQddvH010a//h+2Ht7e+H1js/Cq23n+xF8R771s7/Q7/U44Nyzod08yPtBGAeyLiKLPHi&#10;2S56sYDFIpnmCYtOmITtNq44nltoW1AfzGPKUKVMZ7zQhinB9k4bV2hY91FhHkO9uXMs7AeMbmps&#10;2KbRIE11wHbcPufezlE8btRrzRTq4Lx6+kCt4vyL+wA9vvrqq016xf0j1Cc3F/hZmcsDwDZPnjw5&#10;OBd1wbgfO3Zs0N9R7aeO276ldIFZZps52D/7ixCMDX9ry/rBqLa4zXK5nKwD6mCIZuj67aOJbng0&#10;uPPeM2Ht3WdD+71e4P3ahZ+E9oUf90s9PijnfEg3P9JOAOaBjKvIklo8w1RwcQvDwbs7/BKausYV&#10;YKGKc0eZFJZDjPrSFxokBup+8OBB0iTYsviCISzm6/TDmixAM1DHuAKrG4Lnsa3UF+HkzrHaIGhI&#10;UmNLGVfQVAdg28WXCcXf3hyPOzY21rgCTx9S+Rc/Wk494hzCz7xUTlCfqrlgXXEeEByP8xTjs8Y6&#10;lReA7fO9bSfuW6wL6sK3GLO/ts8W5ivLsF9x21VtcTvVX4S+nGl30PXbRxPdeo8IPxFWEeUjwsU2&#10;vlW4v+9xQznnQ7r5kXYCMA9kXIWYEGJTIMbHXpwLmGOaSABjT+M+yci4+tH124d08yPtfEg3P9JO&#10;AOaBjKsQE4KM6+SwF+cCd7HtHdf40elJRcbVj67fPqSbH2nnQ7r5kXYCMA9kXIUQQowNGVc/un77&#10;kG5+pJ0P6eZH2gnAPJBxFUIIMTZkXP3o+u1DuvmRdj6kmx9pJwDzQMZVCCHE2JBx9aPrtw/p5kfa&#10;+ZBufqSdAMwDGVchhBBjQ8bVj67fPqSbH2nnQ7r5kXYCMA9kXIUQQowNGVc/un77kG5+pJ0P6eZH&#10;2gnAPJBxfcyZxG9PreoTFrf2X36Ieugbi3cO5eTWkHH1o+u3D+nmR9r5kG5+pJ0AzAMZ1z3Ao0eP&#10;wtmzZ13/3H8UVYYG/xdyp/8PJMZ2/vz5ofFsl3GtUzbVvpednKet0tS4QjuOAzEOYxbrOa5+jCKV&#10;Z5PS9yb5nSq7Gz8DoB9DNEPXbx/SzY+08yHd/Eg7AZgHMq57gHhBeefOnW37H43jvhOXWizvZeO6&#10;U/O0VZrMM8zK3NxcePjwYbmNcc3Pz+/6ONAuzN/NmzfLbYxhZmZmsD0ppPJsUvreJL+blN1OaFoR&#10;ohm6foewevyJcL+IweuJjWidONB/z9f4eHGO3Vecj314XT1enIMYHNvYbpl27rPukxt13S/L4pwn&#10;+r3cPyjnfEg3P9JOAOaBjOseIF5QWhMSGxJur6yslK/Xr18f3PFJLZpZ3pbjIpwLcpTBXZfLly+X&#10;x2HGUD8W4rY8gFljPQi7cI/buXHjxtBdKZqlVFnWwz7BXNl2sT++M8SyoEn7OI/7bJ2ch4WFhfKY&#10;bR9UzVNVnbYPNLqp8qiPmiN4RzfVLzsPKHf79u2sppZ79+6F6enprEkd1Zat147fbqdyM9YSUBvb&#10;T8z78vJy4z7k2kqdl5oTm+8Iezfd5hlp0neQmu9UP6pyIx5n1ecrHguuAamydmwprVLt2jHXAW0w&#10;RDN0/Q6hc+EnoX3xp6Gz8ELoXDocuh+/FNavToXupzOhuzgTOp+9HrpLs2H986Ohi/ii//rlr4r3&#10;b5axvtyL7pfF65e/Dp0i1v/Y39d/xTb2o0x5DutbeqNsZ/2T6dC98nLofnQ4tD94sejPwdB575l+&#10;L/cPyjkf0s2PtBOAeSDjugfAAtYaIiwgY5OXMgdYnHJhi3NSd/+4iOXiFMZlamqqbIuL1rgMFuBc&#10;uFujY88Fdpt1xP1ptVpDYwO5sly0ox9Wg1gfwrKgbvvo8+nTp8t6AcbKhTiNBOuIyc3Tt99+m60T&#10;ZeL6qvpgYf0PHjwY6hfGOjs7W1tTCzTLjQ/EGoya86rctHMT9xewLY6ddePnVZM+5NrKnfenP/2p&#10;UgNA7TFHNs9I3b4DHEvNd5Pc4DhZnvOb+nzF2DyKy3JsOa3wC5E6eVUF2mCIZuj6HcLqv/3PsHb2&#10;r0P7P/4utM/9fVj7j38Ia+d/ENpv/yisId55KrTnnwprF34c1uafLt4/HVpFYLsN04t4tx/z5n0u&#10;yvL9uoq6Uf/aO2jrh6F1/vth7Q9/X/Zl7fd/HVb//X/0e7l/UM75kG5+pJ0AzAMZ1z0AF8G8o8EF&#10;M6AZSJmD1P54QZnaz8UwF61xGeznQtWatdRCG3Wl6uB2zrimymLb9skaELuYJywL6raPc6gzg3XY&#10;sQJbFmVy81RVJ/qBhb9d7FeVj4+lDAeNiNUjN35uE9TPOWTf0A77F2vgmfM4NwFzzhLriUCZrfQB&#10;sK3ceUtLS5vmBKS05/xyfkjdvoPcfFP/OrmR0zpnXFNjqTKuVVql2rW6jQJtMEQzdP3uPSrMx3YR&#10;rRPf6b8/sPEYMMqc7O2zZTfFW73HfVPBMveLMuV7ttt/7T0ybOrvt7ffUM75kG5+pJ0AzAMZ1z2A&#10;XexyQcyFcm7BOknGFXXl+uk1roDv7T6L3V+3fTu2mJTpsOTmqapOgv7QpOCxy1R5GHT7GC8N+3Ya&#10;V5wbGzZbNtbAM+dNjWtqv7cPgMeqzgM4l3OCtlLajzKuo/oORuWH7UcuN3Japz5fdfMIcGw5rXA8&#10;1a7VexSogyGaoet32HhM+PLh8lHd9U9eDeuLM6GLR4Q/P9p7pBeP9paP//4mrF+bC93lufJ1/dqx&#10;sL68Ed1rb2WjLFueUwTqKR8b/tXgceH1xddCt2i7XfQBfUGf2hef7fdy/6Cc8yHd/Eg7AZgHMq57&#10;gHixaxeeXNRygYzFHxa4TYwrzufCG3XzkUDUhf3xudjPRaztmz0X2O24Dm5vxbii/lOnToUzZ84M&#10;nU9s2brtW21jUqbDkpsnbOfqtOB8mJ2vvvoqWR7mwRpSGIfUnbJ4HkCVphb2wbZjy6bGWDXnudzM&#10;5ZyFfRll/ur0IdVW1XmEfbh06VJS++0wrmh3VH6wvlxu5OY39fmqm0eAY8tpxb+djtutGksM2mCI&#10;Zuj63TeuH744MK6dq6+Wf3MK49r5/Je9v2ktDCb+TrX829VrvwndvoEtY2Bi60UXf+8K04q/jy1M&#10;a9kGTDL+nhZtow+XZFzFMNLNj7QTgHkg47oHSC12sdjkYhkLUT7yx0f3mt5xTX15DRet8bnYnzKu&#10;wPYFwYV7XIfdRn0oy8X0qLLsHxfzdhFusWWbtM9thP0SntQ8WKrmKVen3Y+grrnyqI/7YdhRPmc4&#10;7PlNDYZtB0FtUmPMzTmoys1RX+jD+a1j/kblXa6t1Hm5OUlpz3xhnpEmfQep+c71I1W2SX6DqrHY&#10;stjm2FJaVbVbF7TBEM3Q9bv/qDAf2zXf7LvSf8V2+U3BCD7W2z9npdzmI75RDL5FmNv9uvt12GBb&#10;m76luDhvv6Gc8yHd/Eg7AZgHMq5iT4MFeGwOxGTjMTdedrMt4UPG1Y+u3z6kmx9p50O6+ZF2AjAP&#10;ZFzFnqXOI5Zi8pBxFRYZVz+6fvuQbn6knQ/p5kfaCcA8kHEVQggxNmRc/ej67UO6+ZF2PqSbH2kn&#10;APNAxlUIIcTYkHH1o+u3D+nmR9r5kG5+pJ0AzAMZVyGEEGNDxtWPrt8+pJsfaedDuvmRdgIwD2Rc&#10;hRBCjA0ZVz+6fvuQbn6knQ/p5kfaCcA8kHEVQggxNmRc/ej67UO6+ZF2PqSbH2knAPNAxlUIIcTY&#10;kHH1o+u3D+nmR9r5kG5+pJ0AzAMZ1y2gf7XhA//G5siRI+HgwYPh7t27/b2TyX6a43GNZafaHVUv&#10;jNC1a9f6W2I72InProyrH12/fUg3P9LOh3TzI+0EYB5MhHFdXFwMzz33XBnjXmg+evQonD9/vtai&#10;LF44Yxznzp0r3+8W3jZT49yt/qOdvWIodsp0NcmzKqrqiY9NsnFFX8+ePTv4OVDnZ0ET4+rJ7Z3+&#10;jOzU520r9Y4aM97bedmOMci4+pmE6/deRLr5kXY+pJsfaScA82DsxvXOnTthbm4uPHz4sNzGomi3&#10;F9aWKiMQMy4jsB00Ged2g8XuzZs3+1uTjYzr1mliXJkXOGdmZqYyT0bVa42rh3F+RsbFqDHvxGd3&#10;rxvXtbd/FNoXng6dd58NnfefD52Fn4X2pRdC5/Lh0P3oSGh//FLoXHk5dK9Mhc5VxKuh+0kv1j+Z&#10;LqOr2ByfzmyOxV6s9187i68V718P3c/e6Efxfql4LaJTvs4OovP5L7ctBnWiHbRZRKfox3rRn+6n&#10;vTldL+a6W8x75/IvQvfSodAucqP93rOh/e7Tof3Ok/3s2XuMe824V5FufqSdAMyDiTOuJF6Ucntl&#10;ZaV8vX79+qY7MyyTOoZ2uA/BxRcXagsLC0PHEal+2XrOnDkz1EculFGnvXt06NCh0Gq1Nu3DeTiH&#10;+3jnAuPA+8uXLw/KYtxYyGPbLsbZZmrsGCP28zwEHvHDfNu+cJysC+T0yrUTkzsfC1/us/rG88B+&#10;pPRJ6VulZTx+LMpT7dk+s9xWx8vzbR7Pzs6GY8eODcpSh1Rbdm7jz0KcU7Ge8bFut5scS0771Jhy&#10;feG2nV9EVbsW9tfuR11V46/6WQBsPvN9bo636zPCvo3KF8C66pyTy/nUeOJx87j9TKTaS+WMHXPq&#10;s5vTg32pA+pg7EVWTxwI948fCKuIE0/03p8sXt/qbxeBMni/EcU5m/Y9frFSEXE5vq/SDVojWmYf&#10;onW8eN3OKPtg55fBvvWO33/LHusF82GvMu41415FuvmRdgIwDybqUWEugAAXV6nFKhaZLIv9MAJ2&#10;ARofw6JsampqsJDC32lxm4s1a4pydxxsWwALLS4guY22sYBjfSS1D/04ffr0wGxABy5+7TiwnwtB&#10;nDM9Pb2pTZ7DNtCe7RvBfiw6Hzx4sGmcrMvqA+x2nXaqzgccpyWeB4DzUvo00TLGjt+2F88t2ep4&#10;cX4qj2E6Y/3ZVpy/t2/fTtaB7ap8jY+x/ngsNMCx9qkxVfXFzgH7Tg1Gacj555zV0TD+WRD3mfnM&#10;90tLS8k5jrE50vQzAn1GjZU0+exin50fYDW22D5W/XxJtZfKJ6tj/LmyY6ijbQrUwdiLDAxJYWgQ&#10;m03K5sjtV6Qj1gvbDGtSUwYVx2MjW0aibGXkzi222T+00zPZm01ti/v65+1VJmHNuBeRbn6knQDM&#10;g4n5ciYuXO1dkNxi1e4HdkGWOnbp0qVNiz7sx4IrXqilFm6EC1ouBOP27CIOC0O7+EztQ3neoWDw&#10;/Lhe9j/un23TnmO343ZGLcpTi2TqVdUOqTqf72NTmVsw234j2Ie6WqaOpcYfzy3Z6nhz5+eMa1w3&#10;6kH/c32oytf4WJO+5MYE85frizVK2G+Na+4cgr7i82/niTmSO7/qZwFgPvP9yZMnk3MM6uQIYJ0e&#10;fWJYVx19sC/O+VzOst54TIhR7eU+h9TR6gusHjltR4E6GHuR8tHP93uPCeOR0PLRUDwiikdFy0de&#10;p8tHSAePtPYfZd2px1j3e6x/fjR0o0ju+6IX3VwkzqkMc25ZrzlWtl/OZTGvmGM8yvzpTO+xcDwm&#10;/tHh3uPjRY6sXXwm4NHyvcqkrBn3GtLNj7QTgHkwMcaVYGFUtbjaTuOKc+KFWmrhRuLFWdyeXeAB&#10;HK8ysHhUL+4XSNXLcnH/2GZ8DrdRzt6hpbnwLMpTGsfboOr8+D3JLZhT+hC0PUpLjLfO+HML762O&#10;N3f+XjWuVX3Be8yHNUlxmdQ2QF/tHVdL7vztMq51cwSwTo8+Mayrjj4Ex5jzt27dGmlcU5+JqvZy&#10;n0PqaPUFPJb7/NQBdTD2Ir3HhDfuuJWPCJ/Eo8Abd9s24jvlK4/hVdEskndPB3Fg+x8LTgTaKNvB&#10;48BFu4i4H3i1d+D5iDPL7lUmbc24V5BufqSdAMyDsRtXLFa4ELKLVy7Q7CIUi7WqxwN5TnwMdaQe&#10;68N2vFBLLdyIPQ+wT1wAYpttk9SCnPu++uqroQUziReWqJcL0Lh/bDO3GI0Xt1h4YrtqUR6PM9Y4&#10;t+glVeeDePELUrrjvJQ+llFaxgvq3PjjPpKtjhflU3mcM66p/OXjp3Ed6ENKNxIfy40l1ZfcmKr6&#10;Aq3j/Ae5dq2GnMc4LwB1idus+lkAmM98Pz8/P3Sc1M0RwDqr9Bk1VsK66uhjsTmfGo/tY52fL3Y7&#10;lU9Wx5xxjfVoAupg7EX46GcZCYPSMze9fYzNRkfhDRrHcQTb7/Wl90uJXmC++3N+srePeaJHhR9P&#10;pJsfaScA82DsxhWLJiw+eZfG3iHAgpL7+Qge77KkvsiEC7DUMVuX3Z9bqKGMXcwSHkMsLy+Xi2Eu&#10;AHEMizhbBoExpfbxHO7LPSaNMl7jim0sNtkGvlAKdWFcbJvjZF0gp1dVO5bc+aCucQUpfew+RJWW&#10;IDX+nCmJz9+O8abyGOezPerPukflb/w4alyPxR7jlyTFY0kZV5AbU64vMC/4H5/xOXU0pBmL84Kk&#10;2kz9LGD+Aoyd23xPPRCjcsTzGakzVsK66pxj+42oynnbx9TxUe3xnNSYc8aV721b9pcc1thCt/gX&#10;fgzRjHFfv/cq0s2PtPMh3fxIOwGYBxP3qPAoqhaCVceEmHT2ev7C1NDEABgUGiwhcsi4+tlr1+9J&#10;Qbr5kXY+pJsfaScA80DGVYgJYa/nb3zH1d5VEyKHjKufvXb9nhSkmx9p50O6+ZF2AjAP9pxxFUII&#10;sX+QcfWj67cP6eZH2vmQbn6knQDMAxlXIYQQY0PG1Y+u3z6kmx9p50O6+ZF2AjAPZFyFEEKMDRlX&#10;P7p++5BufqSdD+nmR9oJwDyQcRVCCDE2ZFz96PrtQ7r5kXY+pJsfaScA80DGVQghxNiQcfWj67cP&#10;6eZH2vmQbn6knQDMAxlXIYSYQGDk7L8X2q/IuPrR9duHdPMj7XxINz/STgDmgYyrEGJHefToUTh7&#10;9uzg3+QcPHgw3L17t39058D/lcX/kUX758+f35E2d7LunTCuO9lfLzKufnT99iHd/Eg7H9LNj7QT&#10;gHkg4yqE2FFis3Tnzp1d/R+vMq4bTLpx7Vw8GDofvhA6lw6H7scvhe6VV0Ln6quh++lM6C7OhPXF&#10;10L3szeKeD10iuguFe8HMbvt0fn8l4Pofn50U6zz/Ze/Ct0v3ixjfbl4/bJ4/fLXodOP9T8W2wwc&#10;V+zpwBwO5rOY33I/5r/Ig/UvjvbyBXmKnP1kupfHHx0O7UsvhHaR42vvPtPP/r2H1ow+pJsfaScA&#10;80DGVQixo8Rm6b/+67/CP//zPw+MKwwL78biDimBwbV3afFzCvUsLCyU+2Dq4rrsNupdXl4euts7&#10;NzcXHj58WJYF6Js9TkNdp09x2Lrjcjdv3hzoEPd/ZmZmUM7ejUYfrHHl2K5fvz4oz+O5euI2baC/&#10;3W53U53oK0npkBpHTsc6oA3G6vEnwuqJJ8L9t3qv5fsTB4pXxBOhhX39MuXr8d7+3vsdDrRTxP3+&#10;9kq5r2iffbBh+q/Y33Gfr8gDkyu9/b3cKN+f7O1HviCH9ipaM/qQbn6knQDMAxlXIcSOQqNDQwZT&#10;R5N37969cPr06YHhw+O9ME4wYrOzs0N3BmmOrJG0RjXepvGL27egL7Y+0LRPcd04f2pqarCP2/g5&#10;G/c/xmrD/hOaU2tW4/4Q1vPgwYOhNuP+sk4ex3k0nTkdUvOQ0rEu1rjijhTuTOEOVRd3qhZnyjtX&#10;uIOFO1mDO5vLbw7fySzvgP1mx6KL12tzvVjuvw7i2EYsHwvda28NxZ//83hYV+yrwJwienPcm/su&#10;8gJ5gjuwyFPciceTAMjhT14tcvrl8kkCPFHQfu/ZfvbvPbRm9CHd/Eg7AZgHMq5CiB2FRod34+yd&#10;SZgV7mfAmFkDR2LTBaxRjbdp/FLnERo3e4dwq31KmTiYPtz9TfUjbq/KuNqxAppJkKoHxtW2Gfd3&#10;lH62PkROz5SOdUE7jPalQ+Ujwp2rU6H7aWFc8bglHtvtm9aNRzT7ZnLZGMptjm75akwpozCntQ3q&#10;tV7Q6CTLKPZeYF777zH3vdzo5Q1+oVI+Mo6cLXIXj7eXjwtfLYzr5cK4LhTG9X0Z18cN6eZH2gnA&#10;PJBxFULsKNbo4D1MLA0ZzErqTt1uGVdijRcem91Kn3LG9caNG5vK4q7m9PT0oP/2Lif7T+KxAhrX&#10;XD1bNa4pHar0tDraflaBdhjlo5QnNx6/xKOWg/f9xzDLRzKL7Y0yuxR4/LcfaDsX5ePMin0dmGME&#10;5xz7Bo+39x8V3nhkGPlqHifHI8N6VPixQ7r5kXYCMA9kXIUQO0psdKzJig0XwX77uC1IGSYaJXvX&#10;kaYJ7+saV4ByMNVfffXVlvoUl+M2fs7GZWMzDCNadccVY+U+206unq0YV9Sf0mGUntSRczIKmlbE&#10;2nvPhs7CwdD5oPcFTZ3LR0IHd2A/7n9J0yevhvbVfwrdTxHTvS9tQlztv05AdPC6+L8V+zni+cbr&#10;J0VOFrnZufJqkauvhPbHL4fOR78I7cs/D2184dgHz4f2xWdDe/7HofX2j/rZv/fQmtGHdPMj7QRg&#10;Hsi4CiF2lJTRgbGiAYNh4aOo8ZcT2f34OZUyTDBtLLe0tDR0xzBuI75jattA8A5j3T5hf6pu2ycE&#10;/zY01X9owXJnzpwp+5Azrhhb7ouUUvXExhXY/vLLmVLGFaTGmxqHLYdI3anNgXMZ7Q9eDN3yb1xf&#10;Lk3q+mJhCPA3rnhcmN/i+0XvkeHy212/zHxz724H+tLvk2L/x8Yj60Xg0WDs17cKiwqkmx9pJwDz&#10;QMZVCCH2ALGp3C9Y4yqaoeu3D+nmR9r5kG5+pJ0AzAMZVyGE2APIuIoYXb99SDc/0s6HdPMj7QRg&#10;Hsi4CiGEGBsyrn50/fYh3fxIOx/SzY+0E4B5IOMqhBBibMi4+tH124d08yPtfEg3P9JOAOaBjKsQ&#10;QoixIePqR9dvH9LNj7TzId38SDsBmAcyrkIIIcaGjKsfXb99SDc/0s6HdPMj7QRgHsi4CiGEGBsy&#10;rn50/fYh3fxIOx/SzY+0E4B5IOMqhBBibMi4+tH124d08yPtfEg3P9JOAOaBjKsQYse5d+9eOHLk&#10;SDh48GC4e/duf+/kAhN17dq1/lYz9uu/ramDZ+wyrn50/fYh3fxIOx/SzY+0E4B5IOMqxATy6NGj&#10;cPbs2fDcc8+VsZOGb3FxMZw7d66/tTOgDa8RrAI6nT9/ftu12WnjuhuagziPEDsxD0TGdXfR9duH&#10;dPMj7XxINz/STgDmgYyrEBNIbMju3LkTDh06tGfv4sGo3bx5s7+1fexV47pbxPrgzvf09PSO9W2r&#10;xnX1+BPhfhGrJxAHytdW/5XbjPvmle8Vit0Im3Obcy+dt2VeM7+L2KtozehDuvmRdgIwD2RchZhA&#10;YsNhDUFsDri9srJSvl6/fn1wd41mkWVSx2jSqsoAmE/uR8zNzYWHDx/2j/aAwbZlcL49Lz4nviNI&#10;c44+cZ+9MxnXb4N1p/oAqOnCwkK5f2lpKczMzAzK2bva1MQCfXLlbZtnzpwZzE98pxn1YjysPzf+&#10;umNApOoncR6hXjsHuXZyY43bR9u5sdcFfWa0Lz4f2h+8GDofHg7dj18K3StTYf2T6dD9dDqsL74W&#10;up+90YulN0KniO7SbFj//JdldBSKXQrmHPKvl4f9vCyizFPkK/K2yF/kMfIZeV3m98VnQnv+x/3s&#10;33tozehDuvmRdgIwD2RchZhAqgwHDWbKuMJs0LjgHBohGpHUMZqoqjK4U3f69OlB+7Ozs4O+EZSZ&#10;mpoa7LfbuTuuaMMaLWDbAjw31W6sU1UfUBYmMW6PWI2pSRUs3+12h/qFc60BZZ22r6w/N/66Y8jV&#10;T1iexpJmE1S1E8N2Hjx4MNR+PCd27HXBOYzWv/9NaP3+b8Paub8L7T/8fVj7w/fD2nnED8La2z8I&#10;7bd/FNbeeTK0E7H2zlMKxa5EOv+KV+RnkadlviJvi/wt87jIZ+Q18nv13/5nWDvz3/vZv/fQmtGH&#10;dPMj7QRgHsi4CjGBxIaD5gTALOSMa2o/tnPnYJsmqqoMTM0o45oyYbzjmDOuqAtm2Zod9McaLQRN&#10;ntUBxGatqg8pYxe3xfqpSUyq/DfffJOdH6uV1dBqHo+/yRhy9ZNUebSHuahqB6TGCuMa650be13Q&#10;DmPjcUs+gnkgtE58x+zbeFxYjwcrJiFsHtr87OXtgU15Wm4fP9DP/r2H1ow+pJsfaScA80DGVYgJ&#10;xBoOvIeJpaGIzQG3d9K44j0MD00M+2LJGSGYpJxxJawfBg6PKsf1gNgkgdiYVfUhLgujZ//eM2Us&#10;LbnyVcYV0AzaOuP67fhv3bpVewyAdaX6nCrP/lRplRvrThvX9vvPhs77z4f2pRdC5/Lh0Pn4SOhc&#10;eTl0rk6F7ievhu6nM71YnAnrRfReX1MoxhI2Dwe5WeQp8rXMW+RvkcdlPiOvi/xuv/t0eXd2r6I1&#10;ow/p5kfaCcA8kHEVYgKJDYc1EjQ5NIJY8MPw7KRxhUGJTVEM+ph79JSGqAqMGQb9q6++Sn6BUFw/&#10;SOmU60NcNjZd6CO3qYklV/7bb78dapPzwf6jD6dOnSr//tOWSZlMjr/uGECqfhKXx5wyd6q0yo01&#10;Nq5xHfHY64BzGGvvPhPaF38aOh/8bGBeux8dCe3y711fLv9msDQFVwsTCyNbBP6WsPx7QoVil2Ij&#10;53o5iHwsf7mCv2kt8rTM1yJvB6YV+VzkdZnf8z8Oa2//sJ/9ew+tGX1INz/STgDmgYyrEBNIyqDA&#10;PNDswFjw7ie+ZAgGc6cfFcb/YWWbiJQRtf2yZXLGFW3b8rwDaPfHX5oU7+c+Gq1cH3KashyMH9rP&#10;GVdQVZ77l5eXw/z8/EBHGlJrBFm/PQ/B8TcZQ6p+wmO2LjuuXDsgNdbYuIKqsdcB5zNEM3T99iHd&#10;/Eg7H9LNj7QTgHkg4yqEGIk1zQCGhyZLjJ/cLwb2AjKufnT99iHd/Eg7H9LNj7QTgHkg4yqEGEl8&#10;x7Xp46Bi58DcpB6t3ivIuPrR9duHdPMj7XxINz/STgDmgYyrEEKIsSHj6kfXbx/SzY+08yHd/Eg7&#10;AZgHMq5CCCHGhoyrH12/fUg3P9LOh3TzI+0EYB7IuAohhBgbMq5+dP32Id38SDsf0s2PtBOAeSDj&#10;KoQQYmzIuPrR9duHdPMj7XxINz/STgDmgYyrEEKIsSHj6kfXbx/SzY+08yHd/Eg7AZgHE29csZhJ&#10;/T/F+H9OThq5fu9VJl1vMTk8jrmy3z7vuwlNK0I0Y9Kv35OKdPMj7XxINz/STgDmwa4Y19Q/za/7&#10;LxxyC8JRi2Mcn5mZGdv/mrT9jv+VCOPgwYNDmkwyVXpjrHZcu72Ax/+wHFfbo0Df6uZg6nPiZTvr&#10;GkXc1iQb153SJfdz6nFhK7pCO4Zoxm5cv/cj0s2PtPMh3fxIOwGYB/vWuOK8+fn5sf1/w1y/c/sn&#10;nZzeMGZzc3Ph4cOH5TbmGrrvluZ37twZah/ajmO+t4PtNFU7ZdBSxG3JuD5+bEVXaMcQzdiN6/d+&#10;RLrVp/Uv/y3cP/UXYfVfvxtap74bVk99L7R++72w+tvi/W//soi/Cqu/+8vQ+t1fFfuLKF5XzXuF&#10;QjG+2E/w5/bEGFcYEHvX7ubNm+V+uyC0Zc6cOZNdHLM9jOvs2bODurigvn79+lA7uf32HLZjt/Ee&#10;d3V5jr2DmlvIpvbXGTvb4jHod/r06dDtdrN9J7l+ciy5c0fpXeeXDzs9NtRvjSuBobY6oz2MAXc/&#10;L1++XNZ16NChsLKyMtDG9idu19aVGxPyDvnG/agfdeDc3ByQ+FyOKdeWJT4XdR87dmywjboePHhQ&#10;fiYWFhbKfegTNGEZ3hUelRP27jbizTffDKdOnRpso61R8+ZpF6T0Re6l6gNWO2jCnwfcV6Uxf4ZY&#10;varm0OYzyfWraqyxvtQz126qPMaU0xjvR+U/aDJHudytC9piiGbsxvV7PyLd6tOefzq03382dD74&#10;Wehc+nnofHQkdK+8ErpXXw3dxZmwvvh66H5WxNJs6H5+NKwXgdfuF/3o71MoFLsf+wn+3N4142oX&#10;NgwuPGFUpqamBosxu43FDBeNs7OzQwtFnh9D48NFqV14YZHGbRyzi7d4P+rmYo3txNsWnGcXjvFC&#10;FsT7q8Zu68N+GC+ei3rQ39yYUv0jrJcL4ty4R+nNPuTYrbFx8W51tfXThNy+fbusj+VwHk0A+kAT&#10;znZZzmoxakyxHvF8E9s/wn6m6k5tk1S7cV38DLIc6uJnBEALmJAqze05VpO4rbp1gDrtktQ4q+qz&#10;+UvqaoyfiVavFOgP5zCe51y/QG6s6ENK3xi2++233ybLj9J4VP6POj81R7GuTYB2DNGM3bh+70ek&#10;W33uHz8QVk88EVaPF4HXIu6Xr/39/WjhNVEW7+8rFIqxxH6CP7cn4o5rakGKxRIWWFwQ2kUiwCIq&#10;ZyDtItIu6OJzuA3jmjOnuXO4jbasGc8tZEm8v2rsti2ch0BZ1G8Xk1X9I6l+8s5Y6tw6erM/AMex&#10;qEXdXMzu1tgAjRkX4igbL+Tj8dr+2xxNtcM+jRoTNLCGC21wvvE+ngPqC+LPSVVbllS7cV3xdtwX&#10;RDwvwG5bQ4P91Deuu6oOT7sE+1L6puqL85fU1Xh5eXmoHMnNIfbbecn1C+TGirZS+oJUuznjmms7&#10;bhflUvlf93y7HevaBLTHEM3Yjev3fkS61QeLX5rPnlndCBjY0sQWx1owrWWZjX0r/YjPUygUuxP7&#10;Cf7cnmjjCqOAxUxqIRovogj200DVXXh5jasdA7ALe/Y7Jt5fNXb7HuegHbza/lb1j+T6uVXjijLW&#10;RIC4jp0eWwzqpL7Umq/x+difWrin2mFfR40J4HwaLDxWibarcoXUNVW2LYttt9VqDdUV123HbonH&#10;brdZv/1Mgbjuqjo87cawH9Q3VV+cv6Suxjdu3BgqB6rmkDlGcuMEubHyyY9Y31y78SPELF9XY1vO&#10;6uKZo1jXJqA9hmjGbly/9yPSrT5rF34SOu8/HzofvBg6l38RuldeDh08JvzpdO8x4aU3eo8D9x8L&#10;7n75q9D94s2wvtyPL98s9ikUinHEfoI/tyfCuOJ97pFILGa48LdlsD82TSC1YOW+nFEbZVyxOKRZ&#10;sO3GbWHBy232OybeXzV2gDb4t5ms96uvvir/9g5ULSZJrp9VxrWO3phX3OW0dVfVsRNjwzmcG/aH&#10;22gPf3+JNtBmfD7OTS3cUQ5zbo0D+z1qTIR9OXnyZFlPVa6Q+HNSty0L242NV6pua4ZIleYYQyqn&#10;47qr6vC0m4LjRL6k6qualzoa42eiLQeq5hC5FH+uU/0CubHeunUrqW+u3W+++SZZvq7Gufyve77d&#10;jnVtAvrBEM3Yjev3fkS61ad3FxV3b8zd1PKO6sY+Gy2UL8/pR/Eed2MVCsXux36CP7f31Jcz4T2P&#10;41G+1LfXYlEXL+awwMJjdPgbx9TCq8q4Atu3paWloWNoj8diE5ZaVKb258YO0JfYROFf67BM3Nd4&#10;m6T6WWVcQR29ga0bYRfZOz021sH6uRAHNDfsT2p8OeOKcrkvCqrKVbsfddv5zuWKhXWwz1X6kVS7&#10;dj/q4pcz2c+gPc8+Yp3TnPPDcxDx2NFWk7yq0y4ZNU5bX539VRrnjFiTz3uu/dxYcTynb6pdPCo8&#10;aj4QOY1RhhrG461zfqo+lKeudcF5DNGM3bh+70ekW31gUMtHgq0ZxXZhZgcmNorcfoVCsbuxn+DP&#10;7V0xrkKMCyz4U2avinhBLnpAS2vOYPhofMTWaarvfpkPGVc/un77kG5+pJ0P6eZH2gnAPJBxFfuW&#10;3COPo5BxTRPfcU09qi/8NNV3v8yHjKsfXb99SDc/0s6HdPMj7QRgHsi4CiGEGBsyrn50/fYh3fxI&#10;Ox/SzY+0E4B5IOMqhBBibMi4+tH124d08yPtfEg3P9JOAOaBjKsQQoixIePqR9dvH9LNj7TzId38&#10;SDsBmAcyrkIIIcaGjKsfXb99SDc/0s6HdPMj7QRgHsi4CiGEGBsyrn50/fYh3fxIOx/SzY+0E4B5&#10;IOMqhBBibMi4+tH124d08yPtfEg3P9JOAOaBjKsQQkwYj9O/ZJJx9aPrtw/p5kfa+ZBufqSdAMwD&#10;GVchxL4ERoj/4xQxNzcXHj582D+6Mzx69CicP38+3L17t7+nHvF5k2BcvWNpioyrH12/fUg3P9LO&#10;h3TzI+0EYB7IuAoh9h2Li4ubjGpq33Yj49qcvWBc197+UWhfeDp03n02dN5/PnQWfhbal14IncuH&#10;Q/ejI6H98Uuhc+Xl0L0yFTpXEa+G9U9eDV0T2MZ+HC/LFeVxHs5HPWV9Rb1l/UU7aA/tVqHrtw/p&#10;5kfa+ZBufqSdAMwDGVchxL7i3r17YXp6epPpgxmcnZ0Nt2/fLk3h9evXB3djr1271i81fKf23Llz&#10;5T6auIWFhXL/0tJSmJmZGZQ7ePBg+XP07Nmzg33WJKfqJKg7Pq/b7W7q482bN8vyVXWRO3fuDMqg&#10;bzSfqXNpkm1bN27caDSWWB+r5yhQH2NSWT1xINw/fiCsIk480Xt/snh9q79dBMrg/UZguziv/5o6&#10;3juvXw/q69ePdnrvD/R7kEbXbx/SzY+08yHd/Eg7AZgHMq5CiH0FTFvqzioNIgwSTCfNFQ0tzB1M&#10;7+nTpwfn4i4tDCPPrTKKaPPBgweb7lLm6rTQ+Nk7rugj20P9hw4dKo+PqsuOx5LrR66tVqtVeyyj&#10;9KliLxhX3P1sX3ymiIOh/cGLvTutuFt65ZXyLmr305nQXZwJ64uvFfF66H72honhbRxHOZTHeeX5&#10;RT2or7zzWtRftoP2inar0PXbh3TzI+18SDc/0k4A5oGMqxBiX1HHuMaP4dKA4RjvJjJgcGNjCeKy&#10;OeOaq9MS18+7oOwjt+1d0VxdufHn+pFrK2Vcm+hTF9TJmFTa7xbG9f3eY8LdS4cKg/mLwmy+3Hvs&#10;95PpwoBOD5vWpY3omPdlWPNanIfze48PF/WhXtRftIP20G4Vun77kG5+pJ0P6eZH2gnAPJBxFULs&#10;K+o+Kpwzrqm7hrExi9vgnciccR11J7KJcR1VV5VxTZ3b1LjW0acJqJMxqfQeE+491tsaPNq78ajv&#10;cHwnsc/G5uNlPaivqBf1l/uL9tBuFbp++5BufqSdD+nmR9oJwDyQcRVC7CtgouLHVu0+GDP7qDBM&#10;59TUVGm6cqY3NmaxOYTxzd1xzdVpqWtccXxUXXY8llw/mhjXuvo0YS8Y19bbPwpr7zwV2hf+MbQv&#10;Phva7z8XOh8cDO0PXwidDw+FzqVDoX355+Ud0w6+bAlf2ITXjzei3GYU5cryuLtanF/Wg/qKesv6&#10;i3bQHtqtQtdvH9LNj7TzId38SDsBmAcyrkKIfQeNavxIK6AxS33xEYCB4n5+sVHKmMGsstyZM2dK&#10;Uwwjy/OtsU3VGWPP45czxWYS203qisuk9ueMq21r1Fj2u3GdVHT99iHd/Eg7H9LNj7QTgHkg4yqE&#10;eKyIjZoYLzKufnT99iHd/Eg7H9LNj7QTgHkg4yqEeKyQcZ0sZFz96PrtQ7r5kXY+pJsfaScA80DG&#10;VQghxNiQcfWj67cP6eZH2vmQbn6knQDMAxlXIYQQY0PG1Y+u3z6kmx9p50O6+ZF2AjAPZFyFEEKM&#10;DRlXP7p++5BufqSdD+nmR9oJwDyQcRVCCDE2ZFz96PrtQ7r5kXY+pJsfaScA80DGVQghxNiQcfWj&#10;67cP6eZH2vmQbn6knQDMAxlXIXYYLMj5P0RHMWnfeDuu/my13f3yzcGPwzcgy7j60fXbh3TzI+18&#10;SDc/0k4A5oGM6zaDf8R/9uzZoX/6T7AInZmZCYcOHRq5EF1cXAznzp3rb22myT/8H1VXDpz33HPP&#10;lTE3NxcePnzYPzK5eMaa0tKrWQprXEfVO26jEmsxrv5std39YviqxjEql5r8jNgqW2lLxtWPrt8+&#10;pJsfaedDuvmRdgIwD2Rctxku4BYWFjbdZbtz5044evRomJ6e3vKCeqcXpfGiGH2ve9dwr7HTWlrj&#10;OgoZ1x4yrj22Mo6dzmvLVtqyxvX+8SfC6omNuH/iQBHD+zaOpffXjfh8bA/tK/rS6r+uHj8w2FdG&#10;8b7saz9Wyn0o04+i/P1E9OrZCJxXnlvEYOz97d77A6FVnhftR/smuG8/x6SOM9ev3txgns2+Yv7K&#10;8sWc7lW0ZvQh3fxIOwGYBzKu2wwXcDdv3hwyqKn9WJTiDizvatq7tDQ7XLhev359UO7GjRvlXV1u&#10;425ot9t11YX+xNy7dy9rrmFgea49H3XD6F6+fLncj7vKKysrgz7RuDUpZxfs3EbZqjFwrMD2FXrc&#10;vn17k0bI/VhL3FnO1YOwY66jp61r1FzYceM9+sv9ufnFLxm4H2HHwH38JQTy0I7X3v2PjzGvcmNk&#10;TuOXNNiPcY3SKp5PbKf6X9UuYR22DHVOHbPnp/o56pymegLUmZq3qrZs386cOVOWs3US9GdpaSlZ&#10;T2ouq3Iinseq/sV15NqqC+pj2EV/+b40ev33JlqRicN7GLyqKOtKhaljKIp9A3M6MJu9/Yz7bw1v&#10;bylSdZX96xlc9GPI2LNveznsWJtGPI8jIpUT3hjqe/G+zEfbt8GxomzxOmxue+fvVbRm9CHd/Eg7&#10;AZgHMq7bDBeB0BSLOS72YAZPnz4dvv3220pTaBeYXEBi4ctFJspgcdxqtcp2cnc4mtQV98Wea8EY&#10;pqamBm3abdZN4wAzwkW6NcJNytkFO7dpcnNjsGOdnZ3N6gM4zgcPHmzSkvXUGfMoPVmXfZ87l8ac&#10;47TGycK+I5+QV5grO2b0k/sBdEZdOI9tpmD+crxVY6Rh4bFRWqXmE8dS/a9ql7AMta17fq6f/MVG&#10;7hyPnjEoj3njL5ritjDvNm+RL/G4CY7BuOb6HM9lbgzxPIKcfqgrV0fVz6MqMA5G54MXQ+fyL0L3&#10;ysuhc/XV0P10Oqwvvh66S2+E7udHw/oXR8vX7pe/Ct0v3gzry/348s1iX3Wsf/nrbHTw+seiTBFd&#10;1PfH3/Ti2lwZ3eXeay+OFW0eC91rbw3Fn//zeFhvGDgnrgd1l20MwrRt+tFlH/dpYB5scH5sYN4Y&#10;qXmNI5UXnkC+MfeQh2U+2vws8rXM2yJ/yzxGPhd5Xeb3+8+HtQs/6Wf/3kNrRh/SzY+0E4B5IOO6&#10;zdgFnF3UcoGHxaM1rlis8U6FvVuB/TQ4qQV/yrh664oXxVxcc3FK7HgIxpWqG22yrNXEW47bNHa5&#10;MXCsuTGkNKoyrk3GHG8T1mXfV40PhgF9Q75YUn3PGde4LILtov6cGYoNSK6f2I7LerTCuTnjmmuX&#10;pPbxc1Z1fq6fvHuZOserJ0jNG+8ox23dunVrKG/jcVhQb1Wf4/nJjSEuB+J2uW3vwI6qoy7oF6P1&#10;+78N7XN/F9b+8Pdh7fz3Q/vtH4S1d54so/3OU6FTxNr8j0P7wo+LxX/xOv90aPWj/W6x3TRYT2Ek&#10;GDAV7XeHY43v5/H+HwfRfu+ZjXi3F53iPWPoeD+GjvfPSZWx7ZRtFW2XYfrFGPRvH8daYvzlXEWB&#10;+SznNDXf2xSDnCuilz9Fm0VeIj+Rp4OcRf4WeYx8Rl4jv9f+/W/C6r/9j3727z20ZvQh3fxIOwGY&#10;BzKu24xdwGGxh4U47uRwEWiNa2xi7R0RLOKqFvyxcd1KXdwmcV0kt+BPGQW0WceQ1i3H7a0Y15xG&#10;HuM6yhxZWJd9P2p8MDDWDOX6Hj8ibtuJ+21BeynDFRuQqjHGZT1aWaNu+1/VLknt24pxhWa5c7x6&#10;Vs1bqq2dNq6pMcTlQNwut2Fc69ZRF/SLYR/B7D1e2XvUktH7m9P+vuhxzfLvByuiLJ8J+zeq5d+i&#10;st5+bHokuNju/Q3jRpR922KgjrheG+XjxAxsP25hxl3qwfflnPXC/t1wLlL50STKetg+3xd92JwD&#10;RT7Z7X5Z9HevojWjD+nmR9oJwDyQcd1m4gUcFsR2QW4XsrG5QlluYxFXZXBi47qVurhNMIb40UH0&#10;++TJk7UfBUWbPN9q0qQcjABMCEA5mIK6xtX2jeQ02sqjwlV9IazLvs+da8eHsuxvru/ffPPNoG4L&#10;+pn65YOF80yNQZy/VWOMy47SKjWfMGqp/le1S1gnz687N7l+2l8wgfgcj565ecsZV/TJ9o06pdrF&#10;sSbGNTeGuBzI6YcydeuoC8bB6Hzws9C59PPQ+ehI6F55JXTxmOXiTO+xy8/wyPBs75FMPI6JwKOZ&#10;/cczsa8qyvKpwGOe5aPHjN7jn+VjoOVjob82j6f2H2Xl47pDjxAz4kd960d3U137N6CdjfIxaERc&#10;Lnp8mI8I89HfweO6g+jPZ//x3VykcqRulHVEuVfuQ34WeVrma5G3Zf4WeYx8LvO6yO/2+8+Wd2r3&#10;Kloz+pBufqSdAMwDGddtJrVYjBfJduGHhSzvNuGLWGDi6ppNlMF5XBhvpa4YjAOLcNbHxTMW4tyH&#10;4CI9rgttbsW4AtsWF+h1jSvf83z+HW2VRthHLW09dcec0zPuU9VcxONDf3luqu94VPjIkSPJ/qXG&#10;b/chqL2FZaoMFrbj+QI5rUBqPnFuqv91tOW+1BcIjTo/1c9R53j1TM1bla62zuXl5TA/Pz8oZ0G5&#10;KuMK7FzaPEdwDKl5rNIiVQeI26oLzmO0Lz4fOh++WCzyD4fuxy+FzuBvXQsTUBrY1/om9o3QKaJn&#10;ZotXR3TK18Jo9KPz+S/LoLEpDQn/ZhExMLd9s0RTW4T9G9kycHwLgfPLsHU+BpH6e9VN5rRvSEuz&#10;aOenv28wj3Zuo7nftijyr5eHvb9pRX4iT5GvyFvkb5nHRT4jr5Hfa3gcfP6pfvbvPbRm9CHd/Eg7&#10;AZgHMq5C7GGssQUwZCnzNKlspf+xuRJ7E2tcRTN0/fYh3fxIOx/SzY+0E4B5IOMqxB4Gd/DtHcvc&#10;Y6WTylb6L+O6P5Bx9aPrtw/p5kfa+ZBufqSdAMwDGVchhBBjQ8bVj67fPqSbH2nnQ7r5kXYCMA9k&#10;XIUQQowNGVc/un77kG5+pJ0P6eZH2gnAPJBxFUIIMTZkXP3o+u1DuvmRdj6kmx9pJwDzQMZVCCHE&#10;2JBx9aPrtw/p5kfa+ZBufqSdAMwDGVchhBBjQ8bVj67fPqSbH2nnQ7r5kXYCMA9kXIUQQowNGVc/&#10;un77kG5+pJ0P6eZH2gnAPJBxFcJQ51+sYIHN/z1q3zdhXP/KZRL+hQz/Bc7BgwfD3bt3+3v3N7ul&#10;e912JiEPiIyrH12/fUg3P9LOh3TzI+0EYB7IuDbEa1TEeHj06FE4f/58bYOUW9AvLi6Gc+fOle9t&#10;DtTNh7gf4zIOu9FuSnOrH95bzeyxuoxqY9LYrfmu28648i8FTStCNEPXbx/SzY+08yHd/Eg7AZgH&#10;Mq4NqWtUxGSwXcbVYnOgbj487sbVAoN58+bN/paPpvM6bnZrvuu2M678S0HTiphU7v/rX4TVf/mL&#10;0PrX74bVU98Lq7/9bmj9Fq+Iv+zH94p9fxVavyuieF3le0W9gGZ8jXX9XaF7X3vMQevUd8s58aJ1&#10;jx9p50O6+ZF2AjAPZFwbQqOChR/u7ly+fDk899xz4dChQ2FlZSXMzMyU2zQzXCBev3693G+PcfG9&#10;sLAw2H/nzp1BOQQX+PFdKvQD7eOVZVN3m5r0k/sQfIwz1X/2KXcOQH+5HzE3NxcePnyY7G/dPoLc&#10;+ak+Qt+zZ88O9rEPJD7Odrmg5/hQF+cdpN6n6qIpSPWj2+1m+xznBEjlBcfNduLt1Bzk2o2x7XFe&#10;U9qDuM827LxjLLZP8TEQt3v79u1NOYafV6l5zdWD4Bjr5oqdP8Bc4PE6nw/bhzNnzgzNDbF9Zhs8&#10;H49Unz59uhxbajypXLE5wPpu3LiRzfNcHqTaS42VfR+lXxXQgDGprF34SWhf/GnofPCz0L3089C5&#10;dDh0r74cOlenQveT6dBdnAnri6+F7mdv9GLpjdApors0Gzqf/1JREaVGpVZ97YroQMtC0+6nM6Fz&#10;pdC40Lr70ZFC90L7hRdC5/3nw9q7z/Rnpzla9/iRdj6kmx9pJwDzQMa1IVxoclHIhRsW5FzMYsE5&#10;PT09tHi0i9PZ2dmyHBd7NAE4b2pqamD+7DYWklygc8GKxSQXtgB9sItPULefMWwPRgfns4/Yn1uU&#10;8pxvv/120C87XrsQB+xv3T6OOj/VR2pFTS0oZw0YQF1YnNM4U09rMFLvU3VZ4n7k+txqtYZyAtg8&#10;sNswddYMse+xVtjPOajSitjyJKc9iPM4pbnVzJ4L7GcqbjcG/UWOPXjwINtGTi9s58Z/69atIc1H&#10;wX7kPh/IHzsW9C3WGbAe6Ip+wuDa3EK9ufHg53acKxhfnL9oIx5bVR7k2uMvEdg/O1+pNuqCcTIm&#10;ldUTB3px/EBonXiieN+L+4P3OM733zHvNwJlFRuR0iil3UbZAxvvjxf7i7nwonWPH2nnQ7r5kXYC&#10;MA9kXBuCxRUX2dY0cJEJ7MI9Lge4cI8X+KnFH8rGi3osJGEivv7668EdDgYXlaRuPwGO2bq4MLfn&#10;p+qLz8kZ17gsoomWdc+32ykTRVAOC3FrKLgPdafMVe59qi5L3I9cn2Fc4/7m8mJpaSk7buZIyrjm&#10;ziFoj2aK5LQH8dhSmlvNcsY11S6I20aZKuM66nOUGj+NXm7+QKofuc8HjLAdS0pnYPejfgT6jvOo&#10;U248y8vLmzRAfXH+cl+c56l+Y7tuvgH2MdVGXThuxKQyMFGlYaKR6u8z7+vsV2yOSg3fKuIkt3u/&#10;POAvEbxo3eNH2vmQbn6knQDMAxnXhmBxlVoAc8EJ7MI9Lge42IsX+LkFIxegeI+22QfbZo66/YTR&#10;sXdfaXyqjGvVOVw8I9BXkOtv3T7WPd9up0xUDMpz0c1HKGE87CIcbdtxpN4DWxfPBXE/cn1uYlzR&#10;dm7c7Ec8B7l2bV/RXsq4prQH8dhSmludbE4DHku1m8sxj3GlwaoaP3WL568q11P11TWugH1D33Ec&#10;r8xDbOfGg0eAYw1s+/EY7Nhs/Tw2qr0430A8l7YNW64K1MuYVNrzT/YfF362fFy4/eELofPRL0Ln&#10;8pHQvfJK/5HhV8tHW8soHx3m62uKirBaUb/1T4rP2tVCz0Lb9scvhe5Hh3uPCX/4YuhcPFjMwzPF&#10;nDzdn53maN3jR9r5kG5+pJ0AzAMZ14ZwcRwvRLGfiz27cOdCDucALHj5GJ4tFx/LbZ86dap8nBD7&#10;sG0X0ynq9jM2DViQYrvKuObO+eabbwbjteT6W7ePdc+327HGOVAOj12ibZ6L9xwf3nNMufeEddkF&#10;fdyPXJ9TxjWVB/bRTbaDvtAwYG5Sc1ClFYnbAzntQTy2lOZWp9js8Fiq3VyObeVR4VHjT81f088H&#10;2rJ9sHMTg7rxmUbOM9e++uqr8m9XQW48+Lkda2DHg3psnwHHhmM5HXLtxY8Kx+VISr8q0BfGpMI7&#10;gC3ebcWdV/N48EoR3MZdwt4dxN6dQTxabB8vVvRiQ5eeTtQtq1WpOd4XZXHXtdj2onWPH2nnQ7r5&#10;kXYCMA9kXBuCxRUWbvGCF/tzxhXlUl+CklrgYxHLcrYs4ILQLkbRLsvy70ItdfsJsBhnXVxIVxlX&#10;kDoHjwrj/3RyP4LjSPW3SR/rnJ+qD+XjRbytC4E2U+PDfKMsF+yp96m6YlimyvCkjCvI5YXdbx/l&#10;hKlIzcEorYgdD3VO7QOpPLZjpRmjZtDU5rU9lmojlWOsM9dGTq/c+O3nE5Gav6afDzsWPNY7Pz+/&#10;SWeAc2JDiLmzGqXGk9I9Hp/tMyOV5/F2qj2WSf0ss2NFpPTLgXMZohm6fvuQbn6knQ/p5kfaCcA8&#10;kHHdYeIF4eMAzR7BIrjJQlZsHc2B2G526meZjKsfXb99SDc/0s6HdPMj7QRgHsi47jCPo3GN7/Y1&#10;+Xs3sT1oDsR2I+M6eej67UO6+ZF2PqSbH2knAPNAxlUIIcTYkHH1o+u3D+nmR9r5kG5+pJ0AzAMZ&#10;VyGEEGNDxtWPrt8+pJsfaedDuvmRdgIwD2RchRBCjA0ZVz+6fvuQbn6knQ/p5kfaCcA8kHEVQggx&#10;NmRc/ej67UO6+ZF2PqSbH2knAPNAxlUIIcTYkHH1o+u3D+nmR9r5kG5+pJ0AzAMZVyHEjgAjYv8l&#10;z27zOH6j915ExtWPrt8+pJsfaedDuvmRdgIwD2RchRADYPZmZmYG/0YH4f3/r17j+ujRo3D+/Plw&#10;9+7d/p7RpM7ZDuOK/4dLHebm5sLDhw/7R5rhGdPjgoyrH12/fUg3P9LOh3TzI+0EYB7IuAohBsDs&#10;zc7ObovB2uvGFabVmvY7d+647yDLuOaRcfWj63cIaxd+EtoXfxo6H/wstC8dCt2PDofulZeLeCV0&#10;P3k1dD/9p9BdnCljffG1fvS2u5/OhM7VogzKfvxS6Fw+HNofvBg6Fw+GtXefDe35H/dbEUQ550O6&#10;+ZF2AjAPZFyFEANyxhUmzpo2mAyYuvgO7cGDBwfn0rjGBpLbKysrm87Fz6KzZ88O9vEuJ+rivvgO&#10;MExh6hy2c/369cGxmzdvludU1Qfu3bsXpqens6Y3dX6uvVz/UnWgLAzuwsJCud9qnqqfx1PnwWiz&#10;HIJjB/ZOMgJ9evDgwaY6cn204zl06FBotVqb9tX9hQHaYIhm6PodCtP6TOgsPN8znJd/UZrWdZjR&#10;wrDCpHY+ez10l94oYjZ0Pv9lGXhf7iuOlSa2MLDrV6d65vXS4aK+F3pmuDDFYhjlnA/p5kfaCcA8&#10;kHEVQgyAOUoZUZggGi6apNTdQ1sORqTKuMbGhufSQLF+mMjTp0+XdQKYLmvCQKpPHAsNF+qHoUKZ&#10;UfXZccTk+pNrD+OM+5erg6aQdVhYP80qtvlLhvg81D81NTXUHrdt26PqSPUR44r7l9pXFxlXP7p+&#10;h7B64kART2yKlSLu92P1OKMoW0Zvuzxm463ea6u/fb8oI4ZRzvmQbn6knQDMAxlXIcQAa2Qsdn9s&#10;aGA4aHQRTYxr6tzYuMZlEDRvJGdcU+3aO5a5+qqMa64/VeOM+5erIzUOEtcPrOG156WMJMqijSrj&#10;WqePOAcG2t5VTe2rC9phiGbo+o07rj8NnQ9xt7X3iHD56O/iTHmntby7+sXR0P3yV8Xrm2F9uRd4&#10;X+77vDiGu6+4K4tHia/+08ZdVzx6/N6z/VYEUc75kG5+pJ0AzAMZVyHEAGtkYmh8YDDwCmCC7CO1&#10;1hSxXGy4uI02UuemjOuou3kpw5drF8Z1VH3xuCy5/uTaw3bKFKbqSI2DxPWDpsbV3hm2ZhTU7SNh&#10;PVs1sGiHIZqh63cInfef7xnXDwvjevXl8u9ay8d/aVxhTr/4Vc+w9qNnXnvGtSzTf2R4HX8TC/Nb&#10;mGA+LiyGUc75kG5+pJ0AzAMZVyHEABiPnHGFmTt16lQ4c+bMkEGydyZhjlJ3XGFmYJoA9sPY3Lp1&#10;K3lu6lHhqr83BU2MK8rUqS9+ZBf9wN9/5vqTaw/bcf9ydaTGQaij/aUBH/9N1Z97VBhzxjosdfto&#10;oU6cW5DaV4WMqx9dv/GosHnUF4/3Dl77jxAPHhHm+2hfWb5XdtOjw8VxMYxyzod08yPtBGAeyLgK&#10;IQbQHNnHQ2neaEjiR2hhOFkWphblrXEFMEsss7S0NDB0VedinzXBLGe/AMoSn1NlJOvUx/GynL2L&#10;mDq/qj1QZ0yxebSwvtSXTaXOs5rbsjCkR44c2XQsVUeqj3YfAnOW2lcXnMsQzdD1O4S1d54K7Qv/&#10;GNoXn+t9SdOHL4TOpZ+HNdw1/ehIaH/8cugg8M3B/cB77CuPFWXKssU55bkfFHUUdaFO1C2GUc75&#10;kG5+pJ0AzAMZVyGE2APERtgLfllg77imHiveTWRc/ej67UO6+ZF2PqSbH2knAPNAxlUIIfYA22Vc&#10;4zuuni9U2k5kXP3o+u1DuvmRdj6kmx9pJwDzQMZVCCHE2JBx9aPrtw/p5kfa+ZBufqSdAMwDGVch&#10;hBBjQ8bVj67fPqSbH2nnQ7r5kXYCMA9kXIUQQowNGVc/un77kG5+pJ0P6eZH2gnAPJBxFUIIMTZk&#10;XP3o+u1DuvmRdj6kmx9pJwDzQMZVCCHE2JBx9aPrtw/p5kfa+ZBufqSdAMwDGVchhBBjQ8bVj67f&#10;PqSbH2nnQ7r5kXYCMA9kXHcJLMrs/04Uk8GjR4/C/Pz8WP8diBCPMzKufnT99iHd/Eg7H9LNj7QT&#10;gHmw68YV/4twZmZm8D8EEeP85/e7xXYY18XFxYFmc3Nz4eHDh/0j9YFRO3/+fLh7925/z2SR6h/G&#10;vVM5cufOnUHdaPvs2bPh4MGDm/Rh3o77f17uJE1zYzvycSswL1L93s08Z95QC8Ru/Uzb7XHuRFsy&#10;rn52+/q9X5BufqSdD+nmR9oJwDwYi3GdnZ3dlYXWJLFV4xqbNxguT327udD1sNv9g643b94s37Pt&#10;hYWFTdpC76NHj4bp6WkZ14LtysftINXv3cyjuC1sw8juhpkf5zi3C2tc7594IqwefyLcP34gtE4c&#10;CKtF3C9fi/3Fa+tkcax4z8C+MoryvTKKxyN6ebGSPNaLXn4MRyuxL46NfLPb3BfnGfrRq5ftoU/2&#10;nPtFPpf52c9r7t+r7Paacb8g3fxIOwGYBxNjXLH/n//5n8P169cHdy2sobB3NHDXa2VlpSxPE8Hz&#10;W61WubiC+UBZLKaxIOK5uTshXJTVOc/eaUJggdrtdpP94TbqWlpaGrrbzDt7qbYt9+7dyxqmVB9z&#10;WsY6ot8PHjxItj1KM7SB/ZcvXy7LcE44PjuGXF3x/lT/sPBHOdRXlSMgNS8YX5w7do5sLnIeUKfV&#10;O7Uf56bmMtfHXHmQ6jfHzX12breqe6qPN27cSGqfoiofAUws60Fwjur2vW45jG95eTmZ07k84j6r&#10;R2p/nIs2b2KYH/ZnGuebY8/NZTwPzPNUrrAdflZTY8fPoTragbp9whhiPVI6V2lUBfrBwOJ+sNjv&#10;m4KBASjfx9E7ptibAZOXi7gc38fG0gZyhEbS7m8V+WTDHkPwvHh/79hwe+jLsJm1wZztxf23ijIn&#10;i/f9Nnsmtvd+r7Lba8b9gnTzI+0EYB6M/VFhu+DHfi6gsPjlQgjvuZ9wgcWFErdhXLGYYnkssk+f&#10;Pj1YhNs7bBYuzEadZ/ejTRqfXH+4jUWZXTQCjMsuAOMxEpaLjUSuj2g7p2W8yI7HDepoxjY4JpTh&#10;XOJ8Gps6Otr9cf8Atasal60P5Tgvqdwh8RyxbXweoAnHzLq//fbbrGHjHME45PpoYXnUmep3Tp+t&#10;6g5yOvKXPlb7FOw767ag3ampqUEddrtu3+uWY16kcibel9Mjtx9jzOVNTKp9gLrQv1wb8Tixnfql&#10;HvVO/ZyI266r3ag+pfI3bquJRlXQtCLaF58NnQ9+FtqXDoXuR4dD98rLRUyF7ievhu6nM6G7OBPW&#10;F18r4vXQ/eyN0PkMr70o3y+9odiH0SlfZwfR+fyXg1j//Gjo9sO+H+z7YnPEZRg4n/X22ur3weZY&#10;kXfIP0SnyMVeTha5ifxEFLnauToVOkXudi4fKeJwkc8vhM77z4f2+8+G9rtPh7V3nuxn/95jt9eM&#10;+wXp5kfaCcA8mLg7rlggxdtcTFkDkCsfL76xGKJJZnBRZ4kXZbnz7IIPbTY1rnG9XJCmFr4kZxRy&#10;fazqSzzOeBvU0Sw1Pi5ibZ25unL7c/0ZNa6qeYlzh9iFPLBt20U5F/Vx+XgMmKOqO++p8jnjmtPH&#10;1gdQronuIK6D29thXFNmhgaubt+bjDGXM/G+nB65/ehDLm9iUu0D5k1VG3acIHdO7udE3HYT7Wz9&#10;iFSf7HaqrboaVYG+MFr//tdh9ezfhPa5/xXWilj9j38IrfPfD2vnfxDW3v5BaL/zo9B++8nea7H4&#10;78VT2ejMb8SaYl9EZ/7HoR1FJzX3F4r9mRgqh9d+PWxj4zhzLArkYD8P197+YfH+h+VrGUW+Imdb&#10;f/j7sPYfRRR53PqPvw1rv//r0Pr9/whr//7fQ+vM/93P/r3Hbq8Z9wvSzY+0E4B5sCeMK7ELJTz+&#10;liqfMq7xQjpFaqGbOo99sIs97q/qP+rDt9da40OzNcq4xoaJVPUx15d4nPE2qKNZany5BXKqrtz+&#10;XH9GLarxPjUvhMerfvlh28Yx5Ont27cHZew8xHPCucwZV9SZK5/qd06fuM9NdQdxHdyua1xz+Qhy&#10;xpV38+r0vckYoVcqZ+J9OT2qdALoS5w3Man2cZ79JUSqjXicAFp99dVXyVzZbuNap092OzVOgDKj&#10;NKoCfWGUj1qWf9/ae5xy4xFRPpaZejxzI/jIp2L/RvXfqRa5w8eBE5F6VJj12n0bx3L5hv2pY3pU&#10;WKSRbn6knQDMgz1lXAEWT3hcDoscLJawIAbYxsIpXnxXLbIt8aIsdx4W5rEpAly8xf3h+dg+efLk&#10;0J0qLFJzd1IsHLNdaKJ/qC/Vxyot43GmFqN1NIvbwPhSC+RcXbn9qf6g7lHGNTcvFurIOcL5Nhfj&#10;tjE/1kzaPsd3HTmXOeN669atZPlvvvkm2e+cPlvVHeR0rGtcqWOcj/jbS7xWPSpcp+91yzEv4nkD&#10;8b6cHlU6EY6XeROTap/zi/nOtYFx4meGzS9o9ac//SmZK9tpXKv6lMoNbKfGSUZpVAX6yGhffKaI&#10;50PngxdD59Lh0PnoSPm4MB697H4yHbqfTpePZfYe09x4TNg+VmofKVXs/7CPDdeJ4fOHHwUuHz/v&#10;PwLceyS993g68m7wKHD5OHCxjcfXy8eCe48Gl4+0X3mll68fv1Q+6o4cbiOX8ZjwxZ+GtQs/Ce0L&#10;T5V3Zvcqu71m3C9INz/STgDmwdj/xhWBhVXVggkLmrg8gHngPnzxEcqnFt/2fP69V0xqUZY6Dwu+&#10;I0eODPYjuFhL9YfjQV1YoNIMIc6cOVOOZZRxBVwY8lya4lQfq7QEPCe3GAajNEvVmVogg1xdo/Zz&#10;8Y5taFc1rty82DYQ7CPBfHD+4n7TSNhtu9hPzWXVo8Kp8nhUOJdPKX22Q/cqHXkOcyNnRnL5COzn&#10;AMHz6/a9bjnsp+mz/abhi/dxGzEqD+0+BNrnmGM9Yi1Y3pJqg+NMfdlYk58Tdpxx/uFYSjtQ1See&#10;n5oLtvX1118PzkfEGuFc/jLPfpaQH/Ev9RiiGbt9/d4vSDc/0s6HdPMj7QRgHuy6cd3rYEHJxTLA&#10;IixepIrdxzsv456/Sc6n2LQ87my3HvtRX8+YZFz96PrtQ7r5kXY+pJsfaScA80DGtSHxnT1750CM&#10;D++8jNs8THI+wUjEdxcfZ7Zbj/1oXD0a0bQiRDN0/fYh3fxIOx/SzY+0E4B5IOMqhBBibMi4+tH1&#10;24d08yPtfEg3P9JOAOaBjKsQQoixIePqR9dvH9LNj7TzId38SDsBmAcyrkIIIcaGjKsfXb99SDc/&#10;0s6HdPMj7QRgHsi4CiGEGBsyrn50/fYh3fxIOx/SzY+0E4B5IOMqhBBibMi4+tH124d08yPtfEg3&#10;P9JOAOaBjKsQYtuBCbH/5mc72OvfwrsTmlia6DNJWsq4+tH124d08yPtfEg3P9JOAOaBjOsEwn/i&#10;z3+Rgmi64EUd58+fL//hP8H/DK36H6GjjleRaq8Onjax6J6ZmUmeh/qo2dzcXHj48OGgvNUzdS6N&#10;BfU/ePDgpvGwLv7bmlFz1aSv33777dC/xmHE/WCdHB/3jTIinpzwshMmLTfGeA5S89aEvaSJpU4O&#10;kCZldxqaVoRohq7fPqSbH2nnQ7r5kXYCMA9kXCcQLsT5/xBpVJr8f8SUSdlJdrM9LHDn5+fD9PT0&#10;0MI7Nhx37twpjQL0m52dHdk3GguOZWFhYZPRQJ1Hjx4dtD1qrpr2lbAvKTieY8eODbXrMa47RVX/&#10;veTGGI8LWk7i/1feCU0sdXKANCm700AXRo7V4wfC6sknwuqJIorX+3gtYuV4f5+NYl95vDxWnIco&#10;zr+veGyizJf+3CNHNvLBvA6iOGdou4iijEijNaMP6eZH2gnAPJBxnUBiMwRgdJaWlkpTFN9ZskYL&#10;+5eXl4fuQPHOnF04Y3Ef18PjXNRev359UIbn4VjcB+RPrj3uy93BqmozZdQ5VrbJMvfu3dtkDgnq&#10;9hhX1G3rTO3PzZWtp0lfiZ2rGI7nT3/608CgUT++bzJHbMfmBIL9zc1Nqh1qnOp/rnyufmD7dObM&#10;mcEYLdSZbbM+lkNfWIfNQ8wT9yPqalLV3yaa2G2ex3qQI6dPny77k5sXjpufe/x84LhtfcxRno+c&#10;WVlZqaW53Z8aN/ufaiOepxzQgZFj9V/+IrT+9bth9bffDa3ffq94/cuw+ru/LN7/VfH6f4VWEau/&#10;7b/+7q9C6/T/px/FvkFwn2L/x8a8r/b3lXnRz5PVIm/wHvnTy6fvFdtFfp0qXk8VOVaESINrCUI0&#10;Q7r5kXYCMA9kXCcQLgLtInZqamqT8cICE4vtBw8elOXtojxezAMulLEATRk5exyLXruozhk/2wfb&#10;nl14A5gEjscSt8kxoN7U4jde0NvyNB4xrJuLamsmLOwLtcPnIp4HtI1HenPG1c6Vp6+EfUlh54Mm&#10;GfusWbOwvXiOANux/QZ2u+7c2HFV9Z+wfLfbTdYPc2XzDnWm2o1z3fbDzgFgHtr9Vk8wSpPbt2/X&#10;0gNUaRL3E8acx1EW9ef6gG3mHvvBHIBu6B9zEu2wDMnNKerNtcdz2EerW6qNumCsjBztiz8NnQ9f&#10;DJ3Lh0P36suh+8mrobs4E7pLb4Tu50dD98tfhfUvfx3W//ibsH5tLvz52rHi9VjoXntrEOv/eVzx&#10;mMSf+1HO/XIvF5AXZX4UedL94s2w/kWRN0uzobP4WpFP06F75ZUiv34R2peKPHv/+X7miRitGX1I&#10;Nz/STgDmgYzrBMIFKY0WgotQLO7sfix8U4YkXswDnItFp10wW3icC2C7ELfGs04f4jIIu2gnuTZT&#10;fQAsD+KFc2pMwJargnVb7eyC3Jqe2LjacVqdmvaV2HNjbF3sC++gUS+cb/uUyxO2kzIeOVNst1Pt&#10;pEwaSZWHcU3Vf+vWrSGd4n6QeA7sOXF7CPQLuo0yrjlN7J1NEPerriaxjgi0h7LMtap5iT/jqA/G&#10;Em0yBwH3W3Md95nb0LxuHgD2M9VGXTh2RI7ysU8+KlxEq/8YKB/rHHrtBx7/HDwCWhxrFa8IW0ax&#10;T8PkAnKgZXKnzBscj/JlKIpjIo3WjD6kmx9pJwDzQMZ1AuFC3C4+gTVM3MbiezeNa90+oK54AZwi&#10;12aqD1wcW1OAwPlxvyw4z2tceS7usrE/tq3cXHn7StiXFPF4MDfWTNWdI8B2cgaJpiQ1N6gn1U7K&#10;pIFcv7bDuHJcnA+2jX6k8hB12fmxfR2lCY6n+ovt3BhzmlBj7Mc5eLW/hKial/gzbnVLGUiOGcfi&#10;X3TYc+vmAeAxYtuI288BXRg57pdG40BpPIcMaf/vE1vl3zVubNOAsKzdp9j/wV9SlHP/VnScprXM&#10;F+7DL0bML0KKbZFGa0Yf0s2PtBOAeSDjOoHkzFBsOLFoxHZT44rFtH0ckPA4F59cZNvydfsQL+Bz&#10;2DZTC2l7ftw24D60D83soht9wN//oS6vcQUYozU3dmx15wrU6SthX1LE48G5+DZimoW6cwRyOWG3&#10;c3MTG0u2g+1U/3P9yhlXtG37hDpThiieLzs/9r0FfcnpO0oT+0sMYPXJjbFKEzwijFxgma+++mqQ&#10;C7k+YDset+0H6rH9IMxXHK+juW0PZXI/Fyy5z0QO9IWRo/PeM6GzcDC0P3gxdD86HLpXXg7reLwT&#10;jwt/9nr5uPA6HhnGI6Bf/ias//HN0O0/NjwcfGxUsb9jY867fF1GbvQeE+5+cTR0Pv9l6CB3ihxa&#10;v/pPofvxS6Fz6eeh88HPQvu9Z/uZJ2K0ZvQh3fxIOwGYBzKuE0jVwo8mCsEFb8qQACwEUS61cOYx&#10;BP/mk8e5iE19cQtI9YH1Y59tj+VG/V2pXXSDeBug3Xjhj3I0cdSNbdLkcMHN/QhrGgn7gnpiIxQv&#10;5kcZV29fCfuSwtZD0J6to8kcsR2YKJ6D4JjiubDbVe2k+p8qnzOu2GZ/EfjSMXxDM8uReL6A1d/W&#10;wTzEHMb/eojjHaVJlR6giSY4NzaD6JfNp9y8xONO9QP12vEj0J+qMYzKg9TPhVQbdcG5jBy8Q4Zv&#10;jOWdND7+eb//yHD5GHD/bhnvnPXu1PLbh7G/iOJ4/C20iv0VvRzgfPfypcyNfp707sB/Z5A7zKMy&#10;inKtIkQarRl9SDc/0k4A5oGMq9hEvKgVYr9hjS2AWWtith5HdurnQh3jKtLo+u1DuvmRdj6kmx9p&#10;JwDzQMZVbELGVex34juuqUeQxTAyrpOHrt8+pJsfaedDuvmRdgIwD2RchRBCjA0ZVz+6fvuQbn6k&#10;nQ/p5kfaCcA8kHEVQggxNmRc/ej67UO6+ZF2PqSbH2knAPNAxlUIIcTYkHH1o+u3D+nmR9r5kG5+&#10;pJ0AzAMZVyGEEGNDxtWPrt8+pJsfaedDuvmRdgIwD2RchRBCjA0ZVz+6fvuQbn6knQ/p5kfaCcA8&#10;kHEVQggxNmRc/ej67UO6+ZF2PqSbH2knAPNAxlWMRP8eZ2dooisW9fb/ju436moxKTroM7F9yLj6&#10;0fXbh3TzI+18SDc/0k4A5oGM62MGFtwzMzOD/1+JOHfuXP9omklapC8uLg76PTc3Fx4+fNg/0oxH&#10;jx6F8+fPh7t37/b3bC/oZ5WuOH7mzJlKXW0d1rBx/06PYTfgWKpybBJ1yPV3P8zJbiPj6kfXbx/S&#10;zY+08yHd/Eg7AZgHMq6PGVhwz87ONlpYT4pxtQYG3Llzx333bRIMRhNdrWEj+8kk1dViUnSQcd0+&#10;tmpc1y78JLTffzZ0PvhZaF86FLofHQ7dKy+HztWp0P1kOnQ/LWJxJqwvvh66n71RxOuhU0R3qXi/&#10;NLvvo/P5Lx/b2NAB896L9cXXynxAbnSuvNLLlcu/KHLnhdBZeD6sXXwmtOef7meXiNGa0Yd08yPt&#10;BGAeyLg+ZuSMKxfi169fH9zRvHnzZuUx7Ld3bw8ePFjWW1UXgOGMz8GilfusOSX37t0L09PFQiNj&#10;bFLn5/oBc3H27NnBPt65TdVBI7KwsFDut6YJRtpu43yeh/c4Frd16NChcgw4vrS0tKl/cX3cjt8v&#10;Ly9vGsPly5ez/YnJzR1IzU9uP9rgPqtZPOZWq5XVAX1OzVVu7Nuhgyd37fhTd8tTefXgwYOh/MGc&#10;N203rhcB/VJa5caVymPownJWn7oaoO5jx46N1HoUOIfhoX3h6WrjWprWwqz0jQtMTKdvWlNmZ6/H&#10;+udHQzcbo47vtyjMa/EKXYYMLIzrpzNFjrxa5kr3oyOhe+nnvRwqcknGNY/WjD6kmx9pJwDzQMb1&#10;MaNqwY79XHRigUpzUXXMgv1YrHe73cq6YuMMU3r69OnBY78whNboAtadejQ4d35Vv7mQZz9yddA0&#10;pBbjtk9xfViEY0GPMqlzcZwmhgt/9GFqampTHbn3cZtV/RkFz8Xc5X6xUXfeUmOu0gFj4VyltNgN&#10;Hez4UzmzsrIyNH60nfoMxO1hO5c/YFS7qB/v7fmxVqm5IawfBtr2Izd3IPe5iTUArN+TcwRaMjys&#10;Hn+iHwfC/RMHwuqJ4n0RG+839q2e+I55vxH391G0iojH1xpotBEolyo7iMQ5eyUw3nJs3Fe8hzYc&#10;20r5ilwwuXGyiMH5B/rZJWK0ZvQh3fxIOwGYBzKujxm5RS722ztIdrvqGBabNMEILsJz5e1Cl8R1&#10;ILgoJ6nzSO78qn7Hi+xcHVWLcdRHLWMjgPrYB5iA2OTgOO+42v3WQLCO3Pu4b1X9SYF67Hih7zff&#10;fJPUucm8pcZcpQPPyWmRGrt979Uh7j/Gl8vdW7duDY0/1V8Q9yWVP03axTbeW+1Sbcd5E9fPO7/s&#10;R1wGQV3j+rkdawBwrEnOpUBfGB7a8z8Oa+8+GzoXD4b2By+GzqXDofvxS6F75ZXeHbVPZwZ3Xfm4&#10;cKe8+4r3/SjvwO7d4B1kRu4ObOpu6/oXvejGkSi7VwLjLMdk9g3uuhbzXeYBcgJ35HFnvsgX5E1n&#10;4YXQef/58vFzkUZrRh/SzY+0E4B5IOP6mGEXmpbcYjW1UOY26rCP73Lh6jGuuTtSBHXnHhXOnV81&#10;pthQ5OpIGQ8LDAMW/DifC38Qb6Ntaz5wfLuNK+AxWz5FrCfnrqlxrZq3eMypfexnPFfAa1wBj9ny&#10;ltz4d9q4Nm3X1k/tYDLjXwBQq1z9KeOam7u47ZwGZJTWo8B5DA/t+Sd7f+d6sf+48IeF+fjoF6Fz&#10;+UjfvOKR4b6BHZhYa2YnNzoVAfPF6PQNec+Upwz5sKGNDez+fXw49agw9HqtlwvIC/ydK43rhy/2&#10;jOu7z/SzS8RozehDuvmRdgIwD2RcHzOwCN0u4xovZLF4xnbVIhwLafs4LIgX2ylgAOJHLnEe/mYv&#10;d37VmEYZChKXi8F5p06dKv/m0ZZJLeI5Bpqx7X5UGOT6ExMbUc7dt99+u2l+QNw3kNPMYsdMYh0w&#10;FsxNToud0CE3/lzuoo54bmLzCOK+xNtN203VD+3sHVKrVa7+2LhWzV3uc4Nzc7lRJ+dyQEuGh/Ix&#10;0PLxzv4jn8WrfWQYj4Vym4/T9h4RPTD6cdk9G73HpnuPxKbDPjrL7f0W8fiGHxvf2DcoW+ZOL5dE&#10;Gq0ZfUg3P9JOAOaBjOtjBg2CfUQQZjC3WMV21TEsjFkPFq6oa9QiHAtUnsO/sU3ti7GLdoQ1Dqnz&#10;q/oNeA4X+qk6UqbIwj5ZswBQF4yFrRNB4439vOOa+pIdwDpGvcd5bD/uD7etcSSpucvpAFL7R+1D&#10;oN7UPtaJsXBuUlqwzKj3OCenQ4qmucs2EPhSqPn5+UE5i+1LbBjBVtrlObFWdn5T9af6Yeu181z1&#10;uUmdU0frKlAnQzRD128f0s2PtPMh3fxIOwGYBzKuQuwzYFxoZGIT8jhhddhPTOKcbkVrGVc/un77&#10;kG5+pJ0P6eZH2gnAPJBxFWIfET8CCjOwH83bKKoehd3rTJpx3arWMq5+dP32Id38SDsf0s2PtBOA&#10;eSDjKoQQYmzIuPrR9duHdPMj7XxINz/STgDmgYyrEEKIsSHj6kfXbx/SzY+08yHd/Eg7AZgHMq5C&#10;CCHGhoyrH12/fUg3P9LOh3TzI+0EYB7IuAohhBgbMq5+dP32Id38SDsf0s2PtBOAeSDjKoQQYmzI&#10;uPrR9duHdPMj7XxINz/STgDmgYyrEGJH2Yv/kgfflHvkyJGh/286CcDc8X/X7hdkXP3o+u1DuvmR&#10;dj6kmx9pJwDzQMZV7DtglGZmZsJzzz03iHPnzvWPikePHoXz58/vmiHbinFN9RX/M3Sn5xNtTKJB&#10;nATjut35I+PqR9dvH9LNj7TzId38SDsBmAcyrmLfAaM0Ozs7UXfKJom9blx3AxjXSfz/tzKuwlLn&#10;+t15//nQ+fDF0Ll8OLQ/fil0rk6F7qfTYX3x9dBdeiN0Pz/aiy9/FbpfvBnW//jr0Pny18Ur3hex&#10;/Gbo7uEYjKMfGFs5viK6X/bHV4y7F4UGhRbr1MQE9nU+/2UZ3aXZQXSgYS4+ez10PsPrG6Xe64uv&#10;he7iTKH/TDEPr4bOlZdDF3Ny6XA5R+2Lz4e1954J7fmn+rM3eWjN6EO6+ZF2AjAPZFzFviNnXGmg&#10;rl+/PrgTS3OCxfjZs2cH+w8dOhRWVlaGDBfPb7Va5cJ9YWGhLAsjgUU3z83dDUy1j3NpBGx9d+7c&#10;GZRBsJ+oA/Vfvny53M9+8g4zTU1VW3acc3Nz4eHDh+U5oEkfQa6fdv+ZM2cGOrL+WFNs23PwiC5+&#10;LqX6as1bqv3UGHImNHU+TCu3U/rYu/l8lDjXZlVf7Njttp1PhH1c2Y6dpOYml4+p/oyay7h+G9Dn&#10;wYMHmz47HFMd0FeGaEad6/f940+UsXoCcaCM+2X09x0v9uH4oExRnsf2QWTH8lZiX1+fWI/B9tA+&#10;lMuFLfdEaNltGyhbvA73sXf+pKI1ow/p5kfaCcA8kHEV+w4sznPmAvu5kMdCnYtsvI8NZ85YwLhi&#10;oc7y+HvI06dPDwxO7m4d26dRwDYMNj5/cX1TU1MDs2K34zrQFseHctPT02V/c22hHI0I67fU7SPI&#10;9fP27dtDvziAIaHOqC9n1lK/bEj1FfWhf1Xt5+bZkjsf23XvuKJumLdut5tskyY01ZecFnE/2UZs&#10;2gk0qpuPaCM1vzie0yKuP54T9I/HPNC0IkQz6ly/S+NEQzZkkPpRHF+JjNX9wtTBTLX6YY/ttUD/&#10;MZY4UsYV4960rzSXvYBOpVYVUf6SAME6+L6oZ7OW5hcIiH5ZtDmp1Mk5sRnp5kfaCcA8kHEV+w4u&#10;xrmwJlVGgQt6a3By5XnHlfVjwU2TzIjNBYjrAzAVN27cGGkEUA51xnWg7ZShyLUFg5Iyg6RuH0Gu&#10;nydPnhy6U2nrjOvn9q1btzbd3QSpvmLM0CLX/tLSUrINOyZQpTO1ShHPN41rqs3cXXts57TAdqqN&#10;KuNqNYrPRfCclBYY66VLl7JaxPXH26gz/uw0Af1liGbUuX53Lh4M7UsvhM5Hh0O3fEx4pnxstXzk&#10;FY/BfvHPvcdorxV5XMSf//Ot4vWtsP6fx3txrf864fFnE2WfE/3GuBjry8eKMoy5jVjeeN/9428K&#10;bTYi9/hxHEOPI6N8+TjyrwaPIHfwiHH5+PBM6H7yaujikeFiftofvFjO19q7z/Rnb/LQmtGHdPMj&#10;7QRgHsi4in0HFtJNjSuxi/Cc6UgZ13jRnyLVHsxBXeMKIxXXYdu2hiLX1m4YV5igcRpXHE+1YccE&#10;qnTmawzuRPKuNrdxd3M7jSvGmmqjiXGNx0VSWnDOclrE9efyB3V7DCz6yxDNqHP9Xvv3vwnt//jb&#10;0D73v8La+e+Htbd/GNpvPxna7zwV2hd+HNbmnw6tItrv/qQX7/1jWLtQRPHaee+ZMtp7LNBn9N9G&#10;uxgTxlZGf6xr83jfizWOH/svQI9eQJtSnxGBcxhtcz70LffNPxU6hd7t+SLeKfQv5mDt7R+EFubk&#10;D/8Q1jA/Z/+uiL8OrX/7f/qzN3lozehDuvmRdgIwD2Rcxb4DC2ivcQVYmOPRSCyksRCngcE2FuWx&#10;cY3NTA4u7Gk8+DgmPn9xfbnHNuM+o080HNZQ5NrCsZzxAHX7CHL9hF52P3VDn1l/rCnK2nNIqq84&#10;B/3LtY9HhevMc+58bOeMK8yuNdgot5U7riktYhPPNuoaV4wjl49sM57feM6sFnH9VfmDY/jspLTL&#10;gTExRDPqXL8f979xHfW3rBvaFEEdGIP9KJuPVhTD5+pvXIV02wrSTgDmgYyr2HdwcW4flYS5s6aB&#10;5biNRXNcHsCocB8fQY2NK7Dn2y/TsbC9+It6UkbAtstyIB4D2s0Z11RbhP2N73I26SPI9dPqsby8&#10;HObn5wd9Tmkaz0H8hUTYlzJvqfZjjeJtS67/OeMKcIzl8cVT0N9jXEFOi1QbdY0ryGmZm1+Q06Kq&#10;fszJ119/PXQe87EuqIshmlHn+v04fKsw+ph9VDf+5mCMsxhv+djuF72xDx7h7X9rcKNvDq4Kfauw&#10;6CPd/Eg7AZgHMq5C7BJVBmq78ba1m30Uu88kzq+Mqx9dv31INz/Szod08yPtBGAeyLgKsUvIuIpx&#10;I+O6v9D124d08yPtfEg3P9JOAOaBjKsQQoixIePqR9dvH9LNj7TzId38SDsBmAcyrkIIIcaGjKsf&#10;Xb99SDc/0s6HdPMj7QRgHsi4CiGEGBsyrn50/fYh3fxIOx/SzY+0E4B5IOMqhBBibMi4+tH124d0&#10;8yPtfEg3P9JOAOaBjKsQQoixIePqR9dvH9LNj7TzId38SDsBmAcyrkIIIcaGjKsfXb99SDc/0s6H&#10;dPMj7QRgHsi4CjFhYAF/7dq1/tb42Av/vmcc7GRfd6PulZWVbW1jq32WcfWj67cP6eZH2vmQbn6k&#10;nQDMAxlXIWrw6NGjcPbs2fDcc88N4ty5c/2j24uM686D+Tx//ny4e/duf099ttLXUe3upA6sW8Z1&#10;/6Drtw/p5kfa+ZBufqSdAMwDGVchahAbDhrZubm58PDhw3LfdiHjuvPIuG5fG1vt814wrqsnniji&#10;QLh//EBYPV68L17v45X7y9eNwHYcraJc00DdVdEq6rXtbg6UeyKsbNq//wIab9pXzlFPg9WT/X39&#10;/Vr3+NCa0Yd08yPtBGAeyLgKUYOU4cCCfWZmJty8ebPcxsI7vhu7uLg4ZEJRhsdS5QH285w7d+4M&#10;yiDQFo3C9evXB/tTRpf9Y5mDBw+W/U+dzzHY9s6cOZM0JLn2qdHCwsJgX6r/JNcW62e7dtuew/Hk&#10;dLTwFw0sZ4O/fKjbbqxLqv2URjdu3BjqQ+qXHqnzOOdN5xKk+k3jGs8fyc1Zbr/Vif20fRgF9GNM&#10;Kqv/8n+GVhH3/7V4PfUXofWv3w2rv/1eWC1e75/6bmjhfRG91780UWz/rnjdoUB7bLtsv9h3v9z/&#10;V734XT+KvpTB7USs7sEY6n85Po6d89DTp9w+VbwWc7VazN/9f/kLrXucaM3oQ7r5kXYCMA9kXIWo&#10;Qe5OGY3pvXv3wunTpwdGBPuxeMdinwbF1pErD7CAZ51TU1ODNrl9+/bt0hzQbMAszM7ObupbDPvS&#10;7XbL82mysP/QoUOlobH1oB/YT4NGaE7i9vFzBMaM9eb6j+24z7YtHKMRAtyO+weqdLRgjNbU5n4R&#10;Uadd29dc+zg3pXGr1UrmEcmdF8/BqLmkjql+Yzx2/uy85OYMY6qaS+qEelP6V4F+MSaVtXeeDO13&#10;nw7t958NnfefD+1LL4TO5cNFHAmdKy+HztWp0P3k1dD9dKYXizNhvYje62tldHYg1hdfH4pOEd3P&#10;3iij8xnem1gq9g9idmSsf/7LQXQmLGw/O/0xcbw9LXrz0LlazMmVV0Lno2KeLhXz9eGLxRw+H9be&#10;fUbrHidaM/qQbn6knQDMAxlXIWpQZVyxUMei296NQsAYWPNgTU6uPMAxvI/NFkB7S0tLQwYL5Axb&#10;3A7NTsqg3bp1a+guIPfHpim1H+3jjqLVKNd/ji3XVlx/rn+gSkcL6oCpoqlrYlyrdKma91RddYxr&#10;6rxUW1Vzie2cxjCY9hzA/MnN2cmTJ7NziXqhLfrU1LQCjIsxqfQeQ+0/oovHhPuPn95/q/d+43jv&#10;cdRebJRD4HHdnYjhNjfaivfZvgzv70Xq2F6M3jj784N9J824+49361FhP1oz+pBufqSdAMwDGVch&#10;apAzOjSlWHTHC3vCBT7K0FRVlWe5nInA8ZzxsMAoT09PD8rROI/buNIg5dqK68/1D1TpmAJ1wWTh&#10;UVuYse0wrqn2c3V5jSvKN5lLbG+ncb106VJ2LlkvdErdHR4FNGRMKjQ9g79rxevJYrswrjSJMEm9&#10;v0vtlykjbRZ3NmjcetEz1sMmeq+ENeg2eGy4/PD4YjM+2C7mDn8brHWPD60ZfUg3P9JOAOaBjKsQ&#10;NUgZVyzcaQxik2jBsVOnTpV/Y8jzq8pjAQ/jijKpxzPjR4XjciQ2LuxvzuzgfFsP+pEyIiifah8/&#10;R6xGuf5jOz5m22L9NOI8hrL2HIB6cjrmwFzikWb+nSip267ta659asr93PYa19g8j5pL9i3V7516&#10;VBhtog3bzzrgHMaksvb2D0P7wlNh7cJPQvviT3uPC3/wYvn4afejw6Hz8Uuhe+Xl8rHU7pWp8tHh&#10;Xrw6iPVPth7l48jOWP9kelN090n0xtLXqXw8eKqci3YxLx3MTzFP5Xxh3t5/tpxHrXt8aM3oQ7r5&#10;kXYCMA9kXIWoAc2OfVQzvgOFhTePWVPEc+MFfa489tNUwHyyDMLe4cp9IY8FBodlYJzR5yqzY/u0&#10;vLwc5ufnB+VIrv2UuU/1n1S1Zc+zj0anNMvpaLFlENCB++y81Gk37muqfaspSGmcMnhV5zWdS5Dq&#10;N++47sSXMwH009Y3CvSRIZqh67cP6eZH2vmQbn6knQDMAxlXIfYYsVHYbcbdvthfyLj60fXbh3Tz&#10;I+18SDc/0k4A5oGMqxB7DBlXsZ+QcfWj67cP6eZH2vmQbn6knQDMAxlXIYQQY0PG1Y+u3z6kmx9p&#10;50O6+ZF2AjAPZFyFEEKMDRlXP7p++5BufqSdD+nmR9oJwDyQcRVCCDE2ZFz96PrtQ7r5kXY+pJsf&#10;aScA80DGVQghxNiQcfWj67cP6eZH2vmQbn6knQDMAxlXIYQQY0PG1Y+u3z6kmx9p50O6+ZF2AjAP&#10;ZFyFEElgJJr8P84UW/0G4qZ9uHfvXjhy5Ej2/7mKyUPG1Y+u3z6kmx9p50O6+ZF2AjAPZFzFrrG4&#10;uBiee+65MrZqiB5XHj16FM6fPz9kyqDruXPn+lvbx24Y11F9b9oH1LcduWVzdW5uLjx8+LB/pBmp&#10;+dppPDnC47uZX0TG1Y+u3z6kmx9p50O6+ZF2AjAPZFzFrnDnzp0hAwBzof8D2pzdNEK7YVxH4TGu&#10;N2/e7G/5iI0acterw6QY17qMo78yrn50/R7N6okDYfX4gdA68UTvffF6v3yP+E7/dTg2jjeL+0X9&#10;K5v2DW+X+4739xf92mso53xINz/STgDmgYyr2BVi42rBgpV3t2LDwP149PP27dtDJsiaIi64FxYW&#10;yvIwGrl6Cc6fmZkZagMLdtZ7/fr1wbGcGbJ9ZLnU+db4pPoV939paWlT3/A5PXv27GAf9UR9rD/V&#10;H1A1ppwOtl4CUxePhWNIjWuUlmwjnmsaJ9uHVP0W9I3Hoc0333wz2Eaw3VSuEDxqPD09nTXaTcaI&#10;dnLzxX25+bd9ys0PiHUblSO5+cPr8vLyyPzK9d2ed+jQoUa/qECdDNEMXb9H077409BZeCF0Lh0O&#10;nY9fCt0rU6H76UzoLs6EzmdvhO7SbOh+fnRzfPmrXnwRBfcjonPWv+i9dj7/ZVHvG6Gz+HrZTveT&#10;6bB+tWi3aL9z6eeh88HPQvv9Z0N7/ul+L/cOyjkf0s2PtBOAeSDjKnYNGovYKJw+fXpgaFEGi34s&#10;1mdnZ4fu/NAg5IwrFs9cTOfqrQImAIv1brdbGgXWhf2pxTjamJqaGvSR2zDYOJ/jtGPJ9Svufwz7&#10;9uDBg013xGgscv3BNs3PqDEBtvX1118PzRXgMfQffWZfcuMa1S76DpMezzWxY6szn9xfpUWV1nZ8&#10;MZ4xWo1Aro5R829hH5GnKd3iNgF1zM0fj1edm+s76qzT7xyonyGaoev3aDrvPx86H75YxOHQvvJy&#10;WP/k1b5pfb1nMGk8v3izMKNvhs6Xvw7rf3wzrC8Xce03oYvXP/5mKLCv3F8e652Dc7ENc7sOE4s6&#10;YYphjov2ynaL9juXfxHaH7xYGNfnw9qFn/R7uXdQzvmQbn6knQDMAxlXsatgYYwFur2rxzs1jHiB&#10;TaxRjbfjBXeu3pi4HA1Brh1LasGOxTyMWFyei/xcv3KGwZZD36qMa64/OFalHUi1lTKuOC9lwnPj&#10;qtPuyZMnN8014dhy9cdUmSlqkdKapPKOeMZYNy+r+gTi89BH3FFO9TWXS+xrbv5y/eCxXN9RJ4x7&#10;0zutBPUyRDN0/R5N+VhuEb3HdPnIsInjeJQYryjXe5S4drwV7zvQa6uIVqYuPE7cwiPLZXtP9Hu5&#10;d1DO+ZBufqSdAMwDGVcxFmgisFhN3a3ZDuM66i4QFu72sVAu5LdqXNF2XJ6GKtevuP+5vnmMK9qt&#10;0i7XVsq4Ajt3PJ4bV1W7AOfVNa6j5hNwvFVaVJnEWAuLZ4x187JJnzg/HuMKcvOH91Xn5vpOMG6P&#10;gUW9DNEMXb9H0774fHmHE3c6u1deCet4bHfxtfJR3vKuKO6O9u+clndUr82F7vJc+bp+7Zh5tcHj&#10;RVm+L+/G9u7alndvi3rLO7r9O67d6I5rZ+Fg6Lz3TL+XewflnA/p5kfaCcA8kHEVuwIWpTANAItj&#10;3HXFds4oYL991BNwYcx6UGfVI5k5A0Jic4wFPbbrGte4j9yOHxW25XL9ivuf69tWHhXOjSnXVs64&#10;ot5Tp06FM2fODLWVGldVuwB9n5+fH+q3xY5t1HwCmtMqLVLmjDA3rUHDufjbU88Y6+ZlVZ9y8/Pt&#10;t98mdUvVRR0B+hDPH49XnZvru4X68TNaB9TPEM3Q9Xs0ncK4di/1jevVl0sDuQ4jyUeF8XepeLy3&#10;MK+9x4R/E7p9A1tGYWJLIzswsyZKs9ozrOs4F48Kl38X23/8GOYYf+f6afG5GfyN6+Hyb27bCz8N&#10;7Qv6G9fHBenmR9oJwDyQcRW7AhbzMHN8xNAaAyxYuT/+Yp54Pxbx3Gcfyc0tuOPzY2ACWAYLefSr&#10;rnEFtj8ILNhZvuoLibif/Ur1P9U3mBeeTzODbZqSVH9AlbkCqbZyxpXmxJopkBrXqHbZ99S59jjf&#10;p8pYaFxBTouU1haOj+fFf5PL/U3GiPJ2vuI6RvVpVC7YukCqTeqYmj97vOpcHrPt2X0I+9muA85n&#10;iGbo+j2azY/q4vVAWMEjvf19g8eH+/v4uC/K9Mr1ypfvN8X/0X/NP2a88agy2sLjxBuPFO81lHM+&#10;pJsfaScA80DGVYhtJjYuQog8Mq5+dP32Id38SDsf0s2PtBOAeSDjKsQ2I+MqRH1kXP3o+u1DuvmR&#10;dj6kmx9pJwDzQMZVCCHE2JBx9aPrtw/p5kfa+ZBufqSdAMwDGVchhBBjQ8bVj67fPqSbH2nnQ7r5&#10;kXYCMA9kXIUQQowNGVc/un77kG5+pJ0P6eZH2gnAPJBxFUIIMTZkXP3o+u1DuvmRdj6kmx9pJwDz&#10;QMZVCCHE2JBx9aPrtw/p5kfa+ZBufqSdAMwDGVchhBBjQ8bVj67fPqSbH2nnQ7r5kXYCMA9kXIUQ&#10;O85u/4ugSfyXRPo3SWlkXP3o+u1DuvmRdj6kmx9pJwDzQMZViG1icXExPPfcc2XMzc2Fhw8f9o/4&#10;efToUTh//ny4e/duf099tqs/W+kDGbdxhRbnzp0r348LGdc0Mq5+dP32Id38SDsf0s2PtBOAeSDj&#10;KsQ2EBujO3fuhGvXrvW3/HhN43b2Zz8Y10lAxjXNXjCua2//MLQvPBXWLvwktC/+NHTefz60P3gx&#10;dC4dDt2PDofOxy+F7pWXi3iliKnQucp4dRDrnyiaRndErH8yXbz249OZjVjsxXoZr4VOEeuLr4fu&#10;Z2/0A++LWCreD8VsPzb2dVi2OK+sA3V/2msTc4x57xQ50L3089BZ+FmZH8iT/YrWjD6kmx9pJwDz&#10;QMZViC1y7969MD1dLGIShoSmb2FhobzzCfOIBTrvhNJcwtTMzMwM9h88eLD8XJ49e3awj3dNU+db&#10;qvoDcu3DVF2/fn1w7ObNm2X/4z48ePCg1pgsqfpppGONlpaWNmkB05zrI4E55/4zZ84MmUT0D/VW&#10;nW/vUCPiu9SpORrVr6o+kVy96DM1YhnWizk+ffp06Ha7yXOb5F2VJqlz4pw4dOhQaLVam/bVNeho&#10;gzGprJ54IqwefyLcL4LvV08W228dCCvYLuJ+Ea0TB3rHBxFvK7Y3oO+BQvteYB/no2lg/hjx/t77&#10;7wztHxw7yfb7+5EXxw/0M2f/oTWjD+nmR9oJwDyQcRVii8Cc5B7F5SKfi34aDpaFWbJGgbBOmkTe&#10;7axzflV/cufTGLGfqIPmgyaIffCMifXTiOGcqampgcmy9cVwPDRpqT6i/tnZ2UEfYYKsecI2DXHq&#10;fDuGuK4co/q1srJS2accrPebb74ZzCP6B+NL/VBXSi+ei7ypM0dV8547B2XitlP76oKxMCaVninp&#10;maTVwpTQJMG4bpiW3r6N2CiHgKFSbG8M6z28z2q/PWGNa3/+TRutwrAiN8pfahSxX9Ga0Yd08yPt&#10;BGAeyLgKsUVoFrjAt8SmD4tz3pViWDNi99OA1D2fVPUndz4MjL0baLdTxrVpn+L6AY1QXB9IaQGD&#10;mOtjPOa4PdTHO66p8+sa1yb9unXrVmWfLKPqxXEEzCHqs78cSJ1bN2/iPtntqnNgdq0JT+2rC8eG&#10;mFTW3nkytN99OrTff7b3mPClF0Ln8uEijoTO/9veu/3GcaTZvn/Skedl93WAc+acvWf3YGb6Orba&#10;alvtlm16xG2bVrdtWRdMy62tGWs86pZtmbZkSzZFybR6BAH90s8ChAO99ZOEAz0M0G8GpWJV0QLU&#10;gIA4ubJyFb8KRmRlfbxUsbh+wIeqzIyMy8qIzFjMIImlolgyiuWrZqkqlqn2PrFMtbdcVbH5geW7&#10;cXSKWFsW3Iu1Jb+Dgf3lMbM8ePB47/xe3i9XS4Vny+Xf5dLwT58vl4yXS8fP7Qvtc0+G9ns/rnrO&#10;9KE5ow/p5kfaCcB+IOMqxAaB6Rm2VNgaiNSbqTgPGqmUARn2ZquuPrnz6wxM3IambbLE+YOccc1p&#10;sZXGFd9hvKxBixm1Xk2Nay5fa1BRHxzHJ97kMp/cuU37TVwnuz3sulKzjRpYlMOYVFqn/q+wcupv&#10;woN/+7/Dyun/XsT/DCvvfq/4/F5o/cffhZUzfx9aRbSLWDnzD+XvxPbCfldsR7SjGDj2u++PFMzP&#10;5sFrjc+Vfy+u/X8UfeD03xZ94X+EVtE/Wv/6N2HlX//PqudMH5oz+pBufqSdAOwHMq5CbBAYr3ip&#10;KwwEfr9wmCkjsfGCYUm9Ocudb6mrT+78OgMTt6Fpmyw0NDSEOMcuFbb55bSoM642PwATZM0TtuuM&#10;K8pMmVXLqPVCXerqRHL5YhvHsEQY1xLbyOP69evltQS5c5v2G6tBvN3kurKv8e0vSO2rA21iTCpc&#10;HorfXewtBcX33hLR3pJgfu8FtuPA778qNha9Jbq+aJXXYDDsNbOxdrx3Lq8hjmF58LolyVVfaBWf&#10;7BfTiuaMPqSbH2knAPuBjKsQmwAn63xjR4MSmzKACTrT8Y/pAJgO7o/NCvbRoOTOt+TqA1Ln1xkY&#10;YOsQmyIwrE7Mr+6PM9lzUlrUGVdg67C0tBTOnj07cGzYUuEDBw70z0ekjNeo9aqrkyV37ZFXbPhR&#10;T1u31LlNr1GsYZ2mPMfuQ6C81L6m4FyGGA09v31INz/Szod08yPtBGA/kHEVQux6YP7sG1e8yRzF&#10;fAk/Mq5+9Pz2Id38SDsf0s2PtBOA/UDGVQix64nfuI7yO5piY8i4+tHz24d08yPtfEg3P9JOAPYD&#10;GVchhBBjQ8bVj57fPqSbH2nnQ7r5kXYCsB/IuAohhBgbMq5+9Pz2Id38SDsf0s2PtBOA/UDGVQgh&#10;xNiQcfWj57cP6eZH2vmQbn6knQDsBzKuQgghxoaMqx89v31INz/Szod08yPtBGA/kHEVQggxNmRc&#10;/ej57UO6+ZF2PqSbH2knAPuBjOsWE/9fxBRN0oyDzagX/1pr7v+Ngklt/2YyrjaOW9um5e+GPtCE&#10;JuNlu/BcE5hP+2+FmiDj6kfPbx/SzY+08yHd/Eg7AdgPptK4YsKFf9rv/Yf4m0lq8vf48eNw5syZ&#10;/sR0Uiftm1Gv+P9jgq1qP8ri9T58+HB49OhRdWQ04vp5mJRr3LRcmAY7RnAexpC9dtg3Nzc3ki5N&#10;y99KfTZyPdGnmtw7mqYbRmq8jEKqrTDDBw8eHFlbzzWRcd1epvH5vR1INz/Szod08yPtBGA/mFrj&#10;OuoEe6tITf4mxdQMYzPqhYn4rVu3qq0eW9H+2DjcvXvXbQA2YnTIpFzjpuXC3Jw8ebJv9vnmL9Z0&#10;1B8INC1/K/XZjOu5XaTGyyik2irjOr1M4/N7O5BufrZbu/bZH4WV958KnXP7QvujZ0PnwnOh++nz&#10;oXvxxdC59FLofj4buguzYXXh5dC9/GoRr4ROEd3F4ns/5hSKHRBrfbbsw2W82uvbRR9HXy/7fNH3&#10;MQbKsXC+GBPF2MAYwViZZnjv2VXG1U687QSPE7QbN27039hh8oX99s0tl++l0tvJJsrh/lOnTg1M&#10;/lDu6dOn+8dRn263W5sfJnTcn3qrw7bMz8+XaVD31Dm59gBb56btJPZcmwaTcO6zum92+4dNzHNa&#10;pMpM1Q/1TuWR0p37R2ljKp+cpqw322q3rd6IJtoS5GPHDNq7uLg4UBb2sY2p+qXaYeuH7+h/N2/e&#10;HNBn//79YXl5ubaeqfKYtz2H9SOpa/Hw4cOBeqKduXHBNqfKsvVrki51fewPAVLjpanOhMdYfxCP&#10;j1RfBnG+vP6xvryO3JfSaxRwDkOMxjQ+v7cD6eZnu7VrHd0THhx9ohfHetGqPu8f21NGfx/TlOl7&#10;+/vnKhQ7Ico+W/X5qv+yvz8w/R3fe5+9NL3YU42a6YT3nl2xVNhOrDA5xMTKTrCY3m7XGV+YAaTn&#10;pA/7Mfnm5Dw2ADxG4skly0/lF78JQ/3thBlwcs7zm5wDbHtS7a2rF0FZMzMz/XPj7Vx9N7P9bIc1&#10;ASR3fl2Zcf1yecS6W0ZpY+r65TRFPjATvAbcxjHWEft4PevKjUG7OAauXr1a3hdQL7aV7cnVj+mt&#10;HqwfjCnqgbxQh1izunrmyrtz5055zrBxG1+LuusGUDb7E+8Tw3Qclg5lp65PjO3fo+hM2Dbe+xhW&#10;y9x4inVhW6hvXB+S0msUcA5DjMY0Pr+3A+nmZ7u1u/8v3witE4hvFvGt0Pr1t8KDt78dWr/5dvn5&#10;4DffCa2T3wkPTn632P5uaP3v74b7vyk+i31llMexrVBMeFR9GVH24aIvo0+jb5d9HMdN32+9XYyH&#10;Iu6X4+Mb5ViZZnjv2XVLhTkZs5NO7LNmAHBCh8mUnQDS6KXMA7btJC4+RuKJdJzGbsflI+KJYZxf&#10;3Tmp9vzpT38aqDOpqxdBe+MJtDVAdmJMNrv9seaW3Pl1ZTbVM05nGaWNcdo6TXP54Nyccc2VG8Ny&#10;bRq0HeXCtPCtXa5+S0tL6/RAXhhv0Iz9gPvqxqDdzpUXvxEGTfpb6rqlxoU1YnX1A8PS5a5PjK3/&#10;KDqTVNvstcv1ZTCszwLWb5heo4BzGGI0pvH5vR1INz/brV37g6dC56Ofhc753hLh1Uv/3Fs2iSXB&#10;V14L3auHivhVWP3yjSJeL+LNsHrtcFhdqj4Vip0W7Lvoy2WffqPs4+jrZZ/HEuJiDHQuzYTuxeeL&#10;sfHzcoxgrEwzvPfsOuOKSRx+d6+Jcb1+/frAEju+rdhu4xpPXmPi/HLn2Akst9GerTCunHzb72Sz&#10;2x+3y5I7v67MpnrG6SyjtDFOW6dpLh++0YzNSF25MTx2+/btfvm2j3Bfrn5YAhzrYfO0Yw7gGA0s&#10;lwqn6pkrD9clbkuT/hZv58bFZhrX3PWJsfUfRWeS6pO2fbm+DIb1WYDyc/dFGdftZxqf39uBdPOz&#10;3dr1l0FWyyJb5RLJtWWSdinx/Wp58P3qmEKxU4N9uOzTHAPo41GaZbON49MM7z27yrhiYoalcJgY&#10;2gkc0mNSyQkXJmJYEveHP/xhwNBh0obtOuPKc1k2yokn7MMmiHF+OVNGhk3ECSbCqfb8+c9/Ti4B&#10;rKsXidsbb9uJONmK9sdLJ3Eeflcvd35dmU31jNNZRmljqrycpjgPfZWasn/BGKYMQ125MdTx+PHj&#10;/byQHmPprbfe6peZqx/uI7EetjzUNf4BCcvEsVw9c+XFS4XjdCTWN97OjQtrxIbpOCxd7vrE2PEy&#10;is4kbhvAeey/9ntMfC7qPsp90eo1CjiHIUZjGp/f24F087Pd2pUTdjM5X5u44/f9Bo8tlxP7NVNb&#10;xhHzXaGY5Ij6Kvoy+nR/X/87+njR/6OxIeO6g+GEi283EDA1mBjFZhWTRE4uh/1BFfyhJZxfZ1wB&#10;yuE5WNZ39uzZdRNFpsGEb5T87O/rktRkNXdOqj2ccMbp43rE2wQTf56LoHbATsQtm9l+AA1ggJjO&#10;/rDA0zZbv5w+Kd0tTduYyqdOU3uMy2VxLlYSxOcMa2cM6hxrjGsY//AlVb9UO+LybP9joA8Oq2eq&#10;PKbJ/cEki70W/ONMcRuZRzwuNsO45q5PTDxemupMUsdis0otEPZax+em9KUpbaIX7680vMgX7Yn7&#10;Es5hiNGYxuf3diDd/Gy3du1zPw2d+Wd6S4WxLBLLI/HXVfGXVvHXV6+8FlaxXPgLLKV8PawuvV58&#10;Lz6/eCN0qugtt1QoJjv6/bWIsg+jLxd9unul6N9FcJlw+VeG8de0L86EzicHQvt88Uz98GktFd5N&#10;xJNNIXYaMBL2TRcMAszENLOTxu1uvD5NkXH1o+e3D+nmR9r5kG5+pJ0A7AcyrgUyrmKng7da9o1e&#10;/FZrGtlJ43Y3Xp+myLj60fPbh3TzI+18SDc/0k4A9gMZVyGEEGNDxtWPnt8+pJsfaedDuvmRdgKw&#10;H8i4CiGEGBsyrn70/PYh3fxIOx/SzY+0E4D9QMZVCCHE2JBx9aPntw/p5kfa+ZBufqSdAOwHMq5C&#10;CCHGhoyrHz2/fUg3P9LOh3TzI+0EYD+QcRVCCDE2ZFz96PntQ7r5kXY+pJsfaScA+4GMqxBCiLEh&#10;4+pHz28f0s2PtPMh3fxIOwHYD2RchRAjA5Nh/y+pWI/33/Vsl7aT8u+EZFz96PntQ7r5kXY+pJsf&#10;aScA+4GMqxBTwuPHj8Pp06f7/ysU8e6771ZHN5fNNlcLCwv9Oh8+fDg8evSoOtIctP/MmTPh3r17&#10;1R4fqXzwf1gPHjw4ksnbLOOauq6bob23fpulM5Fx9aPntw/p5kfa+ZBufqSdAOwHMq5CTAmxoaDh&#10;8RrBOjbTuMK0WoN99+5dV96bZahS+UyCcb1161a5jXxnZ2f7214m0bjeP7onPDj6RBF7iu/F5zFE&#10;8b38XAtsx9Eq0il2duBae6NV9oHBsH1GsZMCY35PWE4e6wXGfLytUExb2D6eil4a3AOrfeXzs9iP&#10;Z2mxf5qQcRViykgZitjkwBzwrR3NIoyjNUpIw2Op9AD7eQ6MJtMgUBZN0Y0bN/r7U2a0zhDmyk7l&#10;ffPmzYG3kjTrqTyo0/z8fLk/rtcw45qrV5zv4uJiVgNeF+7ft29fvzyrLUC+1rgCXrNUW1LXg9hj&#10;p06dKuu3vLw8YGBjQxvnZwM6P3z4cED7/fv3j2SG0V7GygdPhs7806Hz0bOhc+G50Dn/XGh/+nzo&#10;XnwxdC7NhNXPXgrdzw6G7uezVRTfF4pPxa6J1SgGj72smKDo1MTqwiv96BTRvfxqGZ3L+F7FYrGv&#10;jLkyOldeK2P1yqHQNRFvKxTTEOjXvb7Nfl98YjwUYwPjprzvFc/DTvF87BbPyc7HxfMSz85z+8LK&#10;+0+F9tkfVU/Z6UDGVYgp43HCcAGaHJivkydP9t++Yj9MDYwJjZ7NI5ce0FwhzczMTL9Mbt+5c6c0&#10;ZjRgMENzc3Pr6mbLttSVTdNH04g8YJZardZA+3N5oI0wWtZ0WnjcGjQaMuSdq1ecL+tJDWKtLFaH&#10;YcbV5hOXGZdht+NrgHLQpjrjmrpuKNPqjLrntGwCTSui/eFTofPh06F9/pmecb1woHgov1Ca1i5M&#10;Kw1raVIGzUpqcqzY+WENDsManaThMYH95bG+CVJMWpST8cqcWoMam9SUQV292otuHIm0CsWOiaIP&#10;9/t2tQ/9v1OOkWK8FPc8PPfwPOxcKp6Nl14I3U+eC90L+8tn6Mq5Jwvj+uPqKTsdyLgKMWXEhoLQ&#10;XMEYxGYMBsmaE2v2cukBjuF7yrSgPL5ttG/erMkjOeNaV7Y1VnY7Nq65PHI6kdRx6II3rvbtqc0T&#10;xOfF9QRWg7h+w4yrTWvNsi0zdz14razWrF+dcU1dn1Q7YdBHfdNK0F5GueQJy4SrpU/3j/S+r1sO&#10;VW0zHQLLChXTFYPXe3CfvfaesEuK7dI8xXgjtcS7VS1/tMFrF6ftR+IchWLHRNGH+3282kZgjPS+&#10;r93/evuK52H5vCy+93/l5onqKTsdyLgKMWWkDBdMBU0pjEHuzRjNjTVNdemZLmeUcLzOtBEawtjw&#10;1JUdG0Jup4xrKo+UTpbUcWtcc/VKGbqcBnG74x8YpIxrrB2Iy8xdD5y7VcaV4DyPgUV7GVoqrLAR&#10;Lwfmm3W+eV1741q9YTVv8ewbvPgtnmJyI/VWdS2GHVcopit6/f218jvGB+5lq9Ub1/K+yDeuWJmE&#10;5+X53hvX9gdYKqw3rkKICeZxwlDAtNB45EwiwLETJ06Uv/fI8+vS01whTWpparxUOE5HUGe71BUg&#10;7fHjx7Nlx4aQ26mlwqk8UjpZUseZF/bl6hWfRyOX0iA2hPY6bcS4xjrb7fgYyuFSYdST+XM/2hif&#10;A+r0q6trDpTHWHnvJ6F97qe9By/Ma/EgxvKnTmleXygNbPfiTGlie/FSP2BqFTsryuXfNbGKH1Iw&#10;+j+ssEZ20MzWG1nEoJlVTH7Exlah2G2xNh5wb+tFuUwY90H8jit+lQbG9cIvyl+zacu4CiF2AjQN&#10;dklp/PYN5oDH7B8E4rnx27VceuynuYIJYxoETAvNpF1amzMzcb1pmnJl54yrPceawDgPlOc1rnX1&#10;is9LaWANKcwq9+MHBrhWGzWuIHU9iK370tJSOHv2bNkme068zDvVXu6Dzn/84x/7xxG5N9I5kBdD&#10;jIae3z6kmx9p50O6+ZF2ArAfyLgKITad2FwKkUPG1Y+e3z6kmx9p50O6+ZF2ArAfyLgKITYdGVfR&#10;FBlXP3p++5BufqSdD+nmR9oJwH4g4yqEEGJsyLj60fPbh3TzI+18SDc/0k4A9gMZVyGEEGNDxtWP&#10;nt8+pJsfaedDuvmRdgKwH8i4CiGEGBsyrn70/PYh3fxIOx/SzY+0E4D9QMZVCCHE2JBx9aPntw/p&#10;5kfa+ZBufqSdAOwHMq5CCCHGhoyrHz2/fUg3P9LOh3TzI+0EYD+QcRVCrEN/FVhsFzKufvT89iHd&#10;/Eg7H9LNj7QTgP1AxlWIHcLjx4/D6dOnw969e8vYt29fuHfvXnV0YyDvM2fO9PPbLOO6sLDQr+/h&#10;w4fDo0ePqiPNieu2EWx9rl27tqG8N7NedWyGhpOMjKsfPb99SDc/0s6HdPMj7QRgP5BxFWKHEBul&#10;u3fvhv3792/KW9GtMK4wXO+++2611asvzOKobJZBRPnW+KEurVZroo3rZmk4yci4+tHzO4QHR5/o&#10;xbEijj8R7uOziOXqE9ut6jvT3a/OWa7iwbE9uyuO7ik0WItSG4VCMbFxvxq75f2KUezHva13z/ur&#10;8vha9O5z0wSfdzKuQuwQ6sxlbDS5vby8XH7euHGj/9bu1q1bZRqCfO2bXJi7brebPQ8Gg/usqbJ8&#10;9dVX4eDBg0njmzqf9Y3LS9UNxjOVB/WZn58v98cGLzauuXbPzs729/Gtdpz30tJSsl6WUa5JyozW&#10;aYi28FwErw3KgB4XLlwo9+MHGyiPbWI5Kb3tsZQGqXNQLsy1rT+uTa5fpEB6hhgNPb9DaJ/7aeh8&#10;/GzoXHgudC++EDqXXgrdhdnQvfxK6Fx5LXSvHgrdL34VVpdeD50v3gjdL18Pq1++GVavHe7FUvW5&#10;K+OtdCytRffaEYVCMcYox2J/fFZjt7iHlfezq6+H7pVD5b2uU9zzcO/rXJoJnU+fD93zP6/uktMB&#10;n3cyrkLsEGieaFytEaOpSJkkmBAaCZyTeksb503zEp+H4ydPnuybNJiW2AiD2CQSmLHU+bnyUM+4&#10;brk8kA5mss40Ia01aXHeMWzHw4cP1+U97Nxh18Qaxbm5uXX51Gk4MzMzoAe3qSPzRntpPK0RjtPl&#10;6gBYD5r6+Brdvn27X89hmqSQcfWj53f0xrV8A7H2xqHcxhvFKg3fLvKt7K6II71Am1MxkLbQqP92&#10;WqFQTFbgHlZ89sYt3rDis7q/MU0R5Rg+3rvXTRN83sm4CrFDoDHj2y5ramiKUiYptZ/bJDYcufzs&#10;2zaGfdtGcqYL5iR1fq48bMd1y+XR1DRRRxg63Pvic+L80Q4Y1zhdXb3q2hRfE5D6AUBOQ+yPzTnO&#10;T5WJOjGtrW+cDtg6pDTgW/hUe2h64x8qNAFlMcRo6PldGdeBSdvahK5vzJDmeG9fP+0R833KYp0h&#10;RSQMbP9YauLbD+iEyXEvcEyhUGxflGOvGIO9H8r1xqUdv71ffTD3OxPTBJ93Mq5C7BCs8aD5omls&#10;apJShgXEJiyXH4xr3RtNYt/uWayRsuTKw3bKIKbyiNMNA0YNS37tOXG9acSaGNeYXJuaGtechjnj&#10;yjfXNm+rla1vnA4wj5wGOeOKbZSDvsjPUcA5DDEaen6HsPL+U6Ez/3Tont8fup8cKOLF0P3sYFhd&#10;eLlcOmeXC2NZ3eqXb5RL7FbLJcNFLFVLh6cwuvgcWBpsY3Ap8Orvjxb7isBnFV//57GwWkaxjYiO&#10;KRSKrY9yzBXj72szBjFmv8YYxhjHkuFquXD38quh+/ls6F58MXQu/KK6S04HfN7JuAqxQ4iNkjUY&#10;MBFYxmnfmPH3G3NmwxLnHafjNo6nzFQM8ouX1qK+x48fT56fKw/bde22xOlioAn1Yf1u3rw5cE78&#10;lhNmrukb1xi0IXdN7DJdtMcu/SV1GtYtFbY6osyccc3VIadBnXHF+SdOnAinTp1a145hoI4MMRp6&#10;fofQ/te/Ca1/++9h5Z2/DSv//r3Q/o+/C+0zfx9WfvuPvfjd90P7dz8MnbM/Kj/b7xWf+H72h2Hl&#10;vR+HlbPTH+33i8+ire3ie6vabr//k8L0/6T4/Kfyexkf/FNYqaL9wZO9eP/J0PngqeK7QqEYaxRj&#10;EWOyPz7LsYsxXtzXeH/77Q/Cypl/CCvFfXDl3e9Vd8npgM87GVchdggpowRTQfMBw8GlnYuLi6Wp&#10;aGpcAYzDsGWh2GY6RN2/5KHxYlr+zmrq/Lhe8batGwxVKo+mRpLn0dDFeUNTpoERQ7qUcQXxuTF1&#10;1yT+I0cpchrafO35Kd1yxrWuDikN6voE65nToQ7UkSFGQ8/v3lJh/pXg8tMsk0stnavbP02BNjKw&#10;3ao06kW15JB6lZ+9fVlthvyurEKh2Lpolb/q0Pu+Ni45ju3YHVxSPE3weSfjKoQQ20hsLsfBVtQB&#10;ZjdnwOuQcfWj57cP6eZH2vmQbn6knQDsBzKuQgixjUyjccVS4SZLyFPIuPrR89uHdPMj7XxINz/S&#10;TgD2AxlXIYQQY0PG1Y+e3z6kmx9p50O6+ZF2ArAfyLgKIYQYGzKufvT89iHd/Eg7H9LNj7QTgP1A&#10;xlUIIcTYkHH1o+e3D+nmR9r5kG5+pJ0A7AcyrkIIIcaGjKsfPb99SDc/0s6HdPMj7QRgP5BxFUII&#10;MTZkXP3o+e1DuvmRdj6kmx9pJwD7gYyrELuISfiLtruNcWm+2eXif7WePXs2mx/Kw/971f9x3T70&#10;/PYh3fxIOx/SzY+0E4D9QMZViA2QMwf4n5aYxI8bmI0zZ86Ee/fuldubZWbQvr1795Zx+PDhkc0K&#10;iOvmBfmcPn26X599+/ZtOM/NpInmcRsQ165dq4762Mi1Tl2bu3fvDu3Tnv/lKuPqR89vH9LNj7Tz&#10;Id38SDsB2A9kXIXYAJtlBLeKrTCusSmHofGYrM00rjYf1Gf//v0Tc01GMa40fThndnZ2ZBNo2Wzj&#10;2sSUNjG3MTKufvT89iHd1mi/95PQPvdU6Mw/HdofPxM6538eOp8cCJ1Pnw+dSy+GzsWXQvfSP4fu&#10;5weLmC0/O/i+MBs6l/9X6CwoFIqtjtUiMObKKMdfNQ4/f6kco52LL4b2py+E9ie/CO0LPy/HcrsY&#10;09ME79syrkJsgJw5wCScZg6T+fhtII5zn53oM78bN270j8Ms0NhwH41ZLh8Qn4M3o91uN5k/qcsP&#10;fPXVV+HgweKGmTFDqfNTbbp58+a6uvGtbSoPtAVGan5+vtxvjTKP5cx5Lr+meiI/mEju5zVM1Sl1&#10;rXPX1ML62P0wishzWDk2P7v/1KlTfR1iTeLtOD8b7Ddzc3N9jXP6DesfKaA5Q4yGnt8+pNsanY9+&#10;1jOrhVFdvVSYVEyQL78SulcO9eKL18Pql2+G1WuHi3grdK8dCau/P1p8LwKfCoViWwNjsBcYk0V8&#10;+XroXi3G6dVDoXP51cLkvhy6nxVj+eIL1SifDnjflnEVYgPEBoBgEg6DgeN2wg8wuT958mTfqNk3&#10;WUgPk0TTBEMBU3D79u3+PlKXD6HpsaYulT9Nx7D8kD63NDh3fq7MVqs1UDeQy4NGKdYAxG20dczl&#10;hzQePQHzf/jw4UCdUtca1GlO2D6Wh7rMzMyUecVtt8fs9p07dwbKRx9kOahDzrim6p3qN7HRTV2L&#10;OF0TZFz96PntQ7qtcf/onvDg2BNl3K8+yzjai2V8muOt473vrWM4r4ji/Fa5rVAotiowzjDeeuNu&#10;bTwOfC/SDO7bU43y6YD3bRlXITZAbqJO42pNFMEx+0YLgbQgzo/by8vLpfmxhqcuHzLMgNjtJvml&#10;2kNy5+fKTBnXXB5xOyw0dkxv61dXp1H0jI/RuOYMs6VOcxK3AUETG7c9ZRphso8fPz5Qvi2nrg6p&#10;esdlwhzbN6k4P9YPYH/KvNcBbRliNPT89iHd1mj9+r+F1olvhtbb3worRTz4zXeK798Ord98u/j+&#10;3XC/iNbJvy7iu+FBEb3vfx1W/nfxHVHsW8G2QqHYssA4w3grx125/dfVeOwFxu2DYtz2xm/vO8b0&#10;NMH7toyrEBsgNgQEk3CYnpxxTb2tAnUGg9s0DFh6msuHxAakLv+6epHYwFhy5+fKzBnXVB5xOyz2&#10;GL7DAFrDWdemJnrGbcY23sxuhXFNveGN254zrufPn98y45qqM8B+a2Bz6erANWKI0dDz24d0W6Pz&#10;4dOhfb4Yv/i91kszvd9jvfxK6Fx5rbdUeCm9VPjraPmiQqHYhqiW6JfjsAwuFf5lb7wuzpVLhVc/&#10;O6ilwkKI9eQm6piEwzxxGac1XHXmL84vlT9NzvXr14f+PuEwA2K36+pFWLY1TjgPv3+ZOz9XZm6p&#10;cCqPuB2W+JjNY5Q25fSMjR1MIrZj44qy4msN6jQnrEMT4xqXw22ca/ejD1pDCYPJ/O2xVL3jMnF+&#10;7k2qrXsTvWNoWhFiNPT89iHd1uCSQgSXGC5Xn+VyYRwvP9cvUbx/vPddoVBsbZRLhqtl+the+6zG&#10;pVnyb9NME7xvy7gKsQFoCLi80/7xpdQy09QfZ+I+kDM59g/7IGgcc/lYmAZmi3+cKc6f203yo1Fh&#10;OhogkDo/1yZs27rRGKbyiI2UJXUM5rKp/ohheiI/7scfPUL62LiC1Pl17SfW/MWk2gczzXIQ1pBy&#10;39LS0sD/XbXnLC4uDr3u3MdrAw1S5SCoX+pt8DCQF0OMhp7fPqTbGjCnPWPaM6yc8K5NiBHF9346&#10;7F8/SVYoFFsXdryV4w/jEd/L8WmPVXGk9zlN8L4t4yqEEGIoTUypNbdNkXH1o+e3D+nmR9r5kG5+&#10;pJ0A7AcyrkIIIYaSelNsGXY8h4yrHz2/fUg3P9LOh3TzI+0EYD+QcRVCCDE2ZFz96PntQ7r5kXY+&#10;pJsfaScA+4GMqxBCiLEh4+pHz28f0s2PtPMh3fxIOwHYD2RchRBCjA0ZVz96fvuQbn6knQ/p5kfa&#10;CcB+IOMqhBBibMi4+tHz24d08yPtfEg3P9JOAPYDGVchhBBjQ8bVj57fPqSbH2nnQ7r5kXYCsB/I&#10;uAohhBgbMq5+9Pz2Id38SDsf0s2PtBOA/UDGdUx4/3WEEE0YV//aqnJhaq5du1Zt+fnqq6/CgQMH&#10;wr59+8K9e/eqvbuHSbzvyLj60fPbh3TzI+18SDc/0k4A9oOJN66YaM3Ozoa9e/f2Y9g/wd8JbNUE&#10;8vHjx+HMmTONJuULCwtj0TJVx3HVZVqINZVxTYN+VpcPjvM+c/jw4fDo0aPqSHNGGYPbzUauz1a1&#10;S8bVz6Q/vycV6eZH2vmQbn6knQDsBzvCuM7NzU3kJHAjTIJxHRc7oY47DRnXZsCY3rp1q9oaJP7h&#10;yd27d11lyriOhoyrn0l/fk8qk6Rb++yPwsr7T4XOuX2h/dGzoXPhudC9+HzofPJi6H72Uuh+fjCs&#10;LswW8UroXH41dC+/ErqLxWcZc+uic+W1gVi9cih0E9Hff/VXRbweVpdeD90vis8v3gidIla/rPYV&#10;sfrlmwPRVSgU2xqDY7A3TjE2y7HLsVzcE1YXXi7uGbOhi/vHJwequ8x0wPv2jjWunIDduHGj/4aE&#10;E1JMsE6fPt3fv3///rC8vDwwYeP5rVarnIzNz8+XaTFRxQSK5+beAuJ8+yaYSw/r6oWJMPedOnVq&#10;3QRylHpjO06POrz11lv9bbwx6na7yXoCmoG6Olts/ZmP3WfPy+UZ15lvtYbVxbbb5s/tVD3qzklp&#10;zXQAx5v0i/gNHtLwWCp9rn32WKq+qbxISlNc91w5qbYNu46pOgH7hhJx6NChcPDgwaF9KaU/+vqw&#10;vsrvTJMbn6n21L1NxRJi1Nv2AUvTa3nz5s1s/+Y+W+fUtSCp/HE8d07uGtr99r4z7NrG+dlAux4+&#10;fFg7hpoCbRhiNCb9+T2pTJJuraN7woOjT/TiWC/uV5+DUaQrPnvpzTl1UZ17v/iOwL7lcv+eYruX&#10;Xz+OrH0fKB/7i8A+hUIxnmghjg+Oz95nNY4HxnMxvovP5SKmCd63d9xSYWsQsZ+TQEyyOHHC93hC&#10;m5ukwbhi8sX0mMCePHmyP6mte0NjQZk0DKl6YVJuDTgmafFEb5R659rJSS3LiWE9Y7OY05IgTfwD&#10;BGg1MzPT32e36/JM1XFYXeoMfK4ed+7cGUk7C40V0+T6hdXTtiuXvk4XWz/AbeQ3rE/GmtaVk2pb&#10;3XXMaWjbiP3oH9B8WF8Cw/QHVlv2j5yulrr25MazLSsmV2ZOY/4wzJafq3N8LSzMn8aUGuN+HZ+T&#10;azOuR+6+Y68lsNssi+eBuI81uYZNQJ0YYjQm/fk9qUySbuXb1vmnQ/d8MS4/ORC6F2fKNyadz18u&#10;36B0r7xWvRmt3oh+ad6CXjucjqVedPG57vhba7H0VuheO1LG178/GlYZ144ObisUismIYmziE2N2&#10;tYxiTOOecPWX1VvXudDBW9fPDhb3khequ8x0wPv2jn/jmpt0YcJnJ8y59PEkE5MnmmQGJ44xcVoa&#10;11Q5t2/fHpgYx/UBo9Qb26n08eQSpOqJemA/zWKuDJKa2KcmrpiUD8szV8e68+qMa64ei4uL2XPw&#10;PdbOEtcx1y+QD/unNSh16evqlDpm37jZvCxxfevKaWJAmlxH217shw51PyywYH9K/2F9Naerpa49&#10;1jRaUv2bjHotR7mnpMYCSWmH+uOtbnxOrs3Hjx/P3ndy9cd2So9UH6sbQ02BPgwxGpP+/J5UJkm3&#10;9geFcf3oZ6Fz/rnQ/vT50Ln0Urk0uFwSXC0BxJLdcnlgZT67lQHt/r5nOusiaUAzxvTr/zwWVvtR&#10;7ENExxUKxfZHOQaL8fi1GZPl+MYPoL58s/yhFu4V5a8ILBT3DiwXvvhidZeZDnjfnkrjSuzEKmd8&#10;UpPMeAKYApN2u7SQk/iNGFfSpN72PJs+9bYnVU9rBuI8U2WkJrK5yTLfRuXyTE3Wh9XFY1yRZ+4c&#10;gn2pyXdcx7p+gbJQd7YB5NLn2oft3DEY12F9MmUqcuXEab3XEd+hnTVjdelTMA/oj/oM66t114HU&#10;tYefMfE4sYx6LUe5p6TGAklph/qPYlzPnz+/ZcaV4LzUGGoK9GGI0Zj05/ekMkm6lUv9qiWAWNrX&#10;X/qHqJb32mW/CC4dXJeminJZoU1TE+l0RR36S5J7YfNUKBTbG72lwBiH+OyNU3sf6P0qwNoSYaaZ&#10;JnjfnmrjCjDZwrI6TIowueKkFdtNjF6OeGKHSSK2c8YV+dulfCw/V86weufaGU9qc/W0ZqCJltDF&#10;1h/E++x2XZ6pCfCwusC45nTI1YPLVptqZw1NXEfkmesXOHbixIny9weHpa/TBd9T9UWew/pkXN+6&#10;clJtq7uOOQ3Rt2jUSV25Oah/bLJSfbXuOpC69iBPe50J62DNH87D75Hmysy1dZR7SnwtLNSeGrMd&#10;uF/H59g22m201e6314/5p65tnB+oqyv1S2k7DJTLEKMx6c/vSWWSdCvfuH78TPnGFUv7yj/IhDeu&#10;5TLhQ6H7xa/KP8RSvlUpl/5ieW9viS/emo60pBfLDKsY+VyFQjH+KMYuV1NoqfCEwsmVXWaHyWVu&#10;0ohtTIDi9AATbe7jMtJ4kgns+fYPxMRgEsx0MC0oJ2dc43otLS2Fs2fP9tOBUepd107u56Q/Vc9R&#10;jSuw5TX940y5POM6NqlLTgeQq8eo2pHUJD3VfsBJuzVdIJV+mC5N6pvrk0yDetT1w1TbcvqBXJ1g&#10;bvA/Ue15qEOuXIttD4L6D+uroIkWufbkjCvgdeQ5NHEgVWbdtWR627/j80HqWhDmF/+hq9w5uTbb&#10;suP7Tu7aglSdbbv++Mc/9o8j4jHUFOTJEKMx6c/vSWWSdFv54MlqqfDPQ/fT58PqpX8ujSuW+/X/&#10;KjD+cmhlXrlcuBe931MdNTjxVSgUOyO+RvweRhXjtzf+e39tuLg34K8L4z6BuPxK+asG+JUD/OrB&#10;NMH79sQbVyHEZAITSDMJYIK85kWsJ2f6pw0ZVz96fvuQbn6knQ/p5kfaCcB+IOMqhHARv3G1byjF&#10;xpFxFcPQ89uHdPMj7XxINz/STgD2AxlXIYQQY0PG1Y+e3z6kmx9p50O6+ZF2ArAfyLgKIYQYGzKu&#10;fvT89iHd/Eg7H9LNj7QTgP1AxlUIIcTYkHH1o+e3D+nmR9r5kG5+pJ0A7AcyrkIIIcaGjKsfPb99&#10;SDc/0s6HdPMj7QRgP5BxFUIIMTZkXP3o+e1DuvmRdj6kmx9pJwD7gYxrDTvtr3pi4mf/PYkQqT68&#10;Gf3am8d29NFp+Wu8k9IO/vXo3P/M3Sgyrn70/PYh3fxIOx/SzY+0E4D9YEcYV/zD/dOnTw/8s/vN&#10;nPzi/1Gm/v+kd+KI/FhP/KP+R48eVUe2FpoC6HXmzJktmWSOg9z12QhejVJ9cZL/d2mqD2+GIfLm&#10;sd3GdVjf2Yq+tVlsxnXaDKDRVl4zGVc/O+H5PYlINz/Szod08yPtBGA/2FHG9datW+U2JnSzs7P9&#10;7a3CM3GMJ8J3797d8ok6mVbjuhVsxLja89g3t/MHFKOQ6sObYYi8eWy3cd3JTEo7cE/bynutjKuf&#10;nfD8nkQmSbf7R58ID46tRevYX5Wf94/uCfexXXw+QJooXT+OjB7IV6FQ7Jwoxy4+Gcer/ceK+wM+&#10;cZ8wx+9X95FpgvftHWlcASZTS0tLpYmYn58v33xxQgyzaN+I4bz4rQEmSTSYdjJtzz116lR/4og0&#10;3J97Q4MldQcPHkxONFN1Apyc3rhxY+AY28x9+/fvD8vLywMT2XhiizpCE3seDFW32y2NPvdxyV+u&#10;bGDry/R1GoJUnXPa0QDaa5fLH5+p68N6pfIHufrE+63pzF0nwnpbwwsd+YOUuF2Li4u11wxttuXZ&#10;ujBfHmty3UCuD5Nh5ze5XmyXzYPXKFdvYK8lQXqUc+HChTI9+zrziPsE87XXOtfmJn0Hxz2aWFLn&#10;s9xYO+zP9bNcO5h/rh/l2sZ9uesY3y84Rojtn+ybubqn2tkE1JMhRmMnPL8nkUnSrTSkxSR0bdIJ&#10;w8rJaLWv+rxfTV45mW1V0TuvQdAAFzHyuQqFYqzRqu4T5fjvG1dE74dbGM9rPwjr3UOmCd63d6Rx&#10;hUGcmZkp6439diLJY5woc/sPf/hDf+LFCVY8mcZkcG5ubmA/JnLYPnnyZN9QYDJnJ7UEEzprPEiu&#10;TthGmZigsw3IA2Xevn173QR52OSV7YjbF8N60tDGZcM0WB2IbV+qDByP64y2prTjNbXpc/nnrg/I&#10;5Q9S9SGp+tddJ5LTFuVSe9uuumtm655qWwz1yV035Bnnwz7M8gHS5M5ver2YB81JSitiryuvpSXO&#10;C2XSfCFf/jAoV7e6Ntf1HWCPj6qJJW6DLS/WLtaK23fu3Mm2A/nl+pEti+TqHNcF7eT3HLa9ubqn&#10;2tkUtJMhRmMnPL8nkUnSrf3hU6Hz8TOhc+G50L74Quh+9lJYXXg5dBdfDd0rh0L36q/C6hdvhNUv&#10;3wyr1w4X8VboXjsSvv790bCKuLY+cIxRpqmJr//zWBmrA5FPp1Aotjf647Acl0dCB+O82O4uvVWM&#10;92JOuPR6WC2ivF8szoUO7h+fHQzd4n4yTfC+vWN/x5WTsCbmCRMvvCHi5C6e1HHyaifYgJND+xaF&#10;wQmqJT6f5OrECXNqQso3TtZ05NJym+1I6YJjtv40QKn8YJpT7cDxnIYAx+M6x+UicnXM5Z+7PiCX&#10;P0jVh4zSd5gfSJ0HrDGwx6lp6prZNtq2W0a5btjO9WHb/ro6Nb1eqXytwUnV215LS5wX0vA62HJz&#10;datrM8tL9R3A4x5NLHV6xNrl+tnx48ez7airX6ptuTqnrmNujBB7XXN1T+XdFNSVIUZjJzy/J5FJ&#10;0o1vUxHLeGNi3paU0V8CuLaPb1r41qUukm9Vq7cz8f7BfSiviHKpci9wXKFQbF/Y8dcfkzzWDxxP&#10;7Cs+pwnet3fsUmGQmijlJlY4lxMsTJDsxJPb8QSQk0MY1zjPFDAiqaXCdXWqm5BymxPLJkuFUxPI&#10;uF40TKMaV8AyYg0tts457XKT3NQ1yl0fgGPDro2tD9s6at8hqfOQP01nfDy+Rnab9bLGwjLqdcN2&#10;rg8zLairU07PYe0C1CpXb9Qp1W/ivGwdbLm5utW1meWl+g7gcY8mljo9Yu1y/ez8+fPZdtTVL9W2&#10;XJ1T/Rcgv5yBtWMgV/dUO5uCujLEaOyE5/ckMkm6cWkfJp0wmpx4Ltslf+XEtThe7ttT/v4r0yWD&#10;v8sa/15cHEhTfK4zuOsmwQqFYqzRvx+s3Sfsrw70jK1Jg/tF8TlN8L49dcYVk+TcUjZ8P3HiRPm7&#10;Y/YcTJgweY3PxX5M5LCdMqQxrKed2CFPvEnJ1aluQkqYL+qDySV1YP2Ylu2IdYkntphoYjtngHCe&#10;ra8lp2EM63z9+vWkdqlrB1L5564PwL5Rrg21S5Uf558qL3Ue9YS+8XEagtQ1w3VBu3KMet2wHdc5&#10;7iOgrs/l9My1i/W35ebqjW1eS0tcH6ThGLLl5upW12aWF6chPO7RxFKnR6xdXBduo4/k2sH8U/0o&#10;1bZcnVP9l+BY6j5LYwpydcd2Xd51oC0MMRo74fk9iUySbp33fhLa534aOvO95cLdT58PnUszofv5&#10;bG/J8OVXyuV/3Suvhe7VQ2EVywGrJcTdq6/XBpYPlksIEV8U3794I3TKZcfF9zLeNEuQseSw98kl&#10;yQOBZYlFYJmyQqHY+uCYWxuHZnwW4xZjuXv1l737QblM+NXQXSjuG9Uy4c6FX1R3memA9+2pM64A&#10;E2e7RI7nMR87qQaYMHHCie88D3+45OzZs+Xkz+63f2wmhmUwLSeXuTrlJszx8mRO5G0+8R/+SbWD&#10;bcXkk+fBFCK/OgOUa29OQ2DPQbDOqbxy1y6Vf6pdNq9cXXP1ITxuy8pdJxJfX4TNN9Wu3DXDpB//&#10;H9PmFZc36nUDtt22D5Ncn0udn7teqX7KawRS9YbGyNumA6nyqWlcbqpu8f543A7rOzju0cSS0sPe&#10;d+r6hE2bawcYNvZ5zLYt3lenJyIeI8AaV5Cre6qP0Gxbg4vzeV8EqANDjMZOeH5PIpOk28qpvwkP&#10;/vX/CSv/9j9C6/TfhpV3vxfaZ/4utN79+7Bypojf/kNo//Yfi/hBWPndD0J7IH64LlbOro/22R/1&#10;gune+1HolPuL4+/9uEjTi/b7xWex3S6+t6rt/r73C4OtUCi2PXrjrxqT1VgtxyvGMMf9775f3idW&#10;zvxDed9ov1vcQ/79f1Z3memA9+0dYVzFZBFPZIUP6GhNHCb0KeMgJp/Y6IrmyLj60fPbh3TzI+18&#10;SDc/0k4A9gMZVzESuSWIYnTiN672LZTYWci4+pFx9aPntw/p5kfa+ZBufqSdAOwHMq5CCCHGhoyr&#10;Hz2/fUg3P9LOh3TzI+0EYD+QcRVCCDE2ZFz96PntQ7r5kXY+pJsfaScA+4GMqxBCiLEh4+pHz28f&#10;0s2PtPMh3fxIOwHYD2RchRBCjA0ZVz96fvuQbn6knQ/p5kfaCcB+IOMqhBBibMi4+tHz24d08yPt&#10;fEg3P9JOAPYDGVchhBBjQ8bVj57fPqSbH2nnQ7r5kXYCsB/IuIodASa19n+ebhaT8m9MPPXYKk1i&#10;dtu/ehlV13Hq8/jx43D27NmJ6L/4H8SPHj2q9jSHphUhRkPPbx/SzY+08yHd/Eg7AdgPZFyFG0ya&#10;T58+3f8/pAhMXreCzTJpqPOZM2fCvXv3yu2NmI44L+D9P7ebZVx5Tfbt2zdQL4AyZmdnR/5/sbZu&#10;CwsLQ69xkzTDaNK3mtblnXfeWXed6oh1rbs2yP/UqVNjM653797tazCsPzbtG61Wq1b7nB7Q4tat&#10;W9VWc2haEWI09Pz2Id38SDsf0s2PtBOA/UDGVbiJJ8qcGB8+fNj15qWOlEnzENe5zpQMY5hRGAVP&#10;PVKasE7z8/PrjsHkHDp0aOT6bUQjL5vZt1LXqY5Y12HtH4c+xJrFYf2xad+Aca3TPtdea6JHgaYV&#10;IUZDz28f0m2N1m+/H1Z+98PQfu+fQvvcU6H94d7Q+WhfaH/8TOh8vD90zu8P7Qs/D50LvwidTw6U&#10;0cbnp4jnFYoNRfvTFxQm1rSpxtknxbjD2MMYPP/z3ricL8bnh08X43Vvb9y+96NyHE87vG/LuAo3&#10;qYkyJrV4c8PJNCaj8VsbTLbtxBlpeCyVHmA/z8EEmWkQKIuT6Rs3bvT3x5NzTsB5HBPxbre77ry6&#10;uluGGQWQysMaCOxHPXP1p57cZ9+WWU0I80YbbD1y+3NttBrbN4q56xDXa3FxMasryJVLUtqm+hbr&#10;gj7F/BA0WbYcu38UXXltYqMGcm3l+fG1RtpUuak+UTdOAOo1NzfXr3dKs5RxHdY3YuMKrPY5Pbw/&#10;tEG7GGI09Pz2Id3WWHnvJ8UE+KeFWf1Z6BYT487550L3UjGBvjQTup8dDN2F2bC68HLoXn61F4uv&#10;hk4R3cW50LnymkIxUqxeORS62Rh2fDfEa+UntMIYw3jrXn4ldDAGF/5XMTZfKmKmMLKFub3wXOh8&#10;/GxpYjvvP1WN6OmF920ZV+EmNVEGnHBjInvy5Mn+GzK+HYLhoYGweeTSA0xqmefMzEy/TG7fuXOn&#10;nFhzoh9P6klcZ07IaQhQNyyXxPFcXQjyipdUIrgUN9cenhebEFv/uJ3EakdNLGwfxjTKYJ1Zlz//&#10;+c99c5GrX6wdymGbWGZOX4A0NGixrnXlWuLrRJCWbbZ9gvml6r60tJTMy1KnK/IcZlxz1y51rS0s&#10;9+HDh+vS2Tql9IjrxbJy/bFp30gZV0Dtc3rU6VQHNGSI0dDz24d0W+PBsT29OLontI49UXzvxf3+&#10;dxzn978y39cCaRWKJmH7GKN1tPiMAulSafuROGcnBzQo28t9xXfota7dcZjzpx3et2VchZs6c4FJ&#10;MSai8SSaE1+aC2s6cukBjuE7JvOxCUB5fOtlJ81NDFE82ea2fXsW14Wk2o/20Bjm2pM6LzXpz+nY&#10;xLgib6sV82pSP2uYgK2bvQ42jQVp4usR55Eq1zKsbwHWxfYhlNPUuMb1yOmaujYEaev6XqodqXJh&#10;XFN9IjVOiL2WYFh/bNo36owr0uX0iLVvCvRgiNHQ89uHdFuj9ev/Fh6cKOJfvhke/Pob4cHb3wyt&#10;t79VxoMyvh0e/ObboYV4+zvF53eK7eKz2N8PbCsUmSj7S7TNWKn2IVbQv6JYOdmLVhzmvGkI6FC2&#10;k20vtvu6leMM28VY5Jg7UYxXjNVizLaKsXv/X75RjejphfdtGVfhJjVRtpNXTERzb5owCYY5QBqa&#10;hLr0TJczrjieMw+WuM7xJJzbMK65upBhRiHXnpxuqfpfv359wJxYA2O1IzZvXgu8jWbeTeq3HcbV&#10;oy3bw32sC/bjjSeNoNUEaVLG1erA7Zyutu4xqbYC9r24HblyU8YVsC5xnUBcr2H9sWnfyC0VpvY5&#10;Pep0qgNtY4jR0PPbh3Rbo332B9Vy4afK5cLl79CVv1d3IHQvvlgtGX4pdD+f7cUClg7z82XFLg4s&#10;X83F6sIr/egUwaXmncv4XkW55Ly37NwuPY+XC++u5cMjLhX+6NnQObcvrGipsBDDSU2UMWGnoYkn&#10;6RYcO3HiRPn7kzy/Lj0n7kjTZKlwnI7EdY4n29zG8VxdSKr9tg259qTOQ7mp+v/hD38YMIhW35SZ&#10;ifNGemvmmtSPZTMPlBMvFY7TWJCmzrjmyrUM61uAdYGJjnUgSJMyrrHxrtO1zpCxrXVLhW3ZuXJz&#10;xhV5xeOEoF7WyA/rj037Rsq4Wn1yejS5rimgIUOMhp7fPqTbGlxyWC7XrJYe3jfLg5eL4DaXe3J5&#10;8dDlnApFMvaUfQp9K318/TJZ9r1pj7jNa0v118ag/SwDY1ZLhYUYDibC8e/UxW/SMBnlMfsHcHiu&#10;ncSDXHrs5wQbk3+mQdjli7k/BmRhGSibf5yJk207Kc/VhQwzCiCVR+q8VP3ZXhoMBAwMNE4ZLBDn&#10;jfpYg9mkfvF+GD/+r1BbZt25dcYV5M4lTfsW6oI2HThwYCAtrz3TsLzYNDJ9na6ou32jm2tr3R9n&#10;su1LlZszrtQhHicEebGtqbLs9W7aN2Bc67TP6YFxGV+jJkBDhhgNPb99SDc/0s6HdPMj7QRgP5Bx&#10;FVNBbIzE7gHmzRpNr4GaVKw5jZmkttbVsw4ZVz96fvuQbn6knQ/p5kfaCcB+IOMqpgIZ191L/MaV&#10;y5qnAfvGNMWk9PuN1EPG1Y+e3z6kmx9p50O6+ZF2ArAfyLgKIYQYGzKufvT89iHd/Eg7H9LNj7QT&#10;gP1AxlUIIcTYkHH1o+e3D+nmR9r5kG5+pJ0A7AcyrkIIIcaGjKsfPb99SDc/0s6HdPMj7QRgP5Bx&#10;FUIIMTZkXP3o+e1DuvmRdj6kmx9pJwD7gYyrEEKIsSHj6kfPbx/SzY+08yHd/Eg7AdgPZFzFVIJJ&#10;sP0XKZvFpP314q1qZ4pcWcPqoL/4vDPYjOvkyQP9hyFGQ89vH9LNj7TzId38SDsB2A9kXMW28fjx&#10;43D69On+vy1BbNX/oBxmppqCOp85cybcu3ev3N6syf3s7OymtH1YO+P6A/y/TU/ZubKG1WErjWuq&#10;fZuJN3+rCfRmf491Qjo7Hg4fPhwePXpUHc2zFe2Wcd156PntQ7r5kXY+pJsfaScA+4GMq9g24sk2&#10;tmFkm07WR8Eah40Q13kzJveo29mzZ2v/P2dThrVzMw1OrqxhddjNxvXu3bsD/Rv7qAMMbdz3U/tS&#10;bEW7ZVx3Hnp++5BufqSdD+mWpvPh06Hz8bOhc+G50P70+dC5NBO6nx8MqwuvhO7iq6F75VAvvvhV&#10;6F59Pax++UbofPFG8YnvRSy9HrpTGGhXv41FlG2uovtF1e5Cj+7VQhdoU+m0erXSq4ppgmNIxlVs&#10;G6nJNia6ePt469atchuTV7594ltBTOatMUIaHkulB9jPc2AemAaBsjjBvnHjRn9/bL5QX/uGGIai&#10;2+2uO6+u7jHUAGMOefNckKoT6wqNuG/fvn19DdnOlEbvvPPOuvrDEOW0Qb537twZWlYM9+fqWad1&#10;6toA6jQ/P1/uX1xcXJc3NeQ+tq9pnohYM3vdUte/Ln8LNUHalBH96quvkj+4gFZzc3MDYySuB9r+&#10;1ltv9bfZL5tqb+tr23Lq1Kky7fLycjKvWL/UNWQeMq7bg57fPqSbH2nnQ7qlaZ97OrQ/gnH9Rehe&#10;fCF0P3spdBdmQ+dyYVxpwGBYS7P6Zli9VjzvisDnWrw1xTHY1u6S2YYeZVQGd52pfb1SeTrgGJJx&#10;FdsGJ752Ug5oujCZP3nyZH+Sj/2YZNvJv80jlx7QOCDNzMxMv0xu06Bx8p0yDCCuM80ZDQ7qtn//&#10;/vJ4ri4WW2eca41SLu/YBFg9UgbJ1jmlOc/JtdmSKismt5/n0lQxDa8B9EldG9YbZi33AwDm/fDh&#10;w4H25a53Ks+cZpZ4f13+FqsJ+oI1esCWbWEdY3MZ65CrL4m1T/Wp+PqjznX9DVrH16RpHnXgHIYY&#10;DT2/fUg3P9LOh3RL8+DoE6F1bE94UMYT66M4vlyE3Xf/SBHFZ6sKe2waA21Ee208KDSwaaCJ3S73&#10;Hd1TqTwdcAzJuIptIzfZpsnDxJVvbhiY7NvJMYwCjV8uPcAxfE9N+lEe3uDFb4ZSZjOuM+piz+O2&#10;faMV18XCeoF40p/LG9txW2l6mJ/Ny2qU0txqkzJPw8qKsftT5/Itdaz1+fPnk9cGeeXqHecdG9fc&#10;9U7lmdPMEp9Tl78l1gr5wPTx7WVOe6az/RD1hPm0hrCpPrH2tk/FdRjW32KtQV0eTUFZDDEaen77&#10;kG5+pJ0P6Zamc25faJ9/JnQ+eS50y2XCs+Uy4c6V16q3rb/svU3E28Yivv79keLzSFj9/dFeXKs+&#10;pyi+NlG2L2oj2s9YXeq9mV3/FrrQ68s3K5WnA44hGVexbaQm29Y8YOIamwJCc4A0NAR16ZkuZzRw&#10;PGWmNmJcc3UhSAsDYg0Bgu3J5Y2y7bLS2LxbPWKNcgaH2sTmCXk3KcvC/blzRzWuuAZxvXN5NzWu&#10;qTxBSjNLfE5d/pZcfkib0orgmtsfZljYf2BgW61WI308xhV5NtEa5PKI21UHtGKI0dDz24d08yPt&#10;fEi3NDCu3cK4dmFcL77YN67dxbnCtPaWCfd+p7W3TLg0aYVZg2nrm7spD7TRmlVrWPsmNbGEGL8r&#10;O01wDMm4im0jZRwwkefENzeZBzh24sSJ8nfocpN1C40D0qSWdsZLheN0JK5zPDHPTfZTpIyi3ZfL&#10;+/bt2wPnWc2sQUppVGfWUm2O65gry8L9uXO5XDXWGmYvdW2wnTKMqbxjMxW3qS5PgOOxZpb4nLr8&#10;LdQEnzS1yItvU/ndmuDUvhimuXnzZiN96oxrXHfUFaY4199SxjWXR904iME5DDEaen77kG5+pJ0P&#10;6Zbm/lEsaeXy1t6S4ftlVPuOFvtw3CwX7h/bhZFaEkzdoFFfy0qzaYJjSMZVbBucdNu3jfEkHZNX&#10;HuOySsBz7YQa5NJjP40SJvVMg4Bx4AQ+90drLCxjmBHI1YXAAMTGD+fzDZvNi8e4jXOZN0wWdIMO&#10;tp3DNOJ+e06qzk3Kstj9qXOpmeePM1kN6+qFfWzfKHnmNLM0zd9CTXAN7Vt2299Zts0rp69Nwzzi&#10;etVpn+pTwOa9tLRU/rXrXH9LGVeQy6MpOJ8hRkPPbx/SzY+08yHd0uivCqdDf1V4PRxDMq5iVxJP&#10;4KcFGI6cARdppNl4kXH1o+e3D+nmR9r5kG5+pJ0A7AcyrmJXMo3GFcs2hy1XFoNIs/Ej4+pHz28f&#10;0s2PtPMh3fxIOwHYD2RchRBCjA0ZVz96fvuQbn6knQ/p5kfaCcB+IOMqhBBibMi4+tHz24d08yPt&#10;fEg3P9JOAPYDGVchhBBjQ8bVj57fPqSbH2nnQ7r5kXYCsB/IuAohhBgbMq5+9Pz2Id38SDsf0s2P&#10;tBOA/UDGVQghxNiQcfWj57cP6eZH2vmQbn6knQDsBzKuQgghxoaMqx89v31INz/Szod08yPtBGA/&#10;kHEVYsqAAbh27dq679vNOMueRPCvdw4cOBD27dsX7t27V+1dz7T+j+EcNK0IMRp6fvuQbn6knQ/p&#10;5kfaCcB+IOMqpprHjx+H06dPh7179/ZjVDOFPM6cOVNrNuoYdv7CwkJ49913q600o9TBGkaPedxo&#10;e4mn7O0i1cYm12EjIP9Yj1Q9NsO4oiz298OHD4dHjx5VR0Zjs/pCHTStCDEaen77kG5+pJ0P6eZH&#10;2gnAfiDjKqYaTLxhXG/dulVuwxTMzs72t5uw0cn7Zkz+R8nDGkaPedwss+Ipe7vYrDaOAsxk3O9S&#10;9diocY0N+N27d93XYTt0omlFiNHQ89tHrNuDY08UsSfcP7onPDhafC8+7+OT+8vPtcB2HK0i3W4P&#10;aOWNVqnhYFjNFdMUGFN7wnLyWC8wpuLt3RBxm3vjY+2T+2xafG8V96tph/dtGVcx1WDibY0rwMR+&#10;aWmpnJDPz88PvIXFJJ9vqhA3b94ceGNr315hos39sVHg/jhSb79o8GhYbty40U+PerMNcR658plf&#10;6nsq/bD6drvdASNljRV/EMD0dhmsLZuk2og0NEjDrgf0yOVBUu2M87dh9RymVXwt9u/fP2AwU/UF&#10;qTegueua6wcgVy+C5cgHDx7Mmt7U+bnyRul3uevXBOTHEKOh57ePWLdyAlhM/PpmFZ/Hi+0ja5Pr&#10;cnLYn0Qy4m3F8OgZVQYMDCOdXjGpgbGRizgdv9ddZ4yx3jgb3A9T1vuB0i6ISh9rTLFvTcP1+pW6&#10;FedOO7xvy7iKqYaTb078MbGfmZkp+zz228k/j9F42bTxWyccO3nyZDmRB3ybBhMwNzc3kJaT+txb&#10;K0zYMdHHuTCBrBNMEI1RnEeufMD87PeN1JfGJmVcY1DnlBEkbCP3s/xRrsedO3eSeSBdrp3sB7HR&#10;su0ephVA+2wdLbn6ctvmQ1L1oEZxP0CaXL2I1T8m165ceaP0u1jfUYDuDDEaen77iHVb+d0PQvv9&#10;H4f2h0+FzodPh/b5Z0LnwnNFHAidiy+EzqWZ0P3spdD9fLYXC7NhtYje58tldBTJWF14ZV10iuhe&#10;fnUgOpexb31gf3lssUin2JHRKT/n+tG58lo/Vq8cCt0q7Pf+vqu96MaRSLuTA20v22n2QZ9Ss6L/&#10;Y9zgftP97GDo4n706fOhc764R338bHnP6nzwZHU3m15435ZxFVMNJ9R8Q4TgRDs2DClTgok5387a&#10;tJhk2zwRMD0p45Aqy0LDBAORM4hxHrnyeSz+vpH61tULxHkPM66x6YXGeLPd9HosLi4m88B1zbUz&#10;blPqmgzTCqD+MHnxm1aQqy/PZR0tqXrk9LZvRON6kdT1JLl25crDdtN+l2pHU5AnQ4yGnt8+Yt16&#10;bzd6bwDLZcJ863GEbwNTbzoG3xLat02KXgzqNbhvo29Y7ZLi8o2TYkdEagl46o0qr22cth+Jc3Zy&#10;QIOyvdxXfIde69u9J7SO2+1e4Nccph3et2VcxVSDCTWMaxPDkDMeKVOFSXbq7VITIxiDvDwGIlU+&#10;YH72+0bqW1cvvIGzS1PtGzlbDxLnBXIa564H8k3lQeOaamfcptQ1GaaVBe2IDWyuvux79jtJ1SOn&#10;N4zrsHrF18OSa1euPGw37XepdjQFeTLEaOj57SPWjRNALRXe7IA+NP89rVKGtklY86PYuVFrRos+&#10;squWBaeiGifQar0+qXsQotgn4yrEdIAJdVPjikl/aqknxkcqbcogxHmAYZN6TNhHNa7DDEpsXDdS&#10;X9QDJo0aIk8attj4wpwNe+OKvLif5ec0Tl2PeKmwTYfvqXbGbUpdk2FaxSAP27dy9eX2Ro0r0gyr&#10;F+tkzSXqgd89zbUrVx624/rl8ki1oynQnSFGQ89vH7FuK7/9x9B+74dh5b2fhPa5n/aWC3/0bLkU&#10;r/vJc6Hz6fOhe/GFIl4sYqZcOtyLl/qx+tnui3L5dE2sYlkjg8usq6XWCCy35jLrcilkf+lwtVQ4&#10;WnJql5sqpiPssmFFtTS4DI6DV8sxUo6ZYhyVv7aAX1+48IverzTgXvXBU6F99sfV3Wx64X1bxlVM&#10;NZhQNzWuAEbMLoO0Zg3b1qRxHyL+o0Tx/tT5BMdgmOoMBIjzqCufpi7+nksf7+c+lmV1iZfqwpDx&#10;2KlTp0rTVGdccW7qDwE1vR65PEiqPan84zba+qbyiPcj4rePuf4DUsYVxPWo6we5elnY55nOvhVO&#10;nV9XHojrl8ojd/2agPwYYjT0/PYh3fxIOx/SzY+0E4D9QMZVCLFtxKbIw2bkISYHGVc/en77kG5+&#10;pJ0P6eZH2gnAfiDjKoTYNmRcRYyMqx89v31INz/Szod08yPtBGA/kHEVQggxNmRc/ej57UO6+ZF2&#10;PqSbH2knAPuBjKsQQoixIePqR89vH9LNj7TzId38SDsB2A9kXIUQQowNGVc/en77kG5+pJ0P6eZH&#10;2gnAfiDjKoQQYmzIuPrR89uHdPMj7XxINz/STgD2AxlXIYQQY0PG1Y+e3z6kmx9p50O6+ZF2ArAf&#10;yLgKISYKGJj4/79OMl999VU4cOBA9v+qinpkXP3o+e1DuvmRdj6kmx9pJwD7gYyrELuYx48fh9On&#10;T4e9e/eWMQnmyxrXhYWF8O6775bfxwU0OnPmzIAutl74bo22p86pMnYLMq5+9Pz2Id38SDsf0s2P&#10;tBOA/UDGVYhdTGyY7t69G/bv3z/W/5FqjeskMMxUwqjeunWr2vIh4yrj6kHPbx/Szc9ma/fg2BP9&#10;WC7ifvl9z8D+B0fN5/EiXbmNNEUc3RPuT0GgHWWwXYpdF+jXZd8uojcOet9bRb9olX1+LVr984q0&#10;VXr0o2mG9x4ZVyF2MbFh+stf/hJ++ctflsbVfrfHlpeXy88bN27039TmjBuMMNMwHfPJnW+NK7/X&#10;nYM03Jd702nrYd8qp86lJvPz8/1jjMOHD4dHjx716wXTmjsG4nLv3LkTZmdnB/bh/mvfett8uG/U&#10;dtXpHl9PbMdtXlpaGqgTf5iR0yuVtinIkyFGQ89vH9LNz2Zrt3L2R2HlvX8K7XN7Q2d+X+h8/Exo&#10;X/h5aH9yIHQ+fSF0Lr5YxEuhe+mfQ/fzg0XMhk4Rve9VLBTbOzQ6th2KXRudS0V/QJR9G4H9Vb//&#10;7KXeOMB4+PT50Lnwi9A5//PQ+eiZ0Pnw6dD54MnQfu9HofXb71ejajrhvUfGVYhdzOPIuMLw0Djl&#10;jA6MK8wXjQvOSZkV/O7nzMxMP29u07zlzoeBSRnX1DnI++TJk2V9QertJ86dm5vr14OgPqlzoQmM&#10;mDVm8dtQW8e4TFvnVLkW6v3w4cOBMnJ1s9S1K6d7nXG1bUa9+J3k6pRKOwrQiyFGQ89vH9LNz2Zr&#10;1zm3L3TPPxO6nzwXusXkHJP21YVXQndxLnSvHiri9dD54o2w+uWbYfXa4SLeCt2lIq4dCV///mgZ&#10;qzs4UH+0JRerRVv7UbRdMc2B/t2LLj+XXg+rRf/HOMB46Fx5LXQvF+OjNLszoVsY2S5MbGFg2+ee&#10;rEbVdMJ7j4yrELsYGha+LaNpBdbY2G2+cU0ZIEvK0MDsLC4u1p5vTaE1galz7BtYBs8lNIdsF0He&#10;qXNjo+o1rk3LTRnXXN0sufw9usdtxDH8oCD+gUKqTqm0o4B8GWI09Pz2Id38bLZ2vWWRe8rAMmAu&#10;hSyXSmJ55NH/Y21JZBGtIk1/GSXT2O0JjJaJXpsGjzNNudzTxIMjVeB7FAMaKKYrjmA8cLvX98uo&#10;+g2W1GN/2Z+KKNMe76WbZnjvkXEVYhdjDQtNLA1Szixu1LjCoNSdj+OsA7/n6gLjOuxtX52BTJ27&#10;lcYVby0PHjzYbwffYqaMq7ddHt1TbQRIQ1M6TGublmU0AfViiNHQ89uHdPOz2dq1/uWboXXiG6H1&#10;dvH59rfCg7e/XXx+J7R+U8TJ7xTb3w33f/Pd4vtaYN+D4nPl5F+X0dpBgfqi7jZaRXts+wbi7bVz&#10;y7SK6Y2qzyPQ5x9U/R/XfQXfcbwYGw+KcdIqxwnGyzfDfYyfYhzd//U3qlE1nfDeI+MqxC4mNizW&#10;WNGI0JTBWMCUNDWuXKJq8x62ZBWgnKbGFXlbI5girgexbbVslnFNlRubTZyL7dRS4Y20K6d76nqi&#10;jJxxBTiGH2hcv359aJ2Y1uoxDNSDIUZDz28f0s3PZmvXPvd0aH/0bPl7e92LL5S/z9fF735iOeSV&#10;Q7242lsuyeXCXEa5Fqlll5MWcZ2LWDLf0TYEloZ+WS2PxhLRL4pt7Cuit1zUxq8U0xRfVNHv973P&#10;VXxffLVcIrxajI3uZweLsTJTjJnnQ+f8c6Ez/0xoz/80tN/7cTWqphPee2RchdjFpAwLzBRNGYwW&#10;l4VyqWlT4wrs+QgYmpwJ5TaNn/1edw7SMP/cv/PJpUntT2nCdDSdrBfIGVd+j/NHeu47depU+RaT&#10;ecZlxOfG5NKkdI/326XDcZttvgi+aU2Vl0vbFJzPEKOh57cP6eZns7XrL4MsYhr/qnD8l4IH/nJs&#10;2Y6qXf3v+AuyOC/aXwS0YXCfYjojd43X7+/1lfKvDhcxzfDeI+MqhBBibMi4+tHz24d08yPtfEg3&#10;P9JOAPYDGVchhBBjQ8bVj57fPqSbH2nnQ7r5kXYCsB/IuAohhBgbMq5+9Pz2Id38SDsf0s2PtBOA&#10;/UDGVQghxNiQcfWj57cP6eZH2vmQbn6knQDsBzKuQgghxoaMqx89v31INz/Szod08yPtBGA/kHEV&#10;QggxNmRc/ej57UO6+ZF2PqSbH2knAPuBjKsQQoixIePqR89vH9LNj7TzId38SDsB2A9kXIUQQowN&#10;GVc/en77kG5+pJ0P6eZH2gnAfiDjKraVv/zlL+GXv/xl6HQ61R6xGXz11VfhwIEDYd++feHevXvV&#10;Xj8bvU6bcZ29ecAAXbt2rdraPWxWH9hu/WRc/ej57UO6+ZF2PqSbH2knAPuBjKtYx+PHj8Pp06fD&#10;3r17+7FZE9mdalwXFhbCu+++W21tP7gmZ86cyRoS1G8j1yjOX8Z1+9isvrWRPmDrYPXj/mH9byPI&#10;uPrR89uHdPMj7XxINz/STgD2AxlXsQ4a11u3bpXbMBCzs7P97Y2wU43ruGliXDdyfWRcdz4b7QMk&#10;pZ+M62SyG57fK7/9x9B+74dh5b2fhPa5n4bOh0+H9kfPhs7550L3k+dC59PnQ/fiC0W8WMRM6Fxi&#10;vNSP1c8UWxHdIbH62cHis4rPZ9dioRerZbwcOkWsLrwSupdfrQLfi1gsvg/E3A6KV0OH7SjaVLYP&#10;7f68pwf6KPptB334/M9DZ/6Zsn+vvP9k1fMFkU8RgP1AxlWsA5NUa1wBJsWLi4sDRsIaC05s5+fn&#10;+29o7969239jy+WLPOfGjRv9YygH+2GO4/SsC/fv37+/LA+TXO7Lva3KpbH1euedd8LZs2fLPGOj&#10;ZLeRF9qUqj8n+TiGci5cuFDuR12Xl5f77bJmIFW3VN7QJtbg8OHD4dGjR+U5ANcmPmbbiGA+8TUC&#10;qfy73W6yLmSY/rm2kNT5cf3Y33Jap/oL4LUiddcspUlKO5Lq07m2xP221Wpl+zLKHaaZvc4I2w/i&#10;PoDrl9Mn1wZqEn9fWlpa1z/Qx5kGIF2qHzQB5zLEaOyG5/fK734Q2md/HFY+eLKY3D8dOjCtFzDZ&#10;fy60S9P6YmkCekbKGqTie2WQFOOJnjG122smdbhRHTSCnSuv7ago68y2VO1E+0staFwvFcYVP4CB&#10;cf3oZz3j+t5Pqp4viHyKAOwHMq5iHY+rSTcnzfjduZmZmXDnzp1yYp0ydjzHmrC5ubn+ZJnQcDAd&#10;JtGcwFuwHxPkP/3pT+smxKjPyZMnBybtdoIPcmniemGyzPJte4DdRjqaC9Sfk3abX3wMZdIYoD4H&#10;DxYPqyKvurrltIG+dW+8rAa8XkzLbYxze40scf51dcnV3+I5P9WHrJ5xuyzsL8iT14rE+WCb1ywu&#10;M6cdtu15JNcW1CfWObUPxH1rmGapeoDUdSDUB4Y2da7VLPU97h9W72F9cxgogyFGYzc8v+8feyI8&#10;OLanF0f3FNv4/kS4f6T3fe04Phlr6RDLirHE4DUZ3GevjydaJtAHJiVSdX1w7K/M96r/9rd7bUDf&#10;Zj8Xg8inCMB+IOMq1sHJPN+wIDAhxoS5zrjmJraWujwwcbVlcqKNyTwn8CBOh+BEm+TSxPWy5Q+r&#10;G86P0wAahvgYzqEJsfrk6lZX/jBzYE0L2hgbJBzHm7NcHnH+dXVpor/n/GF1ALadcT68rthv61OX&#10;T6rfprRDfqk+XXct436b2gdY37iedttjXFP64AdBcRuA1Sz1PXVtWIfYvI8KymCI0dgNz+/yjev7&#10;Pw7tD5/qLRM+/0zvjeuFA6GDpZZ4c4W3rWYZKt/y4Q0X3/IpxhN8u2qjU8Ta29ZerC2rHQzsL48N&#10;vI2d4BioO7Z7y4T7b1uLPorl6+XS9k+fL/sylr63z+0r4snQfu/HVc8XRD5FAPYDGVexDkxSYVzt&#10;JBjUTazjie2oxhXn8Y0kiCfDSMdJP5ZSpt5cWTAJTqWZFOOaqltd+bG+Mda05MzXzZs3s3nE+dfV&#10;JVd/i+f8YXUAbCf6R66/8FqRunxS/TalHdLmjGudFih7mIFlfeN62m2eY81xjO0DOX02y7gCHrPp&#10;PeB8hhiN3fD81lLh6QouH46XEfeO9X7QMA3BtpZtY58s+mjvd1uLPosfvHzyi9D++JlqmfBTvd/j&#10;PvuDqucLIp8iAPuBjKtYx+Nikpozrpg8cz8mmpx84xw7scVEObWsMzc5v3379sCEGpPweILNel2/&#10;fn1gUp4inriTuF62DXXtw3dMzpmGE3WbX9w2nENTY/XJ1S2nDbZjfWNi05Ja7opxnssjzr+uLrn6&#10;Wzznp+qQ0zo2kba/8FqRunziMu2xeDs+BrBvmBYoIx5Pdp/tWznN0F7bphS2D+T0+fOf/7yuDcBq&#10;lvoe6wTQ9hMnToRTp06ty28UUAZDjMZueH5zeeV9LKU82ltSeR+f3F8tt2TYZZuMVpFOsfXBpa6e&#10;sEt/Gfa67pRYq3uvXeyDOIbl0euWS1d9udXv009UPV8Q+RQB2A9kXMU6UhNtggkx3/rYP9aUmthi&#10;Isq0/F3Pusk5JtdMj8kwTN8f//jH/j4EjWAq75hcGrs//oNTufbhHGsuUn9AJ24bzkkZV5CqW502&#10;gOfEhh5Y0wJsOxA4lrpGFps//zjTsLogUvo3bYs9P64fz0n9USWQ6i854xrnQ61SmqS0I6l6D9uH&#10;QN1S+5in7VspzWAS8T9a7fm2XiDuA3X6cL+tLzWr+45z2P+gHe4Tqf44CsiXIUZDz28f0s2PtPMh&#10;3fxIOwHYD2Rcxa4mNgvDGDW9GD/TcM1gQq0Zh7mm8R0nsVn2IOPqR89vH9LNj7TzId38SDsB2A9k&#10;XMWuRsZ1+pmGaxa/cbW/MzsumiyTboKMqx89v31INz/Szod08yPtBGA/kHEVQggxNmRc/ej57UO6&#10;+ZF2PqSbH2knAPuBjKsQQoixIePqR89vH9LNj7TzId38SDsB2A9kXIUQQoyN//qv/+qHEEIIIUSM&#10;jKsQQgghhBBCiIlGxlUIIYQQQgghxEQj4yqEEEIIIYQQYqKRcRVCCCGEEEIIMdHIuAohhBBCCCGE&#10;mGhkXIUQQgghhBBCTDQyrkIIIYQQQgghJhoZVyGEEEIIIYQQE42MqxBCCCGEEEKIiUbGVQghhBBC&#10;CCHERCPjKoQQQgghhBBiopFxFUIIIYQQQggx0ci4CiGEEEIIIYSYaGRchRBCCCGEEEJMNDKuQggh&#10;hBBCCCEmGhlXIYQQQgghhBATjYyrEEIIIYQQQoiJRsZVCCGEEEIIIcREI+MqhBBCCCGEEGKikXEV&#10;QgghhBBCCDHRyLgKIYQQQgghhJho1hlXhUKhUCgUCoVCoVAoJjFgXP/feKdCoVAoFAqFQqFQKBST&#10;Ef/ff/3/nkH5x00+ekMAAAAASUVORK5CYIJQSwMEFAAGAAgAAAAhABtY50HeAAAABwEAAA8AAABk&#10;cnMvZG93bnJldi54bWxMj0FLw0AUhO+C/2F5grd2NxqljdmUUtRTEWwF6W2bfU1Cs29Ddpuk/97n&#10;SY/DDDPf5KvJtWLAPjSeNCRzBQKp9LahSsPX/m22ABGiIWtaT6jhigFWxe1NbjLrR/rEYRcrwSUU&#10;MqOhjrHLpAxljc6Eue+Q2Dv53pnIsq+k7c3I5a6VD0o9S2ca4oXadLipsTzvLk7D+2jG9WPyOmzP&#10;p831sH/6+N4mqPX93bR+ARFxin9h+MVndCiY6egvZINoNfCRqGGWgGBzqdIUxJFTKl0kIItc/ucv&#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yxu9pawIAAH4H&#10;AAAOAAAAAAAAAAAAAAAAADoCAABkcnMvZTJvRG9jLnhtbFBLAQItAAoAAAAAAAAAIQAyPEvJo/cB&#10;AKP3AQAUAAAAAAAAAAAAAAAAANEEAABkcnMvbWVkaWEvaW1hZ2UxLnBuZ1BLAQItABQABgAIAAAA&#10;IQAbWOdB3gAAAAcBAAAPAAAAAAAAAAAAAAAAAKb8AQBkcnMvZG93bnJldi54bWxQSwECLQAUAAYA&#10;CAAAACEAqiYOvrwAAAAhAQAAGQAAAAAAAAAAAAAAAACx/QEAZHJzL19yZWxzL2Uyb0RvYy54bWwu&#10;cmVsc1BLBQYAAAAABgAGAHwBAAC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429;height:1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WuwQAAANoAAAAPAAAAZHJzL2Rvd25yZXYueG1sRI9Bi8Iw&#10;FITvgv8hPMGbpoqIdo2yKIKCB60iHh/N27Zs81KaVOu/N4LgcZiZb5jFqjWluFPtCssKRsMIBHFq&#10;dcGZgst5O5iBcB5ZY2mZFDzJwWrZ7Sww1vbBJ7onPhMBwi5GBbn3VSylS3My6Ia2Ig7en60N+iDr&#10;TOoaHwFuSjmOoqk0WHBYyLGidU7pf9IYBe56xMlssz3citu8RbdpRnLfKNXvtb8/IDy1/hv+tHda&#10;wRjeV8INkMsXAAAA//8DAFBLAQItABQABgAIAAAAIQDb4fbL7gAAAIUBAAATAAAAAAAAAAAAAAAA&#10;AAAAAABbQ29udGVudF9UeXBlc10ueG1sUEsBAi0AFAAGAAgAAAAhAFr0LFu/AAAAFQEAAAsAAAAA&#10;AAAAAAAAAAAAHwEAAF9yZWxzLy5yZWxzUEsBAi0AFAAGAAgAAAAhAE8kda7BAAAA2gAAAA8AAAAA&#10;AAAAAAAAAAAABwIAAGRycy9kb3ducmV2LnhtbFBLBQYAAAAAAwADALcAAAD1AgAAAAA=&#10;">
                  <v:imagedata r:id="rId10" o:title="" cropbottom="55015f"/>
                </v:shape>
                <v:shape id="Picture 3" o:spid="_x0000_s1028" type="#_x0000_t75" style="position:absolute;top:10991;width:57429;height:55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kKxQAAANoAAAAPAAAAZHJzL2Rvd25yZXYueG1sRI9Ba8JA&#10;FITvhf6H5RV6azZtwYboKsXSIkqxRlGPz+wzCWbfhuyq8d+7QsHjMDPfMINRZ2pxotZVlhW8RjEI&#10;4tzqigsFq+X3SwLCeWSNtWVScCEHo+HjwwBTbc+8oFPmCxEg7FJUUHrfpFK6vCSDLrINcfD2tjXo&#10;g2wLqVs8B7ip5Vsc96TBisNCiQ2NS8oP2dEo+N2tf5JNkW2ns8PHHL/MJfmbjZV6fuo++yA8df4e&#10;/m9PtIJ3uF0JN0AOrwAAAP//AwBQSwECLQAUAAYACAAAACEA2+H2y+4AAACFAQAAEwAAAAAAAAAA&#10;AAAAAAAAAAAAW0NvbnRlbnRfVHlwZXNdLnhtbFBLAQItABQABgAIAAAAIQBa9CxbvwAAABUBAAAL&#10;AAAAAAAAAAAAAAAAAB8BAABfcmVscy8ucmVsc1BLAQItABQABgAIAAAAIQA1GokKxQAAANoAAAAP&#10;AAAAAAAAAAAAAAAAAAcCAABkcnMvZG93bnJldi54bWxQSwUGAAAAAAMAAwC3AAAA+QIAAAAA&#10;">
                  <v:imagedata r:id="rId10" o:title="" croptop="12344f"/>
                </v:shape>
              </v:group>
            </w:pict>
          </mc:Fallback>
        </mc:AlternateContent>
      </w:r>
    </w:p>
    <w:p w14:paraId="1AE3D8EE" w14:textId="77777777" w:rsidR="00367697" w:rsidRPr="00AA5375" w:rsidRDefault="00367697" w:rsidP="00367697">
      <w:pPr>
        <w:spacing w:line="276" w:lineRule="auto"/>
        <w:rPr>
          <w:rFonts w:eastAsia="Batang"/>
          <w:sz w:val="28"/>
          <w:szCs w:val="28"/>
          <w:lang w:eastAsia="ko-KR"/>
        </w:rPr>
      </w:pPr>
      <w:r w:rsidRPr="00AA5375">
        <w:rPr>
          <w:sz w:val="28"/>
          <w:szCs w:val="28"/>
        </w:rPr>
        <w:br w:type="page"/>
      </w:r>
    </w:p>
    <w:p w14:paraId="3205E5BF" w14:textId="77777777" w:rsidR="00705D0C" w:rsidRPr="00984F17" w:rsidRDefault="00705D0C" w:rsidP="00574565">
      <w:pPr>
        <w:pStyle w:val="ListParagraph"/>
        <w:numPr>
          <w:ilvl w:val="0"/>
          <w:numId w:val="32"/>
        </w:numPr>
        <w:spacing w:after="0" w:line="240" w:lineRule="auto"/>
        <w:rPr>
          <w:color w:val="8496B0" w:themeColor="text2" w:themeTint="99"/>
          <w:sz w:val="28"/>
          <w:szCs w:val="28"/>
          <w:lang w:val="en-US"/>
        </w:rPr>
      </w:pPr>
      <w:r w:rsidRPr="00984F17">
        <w:rPr>
          <w:color w:val="8496B0" w:themeColor="text2" w:themeTint="99"/>
          <w:sz w:val="28"/>
          <w:szCs w:val="28"/>
          <w:lang w:val="en-US"/>
        </w:rPr>
        <w:lastRenderedPageBreak/>
        <w:t>IMPLEMENTATION ARRANGEMENTS</w:t>
      </w:r>
    </w:p>
    <w:p w14:paraId="274BAE93" w14:textId="77777777" w:rsidR="00705D0C" w:rsidRDefault="00705D0C" w:rsidP="00705D0C">
      <w:pPr>
        <w:tabs>
          <w:tab w:val="left" w:pos="360"/>
        </w:tabs>
        <w:rPr>
          <w:b/>
          <w:i/>
        </w:rPr>
      </w:pPr>
    </w:p>
    <w:p w14:paraId="1D74FD3E" w14:textId="77777777" w:rsidR="00705D0C" w:rsidRPr="00F67F76" w:rsidRDefault="00705D0C" w:rsidP="00705D0C">
      <w:pPr>
        <w:tabs>
          <w:tab w:val="left" w:pos="360"/>
        </w:tabs>
        <w:rPr>
          <w:rFonts w:ascii="Times New Roman" w:hAnsi="Times New Roman" w:cs="Times New Roman"/>
          <w:b/>
          <w:i/>
          <w:color w:val="4472C4" w:themeColor="accent1"/>
          <w:sz w:val="24"/>
          <w:szCs w:val="24"/>
        </w:rPr>
      </w:pPr>
      <w:r w:rsidRPr="00F67F76">
        <w:rPr>
          <w:rFonts w:ascii="Times New Roman" w:hAnsi="Times New Roman" w:cs="Times New Roman"/>
          <w:b/>
          <w:i/>
          <w:color w:val="4472C4" w:themeColor="accent1"/>
          <w:sz w:val="24"/>
          <w:szCs w:val="24"/>
        </w:rPr>
        <w:t>4.1</w:t>
      </w:r>
      <w:r w:rsidRPr="00F67F76">
        <w:rPr>
          <w:rFonts w:ascii="Times New Roman" w:hAnsi="Times New Roman" w:cs="Times New Roman"/>
          <w:b/>
          <w:i/>
          <w:color w:val="4472C4" w:themeColor="accent1"/>
          <w:sz w:val="24"/>
          <w:szCs w:val="24"/>
        </w:rPr>
        <w:tab/>
        <w:t>Guiding Policies, Rules and Regulations</w:t>
      </w:r>
    </w:p>
    <w:p w14:paraId="7CBD0A7D" w14:textId="3759C3DC" w:rsidR="00705D0C" w:rsidRPr="00EC3E33" w:rsidRDefault="00705D0C" w:rsidP="00705D0C">
      <w:pPr>
        <w:spacing w:after="0" w:line="300" w:lineRule="auto"/>
        <w:jc w:val="both"/>
        <w:rPr>
          <w:rFonts w:ascii="Times New Roman" w:eastAsia="Times New Roman" w:hAnsi="Times New Roman" w:cs="Times New Roman"/>
          <w:color w:val="000000"/>
          <w:sz w:val="24"/>
          <w:szCs w:val="24"/>
        </w:rPr>
      </w:pPr>
      <w:r w:rsidRPr="00EC3E33">
        <w:rPr>
          <w:rFonts w:ascii="Times New Roman" w:eastAsia="Times New Roman" w:hAnsi="Times New Roman" w:cs="Times New Roman"/>
          <w:color w:val="000000"/>
          <w:sz w:val="24"/>
          <w:szCs w:val="24"/>
        </w:rPr>
        <w:t xml:space="preserve">ACEDHARS is an interdisciplinary postgraduate education center offering M.Sc. and Ph.D. programs in Herbal Drug Standardization, Drug Development, Toxicology, Regulatory Science and Pharmacovigilance. The ACEDHARS aims at developing skilled manpower </w:t>
      </w:r>
      <w:r w:rsidRPr="00EC3E33">
        <w:rPr>
          <w:rFonts w:ascii="Times New Roman" w:eastAsia="Times New Roman" w:hAnsi="Times New Roman" w:cs="Times New Roman"/>
          <w:sz w:val="24"/>
          <w:szCs w:val="24"/>
        </w:rPr>
        <w:t>in the utilization of spectroscopic and chromatographic techniques for drug development</w:t>
      </w:r>
      <w:r w:rsidRPr="00F0002B">
        <w:rPr>
          <w:rFonts w:ascii="Times New Roman" w:eastAsia="Times New Roman" w:hAnsi="Times New Roman" w:cs="Times New Roman"/>
          <w:sz w:val="24"/>
          <w:szCs w:val="24"/>
        </w:rPr>
        <w:t xml:space="preserve">, </w:t>
      </w:r>
      <w:r w:rsidR="00E93B84">
        <w:rPr>
          <w:rFonts w:ascii="Times New Roman" w:eastAsia="Times New Roman" w:hAnsi="Times New Roman" w:cs="Times New Roman"/>
          <w:sz w:val="24"/>
          <w:szCs w:val="24"/>
        </w:rPr>
        <w:t>Herbal Medicine</w:t>
      </w:r>
      <w:r w:rsidRPr="00F0002B">
        <w:rPr>
          <w:rFonts w:ascii="Times New Roman" w:eastAsia="Times New Roman" w:hAnsi="Times New Roman" w:cs="Times New Roman"/>
          <w:sz w:val="24"/>
          <w:szCs w:val="24"/>
        </w:rPr>
        <w:t>, pharmacokinetics and drug quality assurance systems to close the</w:t>
      </w:r>
      <w:r w:rsidRPr="00EC3E33">
        <w:rPr>
          <w:rFonts w:ascii="Times New Roman" w:eastAsia="Times New Roman" w:hAnsi="Times New Roman" w:cs="Times New Roman"/>
          <w:sz w:val="24"/>
          <w:szCs w:val="24"/>
        </w:rPr>
        <w:t xml:space="preserve"> skill gaps in </w:t>
      </w:r>
      <w:r w:rsidRPr="00EC3E33">
        <w:rPr>
          <w:rFonts w:ascii="Times New Roman" w:eastAsia="Times New Roman" w:hAnsi="Times New Roman" w:cs="Times New Roman"/>
          <w:color w:val="000000"/>
          <w:sz w:val="24"/>
          <w:szCs w:val="24"/>
        </w:rPr>
        <w:t xml:space="preserve">toxicology, quality control and pharmacovigilance units of regulatory agencies, drug research institutes, pharmaceutical industries, herbal product industries, healthcare facilities and traditional medicine centers in the region. </w:t>
      </w:r>
      <w:r w:rsidRPr="00F34E49">
        <w:rPr>
          <w:rFonts w:ascii="Times New Roman" w:eastAsia="Times New Roman" w:hAnsi="Times New Roman" w:cs="Times New Roman"/>
          <w:sz w:val="24"/>
          <w:szCs w:val="24"/>
        </w:rPr>
        <w:t>The center is poised to harness the abundant natural plant resources in the region into herbal products for sustainable utilization.</w:t>
      </w:r>
      <w:r w:rsidRPr="00EC3E33">
        <w:rPr>
          <w:rFonts w:ascii="Times New Roman" w:eastAsia="Times New Roman" w:hAnsi="Times New Roman" w:cs="Times New Roman"/>
          <w:color w:val="000000"/>
          <w:sz w:val="24"/>
          <w:szCs w:val="24"/>
        </w:rPr>
        <w:t xml:space="preserve">  </w:t>
      </w:r>
    </w:p>
    <w:p w14:paraId="24024D5A" w14:textId="77777777" w:rsidR="00705D0C" w:rsidRPr="00EC3E33" w:rsidRDefault="00705D0C" w:rsidP="00705D0C">
      <w:pPr>
        <w:spacing w:after="0" w:line="300" w:lineRule="auto"/>
        <w:jc w:val="both"/>
        <w:rPr>
          <w:rFonts w:ascii="Times New Roman" w:eastAsia="Times New Roman" w:hAnsi="Times New Roman" w:cs="Times New Roman"/>
          <w:color w:val="000000"/>
          <w:sz w:val="24"/>
          <w:szCs w:val="24"/>
        </w:rPr>
      </w:pPr>
    </w:p>
    <w:p w14:paraId="075E30D1" w14:textId="77777777" w:rsidR="00705D0C" w:rsidRDefault="00705D0C" w:rsidP="00705D0C">
      <w:pPr>
        <w:spacing w:after="0" w:line="300" w:lineRule="auto"/>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All postgraduate teachers in the University of Lagos who are teaching and conducting research in areas relevant to the theme of the Center have the privilege to choose to be seconded as academic members (faculty) of the Center.</w:t>
      </w:r>
      <w:r>
        <w:rPr>
          <w:rFonts w:ascii="Times New Roman" w:eastAsia="Calibri" w:hAnsi="Times New Roman" w:cs="Times New Roman"/>
          <w:sz w:val="24"/>
          <w:szCs w:val="24"/>
        </w:rPr>
        <w:t xml:space="preserve">  All technologists in participating departments who are currently in charge of the use and maintenance of existing equipment are seconded as members of the Center,</w:t>
      </w:r>
      <w:r w:rsidRPr="00984F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 xml:space="preserve">All administrative officers </w:t>
      </w:r>
      <w:r>
        <w:rPr>
          <w:rFonts w:ascii="Times New Roman" w:eastAsia="Calibri" w:hAnsi="Times New Roman" w:cs="Times New Roman"/>
          <w:sz w:val="24"/>
          <w:szCs w:val="24"/>
        </w:rPr>
        <w:t xml:space="preserve">(Core team) </w:t>
      </w:r>
      <w:r w:rsidRPr="00984F17">
        <w:rPr>
          <w:rFonts w:ascii="Times New Roman" w:eastAsia="Calibri" w:hAnsi="Times New Roman" w:cs="Times New Roman"/>
          <w:sz w:val="24"/>
          <w:szCs w:val="24"/>
        </w:rPr>
        <w:t>of the Center are seconded to the Center by the Vice Chancellor based on the expertise required at the Center except the Project Manager who is deplored fully to serve in the Center. An administrative staff can be an academic staff of the University with a required administrative expertise and may not perform academic role in the Center.  Each member of the Center reports all activities performed in the Center through the Annual Performance and Evaluation Report Form processed through their primary assigned unit in the University. The University duly rewards these activities as part of service to the University following University regulation.</w:t>
      </w:r>
    </w:p>
    <w:p w14:paraId="43838177" w14:textId="77777777" w:rsidR="00705D0C" w:rsidRDefault="00705D0C" w:rsidP="00705D0C">
      <w:pPr>
        <w:spacing w:after="0" w:line="300" w:lineRule="auto"/>
        <w:jc w:val="both"/>
        <w:rPr>
          <w:rFonts w:ascii="Times New Roman" w:eastAsia="Calibri" w:hAnsi="Times New Roman" w:cs="Times New Roman"/>
          <w:sz w:val="24"/>
          <w:szCs w:val="24"/>
        </w:rPr>
      </w:pPr>
    </w:p>
    <w:p w14:paraId="270A8D45" w14:textId="77777777" w:rsidR="00705D0C" w:rsidRDefault="00705D0C" w:rsidP="00705D0C">
      <w:pPr>
        <w:spacing w:after="0" w:line="300" w:lineRule="auto"/>
        <w:jc w:val="both"/>
        <w:rPr>
          <w:rFonts w:ascii="Times New Roman" w:eastAsia="Times New Roman" w:hAnsi="Times New Roman" w:cs="Times New Roman"/>
          <w:bCs/>
          <w:iCs/>
          <w:sz w:val="24"/>
          <w:szCs w:val="24"/>
        </w:rPr>
      </w:pPr>
      <w:r w:rsidRPr="000344CC">
        <w:rPr>
          <w:rFonts w:ascii="Times New Roman" w:eastAsia="Calibri" w:hAnsi="Times New Roman" w:cs="Times New Roman"/>
          <w:sz w:val="24"/>
          <w:szCs w:val="24"/>
        </w:rPr>
        <w:t xml:space="preserve">At the ACEDHARS, the primary departments of academic members, in this case - Departments of </w:t>
      </w:r>
      <w:r w:rsidRPr="000344CC">
        <w:rPr>
          <w:rFonts w:ascii="Times New Roman" w:eastAsia="Times New Roman" w:hAnsi="Times New Roman" w:cs="Times New Roman"/>
          <w:color w:val="000000"/>
          <w:sz w:val="24"/>
          <w:szCs w:val="24"/>
        </w:rPr>
        <w:t>Biochemistry, Botany, Chemistry, Pharmaceutical Chemistry, Pharmacognosy and Pharmacology</w:t>
      </w:r>
      <w:r w:rsidRPr="000344CC">
        <w:rPr>
          <w:rFonts w:ascii="Times New Roman" w:eastAsia="Calibri" w:hAnsi="Times New Roman" w:cs="Times New Roman"/>
          <w:sz w:val="24"/>
          <w:szCs w:val="24"/>
        </w:rPr>
        <w:t xml:space="preserve"> are regarded as participating departments in the Center.  The departments established at the Center based on interdisciplinary curricula, in this case – Departments of Herbal Drug Standardization, Drug Development, Toxicology, Regulatory Science and Pharmacovigilance, are secondary departments of academic members and are</w:t>
      </w:r>
      <w:r>
        <w:rPr>
          <w:rFonts w:ascii="Times New Roman" w:eastAsia="Calibri" w:hAnsi="Times New Roman" w:cs="Times New Roman"/>
          <w:sz w:val="24"/>
          <w:szCs w:val="24"/>
        </w:rPr>
        <w:t xml:space="preserve"> regarded as Center departments.  This is following the regulation of the University that every Center must run its own programs through its own departments. E</w:t>
      </w:r>
      <w:r w:rsidRPr="00984F17">
        <w:rPr>
          <w:rFonts w:ascii="Times New Roman" w:eastAsia="Calibri" w:hAnsi="Times New Roman" w:cs="Times New Roman"/>
          <w:sz w:val="24"/>
          <w:szCs w:val="24"/>
        </w:rPr>
        <w:t xml:space="preserve">ach academic member is assigned to a department and a research group where the member would be most active based on area of specialization.  However, a member can participate in more than one department based on relevance of specialization to the program of the department.  A member of the Center loses the right to be a member when such person ceases to conduct research within the theme of the Center or ceases to be a staff of the University of Lagos.  Any academic member who has been found culpable in the delay of the graduation of a student by the Education Committee of the </w:t>
      </w:r>
      <w:r w:rsidRPr="00984F17">
        <w:rPr>
          <w:rFonts w:ascii="Times New Roman" w:eastAsia="Calibri" w:hAnsi="Times New Roman" w:cs="Times New Roman"/>
          <w:sz w:val="24"/>
          <w:szCs w:val="24"/>
        </w:rPr>
        <w:lastRenderedPageBreak/>
        <w:t>Center, cease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to be an academic member of the Center.</w:t>
      </w:r>
      <w:r>
        <w:rPr>
          <w:rFonts w:ascii="Times New Roman" w:eastAsia="Calibri" w:hAnsi="Times New Roman" w:cs="Times New Roman"/>
          <w:sz w:val="24"/>
          <w:szCs w:val="24"/>
        </w:rPr>
        <w:t xml:space="preserve">  </w:t>
      </w:r>
      <w:r w:rsidRPr="00984F17">
        <w:rPr>
          <w:rFonts w:ascii="Times New Roman" w:eastAsia="Times New Roman" w:hAnsi="Times New Roman" w:cs="Times New Roman"/>
          <w:bCs/>
          <w:iCs/>
          <w:sz w:val="24"/>
          <w:szCs w:val="24"/>
        </w:rPr>
        <w:t>On its own part, the Center reward the efforts and dedication of its members by improving the work environment, providing tools for better delivery of tasks and honing the</w:t>
      </w:r>
      <w:r>
        <w:rPr>
          <w:rFonts w:ascii="Times New Roman" w:eastAsia="Times New Roman" w:hAnsi="Times New Roman" w:cs="Times New Roman"/>
          <w:bCs/>
          <w:iCs/>
          <w:sz w:val="24"/>
          <w:szCs w:val="24"/>
        </w:rPr>
        <w:t>ir</w:t>
      </w:r>
      <w:r w:rsidRPr="00984F17">
        <w:rPr>
          <w:rFonts w:ascii="Times New Roman" w:eastAsia="Times New Roman" w:hAnsi="Times New Roman" w:cs="Times New Roman"/>
          <w:bCs/>
          <w:iCs/>
          <w:sz w:val="24"/>
          <w:szCs w:val="24"/>
        </w:rPr>
        <w:t xml:space="preserve"> skills</w:t>
      </w:r>
      <w:r>
        <w:rPr>
          <w:rFonts w:ascii="Times New Roman" w:eastAsia="Times New Roman" w:hAnsi="Times New Roman" w:cs="Times New Roman"/>
          <w:bCs/>
          <w:iCs/>
          <w:sz w:val="24"/>
          <w:szCs w:val="24"/>
        </w:rPr>
        <w:t>.</w:t>
      </w:r>
    </w:p>
    <w:p w14:paraId="5ADA5E24" w14:textId="77777777" w:rsidR="00705D0C" w:rsidRDefault="00705D0C" w:rsidP="00705D0C">
      <w:pPr>
        <w:spacing w:after="0" w:line="300" w:lineRule="auto"/>
        <w:jc w:val="both"/>
        <w:rPr>
          <w:rFonts w:ascii="Times New Roman" w:eastAsia="Times New Roman" w:hAnsi="Times New Roman" w:cs="Times New Roman"/>
          <w:bCs/>
          <w:iCs/>
          <w:sz w:val="24"/>
          <w:szCs w:val="24"/>
        </w:rPr>
      </w:pPr>
    </w:p>
    <w:p w14:paraId="065A6F43" w14:textId="77777777" w:rsidR="00705D0C" w:rsidRPr="00EC3E33" w:rsidRDefault="00705D0C" w:rsidP="00705D0C">
      <w:pPr>
        <w:spacing w:after="0" w:line="300" w:lineRule="auto"/>
        <w:jc w:val="both"/>
        <w:rPr>
          <w:rFonts w:ascii="Times New Roman" w:eastAsia="Times New Roman" w:hAnsi="Times New Roman" w:cs="Times New Roman"/>
          <w:bCs/>
          <w:iCs/>
          <w:sz w:val="24"/>
          <w:szCs w:val="24"/>
        </w:rPr>
      </w:pPr>
      <w:r w:rsidRPr="00EC3E33">
        <w:rPr>
          <w:rFonts w:ascii="Times New Roman" w:eastAsia="Calibri" w:hAnsi="Times New Roman" w:cs="Times New Roman"/>
          <w:sz w:val="24"/>
          <w:szCs w:val="24"/>
        </w:rPr>
        <w:t xml:space="preserve">Each academic member is assigned to a department and a research group where the member would be most active based on area of specialization.  However, a member can participate in more than one department based on relevance of specialization to the program of the department.  A member of the Center loses the right to be a member when such person ceases to conduct research within the theme of the Center or ceases to be a staff of the University of Lagos.  Any academic member who has been found culpable in the delay of the graduation of a student, by the Education Committee of the Center, </w:t>
      </w:r>
      <w:r>
        <w:rPr>
          <w:rFonts w:ascii="Times New Roman" w:eastAsia="Calibri" w:hAnsi="Times New Roman" w:cs="Times New Roman"/>
          <w:sz w:val="24"/>
          <w:szCs w:val="24"/>
        </w:rPr>
        <w:t>c</w:t>
      </w:r>
      <w:r w:rsidRPr="00EC3E33">
        <w:rPr>
          <w:rFonts w:ascii="Times New Roman" w:eastAsia="Calibri" w:hAnsi="Times New Roman" w:cs="Times New Roman"/>
          <w:sz w:val="24"/>
          <w:szCs w:val="24"/>
        </w:rPr>
        <w:t>ease</w:t>
      </w:r>
      <w:r>
        <w:rPr>
          <w:rFonts w:ascii="Times New Roman" w:eastAsia="Calibri" w:hAnsi="Times New Roman" w:cs="Times New Roman"/>
          <w:sz w:val="24"/>
          <w:szCs w:val="24"/>
        </w:rPr>
        <w:t>s</w:t>
      </w:r>
      <w:r w:rsidRPr="00EC3E33">
        <w:rPr>
          <w:rFonts w:ascii="Times New Roman" w:eastAsia="Calibri" w:hAnsi="Times New Roman" w:cs="Times New Roman"/>
          <w:sz w:val="24"/>
          <w:szCs w:val="24"/>
        </w:rPr>
        <w:t xml:space="preserve"> to be an academic member of the Center.  All administrative officers of the Center are seconded to the Center by the Vice Chancellor based on the expertise required at the Center except the Project Manager who is deplored fully to serve in the Center. An administrative staff can be an academic staff of the University with a required administrative expertise and may not perform academic role in the Center.  Each member of the Center reports all activities performed in the Center through the Annual Performance and Evaluation Report Form processed through their primary assigned unit in the University. The University duly rewards these activities as part of service to the University following University </w:t>
      </w:r>
      <w:r w:rsidRPr="00F34E49">
        <w:rPr>
          <w:rFonts w:ascii="Times New Roman" w:eastAsia="Calibri" w:hAnsi="Times New Roman" w:cs="Times New Roman"/>
          <w:sz w:val="24"/>
          <w:szCs w:val="24"/>
        </w:rPr>
        <w:t>regulations.</w:t>
      </w:r>
      <w:r w:rsidRPr="00EC3E33">
        <w:rPr>
          <w:rFonts w:ascii="Times New Roman" w:eastAsia="Calibri" w:hAnsi="Times New Roman" w:cs="Times New Roman"/>
          <w:sz w:val="24"/>
          <w:szCs w:val="24"/>
        </w:rPr>
        <w:t xml:space="preserve">  </w:t>
      </w:r>
      <w:r w:rsidRPr="00EC3E33">
        <w:rPr>
          <w:rFonts w:ascii="Times New Roman" w:eastAsia="Times New Roman" w:hAnsi="Times New Roman" w:cs="Times New Roman"/>
          <w:bCs/>
          <w:iCs/>
          <w:sz w:val="24"/>
          <w:szCs w:val="24"/>
        </w:rPr>
        <w:t>On its own part, the Center reward</w:t>
      </w:r>
      <w:r>
        <w:rPr>
          <w:rFonts w:ascii="Times New Roman" w:eastAsia="Times New Roman" w:hAnsi="Times New Roman" w:cs="Times New Roman"/>
          <w:bCs/>
          <w:iCs/>
          <w:sz w:val="24"/>
          <w:szCs w:val="24"/>
        </w:rPr>
        <w:t>s</w:t>
      </w:r>
      <w:r w:rsidRPr="00EC3E33">
        <w:rPr>
          <w:rFonts w:ascii="Times New Roman" w:eastAsia="Times New Roman" w:hAnsi="Times New Roman" w:cs="Times New Roman"/>
          <w:bCs/>
          <w:iCs/>
          <w:sz w:val="24"/>
          <w:szCs w:val="24"/>
        </w:rPr>
        <w:t xml:space="preserve"> the efforts and dedication of its members by improving the work environment, providing tools for better delivery of tasks and honing the skills of both academic and administrative members. </w:t>
      </w:r>
    </w:p>
    <w:p w14:paraId="566B0B32" w14:textId="77777777" w:rsidR="00705D0C" w:rsidRPr="00EC3E33" w:rsidRDefault="00705D0C" w:rsidP="00705D0C">
      <w:pPr>
        <w:spacing w:after="0" w:line="300" w:lineRule="auto"/>
        <w:rPr>
          <w:rFonts w:ascii="Times New Roman" w:eastAsia="Times New Roman" w:hAnsi="Times New Roman" w:cs="Times New Roman"/>
          <w:bCs/>
          <w:iCs/>
          <w:sz w:val="24"/>
          <w:szCs w:val="24"/>
        </w:rPr>
      </w:pPr>
    </w:p>
    <w:p w14:paraId="63995D4C" w14:textId="77777777" w:rsidR="00705D0C" w:rsidRDefault="00705D0C" w:rsidP="00705D0C">
      <w:pPr>
        <w:spacing w:after="0" w:line="300" w:lineRule="auto"/>
        <w:jc w:val="both"/>
        <w:rPr>
          <w:rFonts w:ascii="Times New Roman" w:eastAsia="Times New Roman" w:hAnsi="Times New Roman" w:cs="Times New Roman"/>
          <w:color w:val="000000"/>
          <w:sz w:val="24"/>
          <w:szCs w:val="24"/>
        </w:rPr>
      </w:pPr>
      <w:r w:rsidRPr="00EC3E33">
        <w:rPr>
          <w:rFonts w:ascii="Times New Roman" w:eastAsia="Times New Roman" w:hAnsi="Times New Roman" w:cs="Times New Roman"/>
          <w:sz w:val="24"/>
          <w:szCs w:val="24"/>
        </w:rPr>
        <w:t xml:space="preserve">The </w:t>
      </w:r>
      <w:r w:rsidRPr="00EC3E33">
        <w:rPr>
          <w:rFonts w:ascii="Times New Roman" w:eastAsia="Times New Roman" w:hAnsi="Times New Roman" w:cs="Times New Roman"/>
          <w:color w:val="000000"/>
          <w:sz w:val="24"/>
          <w:szCs w:val="24"/>
        </w:rPr>
        <w:t xml:space="preserve">Centre Leader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appointed by and report</w:t>
      </w:r>
      <w:r>
        <w:rPr>
          <w:rFonts w:ascii="Times New Roman" w:eastAsia="Times New Roman" w:hAnsi="Times New Roman" w:cs="Times New Roman"/>
          <w:color w:val="000000"/>
          <w:sz w:val="24"/>
          <w:szCs w:val="24"/>
        </w:rPr>
        <w:t>s</w:t>
      </w:r>
      <w:r w:rsidRPr="00EC3E33">
        <w:rPr>
          <w:rFonts w:ascii="Times New Roman" w:eastAsia="Times New Roman" w:hAnsi="Times New Roman" w:cs="Times New Roman"/>
          <w:color w:val="000000"/>
          <w:sz w:val="24"/>
          <w:szCs w:val="24"/>
        </w:rPr>
        <w:t xml:space="preserve"> directly to the Vice Chancellor. The Centre Leader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assisted by the Deputy Center Leader who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also appointed by the Vice Chancellor.  The Centre Leader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the Chairman of the Center </w:t>
      </w:r>
      <w:r w:rsidRPr="00F34E49">
        <w:rPr>
          <w:rFonts w:ascii="Times New Roman" w:eastAsia="Times New Roman" w:hAnsi="Times New Roman" w:cs="Times New Roman"/>
          <w:sz w:val="24"/>
          <w:szCs w:val="24"/>
        </w:rPr>
        <w:t>Management Board (CMB) which give</w:t>
      </w:r>
      <w:r>
        <w:rPr>
          <w:rFonts w:ascii="Times New Roman" w:eastAsia="Times New Roman" w:hAnsi="Times New Roman" w:cs="Times New Roman"/>
          <w:sz w:val="24"/>
          <w:szCs w:val="24"/>
        </w:rPr>
        <w:t>s</w:t>
      </w:r>
      <w:r w:rsidRPr="00F34E49">
        <w:rPr>
          <w:rFonts w:ascii="Times New Roman" w:eastAsia="Times New Roman" w:hAnsi="Times New Roman" w:cs="Times New Roman"/>
          <w:sz w:val="24"/>
          <w:szCs w:val="24"/>
        </w:rPr>
        <w:t xml:space="preserve"> the policy direction to the Center and manage</w:t>
      </w:r>
      <w:r>
        <w:rPr>
          <w:rFonts w:ascii="Times New Roman" w:eastAsia="Times New Roman" w:hAnsi="Times New Roman" w:cs="Times New Roman"/>
          <w:sz w:val="24"/>
          <w:szCs w:val="24"/>
        </w:rPr>
        <w:t>s</w:t>
      </w:r>
      <w:r w:rsidRPr="00F34E49">
        <w:rPr>
          <w:rFonts w:ascii="Times New Roman" w:eastAsia="Times New Roman" w:hAnsi="Times New Roman" w:cs="Times New Roman"/>
          <w:sz w:val="24"/>
          <w:szCs w:val="24"/>
        </w:rPr>
        <w:t xml:space="preserve"> the day to day activities of the Center. The decision-making process of Center </w:t>
      </w:r>
      <w:r>
        <w:rPr>
          <w:rFonts w:ascii="Times New Roman" w:eastAsia="Times New Roman" w:hAnsi="Times New Roman" w:cs="Times New Roman"/>
          <w:sz w:val="24"/>
          <w:szCs w:val="24"/>
        </w:rPr>
        <w:t>is</w:t>
      </w:r>
      <w:r w:rsidRPr="00F34E49">
        <w:rPr>
          <w:rFonts w:ascii="Times New Roman" w:eastAsia="Times New Roman" w:hAnsi="Times New Roman" w:cs="Times New Roman"/>
          <w:sz w:val="24"/>
          <w:szCs w:val="24"/>
        </w:rPr>
        <w:t xml:space="preserve"> by the operations of committee system, so as to ensure corporate governance.</w:t>
      </w:r>
      <w:r>
        <w:rPr>
          <w:rFonts w:ascii="Times New Roman" w:eastAsia="Times New Roman" w:hAnsi="Times New Roman" w:cs="Times New Roman"/>
          <w:sz w:val="24"/>
          <w:szCs w:val="24"/>
        </w:rPr>
        <w:t xml:space="preserve">  </w:t>
      </w:r>
      <w:r w:rsidRPr="00F34E49">
        <w:rPr>
          <w:rFonts w:ascii="Times New Roman" w:eastAsia="Times New Roman" w:hAnsi="Times New Roman" w:cs="Times New Roman"/>
          <w:sz w:val="24"/>
          <w:szCs w:val="24"/>
        </w:rPr>
        <w:t xml:space="preserve">All academic programs </w:t>
      </w:r>
      <w:r>
        <w:rPr>
          <w:rFonts w:ascii="Times New Roman" w:eastAsia="Times New Roman" w:hAnsi="Times New Roman" w:cs="Times New Roman"/>
          <w:sz w:val="24"/>
          <w:szCs w:val="24"/>
        </w:rPr>
        <w:t>are</w:t>
      </w:r>
      <w:r w:rsidRPr="00F34E49">
        <w:rPr>
          <w:rFonts w:ascii="Times New Roman" w:eastAsia="Times New Roman" w:hAnsi="Times New Roman" w:cs="Times New Roman"/>
          <w:sz w:val="24"/>
          <w:szCs w:val="24"/>
        </w:rPr>
        <w:t xml:space="preserve"> moderated by the Center Education Committee while all research activities </w:t>
      </w:r>
      <w:r>
        <w:rPr>
          <w:rFonts w:ascii="Times New Roman" w:eastAsia="Times New Roman" w:hAnsi="Times New Roman" w:cs="Times New Roman"/>
          <w:sz w:val="24"/>
          <w:szCs w:val="24"/>
        </w:rPr>
        <w:t>are</w:t>
      </w:r>
      <w:r w:rsidRPr="00F34E49">
        <w:rPr>
          <w:rFonts w:ascii="Times New Roman" w:eastAsia="Times New Roman" w:hAnsi="Times New Roman" w:cs="Times New Roman"/>
          <w:sz w:val="24"/>
          <w:szCs w:val="24"/>
        </w:rPr>
        <w:t xml:space="preserve"> moderated by the Center Research Committee.</w:t>
      </w:r>
      <w:r w:rsidRPr="00EC3E33">
        <w:rPr>
          <w:rFonts w:ascii="Times New Roman" w:eastAsia="Times New Roman" w:hAnsi="Times New Roman" w:cs="Times New Roman"/>
          <w:color w:val="000000"/>
          <w:sz w:val="24"/>
          <w:szCs w:val="24"/>
        </w:rPr>
        <w:t xml:space="preserve"> The teaching of courses in the various Departments in the Center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by team teaching of the field expert in the subject area </w:t>
      </w:r>
      <w:r>
        <w:rPr>
          <w:rFonts w:ascii="Times New Roman" w:eastAsia="Times New Roman" w:hAnsi="Times New Roman" w:cs="Times New Roman"/>
          <w:color w:val="000000"/>
          <w:sz w:val="24"/>
          <w:szCs w:val="24"/>
        </w:rPr>
        <w:t xml:space="preserve">and </w:t>
      </w:r>
      <w:r w:rsidRPr="00EC3E33">
        <w:rPr>
          <w:rFonts w:ascii="Times New Roman" w:eastAsia="Times New Roman" w:hAnsi="Times New Roman" w:cs="Times New Roman"/>
          <w:color w:val="000000"/>
          <w:sz w:val="24"/>
          <w:szCs w:val="24"/>
        </w:rPr>
        <w:t xml:space="preserve">Ph.D. student supervision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also by a team of minimum of two field experts of not less than the rank of a Senior Lecturer. </w:t>
      </w:r>
      <w:r>
        <w:rPr>
          <w:rFonts w:ascii="Times New Roman" w:eastAsia="Times New Roman" w:hAnsi="Times New Roman" w:cs="Times New Roman"/>
          <w:color w:val="000000"/>
          <w:sz w:val="24"/>
          <w:szCs w:val="24"/>
        </w:rPr>
        <w:t xml:space="preserve"> All students’ results are processed by the departments, approved by the education committee and forwarded to the CMD for ratification and to</w:t>
      </w:r>
      <w:r w:rsidRPr="00EC3E33">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SPGS</w:t>
      </w:r>
      <w:r w:rsidRPr="00EC3E33">
        <w:rPr>
          <w:rFonts w:ascii="Times New Roman" w:eastAsia="Times New Roman" w:hAnsi="Times New Roman" w:cs="Times New Roman"/>
          <w:color w:val="000000"/>
          <w:sz w:val="24"/>
          <w:szCs w:val="24"/>
        </w:rPr>
        <w:t xml:space="preserve"> for approval by the University Senate</w:t>
      </w:r>
      <w:r>
        <w:rPr>
          <w:rFonts w:ascii="Times New Roman" w:eastAsia="Times New Roman" w:hAnsi="Times New Roman" w:cs="Times New Roman"/>
          <w:color w:val="000000"/>
          <w:sz w:val="24"/>
          <w:szCs w:val="24"/>
        </w:rPr>
        <w:t>.</w:t>
      </w:r>
      <w:r w:rsidRPr="00EC3E33">
        <w:rPr>
          <w:rFonts w:ascii="Times New Roman" w:eastAsia="Times New Roman" w:hAnsi="Times New Roman" w:cs="Times New Roman"/>
          <w:color w:val="000000"/>
          <w:sz w:val="24"/>
          <w:szCs w:val="24"/>
        </w:rPr>
        <w:t xml:space="preserve">  The Center maintain zero tolerance against unethical academic practice like plagiarism, academic theft and manipulation of results among others.</w:t>
      </w:r>
    </w:p>
    <w:p w14:paraId="0D9D082D" w14:textId="77777777" w:rsidR="00705D0C" w:rsidRDefault="00705D0C" w:rsidP="00705D0C">
      <w:pPr>
        <w:spacing w:after="0" w:line="300" w:lineRule="auto"/>
        <w:jc w:val="both"/>
        <w:rPr>
          <w:rFonts w:ascii="Times New Roman" w:eastAsia="Times New Roman" w:hAnsi="Times New Roman" w:cs="Times New Roman"/>
          <w:color w:val="000000"/>
          <w:sz w:val="24"/>
          <w:szCs w:val="24"/>
        </w:rPr>
      </w:pPr>
    </w:p>
    <w:p w14:paraId="5C4F5879" w14:textId="60C05387" w:rsidR="00705D0C" w:rsidRDefault="00705D0C" w:rsidP="00705D0C">
      <w:pPr>
        <w:spacing w:line="276" w:lineRule="auto"/>
        <w:ind w:right="1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Center is currently using facilities available in the participating departments for teaching and research.  These include those in Pharmaceutical Chemistry PG Lab., Pharmaceutical Chemistry Instrument Room, Organic Chemistry Lab., Chemistry Dept. Instrument Room, </w:t>
      </w:r>
      <w:r>
        <w:rPr>
          <w:rFonts w:ascii="Times New Roman" w:eastAsia="Calibri" w:hAnsi="Times New Roman" w:cs="Times New Roman"/>
          <w:sz w:val="24"/>
          <w:szCs w:val="24"/>
        </w:rPr>
        <w:lastRenderedPageBreak/>
        <w:t xml:space="preserve">Pharmacognosy Research Lab., Pharmacognosy Instrument Room, Pharmacology PG Lab., Toxicology Lab. and Therapeutics Lab as well as the general Animal House at the Idi-Araba campus of the University. </w:t>
      </w:r>
      <w:r w:rsidR="007B39CE">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The Center will improve the</w:t>
      </w:r>
      <w:r>
        <w:rPr>
          <w:rFonts w:ascii="Times New Roman" w:eastAsia="Calibri" w:hAnsi="Times New Roman" w:cs="Times New Roman"/>
          <w:sz w:val="24"/>
          <w:szCs w:val="24"/>
        </w:rPr>
        <w:t>se</w:t>
      </w:r>
      <w:r w:rsidRPr="00984F17">
        <w:rPr>
          <w:rFonts w:ascii="Times New Roman" w:eastAsia="Calibri" w:hAnsi="Times New Roman" w:cs="Times New Roman"/>
          <w:sz w:val="24"/>
          <w:szCs w:val="24"/>
        </w:rPr>
        <w:t xml:space="preserve"> teaching and research </w:t>
      </w:r>
      <w:r>
        <w:rPr>
          <w:rFonts w:ascii="Times New Roman" w:eastAsia="Calibri" w:hAnsi="Times New Roman" w:cs="Times New Roman"/>
          <w:sz w:val="24"/>
          <w:szCs w:val="24"/>
        </w:rPr>
        <w:t>facilities</w:t>
      </w:r>
      <w:r w:rsidRPr="00984F17">
        <w:rPr>
          <w:rFonts w:ascii="Times New Roman" w:eastAsia="Calibri" w:hAnsi="Times New Roman" w:cs="Times New Roman"/>
          <w:sz w:val="24"/>
          <w:szCs w:val="24"/>
        </w:rPr>
        <w:t xml:space="preserve"> for quality training of students based on best practice for educational training.  </w:t>
      </w:r>
      <w:r w:rsidR="001E2153">
        <w:rPr>
          <w:rFonts w:ascii="Times New Roman" w:eastAsia="Calibri" w:hAnsi="Times New Roman" w:cs="Times New Roman"/>
          <w:sz w:val="24"/>
          <w:szCs w:val="24"/>
        </w:rPr>
        <w:t>A</w:t>
      </w:r>
      <w:r w:rsidR="00CC73A0">
        <w:rPr>
          <w:rFonts w:ascii="Times New Roman" w:eastAsia="Calibri" w:hAnsi="Times New Roman" w:cs="Times New Roman"/>
          <w:sz w:val="24"/>
          <w:szCs w:val="24"/>
        </w:rPr>
        <w:t xml:space="preserve"> </w:t>
      </w:r>
      <w:r w:rsidR="001E2153">
        <w:rPr>
          <w:rFonts w:ascii="Times New Roman" w:eastAsia="Calibri" w:hAnsi="Times New Roman" w:cs="Times New Roman"/>
          <w:sz w:val="24"/>
          <w:szCs w:val="24"/>
        </w:rPr>
        <w:t>Center</w:t>
      </w:r>
      <w:r w:rsidR="00CC73A0">
        <w:rPr>
          <w:rFonts w:ascii="Times New Roman" w:eastAsia="Calibri" w:hAnsi="Times New Roman" w:cs="Times New Roman"/>
          <w:sz w:val="24"/>
          <w:szCs w:val="24"/>
        </w:rPr>
        <w:t xml:space="preserve"> building</w:t>
      </w:r>
      <w:r w:rsidR="001E2153">
        <w:rPr>
          <w:rFonts w:ascii="Times New Roman" w:eastAsia="Calibri" w:hAnsi="Times New Roman" w:cs="Times New Roman"/>
          <w:sz w:val="24"/>
          <w:szCs w:val="24"/>
        </w:rPr>
        <w:t xml:space="preserve"> is to </w:t>
      </w:r>
      <w:r w:rsidR="00CC73A0">
        <w:rPr>
          <w:rFonts w:ascii="Times New Roman" w:eastAsia="Calibri" w:hAnsi="Times New Roman" w:cs="Times New Roman"/>
          <w:sz w:val="24"/>
          <w:szCs w:val="24"/>
        </w:rPr>
        <w:t xml:space="preserve">be </w:t>
      </w:r>
      <w:r w:rsidR="001E2153">
        <w:rPr>
          <w:rFonts w:ascii="Times New Roman" w:eastAsia="Calibri" w:hAnsi="Times New Roman" w:cs="Times New Roman"/>
          <w:sz w:val="24"/>
          <w:szCs w:val="24"/>
        </w:rPr>
        <w:t xml:space="preserve">built and furnished for </w:t>
      </w:r>
      <w:r w:rsidR="00CC73A0">
        <w:rPr>
          <w:rFonts w:ascii="Times New Roman" w:eastAsia="Calibri" w:hAnsi="Times New Roman" w:cs="Times New Roman"/>
          <w:sz w:val="24"/>
          <w:szCs w:val="24"/>
        </w:rPr>
        <w:t>teaching and research.  However, t</w:t>
      </w:r>
      <w:r w:rsidRPr="00984F17">
        <w:rPr>
          <w:rFonts w:ascii="Times New Roman" w:eastAsia="Calibri" w:hAnsi="Times New Roman" w:cs="Times New Roman"/>
          <w:sz w:val="24"/>
          <w:szCs w:val="24"/>
        </w:rPr>
        <w:t xml:space="preserve">he Center will </w:t>
      </w:r>
      <w:r w:rsidR="00CC73A0">
        <w:rPr>
          <w:rFonts w:ascii="Times New Roman" w:eastAsia="Calibri" w:hAnsi="Times New Roman" w:cs="Times New Roman"/>
          <w:sz w:val="24"/>
          <w:szCs w:val="24"/>
        </w:rPr>
        <w:t xml:space="preserve">begin the </w:t>
      </w:r>
      <w:r w:rsidRPr="00984F17">
        <w:rPr>
          <w:rFonts w:ascii="Times New Roman" w:eastAsia="Calibri" w:hAnsi="Times New Roman" w:cs="Times New Roman"/>
          <w:sz w:val="24"/>
          <w:szCs w:val="24"/>
        </w:rPr>
        <w:t xml:space="preserve">purchase </w:t>
      </w:r>
      <w:r w:rsidR="00CC73A0">
        <w:rPr>
          <w:rFonts w:ascii="Times New Roman" w:eastAsia="Calibri" w:hAnsi="Times New Roman" w:cs="Times New Roman"/>
          <w:sz w:val="24"/>
          <w:szCs w:val="24"/>
        </w:rPr>
        <w:t xml:space="preserve">of </w:t>
      </w:r>
      <w:r w:rsidRPr="00984F17">
        <w:rPr>
          <w:rFonts w:ascii="Times New Roman" w:eastAsia="Calibri" w:hAnsi="Times New Roman" w:cs="Times New Roman"/>
          <w:sz w:val="24"/>
          <w:szCs w:val="24"/>
        </w:rPr>
        <w:t>equipment for quality delivery of the Center programs</w:t>
      </w:r>
      <w:r w:rsidR="00A27155">
        <w:rPr>
          <w:rFonts w:ascii="Times New Roman" w:eastAsia="Calibri" w:hAnsi="Times New Roman" w:cs="Times New Roman"/>
          <w:sz w:val="24"/>
          <w:szCs w:val="24"/>
        </w:rPr>
        <w:t xml:space="preserve"> from the onset of the ACE Impact project.  </w:t>
      </w:r>
      <w:proofErr w:type="gramStart"/>
      <w:r w:rsidR="00A27155">
        <w:rPr>
          <w:rFonts w:ascii="Times New Roman" w:eastAsia="Calibri" w:hAnsi="Times New Roman" w:cs="Times New Roman"/>
          <w:sz w:val="24"/>
          <w:szCs w:val="24"/>
        </w:rPr>
        <w:t>These equipment</w:t>
      </w:r>
      <w:proofErr w:type="gramEnd"/>
      <w:r w:rsidR="00A27155">
        <w:rPr>
          <w:rFonts w:ascii="Times New Roman" w:eastAsia="Calibri" w:hAnsi="Times New Roman" w:cs="Times New Roman"/>
          <w:sz w:val="24"/>
          <w:szCs w:val="24"/>
        </w:rPr>
        <w:t xml:space="preserve"> will be situated temporarily in existing postgraduate laboratories of participating departments depending on where it will be most accessible to the desired users</w:t>
      </w:r>
      <w:r w:rsidRPr="00984F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The ACEDHARS inventory serial number and name will be inscribed on all equipment purchased with Center fund.  </w:t>
      </w:r>
      <w:r w:rsidRPr="00984F17">
        <w:rPr>
          <w:rFonts w:ascii="Times New Roman" w:eastAsia="Calibri" w:hAnsi="Times New Roman" w:cs="Times New Roman"/>
          <w:sz w:val="24"/>
          <w:szCs w:val="24"/>
        </w:rPr>
        <w:t xml:space="preserve">  All academic members and students of the Center have free access to the use of all items purchased by the Center for Center-related teaching and research</w:t>
      </w:r>
      <w:r>
        <w:rPr>
          <w:rFonts w:ascii="Times New Roman" w:eastAsia="Calibri" w:hAnsi="Times New Roman" w:cs="Times New Roman"/>
          <w:sz w:val="24"/>
          <w:szCs w:val="24"/>
        </w:rPr>
        <w:t xml:space="preserve">, irrespective of where they are located. </w:t>
      </w:r>
      <w:r w:rsidR="00A27155">
        <w:rPr>
          <w:rFonts w:ascii="Times New Roman" w:eastAsia="Calibri" w:hAnsi="Times New Roman" w:cs="Times New Roman"/>
          <w:sz w:val="24"/>
          <w:szCs w:val="24"/>
        </w:rPr>
        <w:t xml:space="preserve"> All equipment purchased by the Center will eventually be moved and installed </w:t>
      </w:r>
      <w:proofErr w:type="spellStart"/>
      <w:r w:rsidR="00A27155">
        <w:rPr>
          <w:rFonts w:ascii="Times New Roman" w:eastAsia="Calibri" w:hAnsi="Times New Roman" w:cs="Times New Roman"/>
          <w:sz w:val="24"/>
          <w:szCs w:val="24"/>
        </w:rPr>
        <w:t>permenanetly</w:t>
      </w:r>
      <w:proofErr w:type="spellEnd"/>
      <w:r w:rsidR="00A27155">
        <w:rPr>
          <w:rFonts w:ascii="Times New Roman" w:eastAsia="Calibri" w:hAnsi="Times New Roman" w:cs="Times New Roman"/>
          <w:sz w:val="24"/>
          <w:szCs w:val="24"/>
        </w:rPr>
        <w:t xml:space="preserve"> in the Center building upon its completion.  The target is to make laboratories in the Center building to attain ISO certification. </w:t>
      </w:r>
    </w:p>
    <w:p w14:paraId="6B0207A6" w14:textId="77777777" w:rsidR="00705D0C" w:rsidRPr="00EC3E33" w:rsidRDefault="00705D0C" w:rsidP="00705D0C">
      <w:pPr>
        <w:spacing w:after="0" w:line="300" w:lineRule="auto"/>
        <w:jc w:val="both"/>
        <w:rPr>
          <w:rFonts w:ascii="Times New Roman" w:eastAsia="Times New Roman" w:hAnsi="Times New Roman" w:cs="Times New Roman"/>
          <w:color w:val="000000"/>
          <w:sz w:val="24"/>
          <w:szCs w:val="24"/>
        </w:rPr>
      </w:pPr>
    </w:p>
    <w:p w14:paraId="47EC6882" w14:textId="77777777" w:rsidR="00705D0C" w:rsidRPr="00EC3E33" w:rsidRDefault="00705D0C" w:rsidP="00705D0C">
      <w:pPr>
        <w:spacing w:after="0" w:line="300" w:lineRule="auto"/>
        <w:jc w:val="both"/>
        <w:rPr>
          <w:rFonts w:ascii="Times New Roman" w:eastAsia="Times New Roman" w:hAnsi="Times New Roman" w:cs="Times New Roman"/>
          <w:sz w:val="24"/>
          <w:szCs w:val="24"/>
        </w:rPr>
      </w:pPr>
      <w:r w:rsidRPr="00EC3E33">
        <w:rPr>
          <w:rFonts w:ascii="Times New Roman" w:eastAsia="Times New Roman" w:hAnsi="Times New Roman" w:cs="Times New Roman"/>
          <w:color w:val="000000"/>
          <w:sz w:val="24"/>
          <w:szCs w:val="24"/>
        </w:rPr>
        <w:t xml:space="preserve">The Center </w:t>
      </w:r>
      <w:r w:rsidRPr="00EC3E33">
        <w:rPr>
          <w:rFonts w:ascii="Times New Roman" w:eastAsia="Times New Roman" w:hAnsi="Times New Roman" w:cs="Times New Roman"/>
          <w:sz w:val="24"/>
          <w:szCs w:val="24"/>
        </w:rPr>
        <w:t>ensure</w:t>
      </w:r>
      <w:r>
        <w:rPr>
          <w:rFonts w:ascii="Times New Roman" w:eastAsia="Times New Roman" w:hAnsi="Times New Roman" w:cs="Times New Roman"/>
          <w:sz w:val="24"/>
          <w:szCs w:val="24"/>
        </w:rPr>
        <w:t>s</w:t>
      </w:r>
      <w:r w:rsidRPr="00EC3E33">
        <w:rPr>
          <w:rFonts w:ascii="Times New Roman" w:eastAsia="Times New Roman" w:hAnsi="Times New Roman" w:cs="Times New Roman"/>
          <w:sz w:val="24"/>
          <w:szCs w:val="24"/>
        </w:rPr>
        <w:t xml:space="preserve"> regular interaction with industry/sectoral and </w:t>
      </w:r>
      <w:r>
        <w:rPr>
          <w:rFonts w:ascii="Times New Roman" w:eastAsia="Times New Roman" w:hAnsi="Times New Roman" w:cs="Times New Roman"/>
          <w:sz w:val="24"/>
          <w:szCs w:val="24"/>
        </w:rPr>
        <w:t>institutional</w:t>
      </w:r>
      <w:r w:rsidRPr="00EC3E33">
        <w:rPr>
          <w:rFonts w:ascii="Times New Roman" w:eastAsia="Times New Roman" w:hAnsi="Times New Roman" w:cs="Times New Roman"/>
          <w:sz w:val="24"/>
          <w:szCs w:val="24"/>
        </w:rPr>
        <w:t xml:space="preserve"> partners to maintain relevance of the programs in the Center to the National Developmental Challenges. The partnership will also be used to strengthen staff knowledge in bridging the gap between theory and practice through participating in internship, short courses, serving as resource persons in non-degree programs among others. The teaching programs will be strengthened with staff exchange with regional partners. Arrangements for faculty exchange and short- and long-term training for staff and students will be based</w:t>
      </w:r>
      <w:r>
        <w:rPr>
          <w:rFonts w:ascii="Times New Roman" w:eastAsia="Times New Roman" w:hAnsi="Times New Roman" w:cs="Times New Roman"/>
          <w:sz w:val="24"/>
          <w:szCs w:val="24"/>
        </w:rPr>
        <w:t xml:space="preserve"> on justification of relevance to the progress of a major research study</w:t>
      </w:r>
      <w:r w:rsidRPr="00EC3E33">
        <w:rPr>
          <w:rFonts w:ascii="Times New Roman" w:eastAsia="Times New Roman" w:hAnsi="Times New Roman" w:cs="Times New Roman"/>
          <w:sz w:val="24"/>
          <w:szCs w:val="24"/>
        </w:rPr>
        <w:t xml:space="preserve">.   </w:t>
      </w:r>
    </w:p>
    <w:p w14:paraId="53723125" w14:textId="77777777" w:rsidR="00705D0C" w:rsidRPr="00EC3E33" w:rsidRDefault="00705D0C" w:rsidP="00705D0C">
      <w:pPr>
        <w:spacing w:after="0" w:line="300" w:lineRule="auto"/>
        <w:jc w:val="both"/>
        <w:rPr>
          <w:rFonts w:ascii="Times New Roman" w:eastAsia="Times New Roman" w:hAnsi="Times New Roman" w:cs="Times New Roman"/>
          <w:color w:val="000000"/>
          <w:sz w:val="24"/>
          <w:szCs w:val="24"/>
        </w:rPr>
      </w:pPr>
    </w:p>
    <w:p w14:paraId="5ED44430" w14:textId="77777777" w:rsidR="00705D0C" w:rsidRDefault="00705D0C" w:rsidP="00705D0C">
      <w:pPr>
        <w:spacing w:after="0" w:line="300" w:lineRule="auto"/>
        <w:jc w:val="both"/>
        <w:rPr>
          <w:rFonts w:ascii="Times New Roman" w:eastAsia="Times New Roman" w:hAnsi="Times New Roman" w:cs="Times New Roman"/>
          <w:color w:val="000000"/>
          <w:sz w:val="24"/>
          <w:szCs w:val="24"/>
        </w:rPr>
      </w:pPr>
      <w:r w:rsidRPr="00EC3E33">
        <w:rPr>
          <w:rFonts w:ascii="Times New Roman" w:eastAsia="Times New Roman" w:hAnsi="Times New Roman" w:cs="Times New Roman"/>
          <w:color w:val="000000"/>
          <w:sz w:val="24"/>
          <w:szCs w:val="24"/>
        </w:rPr>
        <w:t xml:space="preserve">The financial management of </w:t>
      </w:r>
      <w:r w:rsidRPr="00EC3E33">
        <w:rPr>
          <w:rFonts w:ascii="Times New Roman" w:eastAsia="Times New Roman" w:hAnsi="Times New Roman" w:cs="Times New Roman"/>
          <w:sz w:val="24"/>
          <w:szCs w:val="24"/>
        </w:rPr>
        <w:t>ACEDHARS</w:t>
      </w:r>
      <w:r w:rsidRPr="00EC3E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sidRPr="00EC3E33">
        <w:rPr>
          <w:rFonts w:ascii="Times New Roman" w:eastAsia="Times New Roman" w:hAnsi="Times New Roman" w:cs="Times New Roman"/>
          <w:color w:val="000000"/>
          <w:sz w:val="24"/>
          <w:szCs w:val="24"/>
        </w:rPr>
        <w:t xml:space="preserve">handled by the </w:t>
      </w:r>
      <w:r w:rsidRPr="00EC3E33">
        <w:rPr>
          <w:rFonts w:ascii="Times New Roman" w:eastAsia="Times New Roman" w:hAnsi="Times New Roman" w:cs="Times New Roman"/>
          <w:sz w:val="24"/>
          <w:szCs w:val="24"/>
        </w:rPr>
        <w:t>Center Finance Officer</w:t>
      </w:r>
      <w:r w:rsidRPr="00EC3E33">
        <w:rPr>
          <w:rFonts w:ascii="Times New Roman" w:eastAsia="Times New Roman" w:hAnsi="Times New Roman" w:cs="Times New Roman"/>
          <w:color w:val="000000"/>
          <w:sz w:val="24"/>
          <w:szCs w:val="24"/>
        </w:rPr>
        <w:t xml:space="preserve"> who </w:t>
      </w:r>
      <w:r>
        <w:rPr>
          <w:rFonts w:ascii="Times New Roman" w:eastAsia="Times New Roman" w:hAnsi="Times New Roman" w:cs="Times New Roman"/>
          <w:color w:val="000000"/>
          <w:sz w:val="24"/>
          <w:szCs w:val="24"/>
        </w:rPr>
        <w:t>has</w:t>
      </w:r>
      <w:r w:rsidRPr="00EC3E33">
        <w:rPr>
          <w:rFonts w:ascii="Times New Roman" w:eastAsia="Times New Roman" w:hAnsi="Times New Roman" w:cs="Times New Roman"/>
          <w:color w:val="000000"/>
          <w:sz w:val="24"/>
          <w:szCs w:val="24"/>
        </w:rPr>
        <w:t xml:space="preserve"> the requisite working experience in financial management in an academic system and regularly submit</w:t>
      </w:r>
      <w:r>
        <w:rPr>
          <w:rFonts w:ascii="Times New Roman" w:eastAsia="Times New Roman" w:hAnsi="Times New Roman" w:cs="Times New Roman"/>
          <w:color w:val="000000"/>
          <w:sz w:val="24"/>
          <w:szCs w:val="24"/>
        </w:rPr>
        <w:t>s</w:t>
      </w:r>
      <w:r w:rsidRPr="00EC3E33">
        <w:rPr>
          <w:rFonts w:ascii="Times New Roman" w:eastAsia="Times New Roman" w:hAnsi="Times New Roman" w:cs="Times New Roman"/>
          <w:color w:val="000000"/>
          <w:sz w:val="24"/>
          <w:szCs w:val="24"/>
        </w:rPr>
        <w:t xml:space="preserve"> the book of account of the </w:t>
      </w:r>
      <w:r>
        <w:rPr>
          <w:rFonts w:ascii="Times New Roman" w:eastAsia="Times New Roman" w:hAnsi="Times New Roman" w:cs="Times New Roman"/>
          <w:color w:val="000000"/>
          <w:sz w:val="24"/>
          <w:szCs w:val="24"/>
        </w:rPr>
        <w:t>C</w:t>
      </w:r>
      <w:r w:rsidRPr="00EC3E33">
        <w:rPr>
          <w:rFonts w:ascii="Times New Roman" w:eastAsia="Times New Roman" w:hAnsi="Times New Roman" w:cs="Times New Roman"/>
          <w:color w:val="000000"/>
          <w:sz w:val="24"/>
          <w:szCs w:val="24"/>
        </w:rPr>
        <w:t>enter to the Internal Audit</w:t>
      </w:r>
      <w:r>
        <w:rPr>
          <w:rFonts w:ascii="Times New Roman" w:eastAsia="Times New Roman" w:hAnsi="Times New Roman" w:cs="Times New Roman"/>
          <w:color w:val="000000"/>
          <w:sz w:val="24"/>
          <w:szCs w:val="24"/>
        </w:rPr>
        <w:t>or</w:t>
      </w:r>
      <w:r w:rsidRPr="00EC3E33">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sz w:val="24"/>
          <w:szCs w:val="24"/>
        </w:rPr>
        <w:t>Center.</w:t>
      </w:r>
      <w:r w:rsidRPr="00EC3E33">
        <w:rPr>
          <w:rFonts w:ascii="Times New Roman" w:eastAsia="Times New Roman" w:hAnsi="Times New Roman" w:cs="Times New Roman"/>
          <w:color w:val="000000"/>
          <w:sz w:val="24"/>
          <w:szCs w:val="24"/>
        </w:rPr>
        <w:t xml:space="preserve"> The internal audit</w:t>
      </w:r>
      <w:r>
        <w:rPr>
          <w:rFonts w:ascii="Times New Roman" w:eastAsia="Times New Roman" w:hAnsi="Times New Roman" w:cs="Times New Roman"/>
          <w:color w:val="000000"/>
          <w:sz w:val="24"/>
          <w:szCs w:val="24"/>
        </w:rPr>
        <w:t>or</w:t>
      </w:r>
      <w:r w:rsidRPr="00EC3E33">
        <w:rPr>
          <w:rFonts w:ascii="Times New Roman" w:eastAsia="Times New Roman" w:hAnsi="Times New Roman" w:cs="Times New Roman"/>
          <w:color w:val="000000"/>
          <w:sz w:val="24"/>
          <w:szCs w:val="24"/>
        </w:rPr>
        <w:t xml:space="preserve"> will ensure effective internal control mechanism for the day-to-day running of the Centre.  Generally, financial requisitions raised by any department Heads or research team coordinators in the Center </w:t>
      </w:r>
      <w:r>
        <w:rPr>
          <w:rFonts w:ascii="Times New Roman" w:eastAsia="Times New Roman" w:hAnsi="Times New Roman" w:cs="Times New Roman"/>
          <w:color w:val="000000"/>
          <w:sz w:val="24"/>
          <w:szCs w:val="24"/>
        </w:rPr>
        <w:t>is</w:t>
      </w:r>
      <w:r w:rsidRPr="00EC3E33">
        <w:rPr>
          <w:rFonts w:ascii="Times New Roman" w:eastAsia="Times New Roman" w:hAnsi="Times New Roman" w:cs="Times New Roman"/>
          <w:color w:val="000000"/>
          <w:sz w:val="24"/>
          <w:szCs w:val="24"/>
        </w:rPr>
        <w:t xml:space="preserve"> channeled through the Center Finance Officer to the Center Leader for approval to the limit of his/her approval limit or to the Vice Chancellor for approval provided the amount requested is not beyond the normal approval limit of the Vice Chancellor.  The Center ensure</w:t>
      </w:r>
      <w:r>
        <w:rPr>
          <w:rFonts w:ascii="Times New Roman" w:eastAsia="Times New Roman" w:hAnsi="Times New Roman" w:cs="Times New Roman"/>
          <w:color w:val="000000"/>
          <w:sz w:val="24"/>
          <w:szCs w:val="24"/>
        </w:rPr>
        <w:t>s</w:t>
      </w:r>
      <w:r w:rsidRPr="00EC3E33">
        <w:rPr>
          <w:rFonts w:ascii="Times New Roman" w:eastAsia="Times New Roman" w:hAnsi="Times New Roman" w:cs="Times New Roman"/>
          <w:color w:val="000000"/>
          <w:sz w:val="24"/>
          <w:szCs w:val="24"/>
        </w:rPr>
        <w:t xml:space="preserve"> compliance with the Procurement policy under the guidance of the University Procurement Unit and all procurements </w:t>
      </w:r>
      <w:r>
        <w:rPr>
          <w:rFonts w:ascii="Times New Roman" w:eastAsia="Times New Roman" w:hAnsi="Times New Roman" w:cs="Times New Roman"/>
          <w:color w:val="000000"/>
          <w:sz w:val="24"/>
          <w:szCs w:val="24"/>
        </w:rPr>
        <w:t>ar</w:t>
      </w:r>
      <w:r w:rsidRPr="00EC3E33">
        <w:rPr>
          <w:rFonts w:ascii="Times New Roman" w:eastAsia="Times New Roman" w:hAnsi="Times New Roman" w:cs="Times New Roman"/>
          <w:color w:val="000000"/>
          <w:sz w:val="24"/>
          <w:szCs w:val="24"/>
        </w:rPr>
        <w:t>e handled by the Procurement Officer</w:t>
      </w:r>
      <w:r>
        <w:rPr>
          <w:rFonts w:ascii="Times New Roman" w:eastAsia="Times New Roman" w:hAnsi="Times New Roman" w:cs="Times New Roman"/>
          <w:color w:val="000000"/>
          <w:sz w:val="24"/>
          <w:szCs w:val="24"/>
        </w:rPr>
        <w:t xml:space="preserve">. </w:t>
      </w:r>
      <w:r w:rsidRPr="00EC3E33">
        <w:rPr>
          <w:rFonts w:ascii="Times New Roman" w:eastAsia="Times New Roman" w:hAnsi="Times New Roman" w:cs="Times New Roman"/>
          <w:color w:val="000000"/>
          <w:sz w:val="24"/>
          <w:szCs w:val="24"/>
        </w:rPr>
        <w:t xml:space="preserve"> The Monitoring and Evaluation Officer </w:t>
      </w:r>
      <w:r w:rsidRPr="00DE351A">
        <w:rPr>
          <w:rFonts w:ascii="Times New Roman" w:eastAsia="Times New Roman" w:hAnsi="Times New Roman" w:cs="Times New Roman"/>
          <w:sz w:val="24"/>
          <w:szCs w:val="24"/>
        </w:rPr>
        <w:t xml:space="preserve">(M &amp; E) </w:t>
      </w:r>
      <w:r>
        <w:rPr>
          <w:rFonts w:ascii="Times New Roman" w:eastAsia="Times New Roman" w:hAnsi="Times New Roman" w:cs="Times New Roman"/>
          <w:sz w:val="24"/>
          <w:szCs w:val="24"/>
        </w:rPr>
        <w:t>is</w:t>
      </w:r>
      <w:r w:rsidRPr="00EC3E33">
        <w:rPr>
          <w:rFonts w:ascii="Times New Roman" w:eastAsia="Times New Roman" w:hAnsi="Times New Roman" w:cs="Times New Roman"/>
          <w:color w:val="000000"/>
          <w:sz w:val="24"/>
          <w:szCs w:val="24"/>
        </w:rPr>
        <w:t xml:space="preserve"> appointed by the Vice Chancellor and ensure that the projects of the Center are going on as contained in the implementation plan and the Center observes the principles of Total Quality Management (TQM) is all its activities.  The M&amp;E recommend</w:t>
      </w:r>
      <w:r>
        <w:rPr>
          <w:rFonts w:ascii="Times New Roman" w:eastAsia="Times New Roman" w:hAnsi="Times New Roman" w:cs="Times New Roman"/>
          <w:color w:val="000000"/>
          <w:sz w:val="24"/>
          <w:szCs w:val="24"/>
        </w:rPr>
        <w:t>s</w:t>
      </w:r>
      <w:r w:rsidRPr="00EC3E33">
        <w:rPr>
          <w:rFonts w:ascii="Times New Roman" w:eastAsia="Times New Roman" w:hAnsi="Times New Roman" w:cs="Times New Roman"/>
          <w:color w:val="000000"/>
          <w:sz w:val="24"/>
          <w:szCs w:val="24"/>
        </w:rPr>
        <w:t xml:space="preserve"> necessary amendments to better achieve the Centers Key Performance Indicators (KPIs). </w:t>
      </w:r>
    </w:p>
    <w:p w14:paraId="1048C6EC" w14:textId="77777777" w:rsidR="00705D0C" w:rsidRDefault="00705D0C" w:rsidP="00705D0C">
      <w:pPr>
        <w:spacing w:after="0" w:line="300" w:lineRule="auto"/>
        <w:jc w:val="both"/>
        <w:rPr>
          <w:rFonts w:ascii="Times New Roman" w:eastAsia="Times New Roman" w:hAnsi="Times New Roman" w:cs="Times New Roman"/>
          <w:color w:val="000000"/>
          <w:sz w:val="24"/>
          <w:szCs w:val="24"/>
        </w:rPr>
      </w:pPr>
    </w:p>
    <w:p w14:paraId="53040B46" w14:textId="77777777" w:rsidR="00705D0C" w:rsidRPr="00984F17" w:rsidRDefault="00705D0C" w:rsidP="00705D0C">
      <w:pPr>
        <w:spacing w:after="200" w:line="276" w:lineRule="auto"/>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lastRenderedPageBreak/>
        <w:t xml:space="preserve">All research outputs of studies conducted through funding of research proposal by the Center or by a student admitted through the Center </w:t>
      </w:r>
      <w:r>
        <w:rPr>
          <w:rFonts w:ascii="Times New Roman" w:eastAsia="Calibri" w:hAnsi="Times New Roman" w:cs="Times New Roman"/>
          <w:sz w:val="24"/>
          <w:szCs w:val="24"/>
        </w:rPr>
        <w:t>are</w:t>
      </w:r>
      <w:r w:rsidRPr="00984F17">
        <w:rPr>
          <w:rFonts w:ascii="Times New Roman" w:eastAsia="Calibri" w:hAnsi="Times New Roman" w:cs="Times New Roman"/>
          <w:sz w:val="24"/>
          <w:szCs w:val="24"/>
        </w:rPr>
        <w:t xml:space="preserve"> the property of the Center. The Publications from such studies must bear both address of the Center and that of the </w:t>
      </w:r>
      <w:r>
        <w:rPr>
          <w:rFonts w:ascii="Times New Roman" w:eastAsia="Calibri" w:hAnsi="Times New Roman" w:cs="Times New Roman"/>
          <w:sz w:val="24"/>
          <w:szCs w:val="24"/>
        </w:rPr>
        <w:t>D</w:t>
      </w:r>
      <w:r w:rsidRPr="00984F17">
        <w:rPr>
          <w:rFonts w:ascii="Times New Roman" w:eastAsia="Calibri" w:hAnsi="Times New Roman" w:cs="Times New Roman"/>
          <w:sz w:val="24"/>
          <w:szCs w:val="24"/>
        </w:rPr>
        <w:t>epartment of the authors as being the addresses of all authors with affiliation to the University of Lagos.  Manuscripts of research outputs must be submitted to the Research Committee for approval of submission to Journal body.  The Research Committee ensure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that manuscript to be approved for publication does not jeopardize any Intellectual Property protection of related research output.  The Center </w:t>
      </w:r>
      <w:r>
        <w:rPr>
          <w:rFonts w:ascii="Times New Roman" w:eastAsia="Calibri" w:hAnsi="Times New Roman" w:cs="Times New Roman"/>
          <w:sz w:val="24"/>
          <w:szCs w:val="24"/>
        </w:rPr>
        <w:t>will be</w:t>
      </w:r>
      <w:r w:rsidRPr="00984F17">
        <w:rPr>
          <w:rFonts w:ascii="Times New Roman" w:eastAsia="Calibri" w:hAnsi="Times New Roman" w:cs="Times New Roman"/>
          <w:sz w:val="24"/>
          <w:szCs w:val="24"/>
        </w:rPr>
        <w:t xml:space="preserve"> responsible only for open access publication fees of manuscripts published in journals in ISI database.</w:t>
      </w:r>
      <w:r>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 xml:space="preserve">All students and Faculties must indicate the address of the Centre as their corresponding address in all publications showcasing outputs of research sponsored by the Centre.  Sponsorship of presentations of research outputs at conferences </w:t>
      </w:r>
      <w:r>
        <w:rPr>
          <w:rFonts w:ascii="Times New Roman" w:eastAsia="Calibri" w:hAnsi="Times New Roman" w:cs="Times New Roman"/>
          <w:sz w:val="24"/>
          <w:szCs w:val="24"/>
        </w:rPr>
        <w:t>is</w:t>
      </w:r>
      <w:r w:rsidRPr="00984F17">
        <w:rPr>
          <w:rFonts w:ascii="Times New Roman" w:eastAsia="Calibri" w:hAnsi="Times New Roman" w:cs="Times New Roman"/>
          <w:sz w:val="24"/>
          <w:szCs w:val="24"/>
        </w:rPr>
        <w:t xml:space="preserve"> at the discretion of the Center.  The Center </w:t>
      </w:r>
      <w:r>
        <w:rPr>
          <w:rFonts w:ascii="Times New Roman" w:eastAsia="Calibri" w:hAnsi="Times New Roman" w:cs="Times New Roman"/>
          <w:sz w:val="24"/>
          <w:szCs w:val="24"/>
        </w:rPr>
        <w:t>is</w:t>
      </w:r>
      <w:r w:rsidRPr="00984F17">
        <w:rPr>
          <w:rFonts w:ascii="Times New Roman" w:eastAsia="Calibri" w:hAnsi="Times New Roman" w:cs="Times New Roman"/>
          <w:sz w:val="24"/>
          <w:szCs w:val="24"/>
        </w:rPr>
        <w:t xml:space="preserve"> responsible for processing all commercially viable research products and researchers shall be remunerated </w:t>
      </w:r>
      <w:r>
        <w:rPr>
          <w:rFonts w:ascii="Times New Roman" w:eastAsia="Calibri" w:hAnsi="Times New Roman" w:cs="Times New Roman"/>
          <w:sz w:val="24"/>
          <w:szCs w:val="24"/>
        </w:rPr>
        <w:t xml:space="preserve">from proceeds of the commercialization </w:t>
      </w:r>
      <w:r w:rsidRPr="00984F17">
        <w:rPr>
          <w:rFonts w:ascii="Times New Roman" w:eastAsia="Calibri" w:hAnsi="Times New Roman" w:cs="Times New Roman"/>
          <w:sz w:val="24"/>
          <w:szCs w:val="24"/>
        </w:rPr>
        <w:t>based on the University regulation for such.</w:t>
      </w:r>
    </w:p>
    <w:p w14:paraId="5D315777" w14:textId="77777777" w:rsidR="00705D0C" w:rsidRPr="00984F17" w:rsidRDefault="00705D0C" w:rsidP="00705D0C">
      <w:pPr>
        <w:spacing w:after="0" w:line="300" w:lineRule="auto"/>
        <w:jc w:val="both"/>
        <w:rPr>
          <w:rFonts w:ascii="Times New Roman" w:eastAsia="Times New Roman" w:hAnsi="Times New Roman" w:cs="Times New Roman"/>
          <w:color w:val="000000"/>
          <w:sz w:val="24"/>
          <w:szCs w:val="24"/>
        </w:rPr>
      </w:pPr>
      <w:r w:rsidRPr="00EC3E33">
        <w:rPr>
          <w:rFonts w:ascii="Times New Roman" w:eastAsia="Cambria" w:hAnsi="Times New Roman" w:cs="Times New Roman"/>
          <w:spacing w:val="1"/>
          <w:sz w:val="24"/>
          <w:szCs w:val="24"/>
        </w:rPr>
        <w:t>T</w:t>
      </w:r>
      <w:r w:rsidRPr="00EC3E33">
        <w:rPr>
          <w:rFonts w:ascii="Times New Roman" w:eastAsia="Cambria" w:hAnsi="Times New Roman" w:cs="Times New Roman"/>
          <w:sz w:val="24"/>
          <w:szCs w:val="24"/>
        </w:rPr>
        <w:t xml:space="preserve">he </w:t>
      </w:r>
      <w:r w:rsidRPr="00EC3E33">
        <w:rPr>
          <w:rFonts w:ascii="Times New Roman" w:eastAsia="Cambria" w:hAnsi="Times New Roman" w:cs="Times New Roman"/>
          <w:spacing w:val="1"/>
          <w:sz w:val="24"/>
          <w:szCs w:val="24"/>
        </w:rPr>
        <w:t>Center</w:t>
      </w:r>
      <w:r w:rsidRPr="00EC3E33">
        <w:rPr>
          <w:rFonts w:ascii="Times New Roman" w:eastAsia="Cambria" w:hAnsi="Times New Roman" w:cs="Times New Roman"/>
          <w:sz w:val="24"/>
          <w:szCs w:val="24"/>
        </w:rPr>
        <w:t xml:space="preserve"> adopt </w:t>
      </w:r>
      <w:r w:rsidRPr="00EC3E33">
        <w:rPr>
          <w:rFonts w:ascii="Times New Roman" w:eastAsia="Cambria" w:hAnsi="Times New Roman" w:cs="Times New Roman"/>
          <w:spacing w:val="-1"/>
          <w:sz w:val="24"/>
          <w:szCs w:val="24"/>
        </w:rPr>
        <w:t>g</w:t>
      </w:r>
      <w:r w:rsidRPr="00EC3E33">
        <w:rPr>
          <w:rFonts w:ascii="Times New Roman" w:eastAsia="Cambria" w:hAnsi="Times New Roman" w:cs="Times New Roman"/>
          <w:sz w:val="24"/>
          <w:szCs w:val="24"/>
        </w:rPr>
        <w:t>over</w:t>
      </w:r>
      <w:r w:rsidRPr="00EC3E33">
        <w:rPr>
          <w:rFonts w:ascii="Times New Roman" w:eastAsia="Cambria" w:hAnsi="Times New Roman" w:cs="Times New Roman"/>
          <w:spacing w:val="-4"/>
          <w:sz w:val="24"/>
          <w:szCs w:val="24"/>
        </w:rPr>
        <w:t>n</w:t>
      </w:r>
      <w:r w:rsidRPr="00EC3E33">
        <w:rPr>
          <w:rFonts w:ascii="Times New Roman" w:eastAsia="Cambria" w:hAnsi="Times New Roman" w:cs="Times New Roman"/>
          <w:spacing w:val="1"/>
          <w:sz w:val="24"/>
          <w:szCs w:val="24"/>
        </w:rPr>
        <w:t>m</w:t>
      </w:r>
      <w:r w:rsidRPr="00EC3E33">
        <w:rPr>
          <w:rFonts w:ascii="Times New Roman" w:eastAsia="Cambria" w:hAnsi="Times New Roman" w:cs="Times New Roman"/>
          <w:sz w:val="24"/>
          <w:szCs w:val="24"/>
        </w:rPr>
        <w:t>ent f</w:t>
      </w:r>
      <w:r w:rsidRPr="00EC3E33">
        <w:rPr>
          <w:rFonts w:ascii="Times New Roman" w:eastAsia="Cambria" w:hAnsi="Times New Roman" w:cs="Times New Roman"/>
          <w:spacing w:val="1"/>
          <w:sz w:val="24"/>
          <w:szCs w:val="24"/>
        </w:rPr>
        <w:t>i</w:t>
      </w:r>
      <w:r w:rsidRPr="00EC3E33">
        <w:rPr>
          <w:rFonts w:ascii="Times New Roman" w:eastAsia="Cambria" w:hAnsi="Times New Roman" w:cs="Times New Roman"/>
          <w:spacing w:val="-1"/>
          <w:sz w:val="24"/>
          <w:szCs w:val="24"/>
        </w:rPr>
        <w:t>n</w:t>
      </w:r>
      <w:r w:rsidRPr="00EC3E33">
        <w:rPr>
          <w:rFonts w:ascii="Times New Roman" w:eastAsia="Cambria" w:hAnsi="Times New Roman" w:cs="Times New Roman"/>
          <w:sz w:val="24"/>
          <w:szCs w:val="24"/>
        </w:rPr>
        <w:t>a</w:t>
      </w:r>
      <w:r w:rsidRPr="00EC3E33">
        <w:rPr>
          <w:rFonts w:ascii="Times New Roman" w:eastAsia="Cambria" w:hAnsi="Times New Roman" w:cs="Times New Roman"/>
          <w:spacing w:val="-3"/>
          <w:sz w:val="24"/>
          <w:szCs w:val="24"/>
        </w:rPr>
        <w:t>n</w:t>
      </w:r>
      <w:r w:rsidRPr="00EC3E33">
        <w:rPr>
          <w:rFonts w:ascii="Times New Roman" w:eastAsia="Cambria" w:hAnsi="Times New Roman" w:cs="Times New Roman"/>
          <w:spacing w:val="1"/>
          <w:sz w:val="24"/>
          <w:szCs w:val="24"/>
        </w:rPr>
        <w:t>ci</w:t>
      </w:r>
      <w:r w:rsidRPr="00EC3E33">
        <w:rPr>
          <w:rFonts w:ascii="Times New Roman" w:eastAsia="Cambria" w:hAnsi="Times New Roman" w:cs="Times New Roman"/>
          <w:spacing w:val="-2"/>
          <w:sz w:val="24"/>
          <w:szCs w:val="24"/>
        </w:rPr>
        <w:t>a</w:t>
      </w:r>
      <w:r w:rsidRPr="00EC3E33">
        <w:rPr>
          <w:rFonts w:ascii="Times New Roman" w:eastAsia="Cambria" w:hAnsi="Times New Roman" w:cs="Times New Roman"/>
          <w:sz w:val="24"/>
          <w:szCs w:val="24"/>
        </w:rPr>
        <w:t>l ref</w:t>
      </w:r>
      <w:r w:rsidRPr="00EC3E33">
        <w:rPr>
          <w:rFonts w:ascii="Times New Roman" w:eastAsia="Cambria" w:hAnsi="Times New Roman" w:cs="Times New Roman"/>
          <w:spacing w:val="1"/>
          <w:sz w:val="24"/>
          <w:szCs w:val="24"/>
        </w:rPr>
        <w:t>o</w:t>
      </w:r>
      <w:r w:rsidRPr="00EC3E33">
        <w:rPr>
          <w:rFonts w:ascii="Times New Roman" w:eastAsia="Cambria" w:hAnsi="Times New Roman" w:cs="Times New Roman"/>
          <w:spacing w:val="-3"/>
          <w:sz w:val="24"/>
          <w:szCs w:val="24"/>
        </w:rPr>
        <w:t>r</w:t>
      </w:r>
      <w:r w:rsidRPr="00EC3E33">
        <w:rPr>
          <w:rFonts w:ascii="Times New Roman" w:eastAsia="Cambria" w:hAnsi="Times New Roman" w:cs="Times New Roman"/>
          <w:spacing w:val="1"/>
          <w:sz w:val="24"/>
          <w:szCs w:val="24"/>
        </w:rPr>
        <w:t>m</w:t>
      </w:r>
      <w:r w:rsidRPr="00EC3E33">
        <w:rPr>
          <w:rFonts w:ascii="Times New Roman" w:eastAsia="Cambria" w:hAnsi="Times New Roman" w:cs="Times New Roman"/>
          <w:sz w:val="24"/>
          <w:szCs w:val="24"/>
        </w:rPr>
        <w:t>s</w:t>
      </w:r>
      <w:r>
        <w:rPr>
          <w:rFonts w:ascii="Times New Roman" w:eastAsia="Cambria" w:hAnsi="Times New Roman" w:cs="Times New Roman"/>
          <w:sz w:val="24"/>
          <w:szCs w:val="24"/>
        </w:rPr>
        <w:t xml:space="preserve"> </w:t>
      </w:r>
      <w:r w:rsidRPr="00EC3E33">
        <w:rPr>
          <w:rFonts w:ascii="Times New Roman" w:eastAsia="Cambria" w:hAnsi="Times New Roman" w:cs="Times New Roman"/>
          <w:sz w:val="24"/>
          <w:szCs w:val="24"/>
        </w:rPr>
        <w:t>at all t</w:t>
      </w:r>
      <w:r w:rsidRPr="00EC3E33">
        <w:rPr>
          <w:rFonts w:ascii="Times New Roman" w:eastAsia="Cambria" w:hAnsi="Times New Roman" w:cs="Times New Roman"/>
          <w:spacing w:val="-2"/>
          <w:sz w:val="24"/>
          <w:szCs w:val="24"/>
        </w:rPr>
        <w:t>i</w:t>
      </w:r>
      <w:r w:rsidRPr="00EC3E33">
        <w:rPr>
          <w:rFonts w:ascii="Times New Roman" w:eastAsia="Cambria" w:hAnsi="Times New Roman" w:cs="Times New Roman"/>
          <w:spacing w:val="1"/>
          <w:sz w:val="24"/>
          <w:szCs w:val="24"/>
        </w:rPr>
        <w:t>m</w:t>
      </w:r>
      <w:r w:rsidRPr="00EC3E33">
        <w:rPr>
          <w:rFonts w:ascii="Times New Roman" w:eastAsia="Cambria" w:hAnsi="Times New Roman" w:cs="Times New Roman"/>
          <w:spacing w:val="-2"/>
          <w:sz w:val="24"/>
          <w:szCs w:val="24"/>
        </w:rPr>
        <w:t>e</w:t>
      </w:r>
      <w:r w:rsidRPr="00EC3E33">
        <w:rPr>
          <w:rFonts w:ascii="Times New Roman" w:eastAsia="Cambria" w:hAnsi="Times New Roman" w:cs="Times New Roman"/>
          <w:spacing w:val="1"/>
          <w:sz w:val="24"/>
          <w:szCs w:val="24"/>
        </w:rPr>
        <w:t>s</w:t>
      </w:r>
      <w:r w:rsidRPr="00EC3E33">
        <w:rPr>
          <w:rFonts w:ascii="Times New Roman" w:eastAsia="Cambria" w:hAnsi="Times New Roman" w:cs="Times New Roman"/>
          <w:sz w:val="24"/>
          <w:szCs w:val="24"/>
        </w:rPr>
        <w:t xml:space="preserve"> </w:t>
      </w:r>
      <w:r w:rsidRPr="00EC3E33">
        <w:rPr>
          <w:rFonts w:ascii="Times New Roman" w:eastAsia="Cambria" w:hAnsi="Times New Roman" w:cs="Times New Roman"/>
          <w:spacing w:val="-3"/>
          <w:sz w:val="24"/>
          <w:szCs w:val="24"/>
        </w:rPr>
        <w:t>a</w:t>
      </w:r>
      <w:r w:rsidRPr="00EC3E33">
        <w:rPr>
          <w:rFonts w:ascii="Times New Roman" w:eastAsia="Cambria" w:hAnsi="Times New Roman" w:cs="Times New Roman"/>
          <w:sz w:val="24"/>
          <w:szCs w:val="24"/>
        </w:rPr>
        <w:t xml:space="preserve">s </w:t>
      </w:r>
      <w:r w:rsidRPr="00EC3E33">
        <w:rPr>
          <w:rFonts w:ascii="Times New Roman" w:eastAsia="Cambria" w:hAnsi="Times New Roman" w:cs="Times New Roman"/>
          <w:spacing w:val="-2"/>
          <w:sz w:val="24"/>
          <w:szCs w:val="24"/>
        </w:rPr>
        <w:t>h</w:t>
      </w:r>
      <w:r w:rsidRPr="00EC3E33">
        <w:rPr>
          <w:rFonts w:ascii="Times New Roman" w:eastAsia="Cambria" w:hAnsi="Times New Roman" w:cs="Times New Roman"/>
          <w:sz w:val="24"/>
          <w:szCs w:val="24"/>
        </w:rPr>
        <w:t>an</w:t>
      </w:r>
      <w:r w:rsidRPr="00EC3E33">
        <w:rPr>
          <w:rFonts w:ascii="Times New Roman" w:eastAsia="Cambria" w:hAnsi="Times New Roman" w:cs="Times New Roman"/>
          <w:spacing w:val="-1"/>
          <w:sz w:val="24"/>
          <w:szCs w:val="24"/>
        </w:rPr>
        <w:t>d</w:t>
      </w:r>
      <w:r w:rsidRPr="00EC3E33">
        <w:rPr>
          <w:rFonts w:ascii="Times New Roman" w:eastAsia="Cambria" w:hAnsi="Times New Roman" w:cs="Times New Roman"/>
          <w:sz w:val="24"/>
          <w:szCs w:val="24"/>
        </w:rPr>
        <w:t>ed do</w:t>
      </w:r>
      <w:r w:rsidRPr="00EC3E33">
        <w:rPr>
          <w:rFonts w:ascii="Times New Roman" w:eastAsia="Cambria" w:hAnsi="Times New Roman" w:cs="Times New Roman"/>
          <w:spacing w:val="-1"/>
          <w:sz w:val="24"/>
          <w:szCs w:val="24"/>
        </w:rPr>
        <w:t>w</w:t>
      </w:r>
      <w:r w:rsidRPr="00EC3E33">
        <w:rPr>
          <w:rFonts w:ascii="Times New Roman" w:eastAsia="Cambria" w:hAnsi="Times New Roman" w:cs="Times New Roman"/>
          <w:sz w:val="24"/>
          <w:szCs w:val="24"/>
        </w:rPr>
        <w:t xml:space="preserve">n </w:t>
      </w:r>
      <w:r w:rsidRPr="00EC3E33">
        <w:rPr>
          <w:rFonts w:ascii="Times New Roman" w:eastAsia="Cambria" w:hAnsi="Times New Roman" w:cs="Times New Roman"/>
          <w:spacing w:val="-3"/>
          <w:sz w:val="24"/>
          <w:szCs w:val="24"/>
        </w:rPr>
        <w:t>f</w:t>
      </w:r>
      <w:r w:rsidRPr="00EC3E33">
        <w:rPr>
          <w:rFonts w:ascii="Times New Roman" w:eastAsia="Cambria" w:hAnsi="Times New Roman" w:cs="Times New Roman"/>
          <w:sz w:val="24"/>
          <w:szCs w:val="24"/>
        </w:rPr>
        <w:t xml:space="preserve">rom </w:t>
      </w:r>
      <w:r w:rsidRPr="00EC3E33">
        <w:rPr>
          <w:rFonts w:ascii="Times New Roman" w:eastAsia="Cambria" w:hAnsi="Times New Roman" w:cs="Times New Roman"/>
          <w:spacing w:val="-1"/>
          <w:sz w:val="24"/>
          <w:szCs w:val="24"/>
        </w:rPr>
        <w:t>ti</w:t>
      </w:r>
      <w:r w:rsidRPr="00EC3E33">
        <w:rPr>
          <w:rFonts w:ascii="Times New Roman" w:eastAsia="Cambria" w:hAnsi="Times New Roman" w:cs="Times New Roman"/>
          <w:spacing w:val="1"/>
          <w:sz w:val="24"/>
          <w:szCs w:val="24"/>
        </w:rPr>
        <w:t>m</w:t>
      </w:r>
      <w:r w:rsidRPr="00EC3E33">
        <w:rPr>
          <w:rFonts w:ascii="Times New Roman" w:eastAsia="Cambria" w:hAnsi="Times New Roman" w:cs="Times New Roman"/>
          <w:sz w:val="24"/>
          <w:szCs w:val="24"/>
        </w:rPr>
        <w:t xml:space="preserve">e </w:t>
      </w:r>
      <w:r w:rsidRPr="00EC3E33">
        <w:rPr>
          <w:rFonts w:ascii="Times New Roman" w:eastAsia="Cambria" w:hAnsi="Times New Roman" w:cs="Times New Roman"/>
          <w:spacing w:val="-3"/>
          <w:sz w:val="24"/>
          <w:szCs w:val="24"/>
        </w:rPr>
        <w:t>t</w:t>
      </w:r>
      <w:r w:rsidRPr="00EC3E33">
        <w:rPr>
          <w:rFonts w:ascii="Times New Roman" w:eastAsia="Cambria" w:hAnsi="Times New Roman" w:cs="Times New Roman"/>
          <w:sz w:val="24"/>
          <w:szCs w:val="24"/>
        </w:rPr>
        <w:t>o t</w:t>
      </w:r>
      <w:r w:rsidRPr="00EC3E33">
        <w:rPr>
          <w:rFonts w:ascii="Times New Roman" w:eastAsia="Cambria" w:hAnsi="Times New Roman" w:cs="Times New Roman"/>
          <w:spacing w:val="-2"/>
          <w:sz w:val="24"/>
          <w:szCs w:val="24"/>
        </w:rPr>
        <w:t>i</w:t>
      </w:r>
      <w:r w:rsidRPr="00EC3E33">
        <w:rPr>
          <w:rFonts w:ascii="Times New Roman" w:eastAsia="Cambria" w:hAnsi="Times New Roman" w:cs="Times New Roman"/>
          <w:spacing w:val="1"/>
          <w:sz w:val="24"/>
          <w:szCs w:val="24"/>
        </w:rPr>
        <w:t>m</w:t>
      </w:r>
      <w:r w:rsidRPr="00EC3E33">
        <w:rPr>
          <w:rFonts w:ascii="Times New Roman" w:eastAsia="Cambria" w:hAnsi="Times New Roman" w:cs="Times New Roman"/>
          <w:spacing w:val="2"/>
          <w:sz w:val="24"/>
          <w:szCs w:val="24"/>
        </w:rPr>
        <w:t xml:space="preserve">e. </w:t>
      </w:r>
      <w:r w:rsidRPr="00EC3E33">
        <w:rPr>
          <w:rFonts w:ascii="Times New Roman" w:eastAsia="Times New Roman" w:hAnsi="Times New Roman" w:cs="Times New Roman"/>
          <w:color w:val="000000"/>
          <w:sz w:val="24"/>
          <w:szCs w:val="24"/>
        </w:rPr>
        <w:t>More importantly, the</w:t>
      </w:r>
      <w:r>
        <w:rPr>
          <w:rFonts w:ascii="Times New Roman" w:eastAsia="Times New Roman" w:hAnsi="Times New Roman" w:cs="Times New Roman"/>
          <w:color w:val="000000"/>
          <w:sz w:val="24"/>
          <w:szCs w:val="24"/>
        </w:rPr>
        <w:t xml:space="preserve"> Center maintains</w:t>
      </w:r>
      <w:r w:rsidRPr="00EC3E33">
        <w:rPr>
          <w:rFonts w:ascii="Times New Roman" w:eastAsia="Times New Roman" w:hAnsi="Times New Roman" w:cs="Times New Roman"/>
          <w:color w:val="000000"/>
          <w:sz w:val="24"/>
          <w:szCs w:val="24"/>
        </w:rPr>
        <w:t xml:space="preserve"> efficient operating procedures, international best practice, effective corporate governance, excellent management system, accountability and transparency for general and academic administrations, purchases and contract execution</w:t>
      </w:r>
      <w:r>
        <w:rPr>
          <w:rFonts w:ascii="Times New Roman" w:eastAsia="Times New Roman" w:hAnsi="Times New Roman" w:cs="Times New Roman"/>
          <w:color w:val="000000"/>
          <w:sz w:val="24"/>
          <w:szCs w:val="24"/>
        </w:rPr>
        <w:t>.</w:t>
      </w:r>
    </w:p>
    <w:p w14:paraId="48F564AB" w14:textId="77777777" w:rsidR="00705D0C" w:rsidRDefault="00705D0C" w:rsidP="00705D0C"/>
    <w:p w14:paraId="0923D84E" w14:textId="77777777" w:rsidR="00705D0C" w:rsidRPr="00F67F76" w:rsidRDefault="00705D0C" w:rsidP="00705D0C">
      <w:pPr>
        <w:tabs>
          <w:tab w:val="left" w:pos="360"/>
        </w:tabs>
        <w:jc w:val="both"/>
        <w:rPr>
          <w:rFonts w:ascii="Times New Roman" w:hAnsi="Times New Roman" w:cs="Times New Roman"/>
          <w:b/>
          <w:i/>
          <w:color w:val="4472C4" w:themeColor="accent1"/>
          <w:sz w:val="24"/>
          <w:szCs w:val="24"/>
        </w:rPr>
      </w:pPr>
      <w:bookmarkStart w:id="15" w:name="_Toc371666868"/>
      <w:r w:rsidRPr="00F67F76">
        <w:rPr>
          <w:rFonts w:ascii="Times New Roman" w:hAnsi="Times New Roman" w:cs="Times New Roman"/>
          <w:b/>
          <w:i/>
          <w:color w:val="4472C4" w:themeColor="accent1"/>
          <w:sz w:val="24"/>
          <w:szCs w:val="24"/>
        </w:rPr>
        <w:t>4.2</w:t>
      </w:r>
      <w:r w:rsidRPr="00F67F76">
        <w:rPr>
          <w:rFonts w:ascii="Times New Roman" w:hAnsi="Times New Roman" w:cs="Times New Roman"/>
          <w:b/>
          <w:i/>
          <w:color w:val="4472C4" w:themeColor="accent1"/>
          <w:sz w:val="24"/>
          <w:szCs w:val="24"/>
        </w:rPr>
        <w:tab/>
        <w:t>Governance</w:t>
      </w:r>
      <w:bookmarkEnd w:id="15"/>
      <w:r w:rsidRPr="00F67F76">
        <w:rPr>
          <w:rFonts w:ascii="Times New Roman" w:hAnsi="Times New Roman" w:cs="Times New Roman"/>
          <w:b/>
          <w:i/>
          <w:color w:val="4472C4" w:themeColor="accent1"/>
          <w:sz w:val="24"/>
          <w:szCs w:val="24"/>
        </w:rPr>
        <w:t xml:space="preserve"> Structures</w:t>
      </w:r>
    </w:p>
    <w:p w14:paraId="0DADAD64" w14:textId="77777777" w:rsidR="00705D0C" w:rsidRDefault="00705D0C" w:rsidP="00705D0C">
      <w:pPr>
        <w:spacing w:after="0" w:line="276" w:lineRule="auto"/>
        <w:contextualSpacing/>
        <w:jc w:val="both"/>
        <w:rPr>
          <w:rFonts w:ascii="Times New Roman" w:eastAsia="Batang" w:hAnsi="Times New Roman" w:cs="Times New Roman"/>
          <w:bCs/>
          <w:sz w:val="24"/>
          <w:szCs w:val="24"/>
          <w:lang w:eastAsia="ko-KR"/>
        </w:rPr>
      </w:pPr>
      <w:r w:rsidRPr="00984F17">
        <w:rPr>
          <w:rFonts w:ascii="Times New Roman" w:eastAsia="Calibri" w:hAnsi="Times New Roman" w:cs="Times New Roman"/>
          <w:sz w:val="24"/>
          <w:szCs w:val="24"/>
        </w:rPr>
        <w:t xml:space="preserve">The Center </w:t>
      </w:r>
      <w:r>
        <w:rPr>
          <w:rFonts w:ascii="Times New Roman" w:eastAsia="Calibri" w:hAnsi="Times New Roman" w:cs="Times New Roman"/>
          <w:sz w:val="24"/>
          <w:szCs w:val="24"/>
        </w:rPr>
        <w:t>is a</w:t>
      </w:r>
      <w:r w:rsidRPr="00984F17">
        <w:rPr>
          <w:rFonts w:ascii="Times New Roman" w:eastAsia="Calibri" w:hAnsi="Times New Roman" w:cs="Times New Roman"/>
          <w:sz w:val="24"/>
          <w:szCs w:val="24"/>
        </w:rPr>
        <w:t xml:space="preserve"> semi- autonomous Education and Research Center in the University of Lagos, however, under the Office of the Vice Chancellor.  </w:t>
      </w:r>
      <w:r w:rsidRPr="006A1776">
        <w:rPr>
          <w:rFonts w:ascii="Times New Roman" w:eastAsia="Batang" w:hAnsi="Times New Roman" w:cs="Times New Roman"/>
          <w:bCs/>
          <w:sz w:val="24"/>
          <w:szCs w:val="24"/>
          <w:lang w:eastAsia="ko-KR"/>
        </w:rPr>
        <w:t xml:space="preserve">The </w:t>
      </w:r>
      <w:r w:rsidRPr="009B6973">
        <w:rPr>
          <w:rFonts w:ascii="Times New Roman" w:eastAsia="Batang" w:hAnsi="Times New Roman" w:cs="Times New Roman"/>
          <w:b/>
          <w:sz w:val="24"/>
          <w:szCs w:val="24"/>
          <w:lang w:eastAsia="ko-KR"/>
        </w:rPr>
        <w:t>Vice Chancellor</w:t>
      </w:r>
      <w:r w:rsidRPr="006A1776">
        <w:rPr>
          <w:rFonts w:ascii="Times New Roman" w:eastAsia="Batang" w:hAnsi="Times New Roman" w:cs="Times New Roman"/>
          <w:bCs/>
          <w:sz w:val="24"/>
          <w:szCs w:val="24"/>
          <w:lang w:eastAsia="ko-KR"/>
        </w:rPr>
        <w:t xml:space="preserve"> shall be charged with the general control and superintendence of policies, finances and property of the University.  The Vice Chancellor shall ensure that proper accounts of the Center are audited annually by an independent firm of Auditors.</w:t>
      </w:r>
    </w:p>
    <w:p w14:paraId="5AE18774" w14:textId="77777777" w:rsidR="00705D0C" w:rsidRDefault="00705D0C" w:rsidP="00705D0C">
      <w:pPr>
        <w:spacing w:after="0" w:line="276" w:lineRule="auto"/>
        <w:contextualSpacing/>
        <w:jc w:val="both"/>
        <w:rPr>
          <w:rFonts w:ascii="Times New Roman" w:eastAsia="Batang" w:hAnsi="Times New Roman" w:cs="Times New Roman"/>
          <w:bCs/>
          <w:sz w:val="24"/>
          <w:szCs w:val="24"/>
          <w:lang w:eastAsia="ko-KR"/>
        </w:rPr>
      </w:pPr>
    </w:p>
    <w:p w14:paraId="19165AD7" w14:textId="77777777" w:rsidR="00705D0C" w:rsidRDefault="00705D0C" w:rsidP="00705D0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C67374">
        <w:rPr>
          <w:rFonts w:ascii="Times New Roman" w:eastAsia="Calibri" w:hAnsi="Times New Roman" w:cs="Times New Roman"/>
          <w:b/>
          <w:bCs/>
          <w:sz w:val="24"/>
          <w:szCs w:val="24"/>
        </w:rPr>
        <w:t>Core Staff</w:t>
      </w:r>
      <w:r>
        <w:rPr>
          <w:rFonts w:ascii="Times New Roman" w:eastAsia="Calibri" w:hAnsi="Times New Roman" w:cs="Times New Roman"/>
          <w:sz w:val="24"/>
          <w:szCs w:val="24"/>
        </w:rPr>
        <w:t xml:space="preserve"> comprises of all staff seconded to the Center by the Vice Chancellor to perform administrative roles as required by the World Bank:</w:t>
      </w:r>
    </w:p>
    <w:p w14:paraId="09A79A96" w14:textId="77777777" w:rsidR="00F67F76" w:rsidRPr="00984F17" w:rsidRDefault="00F67F76" w:rsidP="00705D0C">
      <w:pPr>
        <w:spacing w:after="200" w:line="276" w:lineRule="auto"/>
        <w:contextualSpacing/>
        <w:jc w:val="both"/>
        <w:rPr>
          <w:rFonts w:ascii="Times New Roman" w:eastAsia="Calibri" w:hAnsi="Times New Roman" w:cs="Times New Roman"/>
          <w:sz w:val="24"/>
          <w:szCs w:val="24"/>
        </w:rPr>
      </w:pPr>
    </w:p>
    <w:p w14:paraId="3A08B585" w14:textId="14A58C6C" w:rsidR="00C67374" w:rsidRDefault="00705D0C" w:rsidP="00EE7F09">
      <w:pPr>
        <w:pStyle w:val="ListParagraph"/>
        <w:numPr>
          <w:ilvl w:val="0"/>
          <w:numId w:val="40"/>
        </w:numPr>
        <w:spacing w:after="0" w:line="276" w:lineRule="auto"/>
        <w:ind w:left="426" w:hanging="426"/>
        <w:jc w:val="both"/>
        <w:rPr>
          <w:rFonts w:ascii="Times New Roman" w:eastAsia="Batang" w:hAnsi="Times New Roman" w:cs="Times New Roman"/>
          <w:bCs/>
          <w:sz w:val="24"/>
          <w:szCs w:val="24"/>
          <w:lang w:eastAsia="ko-KR"/>
        </w:rPr>
      </w:pPr>
      <w:r w:rsidRPr="00C67374">
        <w:rPr>
          <w:rFonts w:ascii="Times New Roman" w:eastAsia="Calibri" w:hAnsi="Times New Roman" w:cs="Times New Roman"/>
          <w:sz w:val="24"/>
          <w:szCs w:val="24"/>
        </w:rPr>
        <w:t xml:space="preserve">The Center is headed by two </w:t>
      </w:r>
      <w:r w:rsidRPr="009B6973">
        <w:rPr>
          <w:rFonts w:ascii="Times New Roman" w:eastAsia="Calibri" w:hAnsi="Times New Roman" w:cs="Times New Roman"/>
          <w:b/>
          <w:bCs/>
          <w:sz w:val="24"/>
          <w:szCs w:val="24"/>
        </w:rPr>
        <w:t xml:space="preserve">Co-Center </w:t>
      </w:r>
      <w:r w:rsidR="009B6973">
        <w:rPr>
          <w:rFonts w:ascii="Times New Roman" w:eastAsia="Calibri" w:hAnsi="Times New Roman" w:cs="Times New Roman"/>
          <w:b/>
          <w:bCs/>
          <w:sz w:val="24"/>
          <w:szCs w:val="24"/>
        </w:rPr>
        <w:t>L</w:t>
      </w:r>
      <w:r w:rsidRPr="009B6973">
        <w:rPr>
          <w:rFonts w:ascii="Times New Roman" w:eastAsia="Calibri" w:hAnsi="Times New Roman" w:cs="Times New Roman"/>
          <w:b/>
          <w:bCs/>
          <w:sz w:val="24"/>
          <w:szCs w:val="24"/>
        </w:rPr>
        <w:t>eaders</w:t>
      </w:r>
      <w:r w:rsidRPr="00C67374">
        <w:rPr>
          <w:rFonts w:ascii="Times New Roman" w:eastAsia="Calibri" w:hAnsi="Times New Roman" w:cs="Times New Roman"/>
          <w:sz w:val="24"/>
          <w:szCs w:val="24"/>
        </w:rPr>
        <w:t xml:space="preserve"> with equal rights and working as one entity.  </w:t>
      </w:r>
      <w:r w:rsidRPr="00C67374">
        <w:rPr>
          <w:rFonts w:ascii="Times New Roman" w:eastAsia="Batang" w:hAnsi="Times New Roman" w:cs="Times New Roman"/>
          <w:bCs/>
          <w:sz w:val="24"/>
          <w:szCs w:val="24"/>
          <w:lang w:eastAsia="ko-KR"/>
        </w:rPr>
        <w:t xml:space="preserve">The </w:t>
      </w:r>
      <w:r w:rsidR="009B6973">
        <w:rPr>
          <w:rFonts w:ascii="Times New Roman" w:eastAsia="Batang" w:hAnsi="Times New Roman" w:cs="Times New Roman"/>
          <w:bCs/>
          <w:sz w:val="24"/>
          <w:szCs w:val="24"/>
          <w:lang w:eastAsia="ko-KR"/>
        </w:rPr>
        <w:t>Co-</w:t>
      </w:r>
      <w:r w:rsidRPr="00C67374">
        <w:rPr>
          <w:rFonts w:ascii="Times New Roman" w:eastAsia="Batang" w:hAnsi="Times New Roman" w:cs="Times New Roman"/>
          <w:bCs/>
          <w:sz w:val="24"/>
          <w:szCs w:val="24"/>
          <w:lang w:eastAsia="ko-KR"/>
        </w:rPr>
        <w:t xml:space="preserve">Center Leaders are responsible for the overall management of </w:t>
      </w:r>
      <w:r w:rsidR="009B6973">
        <w:rPr>
          <w:rFonts w:ascii="Times New Roman" w:eastAsia="Batang" w:hAnsi="Times New Roman" w:cs="Times New Roman"/>
          <w:bCs/>
          <w:sz w:val="24"/>
          <w:szCs w:val="24"/>
          <w:lang w:eastAsia="ko-KR"/>
        </w:rPr>
        <w:t xml:space="preserve">the affairs of </w:t>
      </w:r>
      <w:r w:rsidRPr="00C67374">
        <w:rPr>
          <w:rFonts w:ascii="Times New Roman" w:eastAsia="Batang" w:hAnsi="Times New Roman" w:cs="Times New Roman"/>
          <w:bCs/>
          <w:sz w:val="24"/>
          <w:szCs w:val="24"/>
          <w:lang w:eastAsia="ko-KR"/>
        </w:rPr>
        <w:t>the Center</w:t>
      </w:r>
    </w:p>
    <w:p w14:paraId="5D36BFC3" w14:textId="77777777" w:rsidR="00C67374" w:rsidRDefault="00C67374" w:rsidP="00C67374">
      <w:pPr>
        <w:pStyle w:val="ListParagraph"/>
        <w:spacing w:after="0" w:line="276" w:lineRule="auto"/>
        <w:ind w:left="426"/>
        <w:jc w:val="both"/>
        <w:rPr>
          <w:rFonts w:ascii="Times New Roman" w:eastAsia="Batang" w:hAnsi="Times New Roman" w:cs="Times New Roman"/>
          <w:bCs/>
          <w:sz w:val="24"/>
          <w:szCs w:val="24"/>
          <w:lang w:eastAsia="ko-KR"/>
        </w:rPr>
      </w:pPr>
    </w:p>
    <w:p w14:paraId="53722F79" w14:textId="15482B94" w:rsidR="00705D0C" w:rsidRPr="00C67374" w:rsidRDefault="00705D0C" w:rsidP="00EE7F09">
      <w:pPr>
        <w:pStyle w:val="ListParagraph"/>
        <w:numPr>
          <w:ilvl w:val="0"/>
          <w:numId w:val="40"/>
        </w:numPr>
        <w:spacing w:after="0" w:line="276" w:lineRule="auto"/>
        <w:ind w:left="426" w:hanging="426"/>
        <w:jc w:val="both"/>
        <w:rPr>
          <w:rFonts w:ascii="Times New Roman" w:eastAsia="Batang" w:hAnsi="Times New Roman" w:cs="Times New Roman"/>
          <w:bCs/>
          <w:sz w:val="24"/>
          <w:szCs w:val="24"/>
          <w:lang w:eastAsia="ko-KR"/>
        </w:rPr>
      </w:pPr>
      <w:r w:rsidRPr="009B6973">
        <w:rPr>
          <w:rFonts w:ascii="Times New Roman" w:eastAsia="Batang" w:hAnsi="Times New Roman" w:cs="Times New Roman"/>
          <w:b/>
          <w:sz w:val="24"/>
          <w:szCs w:val="24"/>
          <w:lang w:eastAsia="ko-KR"/>
        </w:rPr>
        <w:t>Deputy Center Leader</w:t>
      </w:r>
      <w:r w:rsidRPr="00C67374">
        <w:rPr>
          <w:rFonts w:ascii="Times New Roman" w:eastAsia="Batang" w:hAnsi="Times New Roman" w:cs="Times New Roman"/>
          <w:bCs/>
          <w:sz w:val="24"/>
          <w:szCs w:val="24"/>
          <w:lang w:eastAsia="ko-KR"/>
        </w:rPr>
        <w:t xml:space="preserve"> is responsible for the disbursement of impress in the administrative unit.  The deputy Center Leader coordinates all matters relating to research in the Center as the Head of the Research Committee.  The Deputy Center Leader except otherwise directed by the Vice Chancellor, acts in the absence of the </w:t>
      </w:r>
      <w:r w:rsidR="009B6973" w:rsidRPr="009B6973">
        <w:rPr>
          <w:rFonts w:ascii="Times New Roman" w:eastAsia="Calibri" w:hAnsi="Times New Roman" w:cs="Times New Roman"/>
          <w:b/>
          <w:bCs/>
          <w:sz w:val="24"/>
          <w:szCs w:val="24"/>
        </w:rPr>
        <w:t xml:space="preserve">Co-Center </w:t>
      </w:r>
      <w:r w:rsidR="009B6973">
        <w:rPr>
          <w:rFonts w:ascii="Times New Roman" w:eastAsia="Calibri" w:hAnsi="Times New Roman" w:cs="Times New Roman"/>
          <w:b/>
          <w:bCs/>
          <w:sz w:val="24"/>
          <w:szCs w:val="24"/>
        </w:rPr>
        <w:t>L</w:t>
      </w:r>
      <w:r w:rsidR="009B6973" w:rsidRPr="009B6973">
        <w:rPr>
          <w:rFonts w:ascii="Times New Roman" w:eastAsia="Calibri" w:hAnsi="Times New Roman" w:cs="Times New Roman"/>
          <w:b/>
          <w:bCs/>
          <w:sz w:val="24"/>
          <w:szCs w:val="24"/>
        </w:rPr>
        <w:t>eaders</w:t>
      </w:r>
      <w:r w:rsidR="009B6973">
        <w:rPr>
          <w:rFonts w:ascii="Times New Roman" w:eastAsia="Calibri" w:hAnsi="Times New Roman" w:cs="Times New Roman"/>
          <w:sz w:val="24"/>
          <w:szCs w:val="24"/>
        </w:rPr>
        <w:t>.</w:t>
      </w:r>
    </w:p>
    <w:p w14:paraId="5E942174" w14:textId="77777777" w:rsidR="00705D0C" w:rsidRDefault="00705D0C" w:rsidP="00F67F76">
      <w:pPr>
        <w:spacing w:after="0" w:line="276" w:lineRule="auto"/>
        <w:contextualSpacing/>
        <w:jc w:val="both"/>
        <w:rPr>
          <w:rFonts w:ascii="Times New Roman" w:eastAsia="Batang" w:hAnsi="Times New Roman" w:cs="Times New Roman"/>
          <w:bCs/>
          <w:sz w:val="24"/>
          <w:szCs w:val="24"/>
          <w:lang w:eastAsia="ko-KR"/>
        </w:rPr>
      </w:pPr>
    </w:p>
    <w:p w14:paraId="73D43994" w14:textId="2222AD5C" w:rsidR="00705D0C" w:rsidRPr="009B6973" w:rsidRDefault="00705D0C" w:rsidP="009B6973">
      <w:pPr>
        <w:pStyle w:val="ListParagraph"/>
        <w:numPr>
          <w:ilvl w:val="0"/>
          <w:numId w:val="40"/>
        </w:numPr>
        <w:spacing w:after="0" w:line="276" w:lineRule="auto"/>
        <w:ind w:left="426" w:hanging="426"/>
        <w:jc w:val="both"/>
        <w:rPr>
          <w:rFonts w:ascii="Times New Roman" w:eastAsia="Batang" w:hAnsi="Times New Roman" w:cs="Times New Roman"/>
          <w:bCs/>
          <w:sz w:val="24"/>
          <w:szCs w:val="24"/>
          <w:lang w:eastAsia="ko-KR"/>
        </w:rPr>
      </w:pPr>
      <w:r w:rsidRPr="009B6973">
        <w:rPr>
          <w:rFonts w:ascii="Times New Roman" w:eastAsia="Batang" w:hAnsi="Times New Roman" w:cs="Times New Roman"/>
          <w:bCs/>
          <w:sz w:val="24"/>
          <w:szCs w:val="24"/>
          <w:lang w:eastAsia="ko-KR"/>
        </w:rPr>
        <w:t xml:space="preserve">The </w:t>
      </w:r>
      <w:r w:rsidRPr="009B6973">
        <w:rPr>
          <w:rFonts w:ascii="Times New Roman" w:eastAsia="Batang" w:hAnsi="Times New Roman" w:cs="Times New Roman"/>
          <w:b/>
          <w:sz w:val="24"/>
          <w:szCs w:val="24"/>
          <w:lang w:eastAsia="ko-KR"/>
        </w:rPr>
        <w:t xml:space="preserve">Procurement </w:t>
      </w:r>
      <w:r w:rsidR="009B6973">
        <w:rPr>
          <w:rFonts w:ascii="Times New Roman" w:eastAsia="Batang" w:hAnsi="Times New Roman" w:cs="Times New Roman"/>
          <w:b/>
          <w:sz w:val="24"/>
          <w:szCs w:val="24"/>
          <w:lang w:eastAsia="ko-KR"/>
        </w:rPr>
        <w:t>O</w:t>
      </w:r>
      <w:r w:rsidRPr="009B6973">
        <w:rPr>
          <w:rFonts w:ascii="Times New Roman" w:eastAsia="Batang" w:hAnsi="Times New Roman" w:cs="Times New Roman"/>
          <w:b/>
          <w:sz w:val="24"/>
          <w:szCs w:val="24"/>
          <w:lang w:eastAsia="ko-KR"/>
        </w:rPr>
        <w:t>fficer</w:t>
      </w:r>
      <w:r w:rsidRPr="009B6973">
        <w:rPr>
          <w:rFonts w:ascii="Times New Roman" w:eastAsia="Batang" w:hAnsi="Times New Roman" w:cs="Times New Roman"/>
          <w:bCs/>
          <w:sz w:val="24"/>
          <w:szCs w:val="24"/>
          <w:lang w:eastAsia="ko-KR"/>
        </w:rPr>
        <w:t xml:space="preserve"> with the Vice Chancellor and Center leaders form the Procurement Unit of the Center.  The officer processes only procurement request approved </w:t>
      </w:r>
      <w:r w:rsidRPr="009B6973">
        <w:rPr>
          <w:rFonts w:ascii="Times New Roman" w:eastAsia="Batang" w:hAnsi="Times New Roman" w:cs="Times New Roman"/>
          <w:bCs/>
          <w:sz w:val="24"/>
          <w:szCs w:val="24"/>
          <w:lang w:eastAsia="ko-KR"/>
        </w:rPr>
        <w:lastRenderedPageBreak/>
        <w:t>by the CMB and ensures</w:t>
      </w:r>
      <w:r w:rsidRPr="009B6973">
        <w:rPr>
          <w:rFonts w:ascii="Times New Roman" w:eastAsia="Times New Roman" w:hAnsi="Times New Roman" w:cs="Times New Roman"/>
          <w:color w:val="000000"/>
          <w:sz w:val="24"/>
          <w:szCs w:val="24"/>
        </w:rPr>
        <w:t xml:space="preserve"> compliance with the Procurement policy under the guidance of the University Procurement Unit.</w:t>
      </w:r>
    </w:p>
    <w:p w14:paraId="2FB1C5D2" w14:textId="77777777" w:rsidR="00705D0C" w:rsidRDefault="00705D0C" w:rsidP="009B6973">
      <w:pPr>
        <w:spacing w:after="0" w:line="276" w:lineRule="auto"/>
        <w:ind w:left="426" w:hanging="426"/>
        <w:contextualSpacing/>
        <w:jc w:val="both"/>
        <w:rPr>
          <w:rFonts w:ascii="Times New Roman" w:eastAsia="Times New Roman" w:hAnsi="Times New Roman" w:cs="Times New Roman"/>
          <w:color w:val="000000"/>
          <w:sz w:val="24"/>
          <w:szCs w:val="24"/>
        </w:rPr>
      </w:pPr>
    </w:p>
    <w:p w14:paraId="51FEE839" w14:textId="77777777" w:rsidR="00705D0C" w:rsidRPr="009B6973" w:rsidRDefault="00705D0C" w:rsidP="009B6973">
      <w:pPr>
        <w:pStyle w:val="ListParagraph"/>
        <w:numPr>
          <w:ilvl w:val="0"/>
          <w:numId w:val="40"/>
        </w:numPr>
        <w:spacing w:after="0" w:line="276" w:lineRule="auto"/>
        <w:ind w:left="426" w:hanging="426"/>
        <w:jc w:val="both"/>
        <w:rPr>
          <w:rFonts w:ascii="Times New Roman" w:eastAsia="Times New Roman" w:hAnsi="Times New Roman" w:cs="Times New Roman"/>
          <w:bCs/>
          <w:sz w:val="24"/>
          <w:szCs w:val="24"/>
        </w:rPr>
      </w:pPr>
      <w:r w:rsidRPr="009B6973">
        <w:rPr>
          <w:rFonts w:ascii="Times New Roman" w:eastAsia="Times New Roman" w:hAnsi="Times New Roman" w:cs="Times New Roman"/>
          <w:color w:val="000000"/>
          <w:sz w:val="24"/>
          <w:szCs w:val="24"/>
        </w:rPr>
        <w:t xml:space="preserve">The </w:t>
      </w:r>
      <w:r w:rsidRPr="009B6973">
        <w:rPr>
          <w:rFonts w:ascii="Times New Roman" w:eastAsia="Times New Roman" w:hAnsi="Times New Roman" w:cs="Times New Roman"/>
          <w:b/>
          <w:bCs/>
          <w:color w:val="000000"/>
          <w:sz w:val="24"/>
          <w:szCs w:val="24"/>
        </w:rPr>
        <w:t>Monitoring and Evaluation Officer</w:t>
      </w:r>
      <w:r w:rsidRPr="009B6973">
        <w:rPr>
          <w:rFonts w:ascii="Times New Roman" w:eastAsia="Times New Roman" w:hAnsi="Times New Roman" w:cs="Times New Roman"/>
          <w:color w:val="000000"/>
          <w:sz w:val="24"/>
          <w:szCs w:val="24"/>
        </w:rPr>
        <w:t xml:space="preserve"> </w:t>
      </w:r>
      <w:r w:rsidRPr="009B6973">
        <w:rPr>
          <w:rFonts w:ascii="Times New Roman" w:eastAsia="Times New Roman" w:hAnsi="Times New Roman" w:cs="Times New Roman"/>
          <w:sz w:val="24"/>
          <w:szCs w:val="24"/>
        </w:rPr>
        <w:t>(M &amp; E) is</w:t>
      </w:r>
      <w:r w:rsidRPr="009B6973">
        <w:rPr>
          <w:rFonts w:ascii="Times New Roman" w:eastAsia="Times New Roman" w:hAnsi="Times New Roman" w:cs="Times New Roman"/>
          <w:color w:val="000000"/>
          <w:sz w:val="24"/>
          <w:szCs w:val="24"/>
        </w:rPr>
        <w:t xml:space="preserve"> appointed by the Vice Chancellor and ensure that the projects of the Center are going on as contained in the implementation plan and the Center observes the principles of Total Quality Management (TQM) is all its activities</w:t>
      </w:r>
    </w:p>
    <w:p w14:paraId="3B1FB1DE" w14:textId="77777777" w:rsidR="00705D0C" w:rsidRDefault="00705D0C" w:rsidP="009B6973">
      <w:pPr>
        <w:spacing w:after="0" w:line="276" w:lineRule="auto"/>
        <w:ind w:left="426" w:hanging="426"/>
        <w:contextualSpacing/>
        <w:jc w:val="both"/>
        <w:rPr>
          <w:rFonts w:ascii="Times New Roman" w:eastAsia="Times New Roman" w:hAnsi="Times New Roman" w:cs="Times New Roman"/>
          <w:bCs/>
          <w:sz w:val="24"/>
          <w:szCs w:val="24"/>
        </w:rPr>
      </w:pPr>
    </w:p>
    <w:p w14:paraId="49F75F59" w14:textId="6078F890" w:rsidR="00705D0C" w:rsidRPr="009B6973" w:rsidRDefault="00705D0C" w:rsidP="009B6973">
      <w:pPr>
        <w:pStyle w:val="ListParagraph"/>
        <w:numPr>
          <w:ilvl w:val="0"/>
          <w:numId w:val="40"/>
        </w:numPr>
        <w:spacing w:after="0" w:line="276" w:lineRule="auto"/>
        <w:ind w:left="426" w:hanging="426"/>
        <w:jc w:val="both"/>
        <w:rPr>
          <w:rFonts w:ascii="Times New Roman" w:eastAsia="Batang" w:hAnsi="Times New Roman" w:cs="Times New Roman"/>
          <w:sz w:val="24"/>
          <w:szCs w:val="24"/>
          <w:lang w:eastAsia="ko-KR"/>
        </w:rPr>
      </w:pPr>
      <w:r w:rsidRPr="009B6973">
        <w:rPr>
          <w:rFonts w:ascii="Times New Roman" w:eastAsia="Batang" w:hAnsi="Times New Roman" w:cs="Times New Roman"/>
          <w:sz w:val="24"/>
          <w:szCs w:val="24"/>
          <w:lang w:eastAsia="ko-KR"/>
        </w:rPr>
        <w:t xml:space="preserve">The </w:t>
      </w:r>
      <w:r w:rsidRPr="009B6973">
        <w:rPr>
          <w:rFonts w:ascii="Times New Roman" w:eastAsia="Batang" w:hAnsi="Times New Roman" w:cs="Times New Roman"/>
          <w:b/>
          <w:bCs/>
          <w:sz w:val="24"/>
          <w:szCs w:val="24"/>
          <w:lang w:eastAsia="ko-KR"/>
        </w:rPr>
        <w:t xml:space="preserve">Finance </w:t>
      </w:r>
      <w:r w:rsidR="009B6973">
        <w:rPr>
          <w:rFonts w:ascii="Times New Roman" w:eastAsia="Batang" w:hAnsi="Times New Roman" w:cs="Times New Roman"/>
          <w:b/>
          <w:bCs/>
          <w:sz w:val="24"/>
          <w:szCs w:val="24"/>
          <w:lang w:eastAsia="ko-KR"/>
        </w:rPr>
        <w:t>O</w:t>
      </w:r>
      <w:r w:rsidRPr="009B6973">
        <w:rPr>
          <w:rFonts w:ascii="Times New Roman" w:eastAsia="Batang" w:hAnsi="Times New Roman" w:cs="Times New Roman"/>
          <w:b/>
          <w:bCs/>
          <w:sz w:val="24"/>
          <w:szCs w:val="24"/>
          <w:lang w:eastAsia="ko-KR"/>
        </w:rPr>
        <w:t>fficer</w:t>
      </w:r>
      <w:r w:rsidRPr="009B6973">
        <w:rPr>
          <w:rFonts w:ascii="Times New Roman" w:eastAsia="Batang" w:hAnsi="Times New Roman" w:cs="Times New Roman"/>
          <w:sz w:val="24"/>
          <w:szCs w:val="24"/>
          <w:lang w:eastAsia="ko-KR"/>
        </w:rPr>
        <w:t xml:space="preserve"> processes all disbursements approved by the Center leader as at when due and maintains proper accounting records of income and expenditure, assets and liabilities.  The officer ensures compliance with financial regulations and the accounting code by all staff and students in the Center.  The officer maintains proper accounting records such as books of accounts, main and subsidiary ledger accounts.</w:t>
      </w:r>
    </w:p>
    <w:p w14:paraId="3211C109" w14:textId="77777777" w:rsidR="00705D0C" w:rsidRDefault="00705D0C" w:rsidP="009B6973">
      <w:pPr>
        <w:spacing w:after="0" w:line="276" w:lineRule="auto"/>
        <w:ind w:left="426" w:hanging="426"/>
        <w:contextualSpacing/>
        <w:jc w:val="both"/>
        <w:rPr>
          <w:rFonts w:ascii="Times New Roman" w:eastAsia="Batang" w:hAnsi="Times New Roman" w:cs="Times New Roman"/>
          <w:sz w:val="24"/>
          <w:szCs w:val="24"/>
          <w:lang w:eastAsia="ko-KR"/>
        </w:rPr>
      </w:pPr>
    </w:p>
    <w:p w14:paraId="6E2738BA" w14:textId="331653B1" w:rsidR="00705D0C" w:rsidRPr="009B6973" w:rsidRDefault="00705D0C" w:rsidP="009B6973">
      <w:pPr>
        <w:pStyle w:val="ListParagraph"/>
        <w:numPr>
          <w:ilvl w:val="0"/>
          <w:numId w:val="40"/>
        </w:numPr>
        <w:spacing w:after="0" w:line="276" w:lineRule="auto"/>
        <w:ind w:left="426" w:hanging="426"/>
        <w:jc w:val="both"/>
        <w:rPr>
          <w:rFonts w:ascii="Times New Roman" w:eastAsia="Batang" w:hAnsi="Times New Roman" w:cs="Times New Roman"/>
          <w:sz w:val="24"/>
          <w:szCs w:val="24"/>
          <w:lang w:eastAsia="ko-KR"/>
        </w:rPr>
      </w:pPr>
      <w:r w:rsidRPr="009B6973">
        <w:rPr>
          <w:rFonts w:ascii="Times New Roman" w:eastAsia="Batang" w:hAnsi="Times New Roman" w:cs="Times New Roman"/>
          <w:sz w:val="24"/>
          <w:szCs w:val="24"/>
          <w:lang w:eastAsia="ko-KR"/>
        </w:rPr>
        <w:t xml:space="preserve">The </w:t>
      </w:r>
      <w:r w:rsidRPr="009B6973">
        <w:rPr>
          <w:rFonts w:ascii="Times New Roman" w:eastAsia="Batang" w:hAnsi="Times New Roman" w:cs="Times New Roman"/>
          <w:b/>
          <w:bCs/>
          <w:sz w:val="24"/>
          <w:szCs w:val="24"/>
          <w:lang w:eastAsia="ko-KR"/>
        </w:rPr>
        <w:t>Accountant</w:t>
      </w:r>
      <w:r w:rsidRPr="009B6973">
        <w:rPr>
          <w:rFonts w:ascii="Times New Roman" w:eastAsia="Batang" w:hAnsi="Times New Roman" w:cs="Times New Roman"/>
          <w:sz w:val="24"/>
          <w:szCs w:val="24"/>
          <w:lang w:eastAsia="ko-KR"/>
        </w:rPr>
        <w:t xml:space="preserve"> of the Center is responsible for the day-to-day administration and control of financial affairs of the Center in accordance with the Regulations laid down by the Center Management Committee as contained in this document and that no monies of the Center are spent without appropriate authority.  The Accountant receives all fees, assets and revenue payable to the Center and issues official receipts for the same. </w:t>
      </w:r>
    </w:p>
    <w:p w14:paraId="71B83C31" w14:textId="77777777" w:rsidR="00705D0C" w:rsidRPr="00984F17" w:rsidRDefault="00705D0C" w:rsidP="009B6973">
      <w:pPr>
        <w:spacing w:after="0" w:line="276" w:lineRule="auto"/>
        <w:ind w:left="426" w:hanging="426"/>
        <w:contextualSpacing/>
        <w:jc w:val="both"/>
        <w:rPr>
          <w:rFonts w:ascii="Times New Roman" w:eastAsia="Batang" w:hAnsi="Times New Roman" w:cs="Times New Roman"/>
          <w:sz w:val="24"/>
          <w:szCs w:val="24"/>
          <w:lang w:eastAsia="ko-KR"/>
        </w:rPr>
      </w:pPr>
    </w:p>
    <w:p w14:paraId="43EA111F" w14:textId="150A8C71" w:rsidR="00705D0C" w:rsidRPr="009B6973" w:rsidRDefault="00705D0C" w:rsidP="009B6973">
      <w:pPr>
        <w:pStyle w:val="ListParagraph"/>
        <w:numPr>
          <w:ilvl w:val="0"/>
          <w:numId w:val="40"/>
        </w:numPr>
        <w:spacing w:after="0" w:line="276" w:lineRule="auto"/>
        <w:ind w:left="426" w:hanging="426"/>
        <w:jc w:val="both"/>
        <w:rPr>
          <w:rFonts w:ascii="Times New Roman" w:eastAsia="Times New Roman" w:hAnsi="Times New Roman" w:cs="Times New Roman"/>
          <w:sz w:val="24"/>
          <w:szCs w:val="24"/>
        </w:rPr>
      </w:pPr>
      <w:r w:rsidRPr="009B6973">
        <w:rPr>
          <w:rFonts w:ascii="Times New Roman" w:eastAsia="Times New Roman" w:hAnsi="Times New Roman" w:cs="Times New Roman"/>
          <w:sz w:val="24"/>
          <w:szCs w:val="24"/>
        </w:rPr>
        <w:t xml:space="preserve">The </w:t>
      </w:r>
      <w:r w:rsidRPr="009B6973">
        <w:rPr>
          <w:rFonts w:ascii="Times New Roman" w:eastAsia="Times New Roman" w:hAnsi="Times New Roman" w:cs="Times New Roman"/>
          <w:b/>
          <w:bCs/>
          <w:sz w:val="24"/>
          <w:szCs w:val="24"/>
        </w:rPr>
        <w:t>Auditor</w:t>
      </w:r>
      <w:r w:rsidRPr="009B6973">
        <w:rPr>
          <w:rFonts w:ascii="Times New Roman" w:eastAsia="Times New Roman" w:hAnsi="Times New Roman" w:cs="Times New Roman"/>
          <w:sz w:val="24"/>
          <w:szCs w:val="24"/>
        </w:rPr>
        <w:t xml:space="preserve"> is responsible to the Vice Chancellor and shall have responsibility for auditing all purchases.  The auditor is responsible for general prepayment audit of vouchers, assets verification and price monitoring., Systems auditing and investigation and monitoring and reviewing of controls.</w:t>
      </w:r>
    </w:p>
    <w:p w14:paraId="059FACB4" w14:textId="77777777" w:rsidR="00705D0C" w:rsidRDefault="00705D0C" w:rsidP="009B6973">
      <w:pPr>
        <w:spacing w:after="0" w:line="276" w:lineRule="auto"/>
        <w:ind w:left="426" w:hanging="426"/>
        <w:contextualSpacing/>
        <w:jc w:val="both"/>
        <w:rPr>
          <w:rFonts w:ascii="Times New Roman" w:eastAsia="Times New Roman" w:hAnsi="Times New Roman" w:cs="Times New Roman"/>
          <w:sz w:val="24"/>
          <w:szCs w:val="24"/>
        </w:rPr>
      </w:pPr>
    </w:p>
    <w:p w14:paraId="59B13215" w14:textId="1FB13A67" w:rsidR="00705D0C" w:rsidRPr="009B6973" w:rsidRDefault="00705D0C" w:rsidP="009B6973">
      <w:pPr>
        <w:pStyle w:val="ListParagraph"/>
        <w:numPr>
          <w:ilvl w:val="0"/>
          <w:numId w:val="40"/>
        </w:numPr>
        <w:spacing w:after="0" w:line="276" w:lineRule="auto"/>
        <w:ind w:left="426" w:hanging="426"/>
        <w:jc w:val="both"/>
        <w:rPr>
          <w:rFonts w:ascii="Times New Roman" w:eastAsia="Calibri" w:hAnsi="Times New Roman" w:cs="Times New Roman"/>
          <w:sz w:val="24"/>
          <w:szCs w:val="24"/>
        </w:rPr>
      </w:pPr>
      <w:r w:rsidRPr="009B6973">
        <w:rPr>
          <w:rFonts w:ascii="Times New Roman" w:eastAsia="Times New Roman" w:hAnsi="Times New Roman" w:cs="Times New Roman"/>
          <w:sz w:val="24"/>
          <w:szCs w:val="24"/>
        </w:rPr>
        <w:t xml:space="preserve">The </w:t>
      </w:r>
      <w:r w:rsidRPr="009B6973">
        <w:rPr>
          <w:rFonts w:ascii="Times New Roman" w:eastAsia="Times New Roman" w:hAnsi="Times New Roman" w:cs="Times New Roman"/>
          <w:b/>
          <w:bCs/>
          <w:sz w:val="24"/>
          <w:szCs w:val="24"/>
        </w:rPr>
        <w:t xml:space="preserve">Environmental and Safeguard </w:t>
      </w:r>
      <w:r w:rsidR="009B6973">
        <w:rPr>
          <w:rFonts w:ascii="Times New Roman" w:eastAsia="Times New Roman" w:hAnsi="Times New Roman" w:cs="Times New Roman"/>
          <w:b/>
          <w:bCs/>
          <w:sz w:val="24"/>
          <w:szCs w:val="24"/>
        </w:rPr>
        <w:t>O</w:t>
      </w:r>
      <w:r w:rsidRPr="009B6973">
        <w:rPr>
          <w:rFonts w:ascii="Times New Roman" w:eastAsia="Times New Roman" w:hAnsi="Times New Roman" w:cs="Times New Roman"/>
          <w:b/>
          <w:bCs/>
          <w:sz w:val="24"/>
          <w:szCs w:val="24"/>
        </w:rPr>
        <w:t>fficer</w:t>
      </w:r>
      <w:r w:rsidRPr="009B6973">
        <w:rPr>
          <w:rFonts w:ascii="Times New Roman" w:eastAsia="Times New Roman" w:hAnsi="Times New Roman" w:cs="Times New Roman"/>
          <w:sz w:val="24"/>
          <w:szCs w:val="24"/>
        </w:rPr>
        <w:t xml:space="preserve"> is responsible to the Vice-Chancellor for the safety of lives and properties linked to the Center.  The officer ensures safety of students and staff as well as both new and old facilities especially new constructions with a sense of conservation of culture and biodiversity.  </w:t>
      </w:r>
    </w:p>
    <w:p w14:paraId="7DDB2E69"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5C9069BB" w14:textId="77777777" w:rsidR="00705D0C" w:rsidRDefault="00705D0C" w:rsidP="00705D0C">
      <w:pPr>
        <w:spacing w:after="200" w:line="276" w:lineRule="auto"/>
        <w:contextualSpacing/>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 xml:space="preserve">The </w:t>
      </w:r>
      <w:r w:rsidRPr="009B6973">
        <w:rPr>
          <w:rFonts w:ascii="Times New Roman" w:eastAsia="Calibri" w:hAnsi="Times New Roman" w:cs="Times New Roman"/>
          <w:b/>
          <w:bCs/>
          <w:sz w:val="24"/>
          <w:szCs w:val="24"/>
        </w:rPr>
        <w:t>Center Management Board</w:t>
      </w:r>
      <w:r w:rsidRPr="00984F17">
        <w:rPr>
          <w:rFonts w:ascii="Times New Roman" w:eastAsia="Calibri" w:hAnsi="Times New Roman" w:cs="Times New Roman"/>
          <w:sz w:val="24"/>
          <w:szCs w:val="24"/>
        </w:rPr>
        <w:t xml:space="preserve"> </w:t>
      </w:r>
      <w:r>
        <w:rPr>
          <w:rFonts w:ascii="Times New Roman" w:eastAsia="Calibri" w:hAnsi="Times New Roman" w:cs="Times New Roman"/>
          <w:sz w:val="24"/>
          <w:szCs w:val="24"/>
        </w:rPr>
        <w:t>is the</w:t>
      </w:r>
      <w:r w:rsidRPr="00984F17">
        <w:rPr>
          <w:rFonts w:ascii="Times New Roman" w:eastAsia="Calibri" w:hAnsi="Times New Roman" w:cs="Times New Roman"/>
          <w:sz w:val="24"/>
          <w:szCs w:val="24"/>
        </w:rPr>
        <w:t xml:space="preserve"> governing </w:t>
      </w:r>
      <w:r>
        <w:rPr>
          <w:rFonts w:ascii="Times New Roman" w:eastAsia="Calibri" w:hAnsi="Times New Roman" w:cs="Times New Roman"/>
          <w:sz w:val="24"/>
          <w:szCs w:val="24"/>
        </w:rPr>
        <w:t>B</w:t>
      </w:r>
      <w:r w:rsidRPr="00984F17">
        <w:rPr>
          <w:rFonts w:ascii="Times New Roman" w:eastAsia="Calibri" w:hAnsi="Times New Roman" w:cs="Times New Roman"/>
          <w:sz w:val="24"/>
          <w:szCs w:val="24"/>
        </w:rPr>
        <w:t>oard of the Center</w:t>
      </w:r>
      <w:r>
        <w:rPr>
          <w:rFonts w:ascii="Times New Roman" w:eastAsia="Calibri" w:hAnsi="Times New Roman" w:cs="Times New Roman"/>
          <w:sz w:val="24"/>
          <w:szCs w:val="24"/>
        </w:rPr>
        <w:t xml:space="preserve">.  The board </w:t>
      </w:r>
      <w:r w:rsidRPr="00984F17">
        <w:rPr>
          <w:rFonts w:ascii="Times New Roman" w:eastAsia="Calibri" w:hAnsi="Times New Roman" w:cs="Times New Roman"/>
          <w:sz w:val="24"/>
          <w:szCs w:val="24"/>
        </w:rPr>
        <w:t>ensure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adherence to the policy </w:t>
      </w:r>
      <w:r>
        <w:rPr>
          <w:rFonts w:ascii="Times New Roman" w:eastAsia="Calibri" w:hAnsi="Times New Roman" w:cs="Times New Roman"/>
          <w:sz w:val="24"/>
          <w:szCs w:val="24"/>
        </w:rPr>
        <w:t xml:space="preserve">and regulations </w:t>
      </w:r>
      <w:r w:rsidRPr="00984F17">
        <w:rPr>
          <w:rFonts w:ascii="Times New Roman" w:eastAsia="Calibri" w:hAnsi="Times New Roman" w:cs="Times New Roman"/>
          <w:sz w:val="24"/>
          <w:szCs w:val="24"/>
        </w:rPr>
        <w:t>of the Center</w:t>
      </w:r>
      <w:r>
        <w:rPr>
          <w:rFonts w:ascii="Times New Roman" w:eastAsia="Calibri" w:hAnsi="Times New Roman" w:cs="Times New Roman"/>
          <w:sz w:val="24"/>
          <w:szCs w:val="24"/>
        </w:rPr>
        <w:t xml:space="preserve">, the University of Lagos and the ACE IMPACT project.  It is </w:t>
      </w:r>
      <w:r w:rsidRPr="00984F17">
        <w:rPr>
          <w:rFonts w:ascii="Times New Roman" w:eastAsia="Calibri" w:hAnsi="Times New Roman" w:cs="Times New Roman"/>
          <w:sz w:val="24"/>
          <w:szCs w:val="24"/>
        </w:rPr>
        <w:t xml:space="preserve">responsible for the </w:t>
      </w:r>
      <w:r>
        <w:rPr>
          <w:rFonts w:ascii="Times New Roman" w:eastAsia="Calibri" w:hAnsi="Times New Roman" w:cs="Times New Roman"/>
          <w:sz w:val="24"/>
          <w:szCs w:val="24"/>
        </w:rPr>
        <w:t xml:space="preserve">annual development and </w:t>
      </w:r>
      <w:r w:rsidRPr="00984F17">
        <w:rPr>
          <w:rFonts w:ascii="Times New Roman" w:eastAsia="Calibri" w:hAnsi="Times New Roman" w:cs="Times New Roman"/>
          <w:sz w:val="24"/>
          <w:szCs w:val="24"/>
        </w:rPr>
        <w:t>processing of the implementation plan</w:t>
      </w:r>
      <w:r>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and audited financial reports according to World Bank ACE Impact requirements.</w:t>
      </w:r>
      <w:r>
        <w:rPr>
          <w:rFonts w:ascii="Times New Roman" w:eastAsia="Calibri" w:hAnsi="Times New Roman" w:cs="Times New Roman"/>
          <w:sz w:val="24"/>
          <w:szCs w:val="24"/>
        </w:rPr>
        <w:t xml:space="preserve">  The Board </w:t>
      </w:r>
      <w:r w:rsidRPr="00984F17">
        <w:rPr>
          <w:rFonts w:ascii="Times New Roman" w:eastAsia="Calibri" w:hAnsi="Times New Roman" w:cs="Times New Roman"/>
          <w:sz w:val="24"/>
          <w:szCs w:val="24"/>
        </w:rPr>
        <w:t>evaluate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activities in the Center and take action against all</w:t>
      </w:r>
      <w:r w:rsidRPr="00984F17">
        <w:rPr>
          <w:rFonts w:ascii="Times New Roman" w:eastAsia="Calibri" w:hAnsi="Times New Roman" w:cs="Times New Roman"/>
          <w:sz w:val="24"/>
          <w:szCs w:val="24"/>
        </w:rPr>
        <w:t xml:space="preserve"> breeching </w:t>
      </w:r>
      <w:r>
        <w:rPr>
          <w:rFonts w:ascii="Times New Roman" w:eastAsia="Calibri" w:hAnsi="Times New Roman" w:cs="Times New Roman"/>
          <w:sz w:val="24"/>
          <w:szCs w:val="24"/>
        </w:rPr>
        <w:t>of rules</w:t>
      </w:r>
      <w:r w:rsidRPr="00984F17">
        <w:rPr>
          <w:rFonts w:ascii="Times New Roman" w:eastAsia="Calibri" w:hAnsi="Times New Roman" w:cs="Times New Roman"/>
          <w:sz w:val="24"/>
          <w:szCs w:val="24"/>
        </w:rPr>
        <w:t xml:space="preserve"> and consequently caution, penalize </w:t>
      </w:r>
      <w:r>
        <w:rPr>
          <w:rFonts w:ascii="Times New Roman" w:eastAsia="Calibri" w:hAnsi="Times New Roman" w:cs="Times New Roman"/>
          <w:sz w:val="24"/>
          <w:szCs w:val="24"/>
        </w:rPr>
        <w:t>or</w:t>
      </w:r>
      <w:r w:rsidRPr="00984F17">
        <w:rPr>
          <w:rFonts w:ascii="Times New Roman" w:eastAsia="Calibri" w:hAnsi="Times New Roman" w:cs="Times New Roman"/>
          <w:sz w:val="24"/>
          <w:szCs w:val="24"/>
        </w:rPr>
        <w:t xml:space="preserve"> sanction offending staff and students.  </w:t>
      </w:r>
      <w:r>
        <w:rPr>
          <w:rFonts w:ascii="Times New Roman" w:eastAsia="Calibri" w:hAnsi="Times New Roman" w:cs="Times New Roman"/>
          <w:sz w:val="24"/>
          <w:szCs w:val="24"/>
        </w:rPr>
        <w:t>The Board e</w:t>
      </w:r>
      <w:r w:rsidRPr="00984F17">
        <w:rPr>
          <w:rFonts w:ascii="Times New Roman" w:eastAsia="Calibri" w:hAnsi="Times New Roman" w:cs="Times New Roman"/>
          <w:sz w:val="24"/>
          <w:szCs w:val="24"/>
        </w:rPr>
        <w:t>valuate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and approve</w:t>
      </w:r>
      <w:r>
        <w:rPr>
          <w:rFonts w:ascii="Times New Roman" w:eastAsia="Calibri" w:hAnsi="Times New Roman" w:cs="Times New Roman"/>
          <w:sz w:val="24"/>
          <w:szCs w:val="24"/>
        </w:rPr>
        <w:t>s</w:t>
      </w:r>
      <w:r w:rsidRPr="00984F17">
        <w:rPr>
          <w:rFonts w:ascii="Times New Roman" w:eastAsia="Calibri" w:hAnsi="Times New Roman" w:cs="Times New Roman"/>
          <w:sz w:val="24"/>
          <w:szCs w:val="24"/>
        </w:rPr>
        <w:t xml:space="preserve"> requests for</w:t>
      </w:r>
      <w:r>
        <w:rPr>
          <w:rFonts w:ascii="Times New Roman" w:eastAsia="Calibri" w:hAnsi="Times New Roman" w:cs="Times New Roman"/>
          <w:sz w:val="24"/>
          <w:szCs w:val="24"/>
        </w:rPr>
        <w:t xml:space="preserve"> supports and </w:t>
      </w:r>
      <w:r w:rsidRPr="00984F17">
        <w:rPr>
          <w:rFonts w:ascii="Times New Roman" w:eastAsia="Calibri" w:hAnsi="Times New Roman" w:cs="Times New Roman"/>
          <w:sz w:val="24"/>
          <w:szCs w:val="24"/>
        </w:rPr>
        <w:t>grants</w:t>
      </w:r>
      <w:r>
        <w:rPr>
          <w:rFonts w:ascii="Times New Roman" w:eastAsia="Calibri" w:hAnsi="Times New Roman" w:cs="Times New Roman"/>
          <w:sz w:val="24"/>
          <w:szCs w:val="24"/>
        </w:rPr>
        <w:t xml:space="preserve"> based on the Center’s rules on incentives to staff and students.  The Board evaluates and approves submissions from the Education and Research committees as well as </w:t>
      </w:r>
      <w:r w:rsidRPr="00984F17">
        <w:rPr>
          <w:rFonts w:ascii="Times New Roman" w:eastAsia="Calibri" w:hAnsi="Times New Roman" w:cs="Times New Roman"/>
          <w:sz w:val="24"/>
          <w:szCs w:val="24"/>
        </w:rPr>
        <w:t>other</w:t>
      </w:r>
      <w:r>
        <w:rPr>
          <w:rFonts w:ascii="Times New Roman" w:eastAsia="Calibri" w:hAnsi="Times New Roman" w:cs="Times New Roman"/>
          <w:sz w:val="24"/>
          <w:szCs w:val="24"/>
        </w:rPr>
        <w:t xml:space="preserve"> committees set up by the Board based on Center regulation, the annual expenditure budget and fund availability.  T</w:t>
      </w:r>
      <w:r w:rsidRPr="00984F17">
        <w:rPr>
          <w:rFonts w:ascii="Times New Roman" w:eastAsia="Calibri" w:hAnsi="Times New Roman" w:cs="Times New Roman"/>
          <w:sz w:val="24"/>
          <w:szCs w:val="24"/>
        </w:rPr>
        <w:t xml:space="preserve">he Center Leader take decisions in consultation with the Vice Chancellor </w:t>
      </w:r>
      <w:r>
        <w:rPr>
          <w:rFonts w:ascii="Times New Roman" w:eastAsia="Calibri" w:hAnsi="Times New Roman" w:cs="Times New Roman"/>
          <w:sz w:val="24"/>
          <w:szCs w:val="24"/>
        </w:rPr>
        <w:t>i</w:t>
      </w:r>
      <w:r w:rsidRPr="00984F17">
        <w:rPr>
          <w:rFonts w:ascii="Times New Roman" w:eastAsia="Calibri" w:hAnsi="Times New Roman" w:cs="Times New Roman"/>
          <w:sz w:val="24"/>
          <w:szCs w:val="24"/>
        </w:rPr>
        <w:t>n emergency cases, in between statutory Management board meetings</w:t>
      </w:r>
      <w:r>
        <w:rPr>
          <w:rFonts w:ascii="Times New Roman" w:eastAsia="Calibri" w:hAnsi="Times New Roman" w:cs="Times New Roman"/>
          <w:sz w:val="24"/>
          <w:szCs w:val="24"/>
        </w:rPr>
        <w:t>.</w:t>
      </w:r>
    </w:p>
    <w:p w14:paraId="2B3500E1" w14:textId="77777777" w:rsidR="00705D0C" w:rsidRPr="002809F9" w:rsidRDefault="00705D0C" w:rsidP="00705D0C">
      <w:pPr>
        <w:spacing w:after="200" w:line="276" w:lineRule="auto"/>
        <w:contextualSpacing/>
        <w:jc w:val="both"/>
        <w:rPr>
          <w:rFonts w:ascii="Times New Roman" w:eastAsia="Calibri" w:hAnsi="Times New Roman" w:cs="Times New Roman"/>
          <w:sz w:val="24"/>
          <w:szCs w:val="24"/>
        </w:rPr>
      </w:pPr>
    </w:p>
    <w:p w14:paraId="2B6F7854" w14:textId="660C1892" w:rsidR="00705D0C" w:rsidRPr="00984F17" w:rsidRDefault="00705D0C" w:rsidP="00705D0C">
      <w:pPr>
        <w:spacing w:after="200" w:line="276" w:lineRule="auto"/>
        <w:contextualSpacing/>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lastRenderedPageBreak/>
        <w:t>The Center Management Board has two sub-committees</w:t>
      </w:r>
      <w:r w:rsidR="004267CA">
        <w:rPr>
          <w:rFonts w:ascii="Times New Roman" w:eastAsia="Calibri" w:hAnsi="Times New Roman" w:cs="Times New Roman"/>
          <w:sz w:val="24"/>
          <w:szCs w:val="24"/>
        </w:rPr>
        <w:t xml:space="preserve"> that assist with</w:t>
      </w:r>
      <w:r w:rsidRPr="00984F17">
        <w:rPr>
          <w:rFonts w:ascii="Times New Roman" w:eastAsia="Calibri" w:hAnsi="Times New Roman" w:cs="Times New Roman"/>
          <w:sz w:val="24"/>
          <w:szCs w:val="24"/>
        </w:rPr>
        <w:t xml:space="preserve"> the evaluati</w:t>
      </w:r>
      <w:r w:rsidR="004267CA">
        <w:rPr>
          <w:rFonts w:ascii="Times New Roman" w:eastAsia="Calibri" w:hAnsi="Times New Roman" w:cs="Times New Roman"/>
          <w:sz w:val="24"/>
          <w:szCs w:val="24"/>
        </w:rPr>
        <w:t>on of</w:t>
      </w:r>
      <w:r w:rsidRPr="00984F17">
        <w:rPr>
          <w:rFonts w:ascii="Times New Roman" w:eastAsia="Calibri" w:hAnsi="Times New Roman" w:cs="Times New Roman"/>
          <w:sz w:val="24"/>
          <w:szCs w:val="24"/>
        </w:rPr>
        <w:t xml:space="preserve"> submissions</w:t>
      </w:r>
      <w:r w:rsidR="004267CA">
        <w:rPr>
          <w:rFonts w:ascii="Times New Roman" w:eastAsia="Calibri" w:hAnsi="Times New Roman" w:cs="Times New Roman"/>
          <w:sz w:val="24"/>
          <w:szCs w:val="24"/>
        </w:rPr>
        <w:t xml:space="preserve"> regarding </w:t>
      </w:r>
      <w:proofErr w:type="spellStart"/>
      <w:r w:rsidR="004267CA">
        <w:rPr>
          <w:rFonts w:ascii="Times New Roman" w:eastAsia="Calibri" w:hAnsi="Times New Roman" w:cs="Times New Roman"/>
          <w:sz w:val="24"/>
          <w:szCs w:val="24"/>
        </w:rPr>
        <w:t>deleivery</w:t>
      </w:r>
      <w:proofErr w:type="spellEnd"/>
      <w:r w:rsidR="004267CA">
        <w:rPr>
          <w:rFonts w:ascii="Times New Roman" w:eastAsia="Calibri" w:hAnsi="Times New Roman" w:cs="Times New Roman"/>
          <w:sz w:val="24"/>
          <w:szCs w:val="24"/>
        </w:rPr>
        <w:t xml:space="preserve"> of courses and research in the Center.  The </w:t>
      </w:r>
      <w:r w:rsidR="004267CA" w:rsidRPr="00984F17">
        <w:rPr>
          <w:rFonts w:ascii="Times New Roman" w:eastAsia="Calibri" w:hAnsi="Times New Roman" w:cs="Times New Roman"/>
          <w:sz w:val="24"/>
          <w:szCs w:val="24"/>
        </w:rPr>
        <w:t>sub-committees</w:t>
      </w:r>
      <w:r w:rsidRPr="00984F17">
        <w:rPr>
          <w:rFonts w:ascii="Times New Roman" w:eastAsia="Calibri" w:hAnsi="Times New Roman" w:cs="Times New Roman"/>
          <w:sz w:val="24"/>
          <w:szCs w:val="24"/>
        </w:rPr>
        <w:t xml:space="preserve"> </w:t>
      </w:r>
      <w:r w:rsidR="004267CA">
        <w:rPr>
          <w:rFonts w:ascii="Times New Roman" w:eastAsia="Calibri" w:hAnsi="Times New Roman" w:cs="Times New Roman"/>
          <w:sz w:val="24"/>
          <w:szCs w:val="24"/>
        </w:rPr>
        <w:t>make</w:t>
      </w:r>
      <w:r w:rsidRPr="00984F17">
        <w:rPr>
          <w:rFonts w:ascii="Times New Roman" w:eastAsia="Calibri" w:hAnsi="Times New Roman" w:cs="Times New Roman"/>
          <w:sz w:val="24"/>
          <w:szCs w:val="24"/>
        </w:rPr>
        <w:t xml:space="preserve"> recommendations to the Center:</w:t>
      </w:r>
    </w:p>
    <w:p w14:paraId="6E67F805" w14:textId="77777777" w:rsidR="00705D0C" w:rsidRDefault="00705D0C" w:rsidP="00705D0C">
      <w:pPr>
        <w:spacing w:after="0" w:line="276" w:lineRule="auto"/>
        <w:jc w:val="both"/>
        <w:rPr>
          <w:rFonts w:ascii="Times New Roman" w:eastAsia="Calibri" w:hAnsi="Times New Roman" w:cs="Times New Roman"/>
          <w:sz w:val="24"/>
          <w:szCs w:val="24"/>
        </w:rPr>
      </w:pPr>
    </w:p>
    <w:p w14:paraId="1CC1312D" w14:textId="4580B4F7" w:rsidR="00705D0C" w:rsidRPr="00C67374" w:rsidRDefault="00705D0C" w:rsidP="00C67374">
      <w:pPr>
        <w:pStyle w:val="ListParagraph"/>
        <w:numPr>
          <w:ilvl w:val="0"/>
          <w:numId w:val="39"/>
        </w:numPr>
        <w:spacing w:after="0" w:line="276" w:lineRule="auto"/>
        <w:ind w:left="426" w:hanging="426"/>
        <w:jc w:val="both"/>
        <w:rPr>
          <w:rFonts w:ascii="Times New Roman" w:eastAsia="Calibri" w:hAnsi="Times New Roman" w:cs="Times New Roman"/>
          <w:sz w:val="24"/>
          <w:szCs w:val="24"/>
        </w:rPr>
      </w:pPr>
      <w:r w:rsidRPr="00C67374">
        <w:rPr>
          <w:rFonts w:ascii="Times New Roman" w:eastAsia="Calibri" w:hAnsi="Times New Roman" w:cs="Times New Roman"/>
          <w:sz w:val="24"/>
          <w:szCs w:val="24"/>
        </w:rPr>
        <w:t xml:space="preserve">The </w:t>
      </w:r>
      <w:r w:rsidRPr="00C67374">
        <w:rPr>
          <w:rFonts w:ascii="Times New Roman" w:eastAsia="Calibri" w:hAnsi="Times New Roman" w:cs="Times New Roman"/>
          <w:b/>
          <w:bCs/>
          <w:sz w:val="24"/>
          <w:szCs w:val="24"/>
        </w:rPr>
        <w:t>Education Committee</w:t>
      </w:r>
      <w:r w:rsidRPr="00C67374">
        <w:rPr>
          <w:rFonts w:ascii="Times New Roman" w:eastAsia="Calibri" w:hAnsi="Times New Roman" w:cs="Times New Roman"/>
          <w:sz w:val="24"/>
          <w:szCs w:val="24"/>
        </w:rPr>
        <w:t xml:space="preserve"> is responsible to the Center management Board on all matters relating to the running of taught courses in the Center.  The committee is also in charge of curricula development and review.  The Departments either participating or in the Center are responsible to the Center through the Education committee for the coordination of admission, enrolment, examination and graduation of students in the programs that are offered by the respective departments. The department also coordinates field trips and student internship based on approval of the Center Management Board through the Education committee.  The program Coordinator of the department assists the students in ensuring smooth run of their programs and collates student registration, class attendance and examination results for forward same to the Center Management Board for further required processes. </w:t>
      </w:r>
    </w:p>
    <w:p w14:paraId="3A8857B3" w14:textId="77777777" w:rsidR="00705D0C" w:rsidRPr="00984F17" w:rsidRDefault="00705D0C" w:rsidP="00705D0C">
      <w:pPr>
        <w:spacing w:after="200" w:line="276" w:lineRule="auto"/>
        <w:contextualSpacing/>
        <w:jc w:val="both"/>
        <w:rPr>
          <w:rFonts w:ascii="Times New Roman" w:eastAsia="Calibri" w:hAnsi="Times New Roman" w:cs="Times New Roman"/>
          <w:sz w:val="24"/>
          <w:szCs w:val="24"/>
        </w:rPr>
      </w:pPr>
    </w:p>
    <w:p w14:paraId="1B994B64" w14:textId="3526F88E" w:rsidR="00705D0C" w:rsidRPr="00C67374" w:rsidRDefault="00705D0C" w:rsidP="00C67374">
      <w:pPr>
        <w:pStyle w:val="ListParagraph"/>
        <w:numPr>
          <w:ilvl w:val="0"/>
          <w:numId w:val="39"/>
        </w:numPr>
        <w:spacing w:after="200" w:line="276" w:lineRule="auto"/>
        <w:ind w:left="426" w:hanging="426"/>
        <w:jc w:val="both"/>
        <w:rPr>
          <w:rFonts w:ascii="Times New Roman" w:eastAsia="Calibri" w:hAnsi="Times New Roman" w:cs="Times New Roman"/>
          <w:sz w:val="24"/>
          <w:szCs w:val="24"/>
        </w:rPr>
      </w:pPr>
      <w:r w:rsidRPr="00C67374">
        <w:rPr>
          <w:rFonts w:ascii="Times New Roman" w:eastAsia="Calibri" w:hAnsi="Times New Roman" w:cs="Times New Roman"/>
          <w:sz w:val="24"/>
          <w:szCs w:val="24"/>
        </w:rPr>
        <w:t xml:space="preserve">The </w:t>
      </w:r>
      <w:r w:rsidRPr="00C67374">
        <w:rPr>
          <w:rFonts w:ascii="Times New Roman" w:eastAsia="Calibri" w:hAnsi="Times New Roman" w:cs="Times New Roman"/>
          <w:b/>
          <w:bCs/>
          <w:sz w:val="24"/>
          <w:szCs w:val="24"/>
        </w:rPr>
        <w:t>Research Committee</w:t>
      </w:r>
      <w:r w:rsidRPr="00C67374">
        <w:rPr>
          <w:rFonts w:ascii="Times New Roman" w:eastAsia="Calibri" w:hAnsi="Times New Roman" w:cs="Times New Roman"/>
          <w:sz w:val="24"/>
          <w:szCs w:val="24"/>
        </w:rPr>
        <w:t xml:space="preserve"> assess and evaluates all research topics submitted by Research Groups in the Center and recommends those that suit the research objectives of the Center.  Research topics are publicized on Center website and in fliers for prospective students.  The research committee also evaluates student research proposals against budget to ensure the research grant available to students will be spent judiciously and students will complete their projects within available time. The research Committee also coordinates the event the bimonthly Inter-Research Group Proposal Presentation and assist in the development of robust interdisciplinary research proposals that add to the resource pool for response to grant call applications. </w:t>
      </w:r>
    </w:p>
    <w:p w14:paraId="62EDFB3D" w14:textId="77777777" w:rsidR="00705D0C" w:rsidRDefault="00705D0C" w:rsidP="00705D0C">
      <w:pPr>
        <w:spacing w:after="0" w:line="276" w:lineRule="auto"/>
        <w:contextualSpacing/>
        <w:jc w:val="both"/>
        <w:rPr>
          <w:rFonts w:ascii="Times New Roman" w:eastAsia="Calibri" w:hAnsi="Times New Roman" w:cs="Times New Roman"/>
          <w:sz w:val="24"/>
          <w:szCs w:val="24"/>
        </w:rPr>
      </w:pPr>
    </w:p>
    <w:p w14:paraId="5ECC510A" w14:textId="77777777" w:rsidR="00705D0C" w:rsidRDefault="00705D0C" w:rsidP="00705D0C">
      <w:pPr>
        <w:spacing w:after="200" w:line="276" w:lineRule="auto"/>
        <w:contextualSpacing/>
        <w:jc w:val="both"/>
        <w:rPr>
          <w:rFonts w:ascii="Times New Roman" w:eastAsia="Calibri" w:hAnsi="Times New Roman" w:cs="Times New Roman"/>
          <w:sz w:val="24"/>
          <w:szCs w:val="24"/>
        </w:rPr>
      </w:pPr>
      <w:r w:rsidRPr="000626B8">
        <w:rPr>
          <w:rFonts w:ascii="Times New Roman" w:eastAsia="Calibri" w:hAnsi="Times New Roman" w:cs="Times New Roman"/>
          <w:sz w:val="24"/>
          <w:szCs w:val="24"/>
        </w:rPr>
        <w:t xml:space="preserve">The </w:t>
      </w:r>
      <w:r w:rsidRPr="009B6973">
        <w:rPr>
          <w:rFonts w:ascii="Times New Roman" w:eastAsia="Calibri" w:hAnsi="Times New Roman" w:cs="Times New Roman"/>
          <w:b/>
          <w:bCs/>
          <w:sz w:val="24"/>
          <w:szCs w:val="24"/>
        </w:rPr>
        <w:t>Student Representative</w:t>
      </w:r>
      <w:r w:rsidRPr="000626B8">
        <w:rPr>
          <w:rFonts w:ascii="Times New Roman" w:eastAsia="Calibri" w:hAnsi="Times New Roman" w:cs="Times New Roman"/>
          <w:sz w:val="24"/>
          <w:szCs w:val="24"/>
        </w:rPr>
        <w:t xml:space="preserve"> is elected by the students to help to further strengthen the communication channel between students and the Center.  The representative is to</w:t>
      </w:r>
      <w:r w:rsidRPr="000626B8">
        <w:rPr>
          <w:rFonts w:ascii="Times New Roman" w:hAnsi="Times New Roman" w:cs="Times New Roman"/>
          <w:color w:val="222222"/>
          <w:sz w:val="24"/>
          <w:szCs w:val="24"/>
          <w:shd w:val="clear" w:color="auto" w:fill="FFFFFF"/>
        </w:rPr>
        <w:t xml:space="preserve"> listen, collate and communicate the views of all the students they represent, taking these views to </w:t>
      </w:r>
      <w:r>
        <w:rPr>
          <w:rFonts w:ascii="Times New Roman" w:hAnsi="Times New Roman" w:cs="Times New Roman"/>
          <w:color w:val="222222"/>
          <w:sz w:val="24"/>
          <w:szCs w:val="24"/>
          <w:shd w:val="clear" w:color="auto" w:fill="FFFFFF"/>
        </w:rPr>
        <w:t>the center management Board</w:t>
      </w:r>
      <w:r w:rsidRPr="000626B8">
        <w:rPr>
          <w:rFonts w:ascii="Times New Roman" w:hAnsi="Times New Roman" w:cs="Times New Roman"/>
          <w:color w:val="222222"/>
          <w:sz w:val="24"/>
          <w:szCs w:val="24"/>
          <w:shd w:val="clear" w:color="auto" w:fill="FFFFFF"/>
        </w:rPr>
        <w:t xml:space="preserve"> and to </w:t>
      </w:r>
      <w:r>
        <w:rPr>
          <w:rFonts w:ascii="Times New Roman" w:hAnsi="Times New Roman" w:cs="Times New Roman"/>
          <w:color w:val="222222"/>
          <w:sz w:val="24"/>
          <w:szCs w:val="24"/>
          <w:shd w:val="clear" w:color="auto" w:fill="FFFFFF"/>
        </w:rPr>
        <w:t>staf</w:t>
      </w:r>
      <w:r w:rsidRPr="000626B8">
        <w:rPr>
          <w:rFonts w:ascii="Times New Roman" w:hAnsi="Times New Roman" w:cs="Times New Roman"/>
          <w:color w:val="222222"/>
          <w:sz w:val="24"/>
          <w:szCs w:val="24"/>
          <w:shd w:val="clear" w:color="auto" w:fill="FFFFFF"/>
        </w:rPr>
        <w:t xml:space="preserve">f to bring about positive changes for </w:t>
      </w:r>
      <w:r>
        <w:rPr>
          <w:rFonts w:ascii="Times New Roman" w:hAnsi="Times New Roman" w:cs="Times New Roman"/>
          <w:color w:val="222222"/>
          <w:sz w:val="24"/>
          <w:szCs w:val="24"/>
          <w:shd w:val="clear" w:color="auto" w:fill="FFFFFF"/>
        </w:rPr>
        <w:t>the student.</w:t>
      </w:r>
      <w:r w:rsidRPr="000626B8">
        <w:rPr>
          <w:rFonts w:ascii="Times New Roman" w:eastAsia="Calibri" w:hAnsi="Times New Roman" w:cs="Times New Roman"/>
          <w:sz w:val="24"/>
          <w:szCs w:val="24"/>
        </w:rPr>
        <w:t xml:space="preserve"> </w:t>
      </w:r>
    </w:p>
    <w:p w14:paraId="5F4DCC77"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46A9D748"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7CB4CE21"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3F54B42F" w14:textId="77777777" w:rsidR="00705D0C" w:rsidRDefault="00705D0C" w:rsidP="00705D0C">
      <w:pPr>
        <w:spacing w:after="200" w:line="276" w:lineRule="auto"/>
        <w:contextualSpacing/>
        <w:jc w:val="both"/>
        <w:rPr>
          <w:rFonts w:ascii="Times New Roman" w:eastAsia="Calibri" w:hAnsi="Times New Roman" w:cs="Times New Roman"/>
          <w:sz w:val="24"/>
          <w:szCs w:val="24"/>
        </w:rPr>
        <w:sectPr w:rsidR="00705D0C" w:rsidSect="00705D0C">
          <w:pgSz w:w="11906" w:h="16838"/>
          <w:pgMar w:top="1440" w:right="1440" w:bottom="1440" w:left="1440" w:header="708" w:footer="708" w:gutter="0"/>
          <w:cols w:space="708"/>
          <w:docGrid w:linePitch="360"/>
        </w:sectPr>
      </w:pPr>
    </w:p>
    <w:p w14:paraId="2F915401" w14:textId="32A64BC8" w:rsidR="00705D0C" w:rsidRPr="0026058D" w:rsidRDefault="00705D0C" w:rsidP="00705D0C">
      <w:pPr>
        <w:spacing w:after="200" w:line="276" w:lineRule="auto"/>
        <w:contextualSpacing/>
        <w:jc w:val="center"/>
        <w:rPr>
          <w:rFonts w:ascii="Times New Roman" w:eastAsia="Batang" w:hAnsi="Times New Roman" w:cs="Times New Roman"/>
          <w:b/>
          <w:bCs/>
          <w:color w:val="000000" w:themeColor="text1"/>
          <w:sz w:val="24"/>
          <w:szCs w:val="24"/>
          <w:lang w:eastAsia="ko-KR"/>
        </w:rPr>
      </w:pPr>
      <w:r w:rsidRPr="0026058D">
        <w:rPr>
          <w:rFonts w:ascii="Times New Roman" w:eastAsia="Batang" w:hAnsi="Times New Roman" w:cs="Times New Roman"/>
          <w:b/>
          <w:bCs/>
          <w:color w:val="000000" w:themeColor="text1"/>
          <w:sz w:val="24"/>
          <w:szCs w:val="24"/>
          <w:lang w:eastAsia="ko-KR"/>
        </w:rPr>
        <w:lastRenderedPageBreak/>
        <w:t>CURRENT FACULTY MEMBERS OF THE CENTER IN UNIVERSITY OF LAGOS</w:t>
      </w:r>
    </w:p>
    <w:p w14:paraId="75507789" w14:textId="77777777" w:rsidR="00705D0C" w:rsidRPr="0026058D" w:rsidRDefault="00705D0C" w:rsidP="00705D0C">
      <w:pPr>
        <w:spacing w:after="200" w:line="276" w:lineRule="auto"/>
        <w:rPr>
          <w:rStyle w:val="fontstyle21"/>
          <w:rFonts w:ascii="Times New Roman" w:hAnsi="Times New Roman" w:cs="Times New Roman"/>
          <w:color w:val="000000" w:themeColor="text1"/>
          <w:szCs w:val="24"/>
        </w:rPr>
      </w:pPr>
    </w:p>
    <w:p w14:paraId="2B06C66C" w14:textId="06A4CCFA" w:rsidR="00705D0C" w:rsidRPr="0026058D" w:rsidRDefault="00E71CE5" w:rsidP="00705D0C">
      <w:pPr>
        <w:spacing w:after="200" w:line="276" w:lineRule="auto"/>
        <w:contextualSpacing/>
        <w:jc w:val="both"/>
        <w:rPr>
          <w:rStyle w:val="fontstyle21"/>
          <w:rFonts w:ascii="Times New Roman" w:hAnsi="Times New Roman" w:cs="Times New Roman"/>
          <w:color w:val="000000" w:themeColor="text1"/>
          <w:szCs w:val="24"/>
        </w:rPr>
      </w:pPr>
      <w:r>
        <w:rPr>
          <w:noProof/>
        </w:rPr>
        <mc:AlternateContent>
          <mc:Choice Requires="wpg">
            <w:drawing>
              <wp:anchor distT="0" distB="0" distL="114300" distR="114300" simplePos="0" relativeHeight="251667456" behindDoc="0" locked="0" layoutInCell="1" allowOverlap="1" wp14:anchorId="30116712" wp14:editId="72DEBF0F">
                <wp:simplePos x="0" y="0"/>
                <wp:positionH relativeFrom="column">
                  <wp:posOffset>21452</wp:posOffset>
                </wp:positionH>
                <wp:positionV relativeFrom="paragraph">
                  <wp:posOffset>456979</wp:posOffset>
                </wp:positionV>
                <wp:extent cx="5877410" cy="4908558"/>
                <wp:effectExtent l="0" t="0" r="28575" b="25400"/>
                <wp:wrapNone/>
                <wp:docPr id="227" name="Group 227"/>
                <wp:cNvGraphicFramePr/>
                <a:graphic xmlns:a="http://schemas.openxmlformats.org/drawingml/2006/main">
                  <a:graphicData uri="http://schemas.microsoft.com/office/word/2010/wordprocessingGroup">
                    <wpg:wgp>
                      <wpg:cNvGrpSpPr/>
                      <wpg:grpSpPr>
                        <a:xfrm>
                          <a:off x="0" y="0"/>
                          <a:ext cx="5877410" cy="4908558"/>
                          <a:chOff x="63652" y="0"/>
                          <a:chExt cx="5877556" cy="6553461"/>
                        </a:xfrm>
                      </wpg:grpSpPr>
                      <wps:wsp>
                        <wps:cNvPr id="228" name="Rectangle 56"/>
                        <wps:cNvSpPr>
                          <a:spLocks/>
                        </wps:cNvSpPr>
                        <wps:spPr bwMode="auto">
                          <a:xfrm>
                            <a:off x="3491223" y="2209477"/>
                            <a:ext cx="659080" cy="3617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780B9"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Student Representative</w:t>
                              </w:r>
                            </w:p>
                          </w:txbxContent>
                        </wps:txbx>
                        <wps:bodyPr rot="0" vert="horz" wrap="square" lIns="91440" tIns="45720" rIns="91440" bIns="45720" anchor="ctr" anchorCtr="0" upright="1">
                          <a:noAutofit/>
                        </wps:bodyPr>
                      </wps:wsp>
                      <wps:wsp>
                        <wps:cNvPr id="229" name="Straight Connector 229"/>
                        <wps:cNvCnPr/>
                        <wps:spPr>
                          <a:xfrm>
                            <a:off x="4306940" y="2010290"/>
                            <a:ext cx="0" cy="928576"/>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230" name="Group 230"/>
                        <wpg:cNvGrpSpPr/>
                        <wpg:grpSpPr>
                          <a:xfrm>
                            <a:off x="63652" y="0"/>
                            <a:ext cx="5877556" cy="2252402"/>
                            <a:chOff x="63652" y="0"/>
                            <a:chExt cx="5877556" cy="2252402"/>
                          </a:xfrm>
                        </wpg:grpSpPr>
                        <wpg:grpSp>
                          <wpg:cNvPr id="231" name="Group 231"/>
                          <wpg:cNvGrpSpPr>
                            <a:grpSpLocks/>
                          </wpg:cNvGrpSpPr>
                          <wpg:grpSpPr>
                            <a:xfrm>
                              <a:off x="63652" y="1733607"/>
                              <a:ext cx="862479" cy="518795"/>
                              <a:chOff x="48320" y="200028"/>
                              <a:chExt cx="603120" cy="518655"/>
                            </a:xfrm>
                          </wpg:grpSpPr>
                          <wps:wsp>
                            <wps:cNvPr id="232" name="Rectangle 232"/>
                            <wps:cNvSpPr>
                              <a:spLocks/>
                            </wps:cNvSpPr>
                            <wps:spPr bwMode="auto">
                              <a:xfrm>
                                <a:off x="48320" y="200028"/>
                                <a:ext cx="486336" cy="518655"/>
                              </a:xfrm>
                              <a:prstGeom prst="rect">
                                <a:avLst/>
                              </a:prstGeom>
                              <a:noFill/>
                              <a:ln w="6350">
                                <a:solidFill>
                                  <a:srgbClr val="000000"/>
                                </a:solidFill>
                                <a:miter lim="800000"/>
                                <a:headEnd type="arrow" w="med" len="med"/>
                                <a:tailEnd type="none" w="med" len="med"/>
                              </a:ln>
                            </wps:spPr>
                            <wps:txbx>
                              <w:txbxContent>
                                <w:p w14:paraId="78D66B38" w14:textId="77777777" w:rsidR="006D1D87" w:rsidRDefault="006D1D87" w:rsidP="00705D0C">
                                  <w:pPr>
                                    <w:spacing w:after="0"/>
                                    <w:jc w:val="center"/>
                                    <w:textAlignment w:val="baseline"/>
                                    <w:rPr>
                                      <w:rFonts w:eastAsia="Times New Roman" w:hAnsi="Calibri" w:cs="Arial"/>
                                      <w:color w:val="000000"/>
                                      <w:kern w:val="24"/>
                                      <w:sz w:val="12"/>
                                      <w:szCs w:val="12"/>
                                      <w:lang w:val="en-GB"/>
                                    </w:rPr>
                                  </w:pPr>
                                  <w:r>
                                    <w:rPr>
                                      <w:rFonts w:eastAsia="Times New Roman" w:hAnsi="Calibri" w:cs="Arial"/>
                                      <w:color w:val="000000"/>
                                      <w:kern w:val="24"/>
                                      <w:sz w:val="12"/>
                                      <w:szCs w:val="12"/>
                                      <w:lang w:val="en-GB"/>
                                    </w:rPr>
                                    <w:t>Board of Directors Start-Up Company</w:t>
                                  </w:r>
                                </w:p>
                              </w:txbxContent>
                            </wps:txbx>
                            <wps:bodyPr rot="0" vert="horz" wrap="square" lIns="91440" tIns="45720" rIns="91440" bIns="45720" anchor="ctr" anchorCtr="0" upright="1">
                              <a:noAutofit/>
                            </wps:bodyPr>
                          </wps:wsp>
                          <wps:wsp>
                            <wps:cNvPr id="233" name="Straight Arrow Connector 233"/>
                            <wps:cNvCnPr>
                              <a:cxnSpLocks noChangeShapeType="1"/>
                              <a:endCxn id="232" idx="3"/>
                            </wps:cNvCnPr>
                            <wps:spPr bwMode="auto">
                              <a:xfrm flipH="1">
                                <a:off x="534616" y="459018"/>
                                <a:ext cx="116824" cy="168"/>
                              </a:xfrm>
                              <a:prstGeom prst="straightConnector1">
                                <a:avLst/>
                              </a:prstGeom>
                              <a:noFill/>
                              <a:ln w="6350">
                                <a:solidFill>
                                  <a:sysClr val="windowText" lastClr="000000">
                                    <a:lumMod val="100000"/>
                                    <a:lumOff val="0"/>
                                  </a:sysClr>
                                </a:solidFill>
                                <a:miter lim="800000"/>
                                <a:headEnd type="arrow" w="med" len="med"/>
                                <a:tailEnd type="none" w="med" len="med"/>
                              </a:ln>
                            </wps:spPr>
                            <wps:bodyPr/>
                          </wps:wsp>
                        </wpg:grpSp>
                        <wps:wsp>
                          <wps:cNvPr id="234" name="Rectangle 234"/>
                          <wps:cNvSpPr>
                            <a:spLocks/>
                          </wps:cNvSpPr>
                          <wps:spPr bwMode="auto">
                            <a:xfrm>
                              <a:off x="2667000" y="0"/>
                              <a:ext cx="777129" cy="4226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D0579"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Prof. O. Odukoya</w:t>
                                </w:r>
                              </w:p>
                              <w:p w14:paraId="3FF7BD70"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Co -</w:t>
                                </w:r>
                                <w:r>
                                  <w:rPr>
                                    <w:rFonts w:eastAsia="Times New Roman" w:hAnsi="Calibri"/>
                                    <w:i/>
                                    <w:iCs/>
                                    <w:color w:val="000000"/>
                                    <w:kern w:val="24"/>
                                    <w:sz w:val="12"/>
                                    <w:szCs w:val="12"/>
                                    <w:lang w:val="en-GB"/>
                                  </w:rPr>
                                  <w:t>Center Leader</w:t>
                                </w:r>
                              </w:p>
                            </w:txbxContent>
                          </wps:txbx>
                          <wps:bodyPr rot="0" vert="horz" wrap="square" lIns="91440" tIns="45720" rIns="91440" bIns="45720" anchor="ctr" anchorCtr="0" upright="1">
                            <a:noAutofit/>
                          </wps:bodyPr>
                        </wps:wsp>
                        <wps:wsp>
                          <wps:cNvPr id="235" name="Straight Connector 235"/>
                          <wps:cNvCnPr/>
                          <wps:spPr>
                            <a:xfrm>
                              <a:off x="3438525" y="238125"/>
                              <a:ext cx="454266"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flipV="1">
                              <a:off x="4667250" y="190500"/>
                              <a:ext cx="127395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37" name="Straight Arrow Connector 237"/>
                          <wps:cNvCnPr/>
                          <wps:spPr>
                            <a:xfrm>
                              <a:off x="5104984" y="200025"/>
                              <a:ext cx="0" cy="222093"/>
                            </a:xfrm>
                            <a:prstGeom prst="straightConnector1">
                              <a:avLst/>
                            </a:prstGeom>
                            <a:ln w="6350">
                              <a:headEnd type="arrow"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38" name="Rectangle 81"/>
                        <wps:cNvSpPr>
                          <a:spLocks/>
                        </wps:cNvSpPr>
                        <wps:spPr bwMode="auto">
                          <a:xfrm>
                            <a:off x="1057392" y="5730273"/>
                            <a:ext cx="1020948" cy="823188"/>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7B682975" w14:textId="77777777" w:rsidR="006D1D87" w:rsidRDefault="006D1D87" w:rsidP="00705D0C">
                              <w:pPr>
                                <w:spacing w:after="0"/>
                                <w:jc w:val="center"/>
                                <w:textAlignment w:val="baseline"/>
                              </w:pPr>
                              <w:r>
                                <w:rPr>
                                  <w:rFonts w:eastAsia="Times New Roman" w:hAnsi="Calibri"/>
                                  <w:color w:val="000000"/>
                                  <w:kern w:val="24"/>
                                  <w:sz w:val="12"/>
                                  <w:szCs w:val="12"/>
                                  <w:lang w:val="en-GB"/>
                                </w:rPr>
                                <w:t xml:space="preserve">Heads of Department of Biochemistry, Botany, Chemistry, Pharmaceutical Chemistry, Pharmacology and Pharmacognosy </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116712" id="Group 227" o:spid="_x0000_s1026" style="position:absolute;left:0;text-align:left;margin-left:1.7pt;margin-top:36pt;width:462.8pt;height:386.5pt;z-index:251667456;mso-width-relative:margin;mso-height-relative:margin" coordorigin="636" coordsize="58775,65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Gh+AUAAMobAAAOAAAAZHJzL2Uyb0RvYy54bWzsWdty2zYQfe9M/4HD90YkeJUmcibjXNqZ&#13;&#10;tM3Ead9hXiROSIAFaEvu13d3AUIUZbdO6rjt1HlweAFA4ODsObvQ8xf7rvWuK6UbKdZ++CzwvUoU&#13;&#10;smzEZu3/8vHNd7nv6YGLkrdSVGv/ptL+i7Nvv3m+61cVk1vZlpXyYBChV7t+7W+HoV8tFrrYVh3X&#13;&#10;z2RfCXhZS9XxAW7VZlEqvoPRu3bBgiBd7KQqeyWLSmt4+sq89M9o/LquiuHnutbV4LVrH+Y20F9F&#13;&#10;fy/x7+LsOV9tFO+3TWGnwb9gFh1vBHzUDfWKD9y7Us3JUF1TKKllPTwrZLeQdd0UFa0BVhMGs9W8&#13;&#10;VfKqp7VsVrtN72ACaGc4ffGwxU/X75XXlGufscz3BO9gk+i7Hj4AeHb9ZgWt3qr+on+v7IONucMV&#13;&#10;72vV4f+wFm9PwN44YKv94BXwMMmzLA4B/wLexcsgT5LcQF9sYX+wXxqlCfO9Q99i+3rSO0lS0ztN&#13;&#10;kihOQ+y9GD++wDm6Ke16oJI+oKX/HloXW95XtAkacXBoAbENWh+AZFxs2sqDORI+1BDRQlx0/04W&#13;&#10;nzTOF2cGQ5g3eKOhjXe5+1GWgDq/GiRxaIZoFC9DxiLChrFgGWe0L3w1opsmgKgFN0rDLFkeocNX&#13;&#10;vdLD20p2Hl6sfQUTpg/x63d6MECOTXDGQr5p2hae81UrvB3uTRJQBy3bpsSXtDC1uTxvlXfNMbbo&#13;&#10;n/3uUbOuGSDC26Zb+7lrxFfbipevRUlfGXjTmmvY0lZYpBAcpJ9eDfvLPTTEy0tZ3gBmSppIBuWB&#13;&#10;i61Uv/veDqJ47evfrriqfK/9QcDGL8M4xrCnmzjJGNyo6ZvL6RsuChhq7ReD8j1zcz4YsbjqVbPZ&#13;&#10;wrdCAkLIl7BbdUPoHeZlZw7sM7N9BBouRxpeDIrjFL1zKQTssFQQwcQEnB/Q7lzY8DW8wy2cMS2O&#13;&#10;gnSJeEEUohyxpRXIkWmWZEuWJxlx3YXgCcnaRmDU8NUdJJswCxmIczxsuB5u2srw70NVgzyBQBjg&#13;&#10;yRgqR7vy06gErYCW2KUGerpOlrboJrd1sm2xW0Vmcd+OrjV9UYrBdewaIZUJluOvDvtxqrVpP67a&#13;&#10;rPVAohEOyyKrbE6IRwGKYDOO5BoeUJB8llyfyO641SjZTnQZS1gcMByfrz5bsie9HV/mkn3nKsP5&#13;&#10;KgnFY1PCWZH8T5R2ioLBzhnECe8PIIRZFKXBTF/zlMUZxBmaVxLm2TKZARHnEQoLRU0QMGdto4Gl&#13;&#10;QRRiAzsAWJgVShN/cywew74i8Nq5fTF4SAyauNQD+Nft6Iw8i/MUIL8TmxNd+TeZlzfc9GjcSskd&#13;&#10;+M/a76oSnKeCTBivKFqst9mmApLg21ve7XyUnVnWPxkgZQGTPCyCxMgQ2RngS9yPqQ1CmwOv0QZJ&#13;&#10;xvbiwqRmnpDnW8jgKkr1PtKeEt7gCqI83wuTH2PIkBPRaGMyZ4Yb7ev2ZM6r26b/frQwmyhTGgvE&#13;&#10;B9WIIYELrWqMcRGGac5iExdweSQYJ0Ghrfc76zdmeYf13je/u9HOZ6HiKuXuI0wO+M31AC9czodg&#13;&#10;tlcdJLEmFQwnWR48x/zepIh2DZrGBfcDbZnmk3+eKH79WDOpJRCFtpbc96DMj5XPRbDlp7ocT/hr&#13;&#10;qocH0GWWphlsFTFwludlWRZC7mjKNcbS+KEripDBp02WNKWAftSSwoT1CO1TZWHKBJdfJiMTnbA6&#13;&#10;efFYRCnMvSuLKI7yhMGImCNFeQiX5I6j2sVJDHQ0hCMuukTxROueCotZDfSlhcWjpJmwpzN3npJo&#13;&#10;el5yR3lK3vnrzDtjkC4GZxJIp3AZJKAlR3QCeYmWcMREAvbEJ6xO0aVt4WmymAcvVB+FT+6M0onS&#13;&#10;abZnjy3veeiRhEG8zMF2x/JtJk22bmN49GYyv0P9OJ6a2YO1z0vDJicguDn2QOzr5zlPhytgdP9U&#13;&#10;enfLqXHuajt3NvwA2V0YJKCB5kQdrgJQxJlGBniWbDUyZ1GY/0WR8T+tvF3t+N9JEKlsgR+MqMay&#13;&#10;P27hL1LTeypzDj/Bnf0BAAD//wMAUEsDBBQABgAIAAAAIQAn+WN95AAAAA0BAAAPAAAAZHJzL2Rv&#13;&#10;d25yZXYueG1sTI9Pb8IwDMXvk/YdIk/abaQtsEFpihD7c0KTBpOm3Uxj2oomqZrQlm8/77RdLFvP&#13;&#10;fn6/bD2aRvTU+dpZBfEkAkG2cLq2pYLPw+vDAoQPaDU2zpKCK3lY57c3GabaDfaD+n0oBZtYn6KC&#13;&#10;KoQ2ldIXFRn0E9eSZe3kOoOBx66UusOBzU0jkyh6lAZryx8qbGlbUXHeX4yCtwGHzTR+6Xfn0/b6&#13;&#10;fZi/f+1iUur+bnxecdmsQAQaw98F/DJwfsg52NFdrPaiUTCd8aKCp4SxWF4mS26OChazeQQyz+R/&#13;&#10;ivwHAAD//wMAUEsBAi0AFAAGAAgAAAAhALaDOJL+AAAA4QEAABMAAAAAAAAAAAAAAAAAAAAAAFtD&#13;&#10;b250ZW50X1R5cGVzXS54bWxQSwECLQAUAAYACAAAACEAOP0h/9YAAACUAQAACwAAAAAAAAAAAAAA&#13;&#10;AAAvAQAAX3JlbHMvLnJlbHNQSwECLQAUAAYACAAAACEAWPsxofgFAADKGwAADgAAAAAAAAAAAAAA&#13;&#10;AAAuAgAAZHJzL2Uyb0RvYy54bWxQSwECLQAUAAYACAAAACEAJ/ljfeQAAAANAQAADwAAAAAAAAAA&#13;&#10;AAAAAABSCAAAZHJzL2Rvd25yZXYueG1sUEsFBgAAAAAEAAQA8wAAAGMJAAAAAA==&#13;&#10;">
                <v:rect id="Rectangle 56" o:spid="_x0000_s1027" style="position:absolute;left:34912;top:22094;width:6591;height:3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OtcyAAAAOEAAAAPAAAAZHJzL2Rvd25yZXYueG1sRI/BSsNA&#13;&#10;EIbvgu+wjOBF7KY5iKTdFrFYRLxYLV6n2Wk2JDsbstM2vr1zELwM/Az/N/Mt11PszZnG3CZ2MJ8V&#13;&#10;YIjr5FtuHHx9vtw/gsmC7LFPTA5+KMN6dX21xMqnC3/QeSeNUQjnCh0EkaGyNteBIuZZGoh1d0xj&#13;&#10;RNE4NtaPeFF47G1ZFA82Yst6IeBAz4HqbneKDkTeimH73uV02uwpfG/nd4du79ztzbRZ6HhagBGa&#13;&#10;5L/xh3j1DspSX1YjtQG7+gUAAP//AwBQSwECLQAUAAYACAAAACEA2+H2y+4AAACFAQAAEwAAAAAA&#13;&#10;AAAAAAAAAAAAAAAAW0NvbnRlbnRfVHlwZXNdLnhtbFBLAQItABQABgAIAAAAIQBa9CxbvwAAABUB&#13;&#10;AAALAAAAAAAAAAAAAAAAAB8BAABfcmVscy8ucmVsc1BLAQItABQABgAIAAAAIQCBCOtcyAAAAOEA&#13;&#10;AAAPAAAAAAAAAAAAAAAAAAcCAABkcnMvZG93bnJldi54bWxQSwUGAAAAAAMAAwC3AAAA/AIAAAAA&#13;&#10;" filled="f" strokeweight=".5pt">
                  <v:path arrowok="t"/>
                  <v:textbox>
                    <w:txbxContent>
                      <w:p w14:paraId="5F5780B9"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Student Representative</w:t>
                        </w:r>
                      </w:p>
                    </w:txbxContent>
                  </v:textbox>
                </v:rect>
                <v:line id="Straight Connector 229" o:spid="_x0000_s1028" style="position:absolute;visibility:visible;mso-wrap-style:square" from="43069,20102" to="43069,29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naWyQAAAOEAAAAPAAAAZHJzL2Rvd25yZXYueG1sRI9Ba8JA&#13;&#10;FITvgv9heUIvopumUDS6SrEtFCpV4+L5kX0mwezbkN1q+u+7QqGXgWGYb5jlureNuFLna8cKHqcJ&#13;&#10;COLCmZpLBfr4PpmB8AHZYOOYFPyQh/VqOFhiZtyND3TNQykihH2GCqoQ2kxKX1Rk0U9dSxyzs+ss&#13;&#10;hmi7UpoObxFuG5kmybO0WHNcqLClTUXFJf+2Cj71/DR+2s20tsf8C/e6ftttN0o9jPrXRZSXBYhA&#13;&#10;ffhv/CE+jII0ncP9UXwDcvULAAD//wMAUEsBAi0AFAAGAAgAAAAhANvh9svuAAAAhQEAABMAAAAA&#13;&#10;AAAAAAAAAAAAAAAAAFtDb250ZW50X1R5cGVzXS54bWxQSwECLQAUAAYACAAAACEAWvQsW78AAAAV&#13;&#10;AQAACwAAAAAAAAAAAAAAAAAfAQAAX3JlbHMvLnJlbHNQSwECLQAUAAYACAAAACEAkKZ2lskAAADh&#13;&#10;AAAADwAAAAAAAAAAAAAAAAAHAgAAZHJzL2Rvd25yZXYueG1sUEsFBgAAAAADAAMAtwAAAP0CAAAA&#13;&#10;AA==&#13;&#10;" strokecolor="black [3200]" strokeweight=".5pt">
                  <v:stroke joinstyle="miter"/>
                </v:line>
                <v:group id="Group 230" o:spid="_x0000_s1029" style="position:absolute;left:636;width:58776;height:22524" coordorigin="636" coordsize="58775,22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group id="Group 231" o:spid="_x0000_s1030" style="position:absolute;left:636;top:17336;width:8625;height:5188" coordorigin="483,2000" coordsize="6031,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cm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xPB6FN6AXD4BAAD//wMAUEsBAi0AFAAGAAgAAAAhANvh9svuAAAAhQEAABMAAAAA&#13;&#10;AAAAAAAAAAAAAAAAAFtDb250ZW50X1R5cGVzXS54bWxQSwECLQAUAAYACAAAACEAWvQsW78AAAAV&#13;&#10;AQAACwAAAAAAAAAAAAAAAAAfAQAAX3JlbHMvLnJlbHNQSwECLQAUAAYACAAAACEAfZ3Jm8kAAADh&#13;&#10;AAAADwAAAAAAAAAAAAAAAAAHAgAAZHJzL2Rvd25yZXYueG1sUEsFBgAAAAADAAMAtwAAAP0CAAAA&#13;&#10;AA==&#13;&#10;">
                    <v:rect id="Rectangle 232" o:spid="_x0000_s1031" style="position:absolute;left:483;top:2000;width:4863;height:51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DquyQAAAOEAAAAPAAAAZHJzL2Rvd25yZXYueG1sRI9BawIx&#13;&#10;FITvBf9DeIK3mnULS1mNIopgpaU0eujxdfPcXdy8LEnU7b9vCoVeBoZhvmEWq8F24kY+tI4VzKYZ&#13;&#10;COLKmZZrBafj7vEZRIjIBjvHpOCbAqyWo4cFlsbd+YNuOtYiQTiUqKCJsS+lDFVDFsPU9cQpOztv&#13;&#10;MSbra2k83hPcdjLPskJabDktNNjTpqHqoq9Wweu7PhXbr2tx8PblU2dH7d5mWqnJeNjOk6znICIN&#13;&#10;8b/xh9gbBflTDr+P0huQyx8AAAD//wMAUEsBAi0AFAAGAAgAAAAhANvh9svuAAAAhQEAABMAAAAA&#13;&#10;AAAAAAAAAAAAAAAAAFtDb250ZW50X1R5cGVzXS54bWxQSwECLQAUAAYACAAAACEAWvQsW78AAAAV&#13;&#10;AQAACwAAAAAAAAAAAAAAAAAfAQAAX3JlbHMvLnJlbHNQSwECLQAUAAYACAAAACEArmw6rskAAADh&#13;&#10;AAAADwAAAAAAAAAAAAAAAAAHAgAAZHJzL2Rvd25yZXYueG1sUEsFBgAAAAADAAMAtwAAAP0CAAAA&#13;&#10;AA==&#13;&#10;" filled="f" strokeweight=".5pt">
                      <v:stroke startarrow="open"/>
                      <v:path arrowok="t"/>
                      <v:textbox>
                        <w:txbxContent>
                          <w:p w14:paraId="78D66B38" w14:textId="77777777" w:rsidR="006D1D87" w:rsidRDefault="006D1D87" w:rsidP="00705D0C">
                            <w:pPr>
                              <w:spacing w:after="0"/>
                              <w:jc w:val="center"/>
                              <w:textAlignment w:val="baseline"/>
                              <w:rPr>
                                <w:rFonts w:eastAsia="Times New Roman" w:hAnsi="Calibri" w:cs="Arial"/>
                                <w:color w:val="000000"/>
                                <w:kern w:val="24"/>
                                <w:sz w:val="12"/>
                                <w:szCs w:val="12"/>
                                <w:lang w:val="en-GB"/>
                              </w:rPr>
                            </w:pPr>
                            <w:r>
                              <w:rPr>
                                <w:rFonts w:eastAsia="Times New Roman" w:hAnsi="Calibri" w:cs="Arial"/>
                                <w:color w:val="000000"/>
                                <w:kern w:val="24"/>
                                <w:sz w:val="12"/>
                                <w:szCs w:val="12"/>
                                <w:lang w:val="en-GB"/>
                              </w:rPr>
                              <w:t>Board of Directors Start-Up Company</w:t>
                            </w:r>
                          </w:p>
                        </w:txbxContent>
                      </v:textbox>
                    </v:rect>
                    <v:shapetype id="_x0000_t32" coordsize="21600,21600" o:spt="32" o:oned="t" path="m,l21600,21600e" filled="f">
                      <v:path arrowok="t" fillok="f" o:connecttype="none"/>
                      <o:lock v:ext="edit" shapetype="t"/>
                    </v:shapetype>
                    <v:shape id="Straight Arrow Connector 233" o:spid="_x0000_s1032" type="#_x0000_t32" style="position:absolute;left:5346;top:4590;width:1168;height: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eO8ygAAAOEAAAAPAAAAZHJzL2Rvd25yZXYueG1sRI9Ba8JA&#13;&#10;FITvhf6H5RV6KXVjBAnRVaQi9FCkmkI9PrLPJJh9m2a3bvTXdwWhl4FhmG+Y+XIwrThT7xrLCsaj&#13;&#10;BARxaXXDlYKvYvOagXAeWWNrmRRcyMFy8fgwx1zbwDs6730lIoRdjgpq77tcSlfWZNCNbEccs6Pt&#13;&#10;Dfpo+0rqHkOEm1amSTKVBhuOCzV29FZTedr/GgXhuN5ml5C+XE/TrPj+oM+fQxOUen4a1rMoqxkI&#13;&#10;T4P/b9wR71pBOpnA7VF8A3LxBwAA//8DAFBLAQItABQABgAIAAAAIQDb4fbL7gAAAIUBAAATAAAA&#13;&#10;AAAAAAAAAAAAAAAAAABbQ29udGVudF9UeXBlc10ueG1sUEsBAi0AFAAGAAgAAAAhAFr0LFu/AAAA&#13;&#10;FQEAAAsAAAAAAAAAAAAAAAAAHwEAAF9yZWxzLy5yZWxzUEsBAi0AFAAGAAgAAAAhAM2J47zKAAAA&#13;&#10;4QAAAA8AAAAAAAAAAAAAAAAABwIAAGRycy9kb3ducmV2LnhtbFBLBQYAAAAAAwADALcAAAD+AgAA&#13;&#10;AAA=&#13;&#10;" strokeweight=".5pt">
                      <v:stroke startarrow="open" joinstyle="miter"/>
                    </v:shape>
                  </v:group>
                  <v:rect id="Rectangle 234" o:spid="_x0000_s1033" style="position:absolute;left:26670;width:7771;height:42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KUNyAAAAOEAAAAPAAAAZHJzL2Rvd25yZXYueG1sRI9Ba8JA&#13;&#10;FITvQv/D8gpepG6SSpHoKlUp9FLQtOj1NftMgtm3YXcb03/fLQheBoZhvmGW68G0oifnG8sK0mkC&#13;&#10;gri0uuFKwdfn29MchA/IGlvLpOCXPKxXD6Ml5tpe+UB9ESoRIexzVFCH0OVS+rImg35qO+KYna0z&#13;&#10;GKJ1ldQOrxFuWpklyYs02HBcqLGjbU3lpfgxCk497ecT99Gm5vJ97AwPfK42So0fh90iyusCRKAh&#13;&#10;3Bs3xLtWkD3P4P9RfANy9QcAAP//AwBQSwECLQAUAAYACAAAACEA2+H2y+4AAACFAQAAEwAAAAAA&#13;&#10;AAAAAAAAAAAAAAAAW0NvbnRlbnRfVHlwZXNdLnhtbFBLAQItABQABgAIAAAAIQBa9CxbvwAAABUB&#13;&#10;AAALAAAAAAAAAAAAAAAAAB8BAABfcmVscy8ucmVsc1BLAQItABQABgAIAAAAIQCyFKUNyAAAAOEA&#13;&#10;AAAPAAAAAAAAAAAAAAAAAAcCAABkcnMvZG93bnJldi54bWxQSwUGAAAAAAMAAwC3AAAA/AIAAAAA&#13;&#10;" filled="f" strokeweight="1pt">
                    <v:path arrowok="t"/>
                    <v:textbox>
                      <w:txbxContent>
                        <w:p w14:paraId="20ED0579"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Prof. O. Odukoya</w:t>
                          </w:r>
                        </w:p>
                        <w:p w14:paraId="3FF7BD70"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Co -</w:t>
                          </w:r>
                          <w:r>
                            <w:rPr>
                              <w:rFonts w:eastAsia="Times New Roman" w:hAnsi="Calibri"/>
                              <w:i/>
                              <w:iCs/>
                              <w:color w:val="000000"/>
                              <w:kern w:val="24"/>
                              <w:sz w:val="12"/>
                              <w:szCs w:val="12"/>
                              <w:lang w:val="en-GB"/>
                            </w:rPr>
                            <w:t>Center Leader</w:t>
                          </w:r>
                        </w:p>
                      </w:txbxContent>
                    </v:textbox>
                  </v:rect>
                  <v:line id="Straight Connector 235" o:spid="_x0000_s1034" style="position:absolute;visibility:visible;mso-wrap-style:square" from="34385,2381" to="38927,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upOygAAAOEAAAAPAAAAZHJzL2Rvd25yZXYueG1sRI9Ba8JA&#13;&#10;FITvhf6H5RV6KXWjYrHRVUQrCEpt49LzI/uaBLNvQ3bV+O9dodDLwDDMN8x03tlanKn1lWMF/V4C&#13;&#10;gjh3puJCgT6sX8cgfEA2WDsmBVfyMJ89PkwxNe7C33TOQiEihH2KCsoQmlRKn5dk0fdcQxyzX9da&#13;&#10;DNG2hTQtXiLc1nKQJG/SYsVxocSGliXlx+xkFWz1+8/LcD/W2h6yT/zS1cd+t1Tq+albTaIsJiAC&#13;&#10;deG/8YfYGAWD4Qjuj+IbkLMbAAAA//8DAFBLAQItABQABgAIAAAAIQDb4fbL7gAAAIUBAAATAAAA&#13;&#10;AAAAAAAAAAAAAAAAAABbQ29udGVudF9UeXBlc10ueG1sUEsBAi0AFAAGAAgAAAAhAFr0LFu/AAAA&#13;&#10;FQEAAAsAAAAAAAAAAAAAAAAAHwEAAF9yZWxzLy5yZWxzUEsBAi0AFAAGAAgAAAAhAJQy6k7KAAAA&#13;&#10;4QAAAA8AAAAAAAAAAAAAAAAABwIAAGRycy9kb3ducmV2LnhtbFBLBQYAAAAAAwADALcAAAD+AgAA&#13;&#10;AAA=&#13;&#10;" strokecolor="black [3200]" strokeweight=".5pt">
                    <v:stroke joinstyle="miter"/>
                  </v:line>
                  <v:line id="Straight Connector 236" o:spid="_x0000_s1035" style="position:absolute;flip:y;visibility:visible;mso-wrap-style:square" from="46672,1905" to="59412,1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cxmxgAAAOEAAAAPAAAAZHJzL2Rvd25yZXYueG1sRI/RasJA&#13;&#10;FETfC/7DcoW+NZtEGiS6iliUPlka/YBL9roJZu+G7Damf98tCL4MDMOcYdbbyXZipMG3jhVkSQqC&#13;&#10;uHa6ZaPgcj68LUH4gKyxc0wKfsnDdjN7WWOp3Z2/aayCERHCvkQFTQh9KaWvG7LoE9cTx+zqBosh&#13;&#10;2sFIPeA9wm0n8zQtpMWW40KDPe0bqm/Vj1WgzYnkzpnxPTPF5VCbLzwdR6Ve59PHKspuBSLQFJ6N&#13;&#10;B+JTK8gXBfw/im9Abv4AAAD//wMAUEsBAi0AFAAGAAgAAAAhANvh9svuAAAAhQEAABMAAAAAAAAA&#13;&#10;AAAAAAAAAAAAAFtDb250ZW50X1R5cGVzXS54bWxQSwECLQAUAAYACAAAACEAWvQsW78AAAAVAQAA&#13;&#10;CwAAAAAAAAAAAAAAAAAfAQAAX3JlbHMvLnJlbHNQSwECLQAUAAYACAAAACEAkpXMZsYAAADhAAAA&#13;&#10;DwAAAAAAAAAAAAAAAAAHAgAAZHJzL2Rvd25yZXYueG1sUEsFBgAAAAADAAMAtwAAAPoCAAAAAA==&#13;&#10;" strokecolor="black [3200]" strokeweight=".5pt">
                    <v:stroke joinstyle="miter"/>
                  </v:line>
                  <v:shape id="Straight Arrow Connector 237" o:spid="_x0000_s1036" type="#_x0000_t32" style="position:absolute;left:51049;top:2000;width:0;height:22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mUMyQAAAOEAAAAPAAAAZHJzL2Rvd25yZXYueG1sRI/Ni8Iw&#13;&#10;FMTvC/4P4QneNFWhajWKu7IfFw9+HDw+m2dTbF5Kk7Xd/36zIOxlYBjmN8xq09lKPKjxpWMF41EC&#13;&#10;gjh3uuRCwfn0PpyD8AFZY+WYFPyQh82697LCTLuWD/Q4hkJECPsMFZgQ6kxKnxuy6EeuJo7ZzTUW&#13;&#10;Q7RNIXWDbYTbSk6SJJUWS44LBmt6M5Tfj99WwWK/u/iPOvXtp7zN0sX1NTfpQalBv9sto2yXIAJ1&#13;&#10;4b/xRHxpBZPpDP4exTcg178AAAD//wMAUEsBAi0AFAAGAAgAAAAhANvh9svuAAAAhQEAABMAAAAA&#13;&#10;AAAAAAAAAAAAAAAAAFtDb250ZW50X1R5cGVzXS54bWxQSwECLQAUAAYACAAAACEAWvQsW78AAAAV&#13;&#10;AQAACwAAAAAAAAAAAAAAAAAfAQAAX3JlbHMvLnJlbHNQSwECLQAUAAYACAAAACEA28ZlDMkAAADh&#13;&#10;AAAADwAAAAAAAAAAAAAAAAAHAgAAZHJzL2Rvd25yZXYueG1sUEsFBgAAAAADAAMAtwAAAP0CAAAA&#13;&#10;AA==&#13;&#10;" strokecolor="black [3200]" strokeweight=".5pt">
                    <v:stroke startarrow="open" joinstyle="miter"/>
                  </v:shape>
                </v:group>
                <v:rect id="Rectangle 81" o:spid="_x0000_s1037" style="position:absolute;left:10573;top:57302;width:10210;height:82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A1EyQAAAOEAAAAPAAAAZHJzL2Rvd25yZXYueG1sRI/BSgMx&#13;&#10;EIbvgu8QRvBms62wyLZpEUuhSkWa9uBx3Iy7i5vJkqTt9u2dg+Bl4Gf4v5lvsRp9r84UUxfYwHRS&#13;&#10;gCKug+u4MXA8bB6eQKWM7LAPTAaulGC1vL1ZYOXChfd0trlRAuFUoYE256HSOtUteUyTMBDL7jtE&#13;&#10;j1libLSLeBG47/WsKErtsWO50OJALy3VP/bkDew+7LFcf53Kt+hfP21xsOF9ao25vxvXcxnPc1CZ&#13;&#10;xvzf+ENsnYHZo7wsRmIDevkLAAD//wMAUEsBAi0AFAAGAAgAAAAhANvh9svuAAAAhQEAABMAAAAA&#13;&#10;AAAAAAAAAAAAAAAAAFtDb250ZW50X1R5cGVzXS54bWxQSwECLQAUAAYACAAAACEAWvQsW78AAAAV&#13;&#10;AQAACwAAAAAAAAAAAAAAAAAfAQAAX3JlbHMvLnJlbHNQSwECLQAUAAYACAAAACEAz4QNRMkAAADh&#13;&#10;AAAADwAAAAAAAAAAAAAAAAAHAgAAZHJzL2Rvd25yZXYueG1sUEsFBgAAAAADAAMAtwAAAP0CAAAA&#13;&#10;AA==&#13;&#10;" filled="f" strokeweight=".5pt">
                  <v:stroke startarrow="open"/>
                  <v:path arrowok="t"/>
                  <v:textbox>
                    <w:txbxContent>
                      <w:p w14:paraId="7B682975" w14:textId="77777777" w:rsidR="006D1D87" w:rsidRDefault="006D1D87" w:rsidP="00705D0C">
                        <w:pPr>
                          <w:spacing w:after="0"/>
                          <w:jc w:val="center"/>
                          <w:textAlignment w:val="baseline"/>
                        </w:pPr>
                        <w:r>
                          <w:rPr>
                            <w:rFonts w:eastAsia="Times New Roman" w:hAnsi="Calibri"/>
                            <w:color w:val="000000"/>
                            <w:kern w:val="24"/>
                            <w:sz w:val="12"/>
                            <w:szCs w:val="12"/>
                            <w:lang w:val="en-GB"/>
                          </w:rPr>
                          <w:t xml:space="preserve">Heads of Department of Biochemistry, Botany, Chemistry, Pharmaceutical Chemistry, Pharmacology and Pharmacognosy </w:t>
                        </w:r>
                      </w:p>
                    </w:txbxContent>
                  </v:textbox>
                </v:rect>
              </v:group>
            </w:pict>
          </mc:Fallback>
        </mc:AlternateContent>
      </w:r>
      <w:r w:rsidR="00987E34">
        <w:rPr>
          <w:noProof/>
        </w:rPr>
        <mc:AlternateContent>
          <mc:Choice Requires="wps">
            <w:drawing>
              <wp:anchor distT="0" distB="0" distL="114300" distR="114300" simplePos="0" relativeHeight="251668480" behindDoc="0" locked="0" layoutInCell="1" allowOverlap="1" wp14:anchorId="3EEFBC8E" wp14:editId="631FC1E7">
                <wp:simplePos x="0" y="0"/>
                <wp:positionH relativeFrom="column">
                  <wp:posOffset>2044804</wp:posOffset>
                </wp:positionH>
                <wp:positionV relativeFrom="paragraph">
                  <wp:posOffset>5094079</wp:posOffset>
                </wp:positionV>
                <wp:extent cx="164888" cy="0"/>
                <wp:effectExtent l="0" t="0" r="0" b="0"/>
                <wp:wrapNone/>
                <wp:docPr id="239"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88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8D1E37" id="Straight Arrow Connector 88" o:spid="_x0000_s1026" type="#_x0000_t32" style="position:absolute;margin-left:161pt;margin-top:401.1pt;width:13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9gEAAOEDAAAOAAAAZHJzL2Uyb0RvYy54bWysU02P2yAQvVfqf0DcGzvZNkqtOKsq220P&#10;2zZStj9gAthGBQYBGyf/vgPJJtuPU1UfkGHmPea9GZa3B2vYXoWo0bV8Oqk5U06g1K5v+ffH+zcL&#10;zmICJ8GgUy0/qshvV69fLUffqBkOaKQKjEhcbEbf8iEl31RVFIOyECfolaNgh8FCom3oKxlgJHZr&#10;qlldz6sRg/QBhYqRTu9OQb4q/F2nRPrWdVElZlpOtaWyhrLu8lqtltD0AfygxbkM+IcqLGhHl16o&#10;7iABewr6DyqrRcCIXZoItBV2nRaqaCA10/o3NdsBvCpayJzoLzbF/0crvu43gWnZ8tnNe84cWGrS&#10;NgXQ/ZDYhxBwZGt0jozEwBaLbNjoY0O4tduELFkc3NY/oPgRmcP1AK5XpfDHoyeuaUZUv0DyJnq6&#10;djd+QUk58JSwuHfogmWd0f5zBmZycogdSruOl3apQ2KCDqfztwuqiInnUAVNZsg4H2L6pNCy/NPy&#10;eFZ0kXJih/1DTLm+KyCDHd5rY8poGMfGls9v3tWlnIhGyxzMaTH0u7UJbA95uMpXxFLkZZrViUbc&#10;aNvyxSUJmkGB/OgkS8UmyE7zfJdVkjOj6DXlv1JEAm2uqY4e0t8zSYZxZ7ezwadW7VAeN+G5CzRH&#10;Re955vOgvtwX9PVlrn4CAAD//wMAUEsDBBQABgAIAAAAIQBTpRE33QAAAAsBAAAPAAAAZHJzL2Rv&#10;d25yZXYueG1sTI9BS8QwEIXvgv8hjODNTUwXKbXpsgh70V5cV9DbtBnbYjMpTXa3/nsjCHqcN4/3&#10;vlduFjeKE81h8GzgdqVAELfeDtwZOLzsbnIQISJbHD2TgS8KsKkuL0osrD/zM532sRMphEOBBvoY&#10;p0LK0PbkMKz8RJx+H352GNM5d9LOeE7hbpRaqTvpcODU0ONEDz21n/ujMyBf6xp36237vtTqcVa+&#10;ybK3J2Our5btPYhIS/wzww9+QocqMTX+yDaI0UCmddoSDeRKaxDJka3zpDS/iqxK+X9D9Q0AAP//&#10;AwBQSwECLQAUAAYACAAAACEAtoM4kv4AAADhAQAAEwAAAAAAAAAAAAAAAAAAAAAAW0NvbnRlbnRf&#10;VHlwZXNdLnhtbFBLAQItABQABgAIAAAAIQA4/SH/1gAAAJQBAAALAAAAAAAAAAAAAAAAAC8BAABf&#10;cmVscy8ucmVsc1BLAQItABQABgAIAAAAIQBYQCp+9gEAAOEDAAAOAAAAAAAAAAAAAAAAAC4CAABk&#10;cnMvZTJvRG9jLnhtbFBLAQItABQABgAIAAAAIQBTpRE33QAAAAsBAAAPAAAAAAAAAAAAAAAAAFAE&#10;AABkcnMvZG93bnJldi54bWxQSwUGAAAAAAQABADzAAAAWgUAAAAA&#10;" strokeweight=".5pt">
                <v:stroke startarrow="open" joinstyle="miter"/>
              </v:shape>
            </w:pict>
          </mc:Fallback>
        </mc:AlternateContent>
      </w:r>
      <w:r w:rsidR="00705D0C" w:rsidRPr="0026058D">
        <w:rPr>
          <w:rFonts w:ascii="Times New Roman" w:hAnsi="Times New Roman" w:cs="Times New Roman"/>
          <w:noProof/>
          <w:color w:val="000000" w:themeColor="text1"/>
        </w:rPr>
        <mc:AlternateContent>
          <mc:Choice Requires="wpg">
            <w:drawing>
              <wp:inline distT="0" distB="0" distL="0" distR="0" wp14:anchorId="29BA89E7" wp14:editId="384FC21F">
                <wp:extent cx="6771380" cy="5855333"/>
                <wp:effectExtent l="0" t="0" r="10795" b="12700"/>
                <wp:docPr id="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380" cy="5855333"/>
                          <a:chOff x="-101" y="1303"/>
                          <a:chExt cx="67715" cy="56729"/>
                        </a:xfrm>
                      </wpg:grpSpPr>
                      <wps:wsp>
                        <wps:cNvPr id="7" name="Rectangle 7"/>
                        <wps:cNvSpPr>
                          <a:spLocks/>
                        </wps:cNvSpPr>
                        <wps:spPr bwMode="auto">
                          <a:xfrm>
                            <a:off x="32005" y="1303"/>
                            <a:ext cx="8559" cy="2998"/>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DBC1EAD"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Prof. O. T. Ogundipe,</w:t>
                              </w:r>
                            </w:p>
                            <w:p w14:paraId="14F1A9EB" w14:textId="77777777" w:rsidR="006D1D87" w:rsidRDefault="006D1D87" w:rsidP="00705D0C">
                              <w:pPr>
                                <w:kinsoku w:val="0"/>
                                <w:overflowPunct w:val="0"/>
                                <w:spacing w:after="0" w:line="240" w:lineRule="auto"/>
                                <w:jc w:val="center"/>
                                <w:textAlignment w:val="baseline"/>
                              </w:pPr>
                              <w:r>
                                <w:rPr>
                                  <w:rFonts w:eastAsia="Times New Roman" w:hAnsi="Calibri"/>
                                  <w:color w:val="000000"/>
                                  <w:kern w:val="24"/>
                                  <w:sz w:val="12"/>
                                  <w:szCs w:val="12"/>
                                  <w:lang w:val="en-GB"/>
                                </w:rPr>
                                <w:t>Vice Chancellor</w:t>
                              </w:r>
                            </w:p>
                          </w:txbxContent>
                        </wps:txbx>
                        <wps:bodyPr rot="0" vert="horz" wrap="square" lIns="91440" tIns="45720" rIns="91440" bIns="45720" anchor="ctr" anchorCtr="0" upright="1">
                          <a:noAutofit/>
                        </wps:bodyPr>
                      </wps:wsp>
                      <wps:wsp>
                        <wps:cNvPr id="8" name="Straight Arrow Connector 8"/>
                        <wps:cNvCnPr>
                          <a:cxnSpLocks/>
                        </wps:cNvCnPr>
                        <wps:spPr bwMode="auto">
                          <a:xfrm>
                            <a:off x="36470" y="4301"/>
                            <a:ext cx="0" cy="3121"/>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24" name="Rectangle 224"/>
                        <wps:cNvSpPr>
                          <a:spLocks/>
                        </wps:cNvSpPr>
                        <wps:spPr bwMode="auto">
                          <a:xfrm>
                            <a:off x="38577" y="5147"/>
                            <a:ext cx="7630" cy="3880"/>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0B35C51C"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Dr. O. E. Ade-Ademilua</w:t>
                              </w:r>
                            </w:p>
                            <w:p w14:paraId="28D7838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Co -</w:t>
                              </w:r>
                              <w:r>
                                <w:rPr>
                                  <w:rFonts w:eastAsia="Times New Roman" w:hAnsi="Calibri"/>
                                  <w:i/>
                                  <w:iCs/>
                                  <w:color w:val="000000"/>
                                  <w:kern w:val="24"/>
                                  <w:sz w:val="12"/>
                                  <w:szCs w:val="12"/>
                                  <w:lang w:val="en-GB"/>
                                </w:rPr>
                                <w:t>Center Leader</w:t>
                              </w:r>
                            </w:p>
                          </w:txbxContent>
                        </wps:txbx>
                        <wps:bodyPr rot="0" vert="horz" wrap="square" lIns="91440" tIns="45720" rIns="91440" bIns="45720" anchor="ctr" anchorCtr="0" upright="1">
                          <a:noAutofit/>
                        </wps:bodyPr>
                      </wps:wsp>
                      <wps:wsp>
                        <wps:cNvPr id="225" name="Straight Arrow Connector 225"/>
                        <wps:cNvCnPr>
                          <a:cxnSpLocks/>
                        </wps:cNvCnPr>
                        <wps:spPr bwMode="auto">
                          <a:xfrm>
                            <a:off x="37150" y="7566"/>
                            <a:ext cx="0" cy="3145"/>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26" name="Straight Arrow Connector 226"/>
                        <wps:cNvCnPr>
                          <a:cxnSpLocks/>
                        </wps:cNvCnPr>
                        <wps:spPr bwMode="auto">
                          <a:xfrm rot="5400000">
                            <a:off x="37697" y="15661"/>
                            <a:ext cx="1764"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0" name="Rectangle 240"/>
                        <wps:cNvSpPr>
                          <a:spLocks/>
                        </wps:cNvSpPr>
                        <wps:spPr bwMode="auto">
                          <a:xfrm>
                            <a:off x="34737" y="10716"/>
                            <a:ext cx="6555" cy="4063"/>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4C26867"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M. Akinleye</w:t>
                              </w:r>
                            </w:p>
                            <w:p w14:paraId="412C1FCB"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Deputy Center Leader</w:t>
                              </w:r>
                            </w:p>
                          </w:txbxContent>
                        </wps:txbx>
                        <wps:bodyPr rot="0" vert="horz" wrap="square" lIns="91440" tIns="45720" rIns="91440" bIns="45720" anchor="ctr" anchorCtr="0" upright="1">
                          <a:noAutofit/>
                        </wps:bodyPr>
                      </wps:wsp>
                      <wps:wsp>
                        <wps:cNvPr id="241" name="Rectangle 241"/>
                        <wps:cNvSpPr>
                          <a:spLocks/>
                        </wps:cNvSpPr>
                        <wps:spPr bwMode="auto">
                          <a:xfrm>
                            <a:off x="35331" y="16608"/>
                            <a:ext cx="7238" cy="3650"/>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45C6127C"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Mrs. A. Gbadamosi</w:t>
                              </w:r>
                            </w:p>
                            <w:p w14:paraId="5ABFE93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Project Manager</w:t>
                              </w:r>
                            </w:p>
                          </w:txbxContent>
                        </wps:txbx>
                        <wps:bodyPr rot="0" vert="horz" wrap="square" lIns="91440" tIns="45720" rIns="91440" bIns="45720" anchor="ctr" anchorCtr="0" upright="1">
                          <a:noAutofit/>
                        </wps:bodyPr>
                      </wps:wsp>
                      <wps:wsp>
                        <wps:cNvPr id="242" name="Straight Arrow Connector 242"/>
                        <wps:cNvCnPr>
                          <a:cxnSpLocks/>
                        </wps:cNvCnPr>
                        <wps:spPr bwMode="auto">
                          <a:xfrm flipH="1">
                            <a:off x="51453" y="20584"/>
                            <a:ext cx="1543"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3" name="Straight Arrow Connector 243"/>
                        <wps:cNvCnPr>
                          <a:cxnSpLocks/>
                        </wps:cNvCnPr>
                        <wps:spPr bwMode="auto">
                          <a:xfrm flipH="1">
                            <a:off x="51210" y="25000"/>
                            <a:ext cx="156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4" name="Straight Arrow Connector 244"/>
                        <wps:cNvCnPr>
                          <a:cxnSpLocks/>
                        </wps:cNvCnPr>
                        <wps:spPr bwMode="auto">
                          <a:xfrm flipH="1">
                            <a:off x="51437" y="32538"/>
                            <a:ext cx="1376"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5" name="Straight Arrow Connector 245"/>
                        <wps:cNvCnPr>
                          <a:cxnSpLocks/>
                        </wps:cNvCnPr>
                        <wps:spPr bwMode="auto">
                          <a:xfrm flipH="1">
                            <a:off x="51544" y="35963"/>
                            <a:ext cx="112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6" name="Straight Arrow Connector 246"/>
                        <wps:cNvCnPr>
                          <a:cxnSpLocks/>
                        </wps:cNvCnPr>
                        <wps:spPr bwMode="auto">
                          <a:xfrm flipH="1" flipV="1">
                            <a:off x="51190" y="29015"/>
                            <a:ext cx="1593" cy="4"/>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7" name="Straight Arrow Connector 247"/>
                        <wps:cNvCnPr>
                          <a:cxnSpLocks/>
                        </wps:cNvCnPr>
                        <wps:spPr bwMode="auto">
                          <a:xfrm flipH="1">
                            <a:off x="51523" y="40197"/>
                            <a:ext cx="113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8" name="Straight Arrow Connector 248"/>
                        <wps:cNvCnPr>
                          <a:cxnSpLocks/>
                          <a:endCxn id="250" idx="0"/>
                        </wps:cNvCnPr>
                        <wps:spPr bwMode="auto">
                          <a:xfrm>
                            <a:off x="19284" y="6848"/>
                            <a:ext cx="2" cy="2645"/>
                          </a:xfrm>
                          <a:prstGeom prst="straightConnector1">
                            <a:avLst/>
                          </a:prstGeom>
                          <a:noFill/>
                          <a:ln w="1270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49" name="Straight Arrow Connector 249"/>
                        <wps:cNvCnPr>
                          <a:cxnSpLocks/>
                        </wps:cNvCnPr>
                        <wps:spPr bwMode="auto">
                          <a:xfrm flipH="1" flipV="1">
                            <a:off x="32889" y="12475"/>
                            <a:ext cx="1800" cy="0"/>
                          </a:xfrm>
                          <a:prstGeom prst="straightConnector1">
                            <a:avLst/>
                          </a:prstGeom>
                          <a:noFill/>
                          <a:ln w="9525">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50" name="Rectangle 250"/>
                        <wps:cNvSpPr>
                          <a:spLocks/>
                        </wps:cNvSpPr>
                        <wps:spPr bwMode="auto">
                          <a:xfrm>
                            <a:off x="16449" y="9494"/>
                            <a:ext cx="5675" cy="3422"/>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A2F1AF4" w14:textId="77777777"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Education Committee</w:t>
                              </w:r>
                            </w:p>
                          </w:txbxContent>
                        </wps:txbx>
                        <wps:bodyPr rot="0" vert="horz" wrap="square" lIns="91440" tIns="45720" rIns="91440" bIns="45720" anchor="ctr" anchorCtr="0" upright="1">
                          <a:noAutofit/>
                        </wps:bodyPr>
                      </wps:wsp>
                      <wps:wsp>
                        <wps:cNvPr id="251" name="Rectangle 251"/>
                        <wps:cNvSpPr>
                          <a:spLocks/>
                        </wps:cNvSpPr>
                        <wps:spPr bwMode="auto">
                          <a:xfrm>
                            <a:off x="26476" y="10712"/>
                            <a:ext cx="6502" cy="2969"/>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0C200E6" w14:textId="77777777"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Research Committee</w:t>
                              </w:r>
                            </w:p>
                          </w:txbxContent>
                        </wps:txbx>
                        <wps:bodyPr rot="0" vert="horz" wrap="square" lIns="91440" tIns="45720" rIns="91440" bIns="45720" anchor="ctr" anchorCtr="0" upright="1">
                          <a:noAutofit/>
                        </wps:bodyPr>
                      </wps:wsp>
                      <wps:wsp>
                        <wps:cNvPr id="252" name="Straight Connector 252"/>
                        <wps:cNvCnPr>
                          <a:cxnSpLocks/>
                        </wps:cNvCnPr>
                        <wps:spPr bwMode="auto">
                          <a:xfrm>
                            <a:off x="22058" y="12693"/>
                            <a:ext cx="1" cy="42645"/>
                          </a:xfrm>
                          <a:prstGeom prst="line">
                            <a:avLst/>
                          </a:prstGeom>
                          <a:noFill/>
                          <a:ln w="6350">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253" name="Rectangle 253"/>
                        <wps:cNvSpPr>
                          <a:spLocks/>
                        </wps:cNvSpPr>
                        <wps:spPr bwMode="auto">
                          <a:xfrm>
                            <a:off x="13119" y="17930"/>
                            <a:ext cx="7701" cy="4669"/>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38C8E622"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T. Onuminya</w:t>
                              </w:r>
                            </w:p>
                            <w:p w14:paraId="0E31781A"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1AD93771" w14:textId="7E6B9C56" w:rsidR="006D1D87" w:rsidRDefault="006D1D87" w:rsidP="00705D0C">
                              <w:pPr>
                                <w:spacing w:after="0"/>
                                <w:jc w:val="center"/>
                                <w:textAlignment w:val="baseline"/>
                              </w:pPr>
                              <w:r>
                                <w:rPr>
                                  <w:rFonts w:eastAsia="Times New Roman" w:hAnsi="Calibri"/>
                                  <w:color w:val="000000"/>
                                  <w:kern w:val="24"/>
                                  <w:sz w:val="12"/>
                                  <w:szCs w:val="12"/>
                                  <w:lang w:val="en-GB"/>
                                </w:rPr>
                                <w:t>Coordinator, Herbal Medicine</w:t>
                              </w:r>
                            </w:p>
                          </w:txbxContent>
                        </wps:txbx>
                        <wps:bodyPr rot="0" vert="horz" wrap="square" lIns="91440" tIns="45720" rIns="91440" bIns="45720" anchor="ctr" anchorCtr="0" upright="1">
                          <a:noAutofit/>
                        </wps:bodyPr>
                      </wps:wsp>
                      <wps:wsp>
                        <wps:cNvPr id="254" name="Rectangle 254"/>
                        <wps:cNvSpPr>
                          <a:spLocks/>
                        </wps:cNvSpPr>
                        <wps:spPr bwMode="auto">
                          <a:xfrm>
                            <a:off x="12764" y="53751"/>
                            <a:ext cx="7614" cy="2565"/>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97C2EA8" w14:textId="302F780F" w:rsidR="006D1D87" w:rsidRDefault="006D1D87" w:rsidP="0082187B">
                              <w:pPr>
                                <w:jc w:val="center"/>
                                <w:textAlignment w:val="baseline"/>
                                <w:rPr>
                                  <w:sz w:val="24"/>
                                  <w:szCs w:val="24"/>
                                </w:rPr>
                              </w:pPr>
                              <w:r>
                                <w:rPr>
                                  <w:rFonts w:eastAsia="Times New Roman" w:hAnsi="Calibri"/>
                                  <w:color w:val="000000"/>
                                  <w:kern w:val="24"/>
                                  <w:sz w:val="12"/>
                                  <w:szCs w:val="12"/>
                                  <w:lang w:val="en-GB"/>
                                </w:rPr>
                                <w:t>Representative of SAB</w:t>
                              </w:r>
                            </w:p>
                          </w:txbxContent>
                        </wps:txbx>
                        <wps:bodyPr rot="0" vert="horz" wrap="square" lIns="91440" tIns="45720" rIns="91440" bIns="45720" anchor="ctr" anchorCtr="0" upright="1">
                          <a:noAutofit/>
                        </wps:bodyPr>
                      </wps:wsp>
                      <wps:wsp>
                        <wps:cNvPr id="255" name="Rectangle 255"/>
                        <wps:cNvSpPr>
                          <a:spLocks/>
                        </wps:cNvSpPr>
                        <wps:spPr bwMode="auto">
                          <a:xfrm>
                            <a:off x="23859" y="18928"/>
                            <a:ext cx="7982" cy="3673"/>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27D6478" w14:textId="77777777" w:rsidR="006D1D87" w:rsidRDefault="006D1D87" w:rsidP="00705D0C">
                              <w:pPr>
                                <w:jc w:val="center"/>
                                <w:textAlignment w:val="baseline"/>
                                <w:rPr>
                                  <w:sz w:val="24"/>
                                  <w:szCs w:val="24"/>
                                </w:rPr>
                              </w:pPr>
                              <w:r>
                                <w:rPr>
                                  <w:rFonts w:eastAsia="Times New Roman" w:hAnsi="Calibri"/>
                                  <w:color w:val="000000"/>
                                  <w:kern w:val="24"/>
                                  <w:sz w:val="12"/>
                                  <w:szCs w:val="12"/>
                                  <w:lang w:val="en-GB"/>
                                </w:rPr>
                                <w:t>Prof. O. Asekun, Analytical/Quality Control</w:t>
                              </w:r>
                            </w:p>
                          </w:txbxContent>
                        </wps:txbx>
                        <wps:bodyPr rot="0" vert="horz" wrap="square" lIns="91440" tIns="45720" rIns="91440" bIns="45720" anchor="ctr" anchorCtr="0" upright="1">
                          <a:noAutofit/>
                        </wps:bodyPr>
                      </wps:wsp>
                      <wps:wsp>
                        <wps:cNvPr id="57" name="Rectangle 57"/>
                        <wps:cNvSpPr>
                          <a:spLocks/>
                        </wps:cNvSpPr>
                        <wps:spPr bwMode="auto">
                          <a:xfrm>
                            <a:off x="24229" y="55344"/>
                            <a:ext cx="6833" cy="2688"/>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1171DCBC" w14:textId="792DD7F2" w:rsidR="006D1D87" w:rsidRDefault="006D1D87" w:rsidP="00705D0C">
                              <w:pPr>
                                <w:jc w:val="center"/>
                                <w:textAlignment w:val="baseline"/>
                                <w:rPr>
                                  <w:sz w:val="24"/>
                                  <w:szCs w:val="24"/>
                                </w:rPr>
                              </w:pPr>
                              <w:r>
                                <w:rPr>
                                  <w:rFonts w:eastAsia="Times New Roman" w:hAnsi="Calibri"/>
                                  <w:color w:val="000000"/>
                                  <w:kern w:val="24"/>
                                  <w:sz w:val="12"/>
                                  <w:szCs w:val="12"/>
                                  <w:lang w:val="en-GB"/>
                                </w:rPr>
                                <w:t>Representative of SAB</w:t>
                              </w:r>
                            </w:p>
                          </w:txbxContent>
                        </wps:txbx>
                        <wps:bodyPr rot="0" vert="horz" wrap="square" lIns="91440" tIns="45720" rIns="91440" bIns="45720" anchor="ctr" anchorCtr="0" upright="1">
                          <a:noAutofit/>
                        </wps:bodyPr>
                      </wps:wsp>
                      <wps:wsp>
                        <wps:cNvPr id="58" name="Rectangle 58"/>
                        <wps:cNvSpPr>
                          <a:spLocks/>
                        </wps:cNvSpPr>
                        <wps:spPr bwMode="auto">
                          <a:xfrm>
                            <a:off x="24229" y="14275"/>
                            <a:ext cx="7521" cy="3841"/>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F87C141" w14:textId="77777777" w:rsidR="006D1D87" w:rsidRDefault="006D1D87" w:rsidP="00705D0C">
                              <w:pPr>
                                <w:spacing w:after="0"/>
                                <w:jc w:val="center"/>
                                <w:textAlignment w:val="baseline"/>
                                <w:rPr>
                                  <w:sz w:val="24"/>
                                  <w:szCs w:val="24"/>
                                </w:rPr>
                              </w:pPr>
                              <w:r>
                                <w:rPr>
                                  <w:rFonts w:eastAsia="Times New Roman" w:hAnsi="Calibri" w:cs="Arial"/>
                                  <w:color w:val="000000"/>
                                  <w:kern w:val="24"/>
                                  <w:sz w:val="12"/>
                                  <w:szCs w:val="12"/>
                                  <w:lang w:val="en-GB"/>
                                </w:rPr>
                                <w:t>Dr A. Sowemimo, Head</w:t>
                              </w:r>
                            </w:p>
                            <w:p w14:paraId="460DD545" w14:textId="77777777" w:rsidR="006D1D87" w:rsidRDefault="006D1D87" w:rsidP="00705D0C">
                              <w:pPr>
                                <w:spacing w:after="0"/>
                                <w:jc w:val="center"/>
                                <w:textAlignment w:val="baseline"/>
                              </w:pPr>
                              <w:r>
                                <w:rPr>
                                  <w:rFonts w:eastAsia="Times New Roman" w:hAnsi="Calibri" w:cs="Arial"/>
                                  <w:color w:val="000000"/>
                                  <w:kern w:val="24"/>
                                  <w:sz w:val="12"/>
                                  <w:szCs w:val="12"/>
                                  <w:lang w:val="en-GB"/>
                                </w:rPr>
                                <w:t xml:space="preserve">Herbal Medicine Exploration </w:t>
                              </w:r>
                              <w:r>
                                <w:rPr>
                                  <w:rFonts w:eastAsia="Times New Roman" w:hAnsi="Calibri" w:cs="Arial"/>
                                  <w:color w:val="000000"/>
                                  <w:kern w:val="24"/>
                                  <w:sz w:val="12"/>
                                  <w:szCs w:val="12"/>
                                </w:rPr>
                                <w:t>Group</w:t>
                              </w:r>
                            </w:p>
                          </w:txbxContent>
                        </wps:txbx>
                        <wps:bodyPr rot="0" vert="horz" wrap="square" lIns="91440" tIns="45720" rIns="91440" bIns="45720" anchor="ctr" anchorCtr="0" upright="1">
                          <a:noAutofit/>
                        </wps:bodyPr>
                      </wps:wsp>
                      <wps:wsp>
                        <wps:cNvPr id="59" name="Straight Arrow Connector 59"/>
                        <wps:cNvCnPr>
                          <a:cxnSpLocks noChangeShapeType="1"/>
                        </wps:cNvCnPr>
                        <wps:spPr bwMode="auto">
                          <a:xfrm flipV="1">
                            <a:off x="22345" y="35874"/>
                            <a:ext cx="2160"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60" name="Straight Arrow Connector 60"/>
                        <wps:cNvCnPr>
                          <a:cxnSpLocks noChangeShapeType="1"/>
                          <a:endCxn id="253" idx="3"/>
                        </wps:cNvCnPr>
                        <wps:spPr bwMode="auto">
                          <a:xfrm flipH="1">
                            <a:off x="20820" y="20252"/>
                            <a:ext cx="1203" cy="12"/>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61" name="Straight Arrow Connector 61"/>
                        <wps:cNvCnPr>
                          <a:cxnSpLocks noChangeShapeType="1"/>
                        </wps:cNvCnPr>
                        <wps:spPr bwMode="auto">
                          <a:xfrm flipH="1" flipV="1">
                            <a:off x="20410" y="55338"/>
                            <a:ext cx="1631"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62" name="Straight Connector 62"/>
                        <wps:cNvCnPr>
                          <a:cxnSpLocks noChangeShapeType="1"/>
                        </wps:cNvCnPr>
                        <wps:spPr bwMode="auto">
                          <a:xfrm flipH="1">
                            <a:off x="32725" y="13371"/>
                            <a:ext cx="249" cy="43559"/>
                          </a:xfrm>
                          <a:prstGeom prst="line">
                            <a:avLst/>
                          </a:prstGeom>
                          <a:noFill/>
                          <a:ln w="6350">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65" name="Straight Arrow Connector 65"/>
                        <wps:cNvCnPr>
                          <a:cxnSpLocks noChangeShapeType="1"/>
                        </wps:cNvCnPr>
                        <wps:spPr bwMode="auto">
                          <a:xfrm rot="10800000">
                            <a:off x="31682" y="16733"/>
                            <a:ext cx="1440"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66" name="Straight Arrow Connector 66"/>
                        <wps:cNvCnPr>
                          <a:cxnSpLocks noChangeShapeType="1"/>
                        </wps:cNvCnPr>
                        <wps:spPr bwMode="auto">
                          <a:xfrm flipH="1" flipV="1">
                            <a:off x="31843" y="20439"/>
                            <a:ext cx="1135" cy="145"/>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67" name="Straight Arrow Connector 67"/>
                        <wps:cNvCnPr>
                          <a:cxnSpLocks/>
                        </wps:cNvCnPr>
                        <wps:spPr bwMode="auto">
                          <a:xfrm flipH="1">
                            <a:off x="31163" y="56933"/>
                            <a:ext cx="1649" cy="0"/>
                          </a:xfrm>
                          <a:prstGeom prst="straightConnector1">
                            <a:avLst/>
                          </a:prstGeom>
                          <a:noFill/>
                          <a:ln w="9525">
                            <a:solidFill>
                              <a:schemeClr val="tx1">
                                <a:lumMod val="100000"/>
                                <a:lumOff val="0"/>
                              </a:schemeClr>
                            </a:solidFill>
                            <a:round/>
                            <a:headEnd type="arrow" w="med" len="med"/>
                            <a:tailEnd type="none" w="med" len="med"/>
                          </a:ln>
                          <a:extLst>
                            <a:ext uri="{909E8E84-426E-40DD-AFC4-6F175D3DCCD1}">
                              <a14:hiddenFill xmlns:a14="http://schemas.microsoft.com/office/drawing/2010/main">
                                <a:noFill/>
                              </a14:hiddenFill>
                            </a:ext>
                          </a:extLst>
                        </wps:spPr>
                        <wps:bodyPr/>
                      </wps:wsp>
                      <wps:wsp>
                        <wps:cNvPr id="68" name="Rectangle 68"/>
                        <wps:cNvSpPr>
                          <a:spLocks/>
                        </wps:cNvSpPr>
                        <wps:spPr bwMode="auto">
                          <a:xfrm>
                            <a:off x="2379" y="10557"/>
                            <a:ext cx="6503" cy="2969"/>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07D8EBF0" w14:textId="77777777" w:rsidR="006D1D87" w:rsidRDefault="006D1D87" w:rsidP="00705D0C">
                              <w:pPr>
                                <w:jc w:val="center"/>
                                <w:textAlignment w:val="baseline"/>
                                <w:rPr>
                                  <w:sz w:val="24"/>
                                  <w:szCs w:val="24"/>
                                </w:rPr>
                              </w:pPr>
                              <w:r>
                                <w:rPr>
                                  <w:rFonts w:eastAsia="Times New Roman" w:hAnsi="Calibri" w:cs="Arial"/>
                                  <w:b/>
                                  <w:bCs/>
                                  <w:color w:val="000000"/>
                                  <w:kern w:val="24"/>
                                  <w:sz w:val="12"/>
                                  <w:szCs w:val="12"/>
                                  <w:lang w:val="en-GB"/>
                                </w:rPr>
                                <w:t>Start-Up Company</w:t>
                              </w:r>
                            </w:p>
                          </w:txbxContent>
                        </wps:txbx>
                        <wps:bodyPr rot="0" vert="horz" wrap="square" lIns="91440" tIns="45720" rIns="91440" bIns="45720" anchor="ctr" anchorCtr="0" upright="1">
                          <a:noAutofit/>
                        </wps:bodyPr>
                      </wps:wsp>
                      <wpg:grpSp>
                        <wpg:cNvPr id="69" name="Group 69"/>
                        <wpg:cNvGrpSpPr>
                          <a:grpSpLocks/>
                        </wpg:cNvGrpSpPr>
                        <wpg:grpSpPr bwMode="auto">
                          <a:xfrm>
                            <a:off x="5897" y="6849"/>
                            <a:ext cx="20398" cy="3755"/>
                            <a:chOff x="5897" y="6849"/>
                            <a:chExt cx="16759" cy="3754"/>
                          </a:xfrm>
                        </wpg:grpSpPr>
                        <wps:wsp>
                          <wps:cNvPr id="70" name="Straight Connector 95"/>
                          <wps:cNvCnPr>
                            <a:cxnSpLocks/>
                          </wps:cNvCnPr>
                          <wps:spPr bwMode="auto">
                            <a:xfrm flipH="1">
                              <a:off x="5897" y="6849"/>
                              <a:ext cx="16759" cy="0"/>
                            </a:xfrm>
                            <a:prstGeom prst="line">
                              <a:avLst/>
                            </a:prstGeom>
                            <a:noFill/>
                            <a:ln w="1270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71" name="Straight Arrow Connector 96"/>
                          <wps:cNvCnPr>
                            <a:cxnSpLocks/>
                          </wps:cNvCnPr>
                          <wps:spPr bwMode="auto">
                            <a:xfrm>
                              <a:off x="5897" y="6849"/>
                              <a:ext cx="0" cy="3754"/>
                            </a:xfrm>
                            <a:prstGeom prst="straightConnector1">
                              <a:avLst/>
                            </a:prstGeom>
                            <a:noFill/>
                            <a:ln w="1270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g:grpSp>
                      <wps:wsp>
                        <wps:cNvPr id="72" name="Straight Connector 46"/>
                        <wps:cNvCnPr>
                          <a:cxnSpLocks/>
                        </wps:cNvCnPr>
                        <wps:spPr bwMode="auto">
                          <a:xfrm flipH="1">
                            <a:off x="8882" y="13270"/>
                            <a:ext cx="0" cy="15906"/>
                          </a:xfrm>
                          <a:prstGeom prst="line">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73" name="Rectangle 47"/>
                        <wps:cNvSpPr>
                          <a:spLocks/>
                        </wps:cNvSpPr>
                        <wps:spPr bwMode="auto">
                          <a:xfrm>
                            <a:off x="-101" y="14029"/>
                            <a:ext cx="7310" cy="3654"/>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81C1939" w14:textId="77777777" w:rsidR="006D1D87" w:rsidRDefault="006D1D87" w:rsidP="00705D0C">
                              <w:pPr>
                                <w:spacing w:after="0"/>
                                <w:jc w:val="center"/>
                                <w:textAlignment w:val="baseline"/>
                                <w:rPr>
                                  <w:rFonts w:eastAsia="Times New Roman" w:hAnsi="Calibri" w:cs="Arial"/>
                                  <w:color w:val="000000"/>
                                  <w:kern w:val="24"/>
                                  <w:sz w:val="12"/>
                                  <w:szCs w:val="12"/>
                                  <w:lang w:val="en-GB"/>
                                </w:rPr>
                              </w:pPr>
                              <w:r>
                                <w:rPr>
                                  <w:rFonts w:eastAsia="Times New Roman" w:hAnsi="Calibri" w:cs="Arial"/>
                                  <w:color w:val="000000"/>
                                  <w:kern w:val="24"/>
                                  <w:sz w:val="12"/>
                                  <w:szCs w:val="12"/>
                                  <w:lang w:val="en-GB"/>
                                </w:rPr>
                                <w:t xml:space="preserve">Dr. </w:t>
                              </w:r>
                              <w:r>
                                <w:rPr>
                                  <w:rFonts w:eastAsia="Times New Roman" w:hAnsi="Calibri"/>
                                  <w:color w:val="000000"/>
                                  <w:kern w:val="24"/>
                                  <w:sz w:val="12"/>
                                  <w:szCs w:val="12"/>
                                  <w:lang w:val="en-GB"/>
                                </w:rPr>
                                <w:t xml:space="preserve"> I. Orabueze</w:t>
                              </w:r>
                              <w:r>
                                <w:rPr>
                                  <w:rFonts w:eastAsia="Times New Roman" w:hAnsi="Calibri" w:cs="Arial"/>
                                  <w:color w:val="000000"/>
                                  <w:kern w:val="24"/>
                                  <w:sz w:val="12"/>
                                  <w:szCs w:val="12"/>
                                  <w:lang w:val="en-GB"/>
                                </w:rPr>
                                <w:t xml:space="preserve"> </w:t>
                              </w:r>
                            </w:p>
                            <w:p w14:paraId="490084C9" w14:textId="77777777" w:rsidR="006D1D87" w:rsidRDefault="006D1D87" w:rsidP="00705D0C">
                              <w:pPr>
                                <w:spacing w:after="0"/>
                                <w:jc w:val="center"/>
                                <w:textAlignment w:val="baseline"/>
                                <w:rPr>
                                  <w:sz w:val="24"/>
                                  <w:szCs w:val="24"/>
                                </w:rPr>
                              </w:pPr>
                              <w:r>
                                <w:rPr>
                                  <w:rFonts w:eastAsia="Times New Roman" w:hAnsi="Calibri" w:cs="Arial"/>
                                  <w:color w:val="000000"/>
                                  <w:kern w:val="24"/>
                                  <w:sz w:val="12"/>
                                  <w:szCs w:val="12"/>
                                  <w:lang w:val="en-GB"/>
                                </w:rPr>
                                <w:t>Company Manager</w:t>
                              </w:r>
                            </w:p>
                          </w:txbxContent>
                        </wps:txbx>
                        <wps:bodyPr rot="0" vert="horz" wrap="square" lIns="91440" tIns="45720" rIns="91440" bIns="45720" anchor="ctr" anchorCtr="0" upright="1">
                          <a:noAutofit/>
                        </wps:bodyPr>
                      </wps:wsp>
                      <wps:wsp>
                        <wps:cNvPr id="74" name="Straight Arrow Connector 48"/>
                        <wps:cNvCnPr>
                          <a:cxnSpLocks noChangeShapeType="1"/>
                        </wps:cNvCnPr>
                        <wps:spPr bwMode="auto">
                          <a:xfrm flipH="1">
                            <a:off x="7198" y="15950"/>
                            <a:ext cx="164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75" name="Rectangle 49"/>
                        <wps:cNvSpPr>
                          <a:spLocks/>
                        </wps:cNvSpPr>
                        <wps:spPr bwMode="auto">
                          <a:xfrm>
                            <a:off x="265" y="22603"/>
                            <a:ext cx="6872" cy="3911"/>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09A66366" w14:textId="77777777" w:rsidR="006D1D87" w:rsidRDefault="006D1D87" w:rsidP="00705D0C">
                              <w:pPr>
                                <w:jc w:val="center"/>
                                <w:textAlignment w:val="baseline"/>
                                <w:rPr>
                                  <w:sz w:val="24"/>
                                  <w:szCs w:val="24"/>
                                </w:rPr>
                              </w:pPr>
                              <w:r>
                                <w:rPr>
                                  <w:rFonts w:eastAsia="Times New Roman" w:hAnsi="Calibri" w:cs="Arial"/>
                                  <w:color w:val="000000"/>
                                  <w:kern w:val="24"/>
                                  <w:sz w:val="12"/>
                                  <w:szCs w:val="12"/>
                                  <w:lang w:val="en-GB"/>
                                </w:rPr>
                                <w:t>Head, Product Development Committee</w:t>
                              </w:r>
                            </w:p>
                          </w:txbxContent>
                        </wps:txbx>
                        <wps:bodyPr rot="0" vert="horz" wrap="square" lIns="91440" tIns="45720" rIns="91440" bIns="45720" anchor="ctr" anchorCtr="0" upright="1">
                          <a:noAutofit/>
                        </wps:bodyPr>
                      </wps:wsp>
                      <wps:wsp>
                        <wps:cNvPr id="76" name="Straight Arrow Connector 50"/>
                        <wps:cNvCnPr>
                          <a:cxnSpLocks noChangeShapeType="1"/>
                        </wps:cNvCnPr>
                        <wps:spPr bwMode="auto">
                          <a:xfrm flipH="1">
                            <a:off x="7233" y="25126"/>
                            <a:ext cx="164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77" name="Rectangle 51"/>
                        <wps:cNvSpPr>
                          <a:spLocks/>
                        </wps:cNvSpPr>
                        <wps:spPr bwMode="auto">
                          <a:xfrm>
                            <a:off x="338" y="27108"/>
                            <a:ext cx="6943" cy="3606"/>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45D0F58" w14:textId="77777777" w:rsidR="006D1D87" w:rsidRDefault="006D1D87" w:rsidP="00705D0C">
                              <w:pPr>
                                <w:jc w:val="center"/>
                                <w:textAlignment w:val="baseline"/>
                                <w:rPr>
                                  <w:sz w:val="24"/>
                                  <w:szCs w:val="24"/>
                                </w:rPr>
                              </w:pPr>
                              <w:r>
                                <w:rPr>
                                  <w:rFonts w:eastAsia="Times New Roman" w:hAnsi="Calibri" w:cs="Arial"/>
                                  <w:color w:val="000000"/>
                                  <w:kern w:val="24"/>
                                  <w:sz w:val="12"/>
                                  <w:szCs w:val="12"/>
                                  <w:lang w:val="en-GB"/>
                                </w:rPr>
                                <w:t>Product Licensing Committee</w:t>
                              </w:r>
                            </w:p>
                          </w:txbxContent>
                        </wps:txbx>
                        <wps:bodyPr rot="0" vert="horz" wrap="square" lIns="91440" tIns="45720" rIns="91440" bIns="45720" anchor="ctr" anchorCtr="0" upright="1">
                          <a:noAutofit/>
                        </wps:bodyPr>
                      </wps:wsp>
                      <wps:wsp>
                        <wps:cNvPr id="78" name="Straight Arrow Connector 52"/>
                        <wps:cNvCnPr>
                          <a:cxnSpLocks noChangeShapeType="1"/>
                        </wps:cNvCnPr>
                        <wps:spPr bwMode="auto">
                          <a:xfrm flipH="1">
                            <a:off x="7241" y="29022"/>
                            <a:ext cx="164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79" name="Straight Arrow Connector 55"/>
                        <wps:cNvCnPr>
                          <a:cxnSpLocks/>
                        </wps:cNvCnPr>
                        <wps:spPr bwMode="auto">
                          <a:xfrm flipH="1">
                            <a:off x="41066" y="22749"/>
                            <a:ext cx="1503"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0" name="Rectangle 56"/>
                        <wps:cNvSpPr>
                          <a:spLocks/>
                        </wps:cNvSpPr>
                        <wps:spPr bwMode="auto">
                          <a:xfrm>
                            <a:off x="34575" y="24985"/>
                            <a:ext cx="6378" cy="4029"/>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03853E17"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Grant Management Office</w:t>
                              </w:r>
                            </w:p>
                          </w:txbxContent>
                        </wps:txbx>
                        <wps:bodyPr rot="0" vert="horz" wrap="square" lIns="91440" tIns="45720" rIns="91440" bIns="45720" anchor="ctr" anchorCtr="0" upright="1">
                          <a:noAutofit/>
                        </wps:bodyPr>
                      </wps:wsp>
                      <wps:wsp>
                        <wps:cNvPr id="81" name="Straight Connector 58"/>
                        <wps:cNvCnPr>
                          <a:cxnSpLocks noChangeShapeType="1"/>
                        </wps:cNvCnPr>
                        <wps:spPr bwMode="auto">
                          <a:xfrm flipH="1">
                            <a:off x="58976" y="7219"/>
                            <a:ext cx="20" cy="19040"/>
                          </a:xfrm>
                          <a:prstGeom prst="line">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2" name="Straight Arrow Connector 59"/>
                        <wps:cNvCnPr>
                          <a:cxnSpLocks/>
                        </wps:cNvCnPr>
                        <wps:spPr bwMode="auto">
                          <a:xfrm>
                            <a:off x="58975" y="13362"/>
                            <a:ext cx="1374" cy="11"/>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3" name="Rectangle 60"/>
                        <wps:cNvSpPr>
                          <a:spLocks/>
                        </wps:cNvSpPr>
                        <wps:spPr bwMode="auto">
                          <a:xfrm>
                            <a:off x="60264" y="15388"/>
                            <a:ext cx="6442" cy="3920"/>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39FFFB25" w14:textId="77777777" w:rsidR="006D1D87" w:rsidRDefault="006D1D87" w:rsidP="00705D0C">
                              <w:pPr>
                                <w:jc w:val="center"/>
                                <w:textAlignment w:val="baseline"/>
                                <w:rPr>
                                  <w:sz w:val="24"/>
                                  <w:szCs w:val="24"/>
                                </w:rPr>
                              </w:pPr>
                              <w:r>
                                <w:rPr>
                                  <w:rFonts w:eastAsia="Times New Roman" w:hAnsi="Calibri" w:cs="Arial"/>
                                  <w:color w:val="000000"/>
                                  <w:kern w:val="24"/>
                                  <w:sz w:val="12"/>
                                  <w:szCs w:val="12"/>
                                </w:rPr>
                                <w:t>Accreditation Steering Committee</w:t>
                              </w:r>
                            </w:p>
                          </w:txbxContent>
                        </wps:txbx>
                        <wps:bodyPr rot="0" vert="horz" wrap="square" lIns="91440" tIns="45720" rIns="91440" bIns="45720" anchor="ctr" anchorCtr="0" upright="1">
                          <a:noAutofit/>
                        </wps:bodyPr>
                      </wps:wsp>
                      <wps:wsp>
                        <wps:cNvPr id="84" name="Straight Arrow Connector 61"/>
                        <wps:cNvCnPr>
                          <a:cxnSpLocks/>
                        </wps:cNvCnPr>
                        <wps:spPr bwMode="auto">
                          <a:xfrm>
                            <a:off x="58975" y="17683"/>
                            <a:ext cx="1292"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5" name="Rectangle 62"/>
                        <wps:cNvSpPr>
                          <a:spLocks/>
                        </wps:cNvSpPr>
                        <wps:spPr bwMode="auto">
                          <a:xfrm>
                            <a:off x="60180" y="19910"/>
                            <a:ext cx="7434" cy="3689"/>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786B302D"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Center Publications Committee</w:t>
                              </w:r>
                            </w:p>
                          </w:txbxContent>
                        </wps:txbx>
                        <wps:bodyPr rot="0" vert="horz" wrap="square" lIns="91440" tIns="45720" rIns="91440" bIns="45720" anchor="ctr" anchorCtr="0" upright="1">
                          <a:noAutofit/>
                        </wps:bodyPr>
                      </wps:wsp>
                      <wps:wsp>
                        <wps:cNvPr id="86" name="Straight Arrow Connector 63"/>
                        <wps:cNvCnPr>
                          <a:cxnSpLocks/>
                        </wps:cNvCnPr>
                        <wps:spPr bwMode="auto">
                          <a:xfrm flipH="1">
                            <a:off x="40878" y="26848"/>
                            <a:ext cx="1691"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7" name="Rectangle 64"/>
                        <wps:cNvSpPr>
                          <a:spLocks/>
                        </wps:cNvSpPr>
                        <wps:spPr bwMode="auto">
                          <a:xfrm>
                            <a:off x="60573" y="24590"/>
                            <a:ext cx="5795" cy="3979"/>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E0C49B1"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Workshop Organizing Committee</w:t>
                              </w:r>
                            </w:p>
                          </w:txbxContent>
                        </wps:txbx>
                        <wps:bodyPr rot="0" vert="horz" wrap="square" lIns="91440" tIns="45720" rIns="91440" bIns="45720" anchor="ctr" anchorCtr="0" upright="1">
                          <a:noAutofit/>
                        </wps:bodyPr>
                      </wps:wsp>
                      <wps:wsp>
                        <wps:cNvPr id="88" name="Straight Arrow Connector 65"/>
                        <wps:cNvCnPr>
                          <a:cxnSpLocks/>
                        </wps:cNvCnPr>
                        <wps:spPr bwMode="auto">
                          <a:xfrm>
                            <a:off x="58975" y="21758"/>
                            <a:ext cx="1205" cy="95"/>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89" name="Straight Arrow Connector 67"/>
                        <wps:cNvCnPr>
                          <a:cxnSpLocks/>
                        </wps:cNvCnPr>
                        <wps:spPr bwMode="auto">
                          <a:xfrm>
                            <a:off x="58999" y="9484"/>
                            <a:ext cx="1374" cy="1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90" name="Rectangle 68"/>
                        <wps:cNvSpPr>
                          <a:spLocks/>
                        </wps:cNvSpPr>
                        <wps:spPr bwMode="auto">
                          <a:xfrm>
                            <a:off x="60202" y="7875"/>
                            <a:ext cx="6565" cy="2841"/>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30868F1F" w14:textId="77777777" w:rsidR="006D1D87" w:rsidRDefault="006D1D87" w:rsidP="00705D0C">
                              <w:pPr>
                                <w:jc w:val="center"/>
                                <w:textAlignment w:val="baseline"/>
                                <w:rPr>
                                  <w:sz w:val="24"/>
                                  <w:szCs w:val="24"/>
                                </w:rPr>
                              </w:pPr>
                              <w:r>
                                <w:rPr>
                                  <w:rFonts w:eastAsia="Times New Roman" w:hAnsi="Calibri" w:cs="Arial"/>
                                  <w:color w:val="000000"/>
                                  <w:kern w:val="24"/>
                                  <w:sz w:val="12"/>
                                  <w:szCs w:val="12"/>
                                </w:rPr>
                                <w:t>Sectoral Advisory Board</w:t>
                              </w:r>
                            </w:p>
                          </w:txbxContent>
                        </wps:txbx>
                        <wps:bodyPr rot="0" vert="horz" wrap="square" lIns="91440" tIns="45720" rIns="91440" bIns="45720" anchor="ctr" anchorCtr="0" upright="1">
                          <a:noAutofit/>
                        </wps:bodyPr>
                      </wps:wsp>
                      <wps:wsp>
                        <wps:cNvPr id="91" name="Straight Arrow Connector 69"/>
                        <wps:cNvCnPr>
                          <a:cxnSpLocks/>
                        </wps:cNvCnPr>
                        <wps:spPr bwMode="auto">
                          <a:xfrm>
                            <a:off x="58996" y="26262"/>
                            <a:ext cx="1677" cy="11"/>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92" name="Rectangle 70"/>
                        <wps:cNvSpPr>
                          <a:spLocks/>
                        </wps:cNvSpPr>
                        <wps:spPr bwMode="auto">
                          <a:xfrm>
                            <a:off x="60267" y="11203"/>
                            <a:ext cx="6739" cy="3576"/>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2C22F9BF"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International Sectoral Advisory Board</w:t>
                              </w:r>
                            </w:p>
                          </w:txbxContent>
                        </wps:txbx>
                        <wps:bodyPr rot="0" vert="horz" wrap="square" lIns="91440" tIns="45720" rIns="91440" bIns="45720" anchor="ctr" anchorCtr="0" upright="1">
                          <a:noAutofit/>
                        </wps:bodyPr>
                      </wps:wsp>
                      <wps:wsp>
                        <wps:cNvPr id="93" name="Rectangle 71"/>
                        <wps:cNvSpPr>
                          <a:spLocks/>
                        </wps:cNvSpPr>
                        <wps:spPr bwMode="auto">
                          <a:xfrm>
                            <a:off x="24013" y="27506"/>
                            <a:ext cx="7662" cy="5032"/>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0A0A1AA"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M. Sofidiya</w:t>
                              </w:r>
                            </w:p>
                            <w:p w14:paraId="0D66DFF6" w14:textId="64C11012" w:rsidR="006D1D87" w:rsidRDefault="006D1D87" w:rsidP="00705D0C">
                              <w:pPr>
                                <w:spacing w:after="0"/>
                                <w:jc w:val="center"/>
                                <w:textAlignment w:val="baseline"/>
                              </w:pPr>
                              <w:r>
                                <w:rPr>
                                  <w:rFonts w:eastAsia="Times New Roman" w:hAnsi="Calibri"/>
                                  <w:color w:val="000000"/>
                                  <w:kern w:val="24"/>
                                  <w:sz w:val="12"/>
                                  <w:szCs w:val="12"/>
                                  <w:lang w:val="en-GB"/>
                                </w:rPr>
                                <w:t>Head, Departments of Herbal Medicine</w:t>
                              </w:r>
                            </w:p>
                          </w:txbxContent>
                        </wps:txbx>
                        <wps:bodyPr rot="0" vert="horz" wrap="square" lIns="91440" tIns="45720" rIns="91440" bIns="45720" anchor="ctr" anchorCtr="0" upright="1">
                          <a:noAutofit/>
                        </wps:bodyPr>
                      </wps:wsp>
                      <wps:wsp>
                        <wps:cNvPr id="94" name="Straight Arrow Connector 72"/>
                        <wps:cNvCnPr>
                          <a:cxnSpLocks noChangeShapeType="1"/>
                        </wps:cNvCnPr>
                        <wps:spPr bwMode="auto">
                          <a:xfrm flipH="1">
                            <a:off x="31673" y="29518"/>
                            <a:ext cx="1214" cy="1"/>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95" name="Rectangle 73"/>
                        <wps:cNvSpPr>
                          <a:spLocks/>
                        </wps:cNvSpPr>
                        <wps:spPr bwMode="auto">
                          <a:xfrm>
                            <a:off x="24190" y="23061"/>
                            <a:ext cx="7733" cy="3784"/>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31191597"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I. Oreagba</w:t>
                              </w:r>
                            </w:p>
                            <w:p w14:paraId="2A5E1028" w14:textId="77777777" w:rsidR="006D1D87" w:rsidRDefault="006D1D87" w:rsidP="00705D0C">
                              <w:pPr>
                                <w:spacing w:after="0"/>
                                <w:jc w:val="center"/>
                                <w:textAlignment w:val="baseline"/>
                              </w:pPr>
                              <w:r>
                                <w:rPr>
                                  <w:rFonts w:eastAsia="Times New Roman" w:hAnsi="Calibri"/>
                                  <w:color w:val="000000"/>
                                  <w:kern w:val="24"/>
                                  <w:sz w:val="12"/>
                                  <w:szCs w:val="12"/>
                                  <w:lang w:val="en-GB"/>
                                </w:rPr>
                                <w:t>Pharmacovigilance Database Group</w:t>
                              </w:r>
                            </w:p>
                          </w:txbxContent>
                        </wps:txbx>
                        <wps:bodyPr rot="0" vert="horz" wrap="square" lIns="91440" tIns="45720" rIns="91440" bIns="45720" anchor="ctr" anchorCtr="0" upright="1">
                          <a:noAutofit/>
                        </wps:bodyPr>
                      </wps:wsp>
                      <wps:wsp>
                        <wps:cNvPr id="288" name="Straight Arrow Connector 74"/>
                        <wps:cNvCnPr>
                          <a:cxnSpLocks noChangeShapeType="1"/>
                        </wps:cNvCnPr>
                        <wps:spPr bwMode="auto">
                          <a:xfrm flipH="1">
                            <a:off x="31924" y="24651"/>
                            <a:ext cx="1054" cy="43"/>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89" name="Rectangle 75"/>
                        <wps:cNvSpPr>
                          <a:spLocks/>
                        </wps:cNvSpPr>
                        <wps:spPr bwMode="auto">
                          <a:xfrm>
                            <a:off x="24471" y="32972"/>
                            <a:ext cx="7054" cy="5606"/>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619D027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I. Ishola</w:t>
                              </w:r>
                            </w:p>
                            <w:p w14:paraId="5F7496ED" w14:textId="2FD1C509" w:rsidR="006D1D87" w:rsidRDefault="006D1D87" w:rsidP="00705D0C">
                              <w:pPr>
                                <w:spacing w:after="0"/>
                                <w:jc w:val="center"/>
                                <w:textAlignment w:val="baseline"/>
                              </w:pPr>
                              <w:r>
                                <w:rPr>
                                  <w:rFonts w:eastAsia="Times New Roman" w:hAnsi="Calibri"/>
                                  <w:color w:val="000000"/>
                                  <w:kern w:val="24"/>
                                  <w:sz w:val="12"/>
                                  <w:szCs w:val="12"/>
                                  <w:lang w:val="en-GB"/>
                                </w:rPr>
                                <w:t>Head, Departments of Biomedical Toxicology</w:t>
                              </w:r>
                            </w:p>
                          </w:txbxContent>
                        </wps:txbx>
                        <wps:bodyPr rot="0" vert="horz" wrap="square" lIns="91440" tIns="45720" rIns="91440" bIns="45720" anchor="ctr" anchorCtr="0" upright="1">
                          <a:noAutofit/>
                        </wps:bodyPr>
                      </wps:wsp>
                      <wps:wsp>
                        <wps:cNvPr id="290" name="Straight Arrow Connector 76"/>
                        <wps:cNvCnPr>
                          <a:cxnSpLocks noChangeShapeType="1"/>
                        </wps:cNvCnPr>
                        <wps:spPr bwMode="auto">
                          <a:xfrm flipH="1">
                            <a:off x="31528" y="34926"/>
                            <a:ext cx="1199" cy="31"/>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91" name="Rectangle 77"/>
                        <wps:cNvSpPr>
                          <a:spLocks/>
                        </wps:cNvSpPr>
                        <wps:spPr bwMode="auto">
                          <a:xfrm>
                            <a:off x="22710" y="50645"/>
                            <a:ext cx="8751" cy="4258"/>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18907B1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O. Awodele</w:t>
                              </w:r>
                            </w:p>
                            <w:p w14:paraId="79CF150B"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 of Pharmacovigilance</w:t>
                              </w:r>
                            </w:p>
                          </w:txbxContent>
                        </wps:txbx>
                        <wps:bodyPr rot="0" vert="horz" wrap="square" lIns="91440" tIns="45720" rIns="91440" bIns="45720" anchor="ctr" anchorCtr="0" upright="1">
                          <a:noAutofit/>
                        </wps:bodyPr>
                      </wps:wsp>
                      <wps:wsp>
                        <wps:cNvPr id="292" name="Straight Arrow Connector 78"/>
                        <wps:cNvCnPr>
                          <a:cxnSpLocks noChangeShapeType="1"/>
                        </wps:cNvCnPr>
                        <wps:spPr bwMode="auto">
                          <a:xfrm flipH="1">
                            <a:off x="31535" y="52767"/>
                            <a:ext cx="1354"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93" name="Rectangle 79"/>
                        <wps:cNvSpPr>
                          <a:spLocks/>
                        </wps:cNvSpPr>
                        <wps:spPr bwMode="auto">
                          <a:xfrm>
                            <a:off x="23306" y="39090"/>
                            <a:ext cx="8146" cy="4835"/>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49FE657C"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G. Ukpo</w:t>
                              </w:r>
                            </w:p>
                            <w:p w14:paraId="3F882967"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Departments of Drug Development</w:t>
                              </w:r>
                            </w:p>
                          </w:txbxContent>
                        </wps:txbx>
                        <wps:bodyPr rot="0" vert="horz" wrap="square" lIns="91440" tIns="45720" rIns="91440" bIns="45720" anchor="ctr" anchorCtr="0" upright="1">
                          <a:noAutofit/>
                        </wps:bodyPr>
                      </wps:wsp>
                      <wps:wsp>
                        <wps:cNvPr id="294" name="Straight Arrow Connector 80"/>
                        <wps:cNvCnPr>
                          <a:cxnSpLocks noChangeShapeType="1"/>
                        </wps:cNvCnPr>
                        <wps:spPr bwMode="auto">
                          <a:xfrm flipH="1">
                            <a:off x="31582" y="41647"/>
                            <a:ext cx="1307"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95" name="Rectangle 81"/>
                        <wps:cNvSpPr>
                          <a:spLocks/>
                        </wps:cNvSpPr>
                        <wps:spPr bwMode="auto">
                          <a:xfrm>
                            <a:off x="23859" y="44626"/>
                            <a:ext cx="7663" cy="5011"/>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258BB53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A. Adepoju-Bello</w:t>
                              </w:r>
                            </w:p>
                            <w:p w14:paraId="7BB3FCC8"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 of Regulatory Sciencex</w:t>
                              </w:r>
                            </w:p>
                          </w:txbxContent>
                        </wps:txbx>
                        <wps:bodyPr rot="0" vert="horz" wrap="square" lIns="91440" tIns="45720" rIns="91440" bIns="45720" anchor="ctr" anchorCtr="0" upright="1">
                          <a:noAutofit/>
                        </wps:bodyPr>
                      </wps:wsp>
                      <wps:wsp>
                        <wps:cNvPr id="296" name="Straight Arrow Connector 82"/>
                        <wps:cNvCnPr>
                          <a:cxnSpLocks noChangeShapeType="1"/>
                        </wps:cNvCnPr>
                        <wps:spPr bwMode="auto">
                          <a:xfrm flipH="1">
                            <a:off x="31580" y="46972"/>
                            <a:ext cx="1240" cy="127"/>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97" name="Rectangle 83"/>
                        <wps:cNvSpPr>
                          <a:spLocks/>
                        </wps:cNvSpPr>
                        <wps:spPr bwMode="auto">
                          <a:xfrm>
                            <a:off x="13120" y="13264"/>
                            <a:ext cx="7702" cy="3933"/>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FD15F6C" w14:textId="77777777" w:rsidR="006D1D87" w:rsidRDefault="006D1D87" w:rsidP="00705D0C">
                              <w:pPr>
                                <w:jc w:val="center"/>
                                <w:textAlignment w:val="baseline"/>
                                <w:rPr>
                                  <w:sz w:val="24"/>
                                  <w:szCs w:val="24"/>
                                </w:rPr>
                              </w:pPr>
                              <w:r>
                                <w:rPr>
                                  <w:rFonts w:eastAsia="Times New Roman" w:hAnsi="Calibri"/>
                                  <w:color w:val="000000"/>
                                  <w:kern w:val="24"/>
                                  <w:sz w:val="12"/>
                                  <w:szCs w:val="12"/>
                                  <w:lang w:val="en-GB"/>
                                </w:rPr>
                                <w:t>Dr. A. Akindele, Coordinator, Online Education</w:t>
                              </w:r>
                            </w:p>
                          </w:txbxContent>
                        </wps:txbx>
                        <wps:bodyPr rot="0" vert="horz" wrap="square" lIns="91440" tIns="45720" rIns="91440" bIns="45720" anchor="ctr" anchorCtr="0" upright="1">
                          <a:noAutofit/>
                        </wps:bodyPr>
                      </wps:wsp>
                      <wps:wsp>
                        <wps:cNvPr id="298" name="Straight Arrow Connector 84"/>
                        <wps:cNvCnPr>
                          <a:cxnSpLocks noChangeShapeType="1"/>
                        </wps:cNvCnPr>
                        <wps:spPr bwMode="auto">
                          <a:xfrm flipH="1">
                            <a:off x="20884" y="15319"/>
                            <a:ext cx="1297"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299" name="Rectangle 85"/>
                        <wps:cNvSpPr>
                          <a:spLocks/>
                        </wps:cNvSpPr>
                        <wps:spPr bwMode="auto">
                          <a:xfrm>
                            <a:off x="12472" y="23864"/>
                            <a:ext cx="7945" cy="5652"/>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77C5750A" w14:textId="77777777" w:rsidR="006D1D87" w:rsidRPr="00984F17" w:rsidRDefault="006D1D87" w:rsidP="00705D0C">
                              <w:pPr>
                                <w:spacing w:after="0"/>
                                <w:jc w:val="center"/>
                                <w:textAlignment w:val="baseline"/>
                                <w:rPr>
                                  <w:sz w:val="24"/>
                                  <w:szCs w:val="24"/>
                                  <w:lang w:val="pt-BR"/>
                                </w:rPr>
                              </w:pPr>
                              <w:r w:rsidRPr="00984F17">
                                <w:rPr>
                                  <w:rFonts w:eastAsia="Times New Roman" w:hAnsi="Calibri"/>
                                  <w:color w:val="000000"/>
                                  <w:kern w:val="24"/>
                                  <w:sz w:val="12"/>
                                  <w:szCs w:val="12"/>
                                  <w:lang w:val="pt-BR"/>
                                </w:rPr>
                                <w:t>Dr. F.O Agunbiade.</w:t>
                              </w:r>
                            </w:p>
                            <w:p w14:paraId="6D27FAFD"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Program</w:t>
                              </w:r>
                            </w:p>
                            <w:p w14:paraId="31D4AD94" w14:textId="61A0A55A"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 xml:space="preserve">Coordinator, </w:t>
                              </w:r>
                              <w:r>
                                <w:rPr>
                                  <w:rFonts w:eastAsia="Times New Roman" w:hAnsi="Calibri"/>
                                  <w:color w:val="000000"/>
                                  <w:kern w:val="24"/>
                                  <w:sz w:val="12"/>
                                  <w:szCs w:val="12"/>
                                  <w:lang w:val="pt-BR"/>
                                </w:rPr>
                                <w:t xml:space="preserve">Biomedical </w:t>
                              </w:r>
                              <w:r w:rsidRPr="00984F17">
                                <w:rPr>
                                  <w:rFonts w:eastAsia="Times New Roman" w:hAnsi="Calibri"/>
                                  <w:color w:val="000000"/>
                                  <w:kern w:val="24"/>
                                  <w:sz w:val="12"/>
                                  <w:szCs w:val="12"/>
                                  <w:lang w:val="pt-BR"/>
                                </w:rPr>
                                <w:t>Toxicology</w:t>
                              </w:r>
                            </w:p>
                          </w:txbxContent>
                        </wps:txbx>
                        <wps:bodyPr rot="0" vert="horz" wrap="square" lIns="91440" tIns="45720" rIns="91440" bIns="45720" anchor="ctr" anchorCtr="0" upright="1">
                          <a:noAutofit/>
                        </wps:bodyPr>
                      </wps:wsp>
                      <wps:wsp>
                        <wps:cNvPr id="300" name="Straight Arrow Connector 86"/>
                        <wps:cNvCnPr>
                          <a:cxnSpLocks noChangeShapeType="1"/>
                        </wps:cNvCnPr>
                        <wps:spPr bwMode="auto">
                          <a:xfrm flipH="1">
                            <a:off x="20483" y="26325"/>
                            <a:ext cx="164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02" name="Straight Arrow Connector 88"/>
                        <wps:cNvCnPr>
                          <a:cxnSpLocks noChangeShapeType="1"/>
                          <a:endCxn id="301" idx="3"/>
                        </wps:cNvCnPr>
                        <wps:spPr bwMode="auto">
                          <a:xfrm flipH="1">
                            <a:off x="20598" y="33011"/>
                            <a:ext cx="1428" cy="4"/>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01" name="Rectangle 87"/>
                        <wps:cNvSpPr>
                          <a:spLocks/>
                        </wps:cNvSpPr>
                        <wps:spPr bwMode="auto">
                          <a:xfrm>
                            <a:off x="12655" y="30670"/>
                            <a:ext cx="7944" cy="4695"/>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E0749B9" w14:textId="77777777" w:rsidR="006D1D87" w:rsidRDefault="006D1D87" w:rsidP="00705D0C">
                              <w:pPr>
                                <w:spacing w:after="0"/>
                                <w:jc w:val="center"/>
                                <w:textAlignment w:val="baseline"/>
                                <w:rPr>
                                  <w:rFonts w:eastAsia="Times New Roman" w:hAnsi="Calibri"/>
                                  <w:color w:val="000000"/>
                                  <w:kern w:val="24"/>
                                  <w:sz w:val="12"/>
                                  <w:szCs w:val="12"/>
                                  <w:lang w:val="pt-BR"/>
                                </w:rPr>
                              </w:pPr>
                              <w:r>
                                <w:rPr>
                                  <w:rFonts w:eastAsia="Times New Roman" w:hAnsi="Calibri"/>
                                  <w:color w:val="000000"/>
                                  <w:kern w:val="24"/>
                                  <w:sz w:val="12"/>
                                  <w:szCs w:val="12"/>
                                  <w:lang w:val="pt-BR"/>
                                </w:rPr>
                                <w:t>Dr. R. W. Aderemi</w:t>
                              </w:r>
                            </w:p>
                            <w:p w14:paraId="58A432B8"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Program</w:t>
                              </w:r>
                            </w:p>
                            <w:p w14:paraId="2E3AA7FE"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Coordinator, Pharmacovigilance</w:t>
                              </w:r>
                            </w:p>
                          </w:txbxContent>
                        </wps:txbx>
                        <wps:bodyPr rot="0" vert="horz" wrap="square" lIns="91440" tIns="45720" rIns="91440" bIns="45720" anchor="ctr" anchorCtr="0" upright="1">
                          <a:noAutofit/>
                        </wps:bodyPr>
                      </wps:wsp>
                      <wps:wsp>
                        <wps:cNvPr id="303" name="Straight Arrow Connector 89"/>
                        <wps:cNvCnPr>
                          <a:cxnSpLocks noChangeShapeType="1"/>
                        </wps:cNvCnPr>
                        <wps:spPr bwMode="auto">
                          <a:xfrm flipV="1">
                            <a:off x="22053" y="41502"/>
                            <a:ext cx="1253" cy="16"/>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04" name="Straight Arrow Connector 90"/>
                        <wps:cNvCnPr>
                          <a:cxnSpLocks noChangeShapeType="1"/>
                        </wps:cNvCnPr>
                        <wps:spPr bwMode="auto">
                          <a:xfrm flipV="1">
                            <a:off x="22060" y="46972"/>
                            <a:ext cx="1800"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05" name="Rectangle 91"/>
                        <wps:cNvSpPr>
                          <a:spLocks/>
                        </wps:cNvSpPr>
                        <wps:spPr bwMode="auto">
                          <a:xfrm>
                            <a:off x="12538" y="35670"/>
                            <a:ext cx="7945" cy="5832"/>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3C2E9C05" w14:textId="77777777" w:rsidR="006D1D87" w:rsidRDefault="006D1D87" w:rsidP="00705D0C">
                              <w:pPr>
                                <w:spacing w:after="0"/>
                                <w:jc w:val="center"/>
                                <w:textAlignment w:val="baseline"/>
                                <w:rPr>
                                  <w:rFonts w:eastAsia="Times New Roman" w:hAnsi="Calibri"/>
                                  <w:color w:val="000000"/>
                                  <w:kern w:val="24"/>
                                  <w:sz w:val="12"/>
                                  <w:szCs w:val="12"/>
                                  <w:lang w:val="en-GB"/>
                                </w:rPr>
                              </w:pPr>
                              <w:r>
                                <w:rPr>
                                  <w:rFonts w:eastAsia="Times New Roman" w:hAnsi="Calibri"/>
                                  <w:color w:val="000000"/>
                                  <w:kern w:val="24"/>
                                  <w:sz w:val="12"/>
                                  <w:szCs w:val="12"/>
                                  <w:lang w:val="en-GB"/>
                                </w:rPr>
                                <w:t>Dr. A. P. Adeonipekun</w:t>
                              </w:r>
                            </w:p>
                            <w:p w14:paraId="632443DB"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014C12D0" w14:textId="77777777" w:rsidR="006D1D87" w:rsidRDefault="006D1D87" w:rsidP="00705D0C">
                              <w:pPr>
                                <w:spacing w:after="0"/>
                                <w:jc w:val="center"/>
                                <w:textAlignment w:val="baseline"/>
                              </w:pPr>
                              <w:r>
                                <w:rPr>
                                  <w:rFonts w:eastAsia="Times New Roman" w:hAnsi="Calibri"/>
                                  <w:color w:val="000000"/>
                                  <w:kern w:val="24"/>
                                  <w:sz w:val="12"/>
                                  <w:szCs w:val="12"/>
                                  <w:lang w:val="en-GB"/>
                                </w:rPr>
                                <w:t>Coordinator, Drug Development</w:t>
                              </w:r>
                            </w:p>
                          </w:txbxContent>
                        </wps:txbx>
                        <wps:bodyPr rot="0" vert="horz" wrap="square" lIns="91440" tIns="45720" rIns="91440" bIns="45720" anchor="ctr" anchorCtr="0" upright="1">
                          <a:noAutofit/>
                        </wps:bodyPr>
                      </wps:wsp>
                      <wps:wsp>
                        <wps:cNvPr id="306" name="Straight Arrow Connector 92"/>
                        <wps:cNvCnPr>
                          <a:cxnSpLocks noChangeShapeType="1"/>
                          <a:endCxn id="305" idx="3"/>
                        </wps:cNvCnPr>
                        <wps:spPr bwMode="auto">
                          <a:xfrm flipH="1">
                            <a:off x="20482" y="38578"/>
                            <a:ext cx="1545" cy="4"/>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07" name="Rectangle 93"/>
                        <wps:cNvSpPr>
                          <a:spLocks/>
                        </wps:cNvSpPr>
                        <wps:spPr bwMode="auto">
                          <a:xfrm>
                            <a:off x="12534" y="42006"/>
                            <a:ext cx="7944" cy="4942"/>
                          </a:xfrm>
                          <a:prstGeom prst="rect">
                            <a:avLst/>
                          </a:prstGeom>
                          <a:noFill/>
                          <a:ln w="635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169E5305"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S. A. Adesegun</w:t>
                              </w:r>
                            </w:p>
                            <w:p w14:paraId="52E39F76"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01695800" w14:textId="77777777" w:rsidR="006D1D87" w:rsidRDefault="006D1D87" w:rsidP="00705D0C">
                              <w:pPr>
                                <w:spacing w:after="0"/>
                                <w:jc w:val="center"/>
                                <w:textAlignment w:val="baseline"/>
                              </w:pPr>
                              <w:r>
                                <w:rPr>
                                  <w:rFonts w:eastAsia="Times New Roman" w:hAnsi="Calibri"/>
                                  <w:color w:val="000000"/>
                                  <w:kern w:val="24"/>
                                  <w:sz w:val="12"/>
                                  <w:szCs w:val="12"/>
                                  <w:lang w:val="en-GB"/>
                                </w:rPr>
                                <w:t>Coordinator, Regulatory Science</w:t>
                              </w:r>
                            </w:p>
                          </w:txbxContent>
                        </wps:txbx>
                        <wps:bodyPr rot="0" vert="horz" wrap="square" lIns="91440" tIns="45720" rIns="91440" bIns="45720" anchor="ctr" anchorCtr="0" upright="1">
                          <a:noAutofit/>
                        </wps:bodyPr>
                      </wps:wsp>
                      <wps:wsp>
                        <wps:cNvPr id="308" name="Straight Arrow Connector 94"/>
                        <wps:cNvCnPr>
                          <a:cxnSpLocks noChangeShapeType="1"/>
                        </wps:cNvCnPr>
                        <wps:spPr bwMode="auto">
                          <a:xfrm flipH="1">
                            <a:off x="20471" y="44626"/>
                            <a:ext cx="1649"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10" name="Rectangle 310"/>
                        <wps:cNvSpPr>
                          <a:spLocks/>
                        </wps:cNvSpPr>
                        <wps:spPr bwMode="auto">
                          <a:xfrm>
                            <a:off x="47990" y="8758"/>
                            <a:ext cx="6638" cy="3716"/>
                          </a:xfrm>
                          <a:prstGeom prst="rect">
                            <a:avLst/>
                          </a:prstGeom>
                          <a:noFill/>
                          <a:ln w="12700">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588C750E" w14:textId="3BDC1DE3"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 xml:space="preserve">Center </w:t>
                              </w:r>
                              <w:r>
                                <w:rPr>
                                  <w:rFonts w:eastAsia="Times New Roman" w:hAnsi="Calibri"/>
                                  <w:b/>
                                  <w:bCs/>
                                  <w:color w:val="000000"/>
                                  <w:kern w:val="24"/>
                                  <w:sz w:val="12"/>
                                  <w:szCs w:val="12"/>
                                  <w:lang w:val="en-GB"/>
                                </w:rPr>
                                <w:t>Admisntrative Team</w:t>
                              </w:r>
                            </w:p>
                          </w:txbxContent>
                        </wps:txbx>
                        <wps:bodyPr rot="0" vert="horz" wrap="square" lIns="91440" tIns="45720" rIns="91440" bIns="45720" anchor="ctr" anchorCtr="0" upright="1">
                          <a:noAutofit/>
                        </wps:bodyPr>
                      </wps:wsp>
                      <wps:wsp>
                        <wps:cNvPr id="311" name="Straight Arrow Connector 311"/>
                        <wps:cNvCnPr>
                          <a:cxnSpLocks/>
                        </wps:cNvCnPr>
                        <wps:spPr bwMode="auto">
                          <a:xfrm flipH="1" flipV="1">
                            <a:off x="52833" y="15214"/>
                            <a:ext cx="1673"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12" name="Straight Connector 312"/>
                        <wps:cNvCnPr>
                          <a:cxnSpLocks/>
                        </wps:cNvCnPr>
                        <wps:spPr bwMode="auto">
                          <a:xfrm>
                            <a:off x="54653" y="12474"/>
                            <a:ext cx="0" cy="28105"/>
                          </a:xfrm>
                          <a:prstGeom prst="line">
                            <a:avLst/>
                          </a:prstGeom>
                          <a:noFill/>
                          <a:ln w="6350">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313" name="Rectangle 313"/>
                        <wps:cNvSpPr>
                          <a:spLocks/>
                        </wps:cNvSpPr>
                        <wps:spPr bwMode="auto">
                          <a:xfrm>
                            <a:off x="45565" y="12916"/>
                            <a:ext cx="7256" cy="4658"/>
                          </a:xfrm>
                          <a:prstGeom prst="rect">
                            <a:avLst/>
                          </a:prstGeom>
                          <a:noFill/>
                          <a:ln w="3175">
                            <a:solidFill>
                              <a:srgbClr val="000000"/>
                            </a:solidFill>
                            <a:miter lim="800000"/>
                            <a:headEnd type="arrow" w="med" len="med"/>
                            <a:tailEnd type="none" w="med" len="med"/>
                          </a:ln>
                          <a:extLst>
                            <a:ext uri="{909E8E84-426E-40DD-AFC4-6F175D3DCCD1}">
                              <a14:hiddenFill xmlns:a14="http://schemas.microsoft.com/office/drawing/2010/main">
                                <a:solidFill>
                                  <a:srgbClr val="FFFFFF"/>
                                </a:solidFill>
                              </a14:hiddenFill>
                            </a:ext>
                          </a:extLst>
                        </wps:spPr>
                        <wps:txbx>
                          <w:txbxContent>
                            <w:p w14:paraId="2EA2B532"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rPr>
                                <w:t>Mrs. M. Aramide</w:t>
                              </w:r>
                            </w:p>
                            <w:p w14:paraId="330E1D80" w14:textId="77777777" w:rsidR="006D1D87" w:rsidRDefault="006D1D87" w:rsidP="00705D0C">
                              <w:pPr>
                                <w:spacing w:after="0"/>
                                <w:jc w:val="center"/>
                                <w:textAlignment w:val="baseline"/>
                              </w:pPr>
                              <w:r>
                                <w:rPr>
                                  <w:rFonts w:eastAsia="Times New Roman" w:hAnsi="Calibri"/>
                                  <w:color w:val="000000"/>
                                  <w:kern w:val="24"/>
                                  <w:sz w:val="12"/>
                                  <w:szCs w:val="12"/>
                                </w:rPr>
                                <w:t>Monitoring and Evaluation Officer</w:t>
                              </w:r>
                            </w:p>
                          </w:txbxContent>
                        </wps:txbx>
                        <wps:bodyPr rot="0" vert="horz" wrap="square" lIns="91440" tIns="45720" rIns="91440" bIns="45720" anchor="ctr" anchorCtr="0" upright="1">
                          <a:noAutofit/>
                        </wps:bodyPr>
                      </wps:wsp>
                      <wps:wsp>
                        <wps:cNvPr id="314" name="Straight Arrow Connector 314"/>
                        <wps:cNvCnPr>
                          <a:cxnSpLocks/>
                        </wps:cNvCnPr>
                        <wps:spPr bwMode="auto">
                          <a:xfrm flipH="1">
                            <a:off x="53294" y="20649"/>
                            <a:ext cx="1543"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15" name="Rectangle 315"/>
                        <wps:cNvSpPr>
                          <a:spLocks/>
                        </wps:cNvSpPr>
                        <wps:spPr bwMode="auto">
                          <a:xfrm>
                            <a:off x="45574" y="18115"/>
                            <a:ext cx="7731" cy="4697"/>
                          </a:xfrm>
                          <a:prstGeom prst="rect">
                            <a:avLst/>
                          </a:prstGeom>
                          <a:solidFill>
                            <a:srgbClr val="FFFFFF"/>
                          </a:solidFill>
                          <a:ln w="6350">
                            <a:solidFill>
                              <a:srgbClr val="000000"/>
                            </a:solidFill>
                            <a:miter lim="800000"/>
                            <a:headEnd type="arrow" w="med" len="med"/>
                            <a:tailEnd type="none" w="med" len="med"/>
                          </a:ln>
                        </wps:spPr>
                        <wps:txbx>
                          <w:txbxContent>
                            <w:p w14:paraId="599BBD19"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rPr>
                                <w:t>Prof. F. Badru</w:t>
                              </w:r>
                            </w:p>
                            <w:p w14:paraId="46B24CC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rPr>
                                <w:t>Environmental and Social Safeguards Officer</w:t>
                              </w:r>
                            </w:p>
                          </w:txbxContent>
                        </wps:txbx>
                        <wps:bodyPr rot="0" vert="horz" wrap="square" lIns="91440" tIns="45720" rIns="91440" bIns="45720" anchor="t" anchorCtr="0" upright="1">
                          <a:noAutofit/>
                        </wps:bodyPr>
                      </wps:wsp>
                      <wps:wsp>
                        <wps:cNvPr id="316" name="Rectangle 316"/>
                        <wps:cNvSpPr>
                          <a:spLocks/>
                        </wps:cNvSpPr>
                        <wps:spPr bwMode="auto">
                          <a:xfrm>
                            <a:off x="45854" y="23062"/>
                            <a:ext cx="7064" cy="3909"/>
                          </a:xfrm>
                          <a:prstGeom prst="rect">
                            <a:avLst/>
                          </a:prstGeom>
                          <a:solidFill>
                            <a:srgbClr val="FFFFFF"/>
                          </a:solidFill>
                          <a:ln w="6350">
                            <a:solidFill>
                              <a:srgbClr val="000000"/>
                            </a:solidFill>
                            <a:miter lim="800000"/>
                            <a:headEnd type="arrow" w="med" len="med"/>
                            <a:tailEnd type="none" w="med" len="med"/>
                          </a:ln>
                        </wps:spPr>
                        <wps:txbx>
                          <w:txbxContent>
                            <w:p w14:paraId="336B8551"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Dr. J. Akanmu</w:t>
                              </w:r>
                            </w:p>
                            <w:p w14:paraId="3EE6529C"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Procurement Officer</w:t>
                              </w:r>
                            </w:p>
                          </w:txbxContent>
                        </wps:txbx>
                        <wps:bodyPr rot="0" vert="horz" wrap="square" lIns="91440" tIns="45720" rIns="91440" bIns="45720" anchor="t" anchorCtr="0" upright="1">
                          <a:noAutofit/>
                        </wps:bodyPr>
                      </wps:wsp>
                      <wps:wsp>
                        <wps:cNvPr id="317" name="Rectangle 317"/>
                        <wps:cNvSpPr>
                          <a:spLocks/>
                        </wps:cNvSpPr>
                        <wps:spPr bwMode="auto">
                          <a:xfrm>
                            <a:off x="45574" y="30715"/>
                            <a:ext cx="7805" cy="3850"/>
                          </a:xfrm>
                          <a:prstGeom prst="rect">
                            <a:avLst/>
                          </a:prstGeom>
                          <a:solidFill>
                            <a:srgbClr val="FFFFFF"/>
                          </a:solidFill>
                          <a:ln w="6350">
                            <a:solidFill>
                              <a:srgbClr val="000000"/>
                            </a:solidFill>
                            <a:miter lim="800000"/>
                            <a:headEnd type="arrow" w="med" len="med"/>
                            <a:tailEnd type="none" w="med" len="med"/>
                          </a:ln>
                        </wps:spPr>
                        <wps:txbx>
                          <w:txbxContent>
                            <w:p w14:paraId="752031EC"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Adekunle</w:t>
                              </w:r>
                            </w:p>
                            <w:p w14:paraId="6F280EB0"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Project Accountant</w:t>
                              </w:r>
                            </w:p>
                          </w:txbxContent>
                        </wps:txbx>
                        <wps:bodyPr rot="0" vert="horz" wrap="square" lIns="91440" tIns="45720" rIns="91440" bIns="45720" anchor="t" anchorCtr="0" upright="1">
                          <a:noAutofit/>
                        </wps:bodyPr>
                      </wps:wsp>
                      <wps:wsp>
                        <wps:cNvPr id="318" name="Rectangle 318"/>
                        <wps:cNvSpPr>
                          <a:spLocks/>
                        </wps:cNvSpPr>
                        <wps:spPr bwMode="auto">
                          <a:xfrm>
                            <a:off x="45995" y="27108"/>
                            <a:ext cx="6966" cy="3080"/>
                          </a:xfrm>
                          <a:prstGeom prst="rect">
                            <a:avLst/>
                          </a:prstGeom>
                          <a:solidFill>
                            <a:srgbClr val="FFFFFF"/>
                          </a:solidFill>
                          <a:ln w="6350">
                            <a:solidFill>
                              <a:srgbClr val="000000"/>
                            </a:solidFill>
                            <a:miter lim="800000"/>
                            <a:headEnd type="arrow" w="med" len="med"/>
                            <a:tailEnd type="none" w="med" len="med"/>
                          </a:ln>
                        </wps:spPr>
                        <wps:txbx>
                          <w:txbxContent>
                            <w:p w14:paraId="1775425A"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 A. Taiwo</w:t>
                              </w:r>
                            </w:p>
                            <w:p w14:paraId="087F2993"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Finance Officer</w:t>
                              </w:r>
                            </w:p>
                          </w:txbxContent>
                        </wps:txbx>
                        <wps:bodyPr rot="0" vert="horz" wrap="square" lIns="91440" tIns="45720" rIns="91440" bIns="45720" anchor="t" anchorCtr="0" upright="1">
                          <a:noAutofit/>
                        </wps:bodyPr>
                      </wps:wsp>
                      <wps:wsp>
                        <wps:cNvPr id="319" name="Rectangle 319"/>
                        <wps:cNvSpPr>
                          <a:spLocks/>
                        </wps:cNvSpPr>
                        <wps:spPr bwMode="auto">
                          <a:xfrm>
                            <a:off x="46373" y="34904"/>
                            <a:ext cx="7009" cy="3678"/>
                          </a:xfrm>
                          <a:prstGeom prst="rect">
                            <a:avLst/>
                          </a:prstGeom>
                          <a:solidFill>
                            <a:srgbClr val="FFFFFF"/>
                          </a:solidFill>
                          <a:ln w="6350">
                            <a:solidFill>
                              <a:srgbClr val="000000"/>
                            </a:solidFill>
                            <a:miter lim="800000"/>
                            <a:headEnd type="arrow" w="med" len="med"/>
                            <a:tailEnd type="none" w="med" len="med"/>
                          </a:ln>
                        </wps:spPr>
                        <wps:txbx>
                          <w:txbxContent>
                            <w:p w14:paraId="446FD64C"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Awodunmila</w:t>
                              </w:r>
                            </w:p>
                            <w:p w14:paraId="117CECD7" w14:textId="77777777" w:rsidR="006D1D87" w:rsidRDefault="006D1D87" w:rsidP="00705D0C">
                              <w:pPr>
                                <w:kinsoku w:val="0"/>
                                <w:overflowPunct w:val="0"/>
                                <w:jc w:val="center"/>
                                <w:textAlignment w:val="baseline"/>
                              </w:pPr>
                              <w:r>
                                <w:rPr>
                                  <w:rFonts w:eastAsia="Times New Roman" w:hAnsi="Calibri"/>
                                  <w:color w:val="1C1C1C"/>
                                  <w:kern w:val="24"/>
                                  <w:sz w:val="12"/>
                                  <w:szCs w:val="12"/>
                                </w:rPr>
                                <w:t>Project Auditor</w:t>
                              </w:r>
                            </w:p>
                          </w:txbxContent>
                        </wps:txbx>
                        <wps:bodyPr rot="0" vert="horz" wrap="square" lIns="91440" tIns="45720" rIns="91440" bIns="45720" anchor="t" anchorCtr="0" upright="1">
                          <a:noAutofit/>
                        </wps:bodyPr>
                      </wps:wsp>
                      <wps:wsp>
                        <wps:cNvPr id="320" name="Rectangle 320"/>
                        <wps:cNvSpPr>
                          <a:spLocks/>
                        </wps:cNvSpPr>
                        <wps:spPr bwMode="auto">
                          <a:xfrm>
                            <a:off x="45995" y="39090"/>
                            <a:ext cx="7366" cy="3886"/>
                          </a:xfrm>
                          <a:prstGeom prst="rect">
                            <a:avLst/>
                          </a:prstGeom>
                          <a:solidFill>
                            <a:srgbClr val="FFFFFF"/>
                          </a:solidFill>
                          <a:ln w="6350">
                            <a:solidFill>
                              <a:srgbClr val="000000"/>
                            </a:solidFill>
                            <a:miter lim="800000"/>
                            <a:headEnd type="arrow" w="med" len="med"/>
                            <a:tailEnd type="none" w="med" len="med"/>
                          </a:ln>
                        </wps:spPr>
                        <wps:txbx>
                          <w:txbxContent>
                            <w:p w14:paraId="30C4387D"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Oloyede</w:t>
                              </w:r>
                            </w:p>
                            <w:p w14:paraId="72B7E54E"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Communication Officer</w:t>
                              </w:r>
                            </w:p>
                          </w:txbxContent>
                        </wps:txbx>
                        <wps:bodyPr rot="0" vert="horz" wrap="square" lIns="91440" tIns="45720" rIns="91440" bIns="45720" anchor="t" anchorCtr="0" upright="1">
                          <a:noAutofit/>
                        </wps:bodyPr>
                      </wps:wsp>
                      <wps:wsp>
                        <wps:cNvPr id="321" name="Straight Arrow Connector 321"/>
                        <wps:cNvCnPr>
                          <a:cxnSpLocks/>
                        </wps:cNvCnPr>
                        <wps:spPr bwMode="auto">
                          <a:xfrm flipH="1">
                            <a:off x="53051" y="25065"/>
                            <a:ext cx="156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22" name="Straight Arrow Connector 322"/>
                        <wps:cNvCnPr>
                          <a:cxnSpLocks/>
                        </wps:cNvCnPr>
                        <wps:spPr bwMode="auto">
                          <a:xfrm flipH="1">
                            <a:off x="53278" y="32603"/>
                            <a:ext cx="1376"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23" name="Straight Arrow Connector 323"/>
                        <wps:cNvCnPr>
                          <a:cxnSpLocks/>
                        </wps:cNvCnPr>
                        <wps:spPr bwMode="auto">
                          <a:xfrm flipH="1">
                            <a:off x="53385" y="36028"/>
                            <a:ext cx="112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24" name="Straight Arrow Connector 324"/>
                        <wps:cNvCnPr>
                          <a:cxnSpLocks/>
                        </wps:cNvCnPr>
                        <wps:spPr bwMode="auto">
                          <a:xfrm flipH="1" flipV="1">
                            <a:off x="53031" y="29080"/>
                            <a:ext cx="1593" cy="4"/>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s:wsp>
                        <wps:cNvPr id="325" name="Straight Arrow Connector 325"/>
                        <wps:cNvCnPr>
                          <a:cxnSpLocks/>
                        </wps:cNvCnPr>
                        <wps:spPr bwMode="auto">
                          <a:xfrm flipH="1">
                            <a:off x="53358" y="40584"/>
                            <a:ext cx="1258" cy="0"/>
                          </a:xfrm>
                          <a:prstGeom prst="straightConnector1">
                            <a:avLst/>
                          </a:prstGeom>
                          <a:noFill/>
                          <a:ln w="6350">
                            <a:solidFill>
                              <a:srgbClr val="000000"/>
                            </a:solidFill>
                            <a:miter lim="800000"/>
                            <a:headEnd type="arrow" w="med" len="me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9BA89E7" id="Group 229" o:spid="_x0000_s1038" style="width:533.2pt;height:461.05pt;mso-position-horizontal-relative:char;mso-position-vertical-relative:line" coordorigin="-101,1303" coordsize="67715,56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l6jchMAADDvAAAOAAAAZHJzL2Uyb0RvYy54bWzsXdtu20gSfV9g/4HQ+4zJbl6NcQaB57bA&#13;&#10;XgaT2XlnJNkWVha1lDJ29uv3VFezm1cztilZdjoPgS3KItU8PFV16tLffX9/u/b+XJa7VbG5mAXf&#13;&#10;+jNvuZkXi9Xm+mL2799/+iadebt9vlnk62KzvJh9Xu5m37/761++u9ueL0VxU6wXy9LDh2x253fb&#13;&#10;i9nNfr89PzvbzW+Wt/nu22K73ODgVVHe5nv8Wl6fLcr8Dp9+uz4Tvh+f3RXlYlsW8+Vuh1d/4IOz&#13;&#10;d+rzr66W8/2/rq52y723vpjh2vbq/1L9/5H+P3v3XX5+Xebbm9VcX0b+hKu4zVcbnNR81A/5Pvc+&#13;&#10;lavOR92u5mWxK672386L27Pi6mo1X6rvgG8T+K1v83NZfNqq73J9fne9NcuEpW2t05M/dv7PP38t&#13;&#10;vdXiYhbPvE1+i1ukzuoJkdHi3G2vz/Gen8vth+2vJX9D/Pj3Yv6fHQ6ftY/T79f8Zu/j3T+KBT4w&#13;&#10;/7Qv1OLcX5W39BH42t69ugefzT1Y3u+9OV6MkySQKW7VHMeiNIqklHyX5je4lfR33wR+MPNwOJC+&#13;&#10;OfZj7e8j/ddxwl/iLD/nU6vL1ZdH3w2Y29ll3T1vWT/c5Nululs7WjK9rEm1rL8Bi/nmer30El5Y&#13;&#10;9a5qVXf1Ja0doWvcYeVHF1PiacD3bqxKtaZYxYyXRGRZSmc3K5Kfb8vd/udlcevRDxezEpepblb+&#13;&#10;5993e35r9Ra6d5vip9V6jdfz8/XGu8NNEInvq7/YFevVgo7SwV15/fFyXXp/5vTkqX/6xI233a72&#13;&#10;eP7Xq9uLWWrelJ/fLPPFj5uFt/+8JQCVZXE3o5PdLhczb70E1dBP6ir2+Wpt37oBy/S/E195vVGI&#13;&#10;5RXl+7+//3iv4B9WN+VjsfiM9S4L5gpwG364Kcr/4WPBExez3X8/5SVOsv7bBojJgjAkYlG/hFEi&#13;&#10;8EtZP/KxfiTfzPFRF7P5vpx5/Mvlnuno07ZcXd/gXIFazE3xHo/N1UrdAkIBX5f+AoDtkfAL/mZa&#13;&#10;+LAvc7pA7z3dDe+y2GwAlaL0FKDoCgH6yw2TxPx+0yCJ2sEvR3QcJlhMIDqUeODVza4QrflBBkId&#13;&#10;GIbzTl+1uVxe3S8Fdyyj14ttRgw9wrTmx4OMEGEFGkt69CIuReNkOtpLowQUS7YiCBWx5ucVSJJY&#13;&#10;VjhJYVFoISpD4GhP015U3RRHe8xg2mwLAWM6Qnz0HgvpSakvCcA7hOokimM6iUV1BekgVGcfhrSj&#13;&#10;Pnrij019xo0etJdCqDuqmfDZsGFPJQrZeyKkaPdaJnHG1BgARC0DGiQxSJp87BFidCh6ARSRR8nk&#13;&#10;UzOgeNGyzXQGNEykRomfBC2uiaMINEgoCf1YhVrDdPPowOFV+1YmbjDPsjOgTQMaIkbvYljR0ORO&#13;&#10;IEQCrQjEsa/iEWsvEyERwxCGZQyjSk/zdF7g28CwESQchlsYFhWGh615KGq0/HxrfrVebX+pRABt&#13;&#10;yRHaRFK5g8KPUhVHWXwHUYhjzpJrQQgPd4/M82KhMN2bsTAC77GG/VAIEgEHFCKCo0jnqyMo1gw5&#13;&#10;Qo/OFyTrceSIIjRiygMcVNdWDoWgUPuJUkSwqE0EIdZwHGRE6VPjoC+QMlhMmCwm7bdiEWGZHLEo&#13;&#10;42iixkGBcBxk0xqnhqAvUDVCEwlNkQfwDILUT390PKIg0/Ys8wMlhNWwFGXaI1K0OOzuO3v2EvYM&#13;&#10;asOoR2QikmmxVFPHoiAS7FOHfgCdrGnPAqkTps4jIoicmE89npMU4WhWEnyxWVzeb1T2F17xDD+o&#13;&#10;ooTqmTDQI6v4RTn4IBOIzsjCxSlfgCUlRJIUo4n4wLL9607Hv1ychud9lJV0RUwtmZ2fPznTPWLh&#13;&#10;pEhTXBMgE4gwaVs41Eocw9/OIqS4iDQbNRuvpLTjxbBEXNJRPll61A72ZOp9EIchoyQLs5YwFMWA&#13;&#10;DQufoVAi1bAn9Gjx/nXTjFHvjZVwymdT+Yz61Hu8COM4NYZhEkk9IKZDBkoB1ZpNSPaV5cxixb8O&#13;&#10;xGWrdM2YJQfiFoi78r2pA/NENKlwXwstBKn02nTHCEWboQVTcjjuCK5XKGWkjz2dYrXh6sr8/Hl1&#13;&#10;mC9nrI1AX0u1I9tyAKILZBBoly7JUJrWwEWSUFGzSrXHkxPd20hTIoOh74ojuhbRmRxBHcT1pMB0&#13;&#10;HqdQlUOw1pFM2CGw1jqJA1yJinOjeKQ87dEu5xsBsfGhHIhbIDZpijqIFYomdzllSh0R5HKm0Gxa&#13;&#10;TJyl2uWUceKKnpT01fI42Uunu+JA3ABxZMRti2G8dgBnQiCmZwijRQp5tYYzEadomtJ6Y6rgPWHU&#13;&#10;9EZ42Lh4DsJNCBt1vQZho5NAFJ/MlbAQDkLRljiTCK09rF6lKCUEvB2E2yxsHDwH4SaEQYwjYj7M&#13;&#10;vyXlbsWMtykub9CtuVRNnb+rLkQGoXZF+E/ol+HMUG/mWgiJDBC5HjJKkxZviyA+iq7/qimcwU6E&#13;&#10;QMt/vLY2ujUjqMJbnoSqVi4StlvlItn5fCzi2tWjwk+pKRWIE74WvWzEFgi0UCuaZZ9umGRdscQL&#13;&#10;QM6o8IO1f9zY08BIPSk5HZEpWPVTmh/q4lLq1m9FU0FMpfmuPPkky5PjhwRyHHwSmSla/sLiCZsE&#13;&#10;r+nnUiTUfUnRuZSJMruWsATlO5VMKmmqAT2Tg+0cTkE/woAL6HyjZrEu4hzK2VIDGwJfT5GowymI&#13;&#10;SdAhOEHPUTbVwomnNzh6Ok16Gi875e7oFzV/Mkipy0P5VyHqBkFJNXwFEs8H4cv1ay80W59Qf05s&#13;&#10;9LphB6su33XJq3IKn2XwAnhJCkER8sVthoori3fYWtSBWi8axLU0g3z29zw/Zf3pFrOdeLhPUJvb&#13;&#10;g9dpSBMP/dG3W83yoo9QprpRSYb5VpuFel6ONvDnxaLHHlkNbVf48pq8ppPVZKJzG37E2rOlI5TT&#13;&#10;6HBPuHIaWnhSb9qymvFWXpOspseu0XdRE9v0HBOUEmjvjMe6cWlBe2obza2baqpblOqpE6iBbhlD&#13;&#10;aA0YP6asIXLHapkRq1Zj3Xr+cH5TjXWD61bNMMOfKtnM+P0IOMzQOb6XEIXMsLzDTHXrakG2sigz&#13;&#10;ADJGoR6ST2ExetaqmnpUW6kRg/Ho8Oh1F32+FPMjgh0LkLJJe6dqsc8DONFCc+dp6ozGeqbw9+ZA&#13;&#10;Y+nmWGTzkEpzqLa7GojStIqfocwoTrEOhUZREGW+wrAh5Q6MHs02Aw7phHMl3145I+pVNNfY5C2P&#13;&#10;xZvay7RDWEOfp6xaUCSS9GAKejFypWmrO7AoHztv9FXnrkzjAU9aopvympzMI8iJSImOWcuR3r6J&#13;&#10;Ux41IkwCcl9Jy4ky7uexmEcnjhamR7yuZ5rTVw3/F3PBjEZdo8V6BcB0wTfJ4SQFiriaTV055nGa&#13;&#10;VHWFWeAqWnpDb6O1OVaEaUD4qMN4apAaqT1oNBh2dcoDsqKgYkPCfBTwaEvHisvHzCB/MVY04rdl&#13;&#10;xcO0+FFVgEJIggRdM0ESZ9X4MhmPhRBfq69oZGLHik1WNJr6YPZmpMnvkKxIAzCJFTOfu68dK74O&#13;&#10;VjSK+TCoDi/woqIKqW32JJO2jo7h4DqL42INUtNPajwN7V3Tnv4Q1fXdyWINFBLThAfimDBLdTrF&#13;&#10;RBsy0amWSp8Zlua+VrtqIkBnVxt2Ne1mLGx2C63tNml9zDiDchlMiYlAHzUuwlpUKnBWRTaZz2PS&#13;&#10;h8H+aB3aKS4PblLWv+0VZQzGAlbz+E2RJq3JdAQU5kXUj3IVq0VKIElhVFgZ0WCcUFdlqo/XY5H2&#13;&#10;5C8aTRWTGc/YxwQOZTwDjLNtB6UhpnpzAiMDtbCPUe1eV+2G9tQN02QAdBJcG6VQr2Solklg8LK4&#13;&#10;BAbupE6taamOJgCOMN9Iz0b12BlapBNQodLoJoA15kvQA9y0kYHINKhHEO2Ir7oDRyQ+GKx21NBo&#13;&#10;wJiQ+AIKURA1BFnGI1WsdUxCqa2jjDF+0BFftzyQdxx0xNclvvEcBU/91nzZjR2qx+4Lia+3eSj0&#13;&#10;Uwp8KSjuDmEN4sw1o53qlPG0Jx0BFw2g0ICZkAIjKpRRwgkKl5pmMkpQv6l9PxRSOwrsoUDTGeiE&#13;&#10;k6ZwMp6Q4LFYU1Fgb9QrEGC0Ahq0eWtQc3HysDzinL/KCh3R+RtPOaBRyRLhsy1nEzYZTg8uzMLO&#13;&#10;1lJWK3EhAxuCE+pdow0wOiFDXZyd0F5icoTCSJK25/TENOhPmUvMvh9R1B6dZ3gjUokKxF3E0IkY&#13;&#10;yBkfk0oOKBKj64LjBNERiWPaVNyJxLOTbAsnGatNfNyXMH2gIKhDmLQSNSgHNsBqJRgmoCt+ZYTE&#13;&#10;FNsHJxLDIbYisQnfXKDQCBRog6oOhJX1nBrCAtsb6Vg3ibjAzkI4icF8iudQUaKCuuHA4NHG+1Xn&#13;&#10;TS2ETa2Pg3ATwuN5DtS7PxS0HK74TtKkFzbuWRR0YuFqSPWIu+pCYbJpREjHC4VJe+sQo/GfIQxP&#13;&#10;FtSI0GwhKH3OyNWIkQYFsQiYcFTsiJF1WEuMpqbNEWODGLFxV4XhD/syX13f7L33ZVncebaIigd/&#13;&#10;alvflXMOyYyZ4LIHEcbt8f2Bj25NhXreknoY844aj0+NgvaD63CjcU+m5caQphYg7pEiYyte40aD&#13;&#10;ksh1bODJ3/UkSIxa67ixyY1WtBzmRmNYTB64Pj7lkNwY0SbUhPow63SyoVpCewTObWSt44S0cGGl&#13;&#10;xN8wUACTu9dLDxqeDT+m8xsFmtgUShBO82aulhshj+sCg1BwDm7Yhn6tAbVJUThubHGj0TWHudEs&#13;&#10;3vG5kQZZghsjbAClHiyLesy41H6jSxOeIDX2aY31tMp01CgRSbMBzfx2XU0aYFQRBxcpoMTrNJVc&#13;&#10;/ka0RnNXHDW2qHFcbERRq7X2xw2pIz0fK8QQmA41+jqT6KjxBKmxR21E85vF0YTUWO04F4ZxO7ZA&#13;&#10;GkarjZHvJsP0RtS8XSoJZo4aW9Q4XnYNerKQPjY1cqwUxh0dKUBqkh0CjIh82B9wciNx53EzMRD+&#13;&#10;unIj9xRp3XoycsTGyHqHokBSVx6+rA0usDGyzlFLPRvdhdStVAx22NHPtyPHFjmOp2I4vfcCqRjs&#13;&#10;y0W9glRcFMl2Qzua9ZzfeKqdKoKk4HYmhgdwTE6NIqSpgQCJkGmHGjPaSpDKFFGE68p3+jIxXNVE&#13;&#10;d8VRY4MapW/KxwfVxvSlMjHCD2kSAKE+ltgLrOEQuEmr3np5qtQoyVljahyG1RNFbPiEm8Xl/Qab&#13;&#10;YyJF5yPRMukumZEe7gsRk4Nw64Nif2I4EkS0I9OsXaBy/EBFIaFjjQ+S+8N8U2xbQrwEobs9Cj/J&#13;&#10;sA07gyQe67L7SnN/vLeVs8adThhJA/3GaNNkBw6c+/sDEQmuMD8vsJXXPWwwmkfZGoeYPKj8zBo1&#13;&#10;CjqmWmVGeiAcN74EN44nTjhRd4QAuAdXtKc2WdUedRAbeTKuXOKEcHNSMy4ldZO3TS5KcHCh0wfA&#13;&#10;GM/FJjfqM7lVAJy6/pX+xIlrweqfUKhKFUZMLjoNLaQfkThpRSrA6KSRSqjzzTKNMOsGV1gzx1El&#13;&#10;CblI5QRpsyelglZAi7HpUipwy1hcDoXfafuzkUqGQYe8Tq4UB/qY6W7hCiUXqfREKuMplczYnANH&#13;&#10;Kr+0IxW/6lvoqbJwuuEp64ZUU932KGkbuQNwY5hk1IaAuAPl2i37iUocrfTJhPdomzDb/Lq3wrTc&#13;&#10;aNICLqfSzKlANx5TcSRry4PhNhnjxkH6ZTc4/NXOQFQ/tUNsNLTozZmCSKDtGZ9e8xVVkzRJNy7E&#13;&#10;Zh/ohDpaUBLTwZLtH6Wjlhm7kckjUVQT+yK0hbLYh/osblO1iNGKjEjRKfqw23iCU/bf3m6vkiZ7&#13;&#10;dI3mQQKKMFKDvkAWKE1hy2hxkQjscKJTH5O3Pb2NIWDSJKSc0WwZzXGJWrLpatjFek/oI+nOGs06&#13;&#10;8aHVmSNmgb4+lWuxAA+iapc6ZypP0FT2qNEyOEhnPGiQ9g8hGkwDPoVFSYKNrysaRPkeL9QTdZXh&#13;&#10;zSF+Uv/0pzfett54dxezt9ELhTAM60dP/FH4cj/z8s38pigv9yX5w96nbUmTOyqBYVO8/7Qvrlb7&#13;&#10;imr4qo5elY3JRn0m30RkEFwm0xDDKKW+TmBdQCxv5X0TkCRjXaLXz2F9eTEbdjD7s3c2oDaZfYf1&#13;&#10;2qbHcPz6sG4cqWmxXvG69JMOr6fV9GxkXEYcgLHKngZhNzb9+Tp4nbdnc7xeJcr1rkESU+p6Qjlj&#13;&#10;BKfFekZj1ojX+/Zjpn1HSRSSPrfUPl0A/eqxbioiHK83eL2nfUJ3wOgQbzofJpZ6EiRm+vgtATTx&#13;&#10;4bkw1mNOpDusF5vlY/auNz4M55Edr7d5nRobOxIdXtTBzWF4nVxydYpabCoNr6fc1+Gw/mSsG4XV&#13;&#10;8Xqd17E12mj6y26fBug/O3ExoOT5NIWL/BuM6Gp3D0WxTvCOOPKuXLmSOo43/VeKbtKrPTqV3mPJ&#13;&#10;81AIEnoTOfSjozQf57NMih2EtYfsEEQQOa3KZGFSYh+Ghu9KvOfwCIJUoDhIYqfhVpEJNpNwHHSy&#13;&#10;HYw0H3mkLljiPQdBUH8RB7qDtD3LdExeY6OI9pJwrYknuVMN9S6PY6meqDqUPZNIy5NHFPpRZ5c3&#13;&#10;mlSqEOTs2WPsGcq0rs/vrrfKBF6X+fZmNf8h3+f131V+6HwpiptivViW7/4PAAD//wMAUEsDBBQA&#13;&#10;BgAIAAAAIQBFz9J64QAAAAsBAAAPAAAAZHJzL2Rvd25yZXYueG1sTI9PS8NAEMXvgt9hGcGb3SRq&#13;&#10;0DSbUuqfUynYCuJtmp0modnZkN0m6bd360UvD4bHe/N++WIyrRiod41lBfEsAkFcWt1wpeBz93b3&#13;&#10;BMJ5ZI2tZVJwJgeL4voqx0zbkT9o2PpKhBJ2GSqove8yKV1Zk0E3sx1x8A62N+jD2VdS9ziGctPK&#13;&#10;JIpSabDh8KHGjlY1lcftySh4H3Fc3sevw/p4WJ2/d4+br3VMSt3eTC/zIMs5CE+T/0vAhSHshyIM&#13;&#10;29sTaydaBYHG/+rFi9L0AcRewXOSxCCLXP5nKH4AAAD//wMAUEsBAi0AFAAGAAgAAAAhALaDOJL+&#13;&#10;AAAA4QEAABMAAAAAAAAAAAAAAAAAAAAAAFtDb250ZW50X1R5cGVzXS54bWxQSwECLQAUAAYACAAA&#13;&#10;ACEAOP0h/9YAAACUAQAACwAAAAAAAAAAAAAAAAAvAQAAX3JlbHMvLnJlbHNQSwECLQAUAAYACAAA&#13;&#10;ACEABnZeo3ITAAAw7wAADgAAAAAAAAAAAAAAAAAuAgAAZHJzL2Uyb0RvYy54bWxQSwECLQAUAAYA&#13;&#10;CAAAACEARc/SeuEAAAALAQAADwAAAAAAAAAAAAAAAADMFQAAZHJzL2Rvd25yZXYueG1sUEsFBgAA&#13;&#10;AAAEAAQA8wAAANoWAAAAAA==&#13;&#10;">
                <v:rect id="Rectangle 7" o:spid="_x0000_s1039" style="position:absolute;left:32005;top:1303;width:8559;height:29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qNaxwAAAN8AAAAPAAAAZHJzL2Rvd25yZXYueG1sRI9BawIx&#13;&#10;FITvBf9DeIKXUpN6cMtqlGJZaPFiVdrrY/PcLN28LEmq239vBKGXgWGYb5jlenCdOFOIrWcNz1MF&#13;&#10;grj2puVGw/FQPb2AiAnZYOeZNPxRhPVq9LDE0vgLf9J5nxqRIRxL1GBT6kspY23JYZz6njhnJx8c&#13;&#10;pmxDI03AS4a7Ts6UmkuHLecFiz1tLNU/+1+nYbv92B2t+i4KNd+cHm1dha++0noyHt4WWV4XIBIN&#13;&#10;6b9xR7wbDQXc/uQvIFdXAAAA//8DAFBLAQItABQABgAIAAAAIQDb4fbL7gAAAIUBAAATAAAAAAAA&#13;&#10;AAAAAAAAAAAAAABbQ29udGVudF9UeXBlc10ueG1sUEsBAi0AFAAGAAgAAAAhAFr0LFu/AAAAFQEA&#13;&#10;AAsAAAAAAAAAAAAAAAAAHwEAAF9yZWxzLy5yZWxzUEsBAi0AFAAGAAgAAAAhAPeGo1rHAAAA3wAA&#13;&#10;AA8AAAAAAAAAAAAAAAAABwIAAGRycy9kb3ducmV2LnhtbFBLBQYAAAAAAwADALcAAAD7AgAAAAA=&#13;&#10;" filled="f" strokeweight="1pt">
                  <v:stroke startarrow="open"/>
                  <v:path arrowok="t"/>
                  <v:textbox>
                    <w:txbxContent>
                      <w:p w14:paraId="5DBC1EAD"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Prof. O. T. Ogundipe,</w:t>
                        </w:r>
                      </w:p>
                      <w:p w14:paraId="14F1A9EB" w14:textId="77777777" w:rsidR="006D1D87" w:rsidRDefault="006D1D87" w:rsidP="00705D0C">
                        <w:pPr>
                          <w:kinsoku w:val="0"/>
                          <w:overflowPunct w:val="0"/>
                          <w:spacing w:after="0" w:line="240" w:lineRule="auto"/>
                          <w:jc w:val="center"/>
                          <w:textAlignment w:val="baseline"/>
                        </w:pPr>
                        <w:r>
                          <w:rPr>
                            <w:rFonts w:eastAsia="Times New Roman" w:hAnsi="Calibri"/>
                            <w:color w:val="000000"/>
                            <w:kern w:val="24"/>
                            <w:sz w:val="12"/>
                            <w:szCs w:val="12"/>
                            <w:lang w:val="en-GB"/>
                          </w:rPr>
                          <w:t>Vice Chancellor</w:t>
                        </w:r>
                      </w:p>
                    </w:txbxContent>
                  </v:textbox>
                </v:rect>
                <v:shape id="Straight Arrow Connector 8" o:spid="_x0000_s1040" type="#_x0000_t32" style="position:absolute;left:36470;top:4301;width:0;height:31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oYkygAAAN8AAAAPAAAAZHJzL2Rvd25yZXYueG1sRI/BasJA&#13;&#10;EIbvBd9hGaGXohvbIm10ldIiSHsQrUW8DdkxCWZnQ3aj2z5951DoZeBn+L+Zb75MrlEX6kLt2cBk&#13;&#10;nIEiLrytuTSw/1yNnkCFiGyx8UwGvinAcjG4mWNu/ZW3dNnFUgmEQ44GqhjbXOtQVOQwjH1LLLuT&#13;&#10;7xxGiV2pbYdXgbtG32fZVDusWS5U2NJrRcV51zsDq/TxdThumgwfn99/+sn6LpUPvTG3w/Q2k/Ey&#13;&#10;AxUpxf/GH2JtDcjD4iMuoBe/AAAA//8DAFBLAQItABQABgAIAAAAIQDb4fbL7gAAAIUBAAATAAAA&#13;&#10;AAAAAAAAAAAAAAAAAABbQ29udGVudF9UeXBlc10ueG1sUEsBAi0AFAAGAAgAAAAhAFr0LFu/AAAA&#13;&#10;FQEAAAsAAAAAAAAAAAAAAAAAHwEAAF9yZWxzLy5yZWxzUEsBAi0AFAAGAAgAAAAhAAtehiTKAAAA&#13;&#10;3wAAAA8AAAAAAAAAAAAAAAAABwIAAGRycy9kb3ducmV2LnhtbFBLBQYAAAAAAwADALcAAAD+AgAA&#13;&#10;AAA=&#13;&#10;" strokeweight=".5pt">
                  <v:stroke startarrow="open" joinstyle="miter"/>
                  <o:lock v:ext="edit" shapetype="f"/>
                </v:shape>
                <v:rect id="Rectangle 224" o:spid="_x0000_s1041" style="position:absolute;left:38577;top:5147;width:7630;height:3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g5oyQAAAOEAAAAPAAAAZHJzL2Rvd25yZXYueG1sRI9BawIx&#13;&#10;FITvBf9DeIVeSk26FC2rUcSy0OKltaLXx+a5Wbp5WZJUt//eCAUvA8Mw3zDz5eA6caIQW88anscK&#13;&#10;BHHtTcuNht139fQKIiZkg51n0vBHEZaL0d0cS+PP/EWnbWpEhnAsUYNNqS+ljLUlh3Hse+KcHX1w&#13;&#10;mLINjTQBzxnuOlkoNZEOW84LFntaW6p/tr9Ow2bz8bmz6jCdqsn6+GjrKuz7SuuH++FtlmU1A5Fo&#13;&#10;SLfGP+LdaCiKF7g+ym9ALi4AAAD//wMAUEsBAi0AFAAGAAgAAAAhANvh9svuAAAAhQEAABMAAAAA&#13;&#10;AAAAAAAAAAAAAAAAAFtDb250ZW50X1R5cGVzXS54bWxQSwECLQAUAAYACAAAACEAWvQsW78AAAAV&#13;&#10;AQAACwAAAAAAAAAAAAAAAAAfAQAAX3JlbHMvLnJlbHNQSwECLQAUAAYACAAAACEAiKoOaMkAAADh&#13;&#10;AAAADwAAAAAAAAAAAAAAAAAHAgAAZHJzL2Rvd25yZXYueG1sUEsFBgAAAAADAAMAtwAAAP0CAAAA&#13;&#10;AA==&#13;&#10;" filled="f" strokeweight="1pt">
                  <v:stroke startarrow="open"/>
                  <v:path arrowok="t"/>
                  <v:textbox>
                    <w:txbxContent>
                      <w:p w14:paraId="0B35C51C"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Dr. O. E. Ade-Ademilua</w:t>
                        </w:r>
                      </w:p>
                      <w:p w14:paraId="28D7838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Co -</w:t>
                        </w:r>
                        <w:r>
                          <w:rPr>
                            <w:rFonts w:eastAsia="Times New Roman" w:hAnsi="Calibri"/>
                            <w:i/>
                            <w:iCs/>
                            <w:color w:val="000000"/>
                            <w:kern w:val="24"/>
                            <w:sz w:val="12"/>
                            <w:szCs w:val="12"/>
                            <w:lang w:val="en-GB"/>
                          </w:rPr>
                          <w:t>Center Leader</w:t>
                        </w:r>
                      </w:p>
                    </w:txbxContent>
                  </v:textbox>
                </v:rect>
                <v:shape id="Straight Arrow Connector 225" o:spid="_x0000_s1042" type="#_x0000_t32" style="position:absolute;left:37150;top:7566;width:0;height:31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D6VywAAAOEAAAAPAAAAZHJzL2Rvd25yZXYueG1sRI9Pa8JA&#13;&#10;FMTvBb/D8gQvRTemVWx0lWIRxB6K/yi9PbKvSWj2bchudOun7xYKvQwMw/yGWayCqcWFWldZVjAe&#13;&#10;JSCIc6srLhScjpvhDITzyBpry6Tgmxyslr27BWbaXnlPl4MvRISwy1BB6X2TSenykgy6kW2IY/Zp&#13;&#10;W4M+2raQusVrhJtapkkylQYrjgslNrQuKf86dEbBJrye3z/e6gQfn3a3bry9D8VDp9SgH17mUZ7n&#13;&#10;IDwF/9/4Q2y1gjSdwO+j+Abk8gcAAP//AwBQSwECLQAUAAYACAAAACEA2+H2y+4AAACFAQAAEwAA&#13;&#10;AAAAAAAAAAAAAAAAAAAAW0NvbnRlbnRfVHlwZXNdLnhtbFBLAQItABQABgAIAAAAIQBa9CxbvwAA&#13;&#10;ABUBAAALAAAAAAAAAAAAAAAAAB8BAABfcmVscy8ucmVsc1BLAQItABQABgAIAAAAIQBj2D6VywAA&#13;&#10;AOEAAAAPAAAAAAAAAAAAAAAAAAcCAABkcnMvZG93bnJldi54bWxQSwUGAAAAAAMAAwC3AAAA/wIA&#13;&#10;AAAA&#13;&#10;" strokeweight=".5pt">
                  <v:stroke startarrow="open" joinstyle="miter"/>
                  <o:lock v:ext="edit" shapetype="f"/>
                </v:shape>
                <v:shape id="Straight Arrow Connector 226" o:spid="_x0000_s1043" type="#_x0000_t32" style="position:absolute;left:37697;top:15661;width:1764;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vNwxwAAAOEAAAAPAAAAZHJzL2Rvd25yZXYueG1sRI9Ba8JA&#13;&#10;FITvhf6H5RW8SN00h1CiaxAlUKGXRn/AI/tMUrNvw+6qib/eLRS8DAzDfMOsitH04krOd5YVfCwS&#13;&#10;EMS11R03Co6H8v0ThA/IGnvLpGAiD8X69WWFubY3/qFrFRoRIexzVNCGMORS+rolg35hB+KYnawz&#13;&#10;GKJ1jdQObxFuepkmSSYNdhwXWhxo21J9ri5GQZiMncx5P8xdf5qX3wk1v3dSavY27pZRNksQgcbw&#13;&#10;bPwjvrSCNM3g71F8A3L9AAAA//8DAFBLAQItABQABgAIAAAAIQDb4fbL7gAAAIUBAAATAAAAAAAA&#13;&#10;AAAAAAAAAAAAAABbQ29udGVudF9UeXBlc10ueG1sUEsBAi0AFAAGAAgAAAAhAFr0LFu/AAAAFQEA&#13;&#10;AAsAAAAAAAAAAAAAAAAAHwEAAF9yZWxzLy5yZWxzUEsBAi0AFAAGAAgAAAAhAF0e83DHAAAA4QAA&#13;&#10;AA8AAAAAAAAAAAAAAAAABwIAAGRycy9kb3ducmV2LnhtbFBLBQYAAAAAAwADALcAAAD7AgAAAAA=&#13;&#10;" strokeweight=".5pt">
                  <v:stroke startarrow="open" joinstyle="miter"/>
                  <o:lock v:ext="edit" shapetype="f"/>
                </v:shape>
                <v:rect id="Rectangle 240" o:spid="_x0000_s1044" style="position:absolute;left:34737;top:10716;width:6555;height:40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HI/yQAAAOEAAAAPAAAAZHJzL2Rvd25yZXYueG1sRI9BSwMx&#13;&#10;EIXvgv8hjODNZltkkW3TIpZClYo07cHjuBl3FzeTJUnb7b93DoKXgcfwvse3WI2+V2eKqQtsYDop&#13;&#10;QBHXwXXcGDgeNg9PoFJGdtgHJgNXSrBa3t4ssHLhwns629wogXCq0ECb81BpneqWPKZJGIjl9x2i&#13;&#10;xywxNtpFvAjc93pWFKX22LEstDjQS0v1jz15A7sPeyzXX6fyLfrXT1scbHifWmPu78b1XM7zHFSm&#13;&#10;Mf83/hBbZ2D2KA5iJDagl78AAAD//wMAUEsBAi0AFAAGAAgAAAAhANvh9svuAAAAhQEAABMAAAAA&#13;&#10;AAAAAAAAAAAAAAAAAFtDb250ZW50X1R5cGVzXS54bWxQSwECLQAUAAYACAAAACEAWvQsW78AAAAV&#13;&#10;AQAACwAAAAAAAAAAAAAAAAAfAQAAX3JlbHMvLnJlbHNQSwECLQAUAAYACAAAACEAafRyP8kAAADh&#13;&#10;AAAADwAAAAAAAAAAAAAAAAAHAgAAZHJzL2Rvd25yZXYueG1sUEsFBgAAAAADAAMAtwAAAP0CAAAA&#13;&#10;AA==&#13;&#10;" filled="f" strokeweight=".5pt">
                  <v:stroke startarrow="open"/>
                  <v:path arrowok="t"/>
                  <v:textbox>
                    <w:txbxContent>
                      <w:p w14:paraId="54C26867"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M. Akinleye</w:t>
                        </w:r>
                      </w:p>
                      <w:p w14:paraId="412C1FCB"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Deputy Center Leader</w:t>
                        </w:r>
                      </w:p>
                    </w:txbxContent>
                  </v:textbox>
                </v:rect>
                <v:rect id="Rectangle 241" o:spid="_x0000_s1045" style="position:absolute;left:35331;top:16608;width:7238;height:36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NekyQAAAOEAAAAPAAAAZHJzL2Rvd25yZXYueG1sRI9BawIx&#13;&#10;FITvhf6H8Aq91exKWWQ1iiiFtrRIowePz81zd3HzsiRRt/++EYReBoZhvmFmi8F24kI+tI4V5KMM&#13;&#10;BHHlTMu1gt327WUCIkRkg51jUvBLARbzx4cZlsZd+YcuOtYiQTiUqKCJsS+lDFVDFsPI9cQpOzpv&#13;&#10;MSbra2k8XhPcdnKcZYW02HJaaLCnVUPVSZ+tgq+N3hXrw7n49PZjr7Otdt+5Vur5aVhPkyynICIN&#13;&#10;8b9xR7wbBePXHG6P0huQ8z8AAAD//wMAUEsBAi0AFAAGAAgAAAAhANvh9svuAAAAhQEAABMAAAAA&#13;&#10;AAAAAAAAAAAAAAAAAFtDb250ZW50X1R5cGVzXS54bWxQSwECLQAUAAYACAAAACEAWvQsW78AAAAV&#13;&#10;AQAACwAAAAAAAAAAAAAAAAAfAQAAX3JlbHMvLnJlbHNQSwECLQAUAAYACAAAACEABrjXpMkAAADh&#13;&#10;AAAADwAAAAAAAAAAAAAAAAAHAgAAZHJzL2Rvd25yZXYueG1sUEsFBgAAAAADAAMAtwAAAP0CAAAA&#13;&#10;AA==&#13;&#10;" filled="f" strokeweight=".5pt">
                  <v:stroke startarrow="open"/>
                  <v:path arrowok="t"/>
                  <v:textbox>
                    <w:txbxContent>
                      <w:p w14:paraId="45C6127C"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Mrs. A. Gbadamosi</w:t>
                        </w:r>
                      </w:p>
                      <w:p w14:paraId="5ABFE93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Project Manager</w:t>
                        </w:r>
                      </w:p>
                    </w:txbxContent>
                  </v:textbox>
                </v:rect>
                <v:shape id="Straight Arrow Connector 242" o:spid="_x0000_s1046" type="#_x0000_t32" style="position:absolute;left:51453;top:20584;width:1543;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zVaygAAAOEAAAAPAAAAZHJzL2Rvd25yZXYueG1sRI9Ba8JA&#13;&#10;FITvgv9heYIXqZuGIiG6iigFD6W0KtjjI/tMgtm3aXbrxv76bkHwMjAM8w2zWPWmEVfqXG1ZwfM0&#13;&#10;AUFcWF1zqeB4eH3KQDiPrLGxTApu5GC1HA4WmGsb+JOue1+KCGGXo4LK+zaX0hUVGXRT2xLH7Gw7&#13;&#10;gz7arpS6wxDhppFpksykwZrjQoUtbSoqLvsfoyCct+/ZLaST38ssO5ze6OP7qw5KjUf9dh5lPQfh&#13;&#10;qfePxh2x0wrSlxT+H8U3IJd/AAAA//8DAFBLAQItABQABgAIAAAAIQDb4fbL7gAAAIUBAAATAAAA&#13;&#10;AAAAAAAAAAAAAAAAAABbQ29udGVudF9UeXBlc10ueG1sUEsBAi0AFAAGAAgAAAAhAFr0LFu/AAAA&#13;&#10;FQEAAAsAAAAAAAAAAAAAAAAAHwEAAF9yZWxzLy5yZWxzUEsBAi0AFAAGAAgAAAAhAPrDNVrKAAAA&#13;&#10;4QAAAA8AAAAAAAAAAAAAAAAABwIAAGRycy9kb3ducmV2LnhtbFBLBQYAAAAAAwADALcAAAD+AgAA&#13;&#10;AAA=&#13;&#10;" strokeweight=".5pt">
                  <v:stroke startarrow="open" joinstyle="miter"/>
                  <o:lock v:ext="edit" shapetype="f"/>
                </v:shape>
                <v:shape id="Straight Arrow Connector 243" o:spid="_x0000_s1047" type="#_x0000_t32" style="position:absolute;left:51210;top:25000;width:156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5DBygAAAOEAAAAPAAAAZHJzL2Rvd25yZXYueG1sRI9Ba8JA&#13;&#10;FITvQv/D8gQvUjeNRUJ0lVIReiilaqEeH9lnEsy+jdnVjf76bqHQy8AwzDfMYtWbRlypc7VlBU+T&#13;&#10;BARxYXXNpYKv/eYxA+E8ssbGMim4kYPV8mGwwFzbwFu67nwpIoRdjgoq79tcSldUZNBNbEscs6Pt&#13;&#10;DPpou1LqDkOEm0amSTKTBmuOCxW29FpRcdpdjIJwXH9kt5CO76dZtv9+p8/zoQ5KjYb9eh7lZQ7C&#13;&#10;U+//G3+IN60gfZ7C76P4BuTyBwAA//8DAFBLAQItABQABgAIAAAAIQDb4fbL7gAAAIUBAAATAAAA&#13;&#10;AAAAAAAAAAAAAAAAAABbQ29udGVudF9UeXBlc10ueG1sUEsBAi0AFAAGAAgAAAAhAFr0LFu/AAAA&#13;&#10;FQEAAAsAAAAAAAAAAAAAAAAAHwEAAF9yZWxzLy5yZWxzUEsBAi0AFAAGAAgAAAAhAJWPkMHKAAAA&#13;&#10;4QAAAA8AAAAAAAAAAAAAAAAABwIAAGRycy9kb3ducmV2LnhtbFBLBQYAAAAAAwADALcAAAD+AgAA&#13;&#10;AAA=&#13;&#10;" strokeweight=".5pt">
                  <v:stroke startarrow="open" joinstyle="miter"/>
                  <o:lock v:ext="edit" shapetype="f"/>
                </v:shape>
                <v:shape id="Straight Arrow Connector 244" o:spid="_x0000_s1048" type="#_x0000_t32" style="position:absolute;left:51437;top:32538;width:13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gi1ygAAAOEAAAAPAAAAZHJzL2Rvd25yZXYueG1sRI9Ba8JA&#13;&#10;FITvhf6H5RV6KXVjEAnRVaQi9FCkmkI9PrLPJJh9m2a3bvTXdwWhl4FhmG+Y+XIwrThT7xrLCsaj&#13;&#10;BARxaXXDlYKvYvOagXAeWWNrmRRcyMFy8fgwx1zbwDs6730lIoRdjgpq77tcSlfWZNCNbEccs6Pt&#13;&#10;Dfpo+0rqHkOEm1amSTKVBhuOCzV29FZTedr/GgXhuN5ml5C+XE/TrPj+oM+fQxOUen4a1rMoqxkI&#13;&#10;T4P/b9wR71pBOpnA7VF8A3LxBwAA//8DAFBLAQItABQABgAIAAAAIQDb4fbL7gAAAIUBAAATAAAA&#13;&#10;AAAAAAAAAAAAAAAAAABbQ29udGVudF9UeXBlc10ueG1sUEsBAi0AFAAGAAgAAAAhAFr0LFu/AAAA&#13;&#10;FQEAAAsAAAAAAAAAAAAAAAAAHwEAAF9yZWxzLy5yZWxzUEsBAi0AFAAGAAgAAAAhABpmCLXKAAAA&#13;&#10;4QAAAA8AAAAAAAAAAAAAAAAABwIAAGRycy9kb3ducmV2LnhtbFBLBQYAAAAAAwADALcAAAD+AgAA&#13;&#10;AAA=&#13;&#10;" strokeweight=".5pt">
                  <v:stroke startarrow="open" joinstyle="miter"/>
                  <o:lock v:ext="edit" shapetype="f"/>
                </v:shape>
                <v:shape id="Straight Arrow Connector 245" o:spid="_x0000_s1049" type="#_x0000_t32" style="position:absolute;left:51544;top:35963;width:112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q0uygAAAOEAAAAPAAAAZHJzL2Rvd25yZXYueG1sRI9Ba8JA&#13;&#10;FITvQv/D8gQvUjcNVkJ0lVIReiilaqEeH9lnEsy+jdnVjf76bqHQy8AwzDfMYtWbRlypc7VlBU+T&#13;&#10;BARxYXXNpYKv/eYxA+E8ssbGMim4kYPV8mGwwFzbwFu67nwpIoRdjgoq79tcSldUZNBNbEscs6Pt&#13;&#10;DPpou1LqDkOEm0amSTKTBmuOCxW29FpRcdpdjIJwXH9kt5CO76dZtv9+p8/zoQ5KjYb9eh7lZQ7C&#13;&#10;U+//G3+IN60gnT7D76P4BuTyBwAA//8DAFBLAQItABQABgAIAAAAIQDb4fbL7gAAAIUBAAATAAAA&#13;&#10;AAAAAAAAAAAAAAAAAABbQ29udGVudF9UeXBlc10ueG1sUEsBAi0AFAAGAAgAAAAhAFr0LFu/AAAA&#13;&#10;FQEAAAsAAAAAAAAAAAAAAAAAHwEAAF9yZWxzLy5yZWxzUEsBAi0AFAAGAAgAAAAhAHUqrS7KAAAA&#13;&#10;4QAAAA8AAAAAAAAAAAAAAAAABwIAAGRycy9kb3ducmV2LnhtbFBLBQYAAAAAAwADALcAAAD+AgAA&#13;&#10;AAA=&#13;&#10;" strokeweight=".5pt">
                  <v:stroke startarrow="open" joinstyle="miter"/>
                  <o:lock v:ext="edit" shapetype="f"/>
                </v:shape>
                <v:shape id="Straight Arrow Connector 246" o:spid="_x0000_s1050" type="#_x0000_t32" style="position:absolute;left:51190;top:29015;width:1593;height: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TPvyAAAAOEAAAAPAAAAZHJzL2Rvd25yZXYueG1sRI9PawIx&#13;&#10;FMTvBb9DeEJvNasUqetmRa0Fe5Jqi9fn5u0f3Lxsk1TXb98IhV4GhmF+w2SL3rTiQs43lhWMRwkI&#13;&#10;4sLqhisFn4e3pxcQPiBrbC2Tght5WOSDhwxTba/8QZd9qESEsE9RQR1Cl0rpi5oM+pHtiGNWWmcw&#13;&#10;ROsqqR1eI9y0cpIkU2mw4bhQY0frmorz/scoCO37bHwsN6vEfdmN3zWu/C5OSj0O+9d5lOUcRKA+&#13;&#10;/Df+EFutYPI8hfuj+AZk/gsAAP//AwBQSwECLQAUAAYACAAAACEA2+H2y+4AAACFAQAAEwAAAAAA&#13;&#10;AAAAAAAAAAAAAAAAW0NvbnRlbnRfVHlwZXNdLnhtbFBLAQItABQABgAIAAAAIQBa9CxbvwAAABUB&#13;&#10;AAALAAAAAAAAAAAAAAAAAB8BAABfcmVscy8ucmVsc1BLAQItABQABgAIAAAAIQDV6TPvyAAAAOEA&#13;&#10;AAAPAAAAAAAAAAAAAAAAAAcCAABkcnMvZG93bnJldi54bWxQSwUGAAAAAAMAAwC3AAAA/AIAAAAA&#13;&#10;" strokeweight=".5pt">
                  <v:stroke startarrow="open" joinstyle="miter"/>
                  <o:lock v:ext="edit" shapetype="f"/>
                </v:shape>
                <v:shape id="Straight Arrow Connector 247" o:spid="_x0000_s1051" type="#_x0000_t32" style="position:absolute;left:51523;top:40197;width:113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JbCygAAAOEAAAAPAAAAZHJzL2Rvd25yZXYueG1sRI9Ba8JA&#13;&#10;FITvhf6H5RW8lLppEBuiq5SK0INI1YIeH9lnEsy+TbNbN/rrXaHQy8AwzDfMdN6bRpypc7VlBa/D&#13;&#10;BARxYXXNpYLv3fIlA+E8ssbGMim4kIP57PFhirm2gTd03vpSRAi7HBVU3re5lK6oyKAb2pY4Zkfb&#13;&#10;GfTRdqXUHYYIN41Mk2QsDdYcFyps6aOi4rT9NQrCcbHOLiF9vp7G2W6/oq+fQx2UGjz1i0mU9wkI&#13;&#10;T73/b/whPrWCdPQG90fxDcjZDQAA//8DAFBLAQItABQABgAIAAAAIQDb4fbL7gAAAIUBAAATAAAA&#13;&#10;AAAAAAAAAAAAAAAAAABbQ29udGVudF9UeXBlc10ueG1sUEsBAi0AFAAGAAgAAAAhAFr0LFu/AAAA&#13;&#10;FQEAAAsAAAAAAAAAAAAAAAAAHwEAAF9yZWxzLy5yZWxzUEsBAi0AFAAGAAgAAAAhAOq0lsLKAAAA&#13;&#10;4QAAAA8AAAAAAAAAAAAAAAAABwIAAGRycy9kb3ducmV2LnhtbFBLBQYAAAAAAwADALcAAAD+AgAA&#13;&#10;AAA=&#13;&#10;" strokeweight=".5pt">
                  <v:stroke startarrow="open" joinstyle="miter"/>
                  <o:lock v:ext="edit" shapetype="f"/>
                </v:shape>
                <v:shape id="Straight Arrow Connector 248" o:spid="_x0000_s1052" type="#_x0000_t32" style="position:absolute;left:19284;top:6848;width:2;height:2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uoiyQAAAOEAAAAPAAAAZHJzL2Rvd25yZXYueG1sRI/BSgMx&#13;&#10;EIbvBd8hjOBFbGIVkW3TorViLwq2fYBhM91s3UyWJG3Xt3cOQi8DP8P/zXyzxRA6daKU28gW7scG&#13;&#10;FHEdXcuNhd32/e4ZVC7IDrvIZOGXMizmV6MZVi6e+ZtOm9IogXCu0IIvpa+0zrWngHkce2LZ7WMK&#13;&#10;WCSmRruEZ4GHTk+MedIBW5YLHntaeqp/Nsdg4atr3Oo1BTMcdofer5cPt5/mw9qb6+FtKuNlCqrQ&#13;&#10;UC6Nf8TaWZg8ystiJDag538AAAD//wMAUEsBAi0AFAAGAAgAAAAhANvh9svuAAAAhQEAABMAAAAA&#13;&#10;AAAAAAAAAAAAAAAAAFtDb250ZW50X1R5cGVzXS54bWxQSwECLQAUAAYACAAAACEAWvQsW78AAAAV&#13;&#10;AQAACwAAAAAAAAAAAAAAAAAfAQAAX3JlbHMvLnJlbHNQSwECLQAUAAYACAAAACEAyx7qIskAAADh&#13;&#10;AAAADwAAAAAAAAAAAAAAAAAHAgAAZHJzL2Rvd25yZXYueG1sUEsFBgAAAAADAAMAtwAAAP0CAAAA&#13;&#10;AA==&#13;&#10;" strokeweight="1pt">
                  <v:stroke startarrow="open" joinstyle="miter"/>
                  <o:lock v:ext="edit" shapetype="f"/>
                </v:shape>
                <v:shape id="Straight Arrow Connector 249" o:spid="_x0000_s1053" type="#_x0000_t32" style="position:absolute;left:32889;top:12475;width:1800;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gpDxgAAAOEAAAAPAAAAZHJzL2Rvd25yZXYueG1sRI/NSgNB&#13;&#10;EITvgu8wtODNzBokxE0mQQ3iz81EPDc77c7ids+yPWZHn94RBC8FRVFfUett5t4cadQuioPLWQWG&#13;&#10;pIm+k9bB6+H+YglGE4rHPgo5+CKF7eb0ZI21j5O80HGfWlMgojU6CCkNtbXaBGLUWRxISvYeR8ZU&#13;&#10;7NhaP+JU4NzbeVUtLGMnZSHgQHeBmo/9Jzt4yE9vynw7xefwvVtk5YMu2bnzs7xbFblZgUmU03/j&#13;&#10;D/HoHcyvruH3UXkDdvMDAAD//wMAUEsBAi0AFAAGAAgAAAAhANvh9svuAAAAhQEAABMAAAAAAAAA&#13;&#10;AAAAAAAAAAAAAFtDb250ZW50X1R5cGVzXS54bWxQSwECLQAUAAYACAAAACEAWvQsW78AAAAVAQAA&#13;&#10;CwAAAAAAAAAAAAAAAAAfAQAAX3JlbHMvLnJlbHNQSwECLQAUAAYACAAAACEA5OYKQ8YAAADhAAAA&#13;&#10;DwAAAAAAAAAAAAAAAAAHAgAAZHJzL2Rvd25yZXYueG1sUEsFBgAAAAADAAMAtwAAAPoCAAAAAA==&#13;&#10;">
                  <v:stroke startarrow="open" joinstyle="miter"/>
                  <o:lock v:ext="edit" shapetype="f"/>
                </v:shape>
                <v:rect id="Rectangle 250" o:spid="_x0000_s1054" style="position:absolute;left:16449;top:9494;width:5675;height:3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3sWyQAAAOEAAAAPAAAAZHJzL2Rvd25yZXYueG1sRI9BSwMx&#13;&#10;EIXvgv8hjOBFbGLBVrZNi1QWlF60lvY6bKabxc1kSWK7/nvnIHgZeAzve3zL9Rh6daaUu8gWHiYG&#13;&#10;FHETXcethf1nff8EKhdkh31ksvBDGdar66slVi5e+IPOu9IqgXCu0IIvZai0zo2ngHkSB2L5nWIK&#13;&#10;WCSmVruEF4GHXk+NmemAHcuCx4E2npqv3XewsN2+ve+9Oc7nZrY53fmmToehtvb2ZnxZyHlegCo0&#13;&#10;lv/GH+LVWZg+ioMYiQ3o1S8AAAD//wMAUEsBAi0AFAAGAAgAAAAhANvh9svuAAAAhQEAABMAAAAA&#13;&#10;AAAAAAAAAAAAAAAAAFtDb250ZW50X1R5cGVzXS54bWxQSwECLQAUAAYACAAAACEAWvQsW78AAAAV&#13;&#10;AQAACwAAAAAAAAAAAAAAAAAfAQAAX3JlbHMvLnJlbHNQSwECLQAUAAYACAAAACEAr5d7FskAAADh&#13;&#10;AAAADwAAAAAAAAAAAAAAAAAHAgAAZHJzL2Rvd25yZXYueG1sUEsFBgAAAAADAAMAtwAAAP0CAAAA&#13;&#10;AA==&#13;&#10;" filled="f" strokeweight="1pt">
                  <v:stroke startarrow="open"/>
                  <v:path arrowok="t"/>
                  <v:textbox>
                    <w:txbxContent>
                      <w:p w14:paraId="6A2F1AF4" w14:textId="77777777"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Education Committee</w:t>
                        </w:r>
                      </w:p>
                    </w:txbxContent>
                  </v:textbox>
                </v:rect>
                <v:rect id="Rectangle 251" o:spid="_x0000_s1055" style="position:absolute;left:26476;top:10712;width:6502;height:29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96NyAAAAOEAAAAPAAAAZHJzL2Rvd25yZXYueG1sRI9BawIx&#13;&#10;FITvQv9DeAUvUhOFalmNUiwLFi/WSnt9bJ6bpZuXJYm6/vumIPQyMAzzDbNc964VFwqx8axhMlYg&#13;&#10;iCtvGq41HD/LpxcQMSEbbD2ThhtFWK8eBkssjL/yB10OqRYZwrFADTalrpAyVpYcxrHviHN28sFh&#13;&#10;yjbU0gS8Zrhr5VSpmXTYcF6w2NHGUvVzODsNu937/mjV93yuZpvTyFZl+OpKrYeP/dsiy+sCRKI+&#13;&#10;/TfuiK3RMH2ewN+j/Abk6hcAAP//AwBQSwECLQAUAAYACAAAACEA2+H2y+4AAACFAQAAEwAAAAAA&#13;&#10;AAAAAAAAAAAAAAAAW0NvbnRlbnRfVHlwZXNdLnhtbFBLAQItABQABgAIAAAAIQBa9CxbvwAAABUB&#13;&#10;AAALAAAAAAAAAAAAAAAAAB8BAABfcmVscy8ucmVsc1BLAQItABQABgAIAAAAIQDA296NyAAAAOEA&#13;&#10;AAAPAAAAAAAAAAAAAAAAAAcCAABkcnMvZG93bnJldi54bWxQSwUGAAAAAAMAAwC3AAAA/AIAAAAA&#13;&#10;" filled="f" strokeweight="1pt">
                  <v:stroke startarrow="open"/>
                  <v:path arrowok="t"/>
                  <v:textbox>
                    <w:txbxContent>
                      <w:p w14:paraId="60C200E6" w14:textId="77777777"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Research Committee</w:t>
                        </w:r>
                      </w:p>
                    </w:txbxContent>
                  </v:textbox>
                </v:rect>
                <v:line id="Straight Connector 252" o:spid="_x0000_s1056" style="position:absolute;visibility:visible;mso-wrap-style:square" from="22058,12693" to="22059,55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0qoxQAAAOEAAAAPAAAAZHJzL2Rvd25yZXYueG1sRI9Bi8Iw&#13;&#10;FITvC/6H8ARva2rRRatRxEUQb2q9P5pnW21eSpLV9t9vFoS9DAzDfMOsNp1pxJOcry0rmIwTEMSF&#13;&#10;1TWXCvLL/nMOwgdkjY1lUtCTh8168LHCTNsXn+h5DqWIEPYZKqhCaDMpfVGRQT+2LXHMbtYZDNG6&#13;&#10;UmqHrwg3jUyT5EsarDkuVNjSrqLicf4xCvCYHK95f5ndGjTTe58vnL5rpUbD7nsZZbsEEagL/403&#13;&#10;4qAVpLMU/h7FNyDXvwAAAP//AwBQSwECLQAUAAYACAAAACEA2+H2y+4AAACFAQAAEwAAAAAAAAAA&#13;&#10;AAAAAAAAAAAAW0NvbnRlbnRfVHlwZXNdLnhtbFBLAQItABQABgAIAAAAIQBa9CxbvwAAABUBAAAL&#13;&#10;AAAAAAAAAAAAAAAAAB8BAABfcmVscy8ucmVsc1BLAQItABQABgAIAAAAIQChK0qoxQAAAOEAAAAP&#13;&#10;AAAAAAAAAAAAAAAAAAcCAABkcnMvZG93bnJldi54bWxQSwUGAAAAAAMAAwC3AAAA+QIAAAAA&#13;&#10;" strokeweight=".5pt">
                  <v:stroke joinstyle="miter"/>
                  <o:lock v:ext="edit" shapetype="f"/>
                </v:line>
                <v:rect id="Rectangle 253" o:spid="_x0000_s1057" style="position:absolute;left:13119;top:17930;width:7701;height:4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qVyQAAAOEAAAAPAAAAZHJzL2Rvd25yZXYueG1sRI9BawIx&#13;&#10;FITvhf6H8ArealbFpaxGKZVClRZp9ODxuXnuLm5eliTq+u+bQqGXgWGYb5j5sretuJIPjWMFo2EG&#13;&#10;grh0puFKwX73/vwCIkRkg61jUnCnAMvF48McC+Nu/E1XHSuRIBwKVFDH2BVShrImi2HoOuKUnZy3&#13;&#10;GJP1lTQebwluWznOslxabDgt1NjRW03lWV+sgs+t3uer4yXfeLs+6Gyn3ddIKzV46lezJK8zEJH6&#13;&#10;+N/4Q3wYBePpBH4fpTcgFz8AAAD//wMAUEsBAi0AFAAGAAgAAAAhANvh9svuAAAAhQEAABMAAAAA&#13;&#10;AAAAAAAAAAAAAAAAAFtDb250ZW50X1R5cGVzXS54bWxQSwECLQAUAAYACAAAACEAWvQsW78AAAAV&#13;&#10;AQAACwAAAAAAAAAAAAAAAAAfAQAAX3JlbHMvLnJlbHNQSwECLQAUAAYACAAAACEAHP96lckAAADh&#13;&#10;AAAADwAAAAAAAAAAAAAAAAAHAgAAZHJzL2Rvd25yZXYueG1sUEsFBgAAAAADAAMAtwAAAP0CAAAA&#13;&#10;AA==&#13;&#10;" filled="f" strokeweight=".5pt">
                  <v:stroke startarrow="open"/>
                  <v:path arrowok="t"/>
                  <v:textbox>
                    <w:txbxContent>
                      <w:p w14:paraId="38C8E622"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T. Onuminya</w:t>
                        </w:r>
                      </w:p>
                      <w:p w14:paraId="0E31781A"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1AD93771" w14:textId="7E6B9C56" w:rsidR="006D1D87" w:rsidRDefault="006D1D87" w:rsidP="00705D0C">
                        <w:pPr>
                          <w:spacing w:after="0"/>
                          <w:jc w:val="center"/>
                          <w:textAlignment w:val="baseline"/>
                        </w:pPr>
                        <w:r>
                          <w:rPr>
                            <w:rFonts w:eastAsia="Times New Roman" w:hAnsi="Calibri"/>
                            <w:color w:val="000000"/>
                            <w:kern w:val="24"/>
                            <w:sz w:val="12"/>
                            <w:szCs w:val="12"/>
                            <w:lang w:val="en-GB"/>
                          </w:rPr>
                          <w:t>Coordinator, Herbal Medicine</w:t>
                        </w:r>
                      </w:p>
                    </w:txbxContent>
                  </v:textbox>
                </v:rect>
                <v:rect id="Rectangle 254" o:spid="_x0000_s1058" style="position:absolute;left:12764;top:53751;width:7614;height:25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uLhyQAAAOEAAAAPAAAAZHJzL2Rvd25yZXYueG1sRI9BawIx&#13;&#10;FITvhf6H8ArealbRpaxGKZVClRZp9ODxuXnuLm5eliTq+u+bQqGXgWGYb5j5sretuJIPjWMFo2EG&#13;&#10;grh0puFKwX73/vwCIkRkg61jUnCnAMvF48McC+Nu/E1XHSuRIBwKVFDH2BVShrImi2HoOuKUnZy3&#13;&#10;GJP1lTQebwluWznOslxabDgt1NjRW03lWV+sgs+t3uer4yXfeLs+6Gyn3ddIKzV46lezJK8zEJH6&#13;&#10;+N/4Q3wYBePpBH4fpTcgFz8AAAD//wMAUEsBAi0AFAAGAAgAAAAhANvh9svuAAAAhQEAABMAAAAA&#13;&#10;AAAAAAAAAAAAAAAAAFtDb250ZW50X1R5cGVzXS54bWxQSwECLQAUAAYACAAAACEAWvQsW78AAAAV&#13;&#10;AQAACwAAAAAAAAAAAAAAAAAfAQAAX3JlbHMvLnJlbHNQSwECLQAUAAYACAAAACEAkxbi4ckAAADh&#13;&#10;AAAADwAAAAAAAAAAAAAAAAAHAgAAZHJzL2Rvd25yZXYueG1sUEsFBgAAAAADAAMAtwAAAP0CAAAA&#13;&#10;AA==&#13;&#10;" filled="f" strokeweight=".5pt">
                  <v:stroke startarrow="open"/>
                  <v:path arrowok="t"/>
                  <v:textbox>
                    <w:txbxContent>
                      <w:p w14:paraId="597C2EA8" w14:textId="302F780F" w:rsidR="006D1D87" w:rsidRDefault="006D1D87" w:rsidP="0082187B">
                        <w:pPr>
                          <w:jc w:val="center"/>
                          <w:textAlignment w:val="baseline"/>
                          <w:rPr>
                            <w:sz w:val="24"/>
                            <w:szCs w:val="24"/>
                          </w:rPr>
                        </w:pPr>
                        <w:r>
                          <w:rPr>
                            <w:rFonts w:eastAsia="Times New Roman" w:hAnsi="Calibri"/>
                            <w:color w:val="000000"/>
                            <w:kern w:val="24"/>
                            <w:sz w:val="12"/>
                            <w:szCs w:val="12"/>
                            <w:lang w:val="en-GB"/>
                          </w:rPr>
                          <w:t>Representative of SAB</w:t>
                        </w:r>
                      </w:p>
                    </w:txbxContent>
                  </v:textbox>
                </v:rect>
                <v:rect id="Rectangle 255" o:spid="_x0000_s1059" style="position:absolute;left:23859;top:18928;width:7982;height:3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kd6yAAAAOEAAAAPAAAAZHJzL2Rvd25yZXYueG1sRI9BawIx&#13;&#10;FITvBf9DeIK3mlVwKatRiiK0YimNHnp8bp67SzcvSxJ1/fdNoeBlYBjmG2ax6m0rruRD41jBZJyB&#13;&#10;IC6dabhScDxsn19AhIhssHVMCu4UYLUcPC2wMO7GX3TVsRIJwqFABXWMXSFlKGuyGMauI07Z2XmL&#13;&#10;MVlfSePxluC2ldMsy6XFhtNCjR2tayp/9MUq2H/qY745XfKdt+/fOjto9zHRSo2G/Wae5HUOIlIf&#13;&#10;H41/xJtRMJ3N4O9RegNy+QsAAP//AwBQSwECLQAUAAYACAAAACEA2+H2y+4AAACFAQAAEwAAAAAA&#13;&#10;AAAAAAAAAAAAAAAAW0NvbnRlbnRfVHlwZXNdLnhtbFBLAQItABQABgAIAAAAIQBa9CxbvwAAABUB&#13;&#10;AAALAAAAAAAAAAAAAAAAAB8BAABfcmVscy8ucmVsc1BLAQItABQABgAIAAAAIQD8Wkd6yAAAAOEA&#13;&#10;AAAPAAAAAAAAAAAAAAAAAAcCAABkcnMvZG93bnJldi54bWxQSwUGAAAAAAMAAwC3AAAA/AIAAAAA&#13;&#10;" filled="f" strokeweight=".5pt">
                  <v:stroke startarrow="open"/>
                  <v:path arrowok="t"/>
                  <v:textbox>
                    <w:txbxContent>
                      <w:p w14:paraId="627D6478" w14:textId="77777777" w:rsidR="006D1D87" w:rsidRDefault="006D1D87" w:rsidP="00705D0C">
                        <w:pPr>
                          <w:jc w:val="center"/>
                          <w:textAlignment w:val="baseline"/>
                          <w:rPr>
                            <w:sz w:val="24"/>
                            <w:szCs w:val="24"/>
                          </w:rPr>
                        </w:pPr>
                        <w:r>
                          <w:rPr>
                            <w:rFonts w:eastAsia="Times New Roman" w:hAnsi="Calibri"/>
                            <w:color w:val="000000"/>
                            <w:kern w:val="24"/>
                            <w:sz w:val="12"/>
                            <w:szCs w:val="12"/>
                            <w:lang w:val="en-GB"/>
                          </w:rPr>
                          <w:t>Prof. O. Asekun, Analytical/Quality Control</w:t>
                        </w:r>
                      </w:p>
                    </w:txbxContent>
                  </v:textbox>
                </v:rect>
                <v:rect id="Rectangle 57" o:spid="_x0000_s1060" style="position:absolute;left:24229;top:55344;width:6833;height:2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nP+yAAAAOAAAAAPAAAAZHJzL2Rvd25yZXYueG1sRI9BawIx&#13;&#10;FITvBf9DeEJvmrXQbVmNIpVCFYsYPfT4unndXdy8LEnU7b9vBKGXgWGYb5jZoretuJAPjWMFk3EG&#13;&#10;grh0puFKwfHwPnoFESKywdYxKfilAIv54GGGhXFX3tNFx0okCIcCFdQxdoWUoazJYhi7jjhlP85b&#13;&#10;jMn6ShqP1wS3rXzKslxabDgt1NjRW03lSZ+tgu1OH/PV9znfeLv+0tlBu8+JVupx2K+mSZZTEJH6&#13;&#10;+N+4Iz6MgucXuB1KZ0DO/wAAAP//AwBQSwECLQAUAAYACAAAACEA2+H2y+4AAACFAQAAEwAAAAAA&#13;&#10;AAAAAAAAAAAAAAAAW0NvbnRlbnRfVHlwZXNdLnhtbFBLAQItABQABgAIAAAAIQBa9CxbvwAAABUB&#13;&#10;AAALAAAAAAAAAAAAAAAAAB8BAABfcmVscy8ucmVsc1BLAQItABQABgAIAAAAIQBYEnP+yAAAAOAA&#13;&#10;AAAPAAAAAAAAAAAAAAAAAAcCAABkcnMvZG93bnJldi54bWxQSwUGAAAAAAMAAwC3AAAA/AIAAAAA&#13;&#10;" filled="f" strokeweight=".5pt">
                  <v:stroke startarrow="open"/>
                  <v:path arrowok="t"/>
                  <v:textbox>
                    <w:txbxContent>
                      <w:p w14:paraId="1171DCBC" w14:textId="792DD7F2" w:rsidR="006D1D87" w:rsidRDefault="006D1D87" w:rsidP="00705D0C">
                        <w:pPr>
                          <w:jc w:val="center"/>
                          <w:textAlignment w:val="baseline"/>
                          <w:rPr>
                            <w:sz w:val="24"/>
                            <w:szCs w:val="24"/>
                          </w:rPr>
                        </w:pPr>
                        <w:r>
                          <w:rPr>
                            <w:rFonts w:eastAsia="Times New Roman" w:hAnsi="Calibri"/>
                            <w:color w:val="000000"/>
                            <w:kern w:val="24"/>
                            <w:sz w:val="12"/>
                            <w:szCs w:val="12"/>
                            <w:lang w:val="en-GB"/>
                          </w:rPr>
                          <w:t>Representative of SAB</w:t>
                        </w:r>
                      </w:p>
                    </w:txbxContent>
                  </v:textbox>
                </v:rect>
                <v:rect id="Rectangle 58" o:spid="_x0000_s1061" style="position:absolute;left:24229;top:14275;width:7521;height:38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eeMyAAAAOAAAAAPAAAAZHJzL2Rvd25yZXYueG1sRI/BSgMx&#13;&#10;EIbvQt8hjODNZit0kW3TUiwFK4qY9uBx3Iy7SzeTJUnb9e2dg+Bl4Gf4v5lvuR59ry4UUxfYwGxa&#13;&#10;gCKug+u4MXA87O4fQaWM7LAPTAZ+KMF6NblZYuXClT/oYnOjBMKpQgNtzkOldapb8pimYSCW3XeI&#13;&#10;HrPE2GgX8Spw3+uHoii1x47lQosDPbVUn+zZG3h9t8dy+3UuX6Lff9riYMPbzBpzdztuFzI2C1CZ&#13;&#10;xvzf+EM8OwNz+ViERAb06hcAAP//AwBQSwECLQAUAAYACAAAACEA2+H2y+4AAACFAQAAEwAAAAAA&#13;&#10;AAAAAAAAAAAAAAAAW0NvbnRlbnRfVHlwZXNdLnhtbFBLAQItABQABgAIAAAAIQBa9CxbvwAAABUB&#13;&#10;AAALAAAAAAAAAAAAAAAAAB8BAABfcmVscy8ucmVsc1BLAQItABQABgAIAAAAIQApjeeMyAAAAOAA&#13;&#10;AAAPAAAAAAAAAAAAAAAAAAcCAABkcnMvZG93bnJldi54bWxQSwUGAAAAAAMAAwC3AAAA/AIAAAAA&#13;&#10;" filled="f" strokeweight=".5pt">
                  <v:stroke startarrow="open"/>
                  <v:path arrowok="t"/>
                  <v:textbox>
                    <w:txbxContent>
                      <w:p w14:paraId="6F87C141" w14:textId="77777777" w:rsidR="006D1D87" w:rsidRDefault="006D1D87" w:rsidP="00705D0C">
                        <w:pPr>
                          <w:spacing w:after="0"/>
                          <w:jc w:val="center"/>
                          <w:textAlignment w:val="baseline"/>
                          <w:rPr>
                            <w:sz w:val="24"/>
                            <w:szCs w:val="24"/>
                          </w:rPr>
                        </w:pPr>
                        <w:r>
                          <w:rPr>
                            <w:rFonts w:eastAsia="Times New Roman" w:hAnsi="Calibri" w:cs="Arial"/>
                            <w:color w:val="000000"/>
                            <w:kern w:val="24"/>
                            <w:sz w:val="12"/>
                            <w:szCs w:val="12"/>
                            <w:lang w:val="en-GB"/>
                          </w:rPr>
                          <w:t>Dr A. Sowemimo, Head</w:t>
                        </w:r>
                      </w:p>
                      <w:p w14:paraId="460DD545" w14:textId="77777777" w:rsidR="006D1D87" w:rsidRDefault="006D1D87" w:rsidP="00705D0C">
                        <w:pPr>
                          <w:spacing w:after="0"/>
                          <w:jc w:val="center"/>
                          <w:textAlignment w:val="baseline"/>
                        </w:pPr>
                        <w:r>
                          <w:rPr>
                            <w:rFonts w:eastAsia="Times New Roman" w:hAnsi="Calibri" w:cs="Arial"/>
                            <w:color w:val="000000"/>
                            <w:kern w:val="24"/>
                            <w:sz w:val="12"/>
                            <w:szCs w:val="12"/>
                            <w:lang w:val="en-GB"/>
                          </w:rPr>
                          <w:t xml:space="preserve">Herbal Medicine Exploration </w:t>
                        </w:r>
                        <w:r>
                          <w:rPr>
                            <w:rFonts w:eastAsia="Times New Roman" w:hAnsi="Calibri" w:cs="Arial"/>
                            <w:color w:val="000000"/>
                            <w:kern w:val="24"/>
                            <w:sz w:val="12"/>
                            <w:szCs w:val="12"/>
                          </w:rPr>
                          <w:t>Group</w:t>
                        </w:r>
                      </w:p>
                    </w:txbxContent>
                  </v:textbox>
                </v:rect>
                <v:shape id="Straight Arrow Connector 59" o:spid="_x0000_s1062" type="#_x0000_t32" style="position:absolute;left:22345;top:35874;width:2160;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cC4yQAAAOAAAAAPAAAAZHJzL2Rvd25yZXYueG1sRI9Ba8JA&#13;&#10;FITvhf6H5RW8lLqpoKTRVUQRPIhULbTHR/aZBLNv0+zqRn+9KxR6GRiG+YaZzDpTiwu1rrKs4L2f&#13;&#10;gCDOra64UPB1WL2lIJxH1lhbJgVXcjCbPj9NMNM28I4ue1+ICGGXoYLS+yaT0uUlGXR92xDH7Ghb&#13;&#10;gz7atpC6xRDhppaDJBlJgxXHhRIbWpSUn/ZnoyAcl9v0Ggavt9MoPXxv6PP3pwpK9V665TjKfAzC&#13;&#10;U+f/G3+ItVYw/IDHoXgG5PQOAAD//wMAUEsBAi0AFAAGAAgAAAAhANvh9svuAAAAhQEAABMAAAAA&#13;&#10;AAAAAAAAAAAAAAAAAFtDb250ZW50X1R5cGVzXS54bWxQSwECLQAUAAYACAAAACEAWvQsW78AAAAV&#13;&#10;AQAACwAAAAAAAAAAAAAAAAAfAQAAX3JlbHMvLnJlbHNQSwECLQAUAAYACAAAACEA3y3AuMkAAADg&#13;&#10;AAAADwAAAAAAAAAAAAAAAAAHAgAAZHJzL2Rvd25yZXYueG1sUEsFBgAAAAADAAMAtwAAAP0CAAAA&#13;&#10;AA==&#13;&#10;" strokeweight=".5pt">
                  <v:stroke startarrow="open" joinstyle="miter"/>
                </v:shape>
                <v:shape id="Straight Arrow Connector 60" o:spid="_x0000_s1063" type="#_x0000_t32" style="position:absolute;left:20820;top:20252;width:1203;height:1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6OYyQAAAOAAAAAPAAAAZHJzL2Rvd25yZXYueG1sRI9Ba8JA&#13;&#10;EIXvhf6HZQq9lLqphxCiq4gi9FCK1UJ7HLJjEszOxuzWjf76zqHQy8BjeN/jmy9H16kLDaH1bOBl&#13;&#10;koEirrxtuTbwedg+F6BCRLbYeSYDVwqwXNzfzbG0PvEHXfaxVgLhUKKBJsa+1DpUDTkME98Ty+/o&#13;&#10;B4dR4lBrO2ASuOv0NMty7bBlWWiwp3VD1Wn/4wyk4+a9uKbp0+2UF4evN9qdv9tkzOPDuJnJWc1A&#13;&#10;RRrjf+MP8WoN5KIgQiIDevELAAD//wMAUEsBAi0AFAAGAAgAAAAhANvh9svuAAAAhQEAABMAAAAA&#13;&#10;AAAAAAAAAAAAAAAAAFtDb250ZW50X1R5cGVzXS54bWxQSwECLQAUAAYACAAAACEAWvQsW78AAAAV&#13;&#10;AQAACwAAAAAAAAAAAAAAAAAfAQAAX3JlbHMvLnJlbHNQSwECLQAUAAYACAAAACEAgHujmMkAAADg&#13;&#10;AAAADwAAAAAAAAAAAAAAAAAHAgAAZHJzL2Rvd25yZXYueG1sUEsFBgAAAAADAAMAtwAAAP0CAAAA&#13;&#10;AA==&#13;&#10;" strokeweight=".5pt">
                  <v:stroke startarrow="open" joinstyle="miter"/>
                </v:shape>
                <v:shape id="Straight Arrow Connector 61" o:spid="_x0000_s1064" type="#_x0000_t32" style="position:absolute;left:20410;top:55338;width:1631;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jplxwAAAOAAAAAPAAAAZHJzL2Rvd25yZXYueG1sRI/NawIx&#13;&#10;FMTvBf+H8ARvNbsexK5G8avQnqRW8frcvP3Azcs2ibr+96ZQ6GVgGOY3zGzRmUbcyPnasoJ0mIAg&#13;&#10;zq2uuVRw+H5/nYDwAVljY5kUPMjDYt57mWGm7Z2/6LYPpYgQ9hkqqEJoMyl9XpFBP7QtccwK6wyG&#13;&#10;aF0ptcN7hJtGjpJkLA3WHBcqbGldUX7ZX42C0Hy+padiu0rc0W79rnbFT35WatDvNtMoyymIQF34&#13;&#10;b/whPrSCcQq/h+IZkPMnAAAA//8DAFBLAQItABQABgAIAAAAIQDb4fbL7gAAAIUBAAATAAAAAAAA&#13;&#10;AAAAAAAAAAAAAABbQ29udGVudF9UeXBlc10ueG1sUEsBAi0AFAAGAAgAAAAhAFr0LFu/AAAAFQEA&#13;&#10;AAsAAAAAAAAAAAAAAAAAHwEAAF9yZWxzLy5yZWxzUEsBAi0AFAAGAAgAAAAhANBaOmXHAAAA4AAA&#13;&#10;AA8AAAAAAAAAAAAAAAAABwIAAGRycy9kb3ducmV2LnhtbFBLBQYAAAAAAwADALcAAAD7AgAAAAA=&#13;&#10;" strokeweight=".5pt">
                  <v:stroke startarrow="open" joinstyle="miter"/>
                </v:shape>
                <v:line id="Straight Connector 62" o:spid="_x0000_s1065" style="position:absolute;flip:x;visibility:visible;mso-wrap-style:square" from="32725,13371" to="32974,56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9eBxQAAAOAAAAAPAAAAZHJzL2Rvd25yZXYueG1sRI9Bi8Iw&#13;&#10;FITvC/6H8ARva6oHlWqUZUUpyB5q/QHP5tl0t3kpTdT67zeC4GVgGOYbZrXpbSNu1PnasYLJOAFB&#13;&#10;XDpdc6XgVOw+FyB8QNbYOCYFD/KwWQ8+Vphqd+ecbsdQiQhhn6ICE0KbSulLQxb92LXEMbu4zmKI&#13;&#10;tquk7vAe4baR0ySZSYs1xwWDLX0bKv+OV6vgZ1HkeMjyOWq6ZPi7Pxsuz0qNhv12GeVrCSJQH96N&#13;&#10;FyLTCmZTeB6KZ0Cu/wEAAP//AwBQSwECLQAUAAYACAAAACEA2+H2y+4AAACFAQAAEwAAAAAAAAAA&#13;&#10;AAAAAAAAAAAAW0NvbnRlbnRfVHlwZXNdLnhtbFBLAQItABQABgAIAAAAIQBa9CxbvwAAABUBAAAL&#13;&#10;AAAAAAAAAAAAAAAAAB8BAABfcmVscy8ucmVsc1BLAQItABQABgAIAAAAIQCwR9eBxQAAAOAAAAAP&#13;&#10;AAAAAAAAAAAAAAAAAAcCAABkcnMvZG93bnJldi54bWxQSwUGAAAAAAMAAwC3AAAA+QIAAAAA&#13;&#10;" strokeweight=".5pt">
                  <v:stroke joinstyle="miter"/>
                </v:line>
                <v:shape id="Straight Arrow Connector 65" o:spid="_x0000_s1066" type="#_x0000_t32" style="position:absolute;left:31682;top:16733;width:1440;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2t5yAAAAOAAAAAPAAAAZHJzL2Rvd25yZXYueG1sRI9La8Mw&#13;&#10;EITvhfwHsYFcSiInxcbYUUIeFFp6al6Q22JtbBNrZSw1dv99VSj0MjAM8w2zXA+mEQ/qXG1ZwXwW&#13;&#10;gSAurK65VHA6vk5TEM4ja2wsk4JvcrBejZ6WmGnb8yc9Dr4UAcIuQwWV920mpSsqMuhmtiUO2c12&#13;&#10;Bn2wXSl1h32Am0YuoiiRBmsOCxW2tKuouB++jILbmSmOLun7x7McXrZzvJZ3Eys1GQ/7PMgmB+Fp&#13;&#10;8P+NP8SbVpDE8HsonAG5+gEAAP//AwBQSwECLQAUAAYACAAAACEA2+H2y+4AAACFAQAAEwAAAAAA&#13;&#10;AAAAAAAAAAAAAAAAW0NvbnRlbnRfVHlwZXNdLnhtbFBLAQItABQABgAIAAAAIQBa9CxbvwAAABUB&#13;&#10;AAALAAAAAAAAAAAAAAAAAB8BAABfcmVscy8ucmVsc1BLAQItABQABgAIAAAAIQDkj2t5yAAAAOAA&#13;&#10;AAAPAAAAAAAAAAAAAAAAAAcCAABkcnMvZG93bnJldi54bWxQSwUGAAAAAAMAAwC3AAAA/AIAAAAA&#13;&#10;" strokeweight=".5pt">
                  <v:stroke startarrow="open" joinstyle="miter"/>
                </v:shape>
                <v:shape id="Straight Arrow Connector 66" o:spid="_x0000_s1067" type="#_x0000_t32" style="position:absolute;left:31843;top:20439;width:1135;height:14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6IRxwAAAOAAAAAPAAAAZHJzL2Rvd25yZXYueG1sRI/NawIx&#13;&#10;FMTvQv+H8Aq9aXZ7WOpqXPqhoKeitnh9bt5+0M3LmqS6/e8bQfAyMAzzG2ZeDKYTZ3K+tawgnSQg&#13;&#10;iEurW64VfO1X4xcQPiBr7CyTgj/yUCweRnPMtb3wls67UIsIYZ+jgiaEPpfSlw0Z9BPbE8esss5g&#13;&#10;iNbVUju8RLjp5HOSZNJgy3GhwZ7eGyp/dr9GQeg20/RQLd8S922X/rN11ak8KvX0OHzMorzOQAQa&#13;&#10;wr1xQ6y1giyD66F4BuTiHwAA//8DAFBLAQItABQABgAIAAAAIQDb4fbL7gAAAIUBAAATAAAAAAAA&#13;&#10;AAAAAAAAAAAAAABbQ29udGVudF9UeXBlc10ueG1sUEsBAi0AFAAGAAgAAAAhAFr0LFu/AAAAFQEA&#13;&#10;AAsAAAAAAAAAAAAAAAAAHwEAAF9yZWxzLy5yZWxzUEsBAi0AFAAGAAgAAAAhAF+zohHHAAAA4AAA&#13;&#10;AA8AAAAAAAAAAAAAAAAABwIAAGRycy9kb3ducmV2LnhtbFBLBQYAAAAAAwADALcAAAD7AgAAAAA=&#13;&#10;" strokeweight=".5pt">
                  <v:stroke startarrow="open" joinstyle="miter"/>
                </v:shape>
                <v:shape id="Straight Arrow Connector 67" o:spid="_x0000_s1068" type="#_x0000_t32" style="position:absolute;left:31163;top:56933;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IdYxgAAAOAAAAAPAAAAZHJzL2Rvd25yZXYueG1sRI9PawIx&#13;&#10;FMTvhX6H8AreatY/uLIaRRSx12578PjYvG7WJi/LJrrrt28EoZeBYZjfMOvt4Ky4URcazwom4wwE&#13;&#10;ceV1w7WC76/j+xJEiMgarWdScKcA283ryxoL7Xv+pFsZa5EgHApUYGJsCylDZchhGPuWOGU/vnMY&#13;&#10;k+1qqTvsE9xZOc2yhXTYcFow2NLeUPVbXp2CqbFud5nl7nTJJ2Xb2Hno52elRm/DYZVktwIRaYj/&#13;&#10;jSfiQytY5PA4lM6A3PwBAAD//wMAUEsBAi0AFAAGAAgAAAAhANvh9svuAAAAhQEAABMAAAAAAAAA&#13;&#10;AAAAAAAAAAAAAFtDb250ZW50X1R5cGVzXS54bWxQSwECLQAUAAYACAAAACEAWvQsW78AAAAVAQAA&#13;&#10;CwAAAAAAAAAAAAAAAAAfAQAAX3JlbHMvLnJlbHNQSwECLQAUAAYACAAAACEAhkCHWMYAAADgAAAA&#13;&#10;DwAAAAAAAAAAAAAAAAAHAgAAZHJzL2Rvd25yZXYueG1sUEsFBgAAAAADAAMAtwAAAPoCAAAAAA==&#13;&#10;" strokecolor="black [3213]">
                  <v:stroke startarrow="open"/>
                  <o:lock v:ext="edit" shapetype="f"/>
                </v:shape>
                <v:rect id="Rectangle 68" o:spid="_x0000_s1069" style="position:absolute;left:2379;top:10557;width:6503;height:29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8yJ6yAAAAOAAAAAPAAAAZHJzL2Rvd25yZXYueG1sRI/BSgMx&#13;&#10;EIbvgu8QRvAiNtHDVrZNi1QWlF60FnsdNtPN0s1kSWK7vr1zELwM/Az/N/Mt11MY1JlS7iNbeJgZ&#13;&#10;UMRtdD13Fvafzf0TqFyQHQ6RycIPZVivrq+WWLt44Q8670qnBMK5Rgu+lLHWOreeAuZZHIlld4wp&#13;&#10;YJGYOu0SXgQeBv1oTKUD9iwXPI608dSedt/Bwnb79r735jCfm2pzvPNtk77Gxtrbm+llIeN5AarQ&#13;&#10;VP4bf4hXZ6GSj0VIZECvfgEAAP//AwBQSwECLQAUAAYACAAAACEA2+H2y+4AAACFAQAAEwAAAAAA&#13;&#10;AAAAAAAAAAAAAAAAW0NvbnRlbnRfVHlwZXNdLnhtbFBLAQItABQABgAIAAAAIQBa9CxbvwAAABUB&#13;&#10;AAALAAAAAAAAAAAAAAAAAB8BAABfcmVscy8ucmVsc1BLAQItABQABgAIAAAAIQDx8yJ6yAAAAOAA&#13;&#10;AAAPAAAAAAAAAAAAAAAAAAcCAABkcnMvZG93bnJldi54bWxQSwUGAAAAAAMAAwC3AAAA/AIAAAAA&#13;&#10;" filled="f" strokeweight="1pt">
                  <v:stroke startarrow="open"/>
                  <v:path arrowok="t"/>
                  <v:textbox>
                    <w:txbxContent>
                      <w:p w14:paraId="07D8EBF0" w14:textId="77777777" w:rsidR="006D1D87" w:rsidRDefault="006D1D87" w:rsidP="00705D0C">
                        <w:pPr>
                          <w:jc w:val="center"/>
                          <w:textAlignment w:val="baseline"/>
                          <w:rPr>
                            <w:sz w:val="24"/>
                            <w:szCs w:val="24"/>
                          </w:rPr>
                        </w:pPr>
                        <w:r>
                          <w:rPr>
                            <w:rFonts w:eastAsia="Times New Roman" w:hAnsi="Calibri" w:cs="Arial"/>
                            <w:b/>
                            <w:bCs/>
                            <w:color w:val="000000"/>
                            <w:kern w:val="24"/>
                            <w:sz w:val="12"/>
                            <w:szCs w:val="12"/>
                            <w:lang w:val="en-GB"/>
                          </w:rPr>
                          <w:t>Start-Up Company</w:t>
                        </w:r>
                      </w:p>
                    </w:txbxContent>
                  </v:textbox>
                </v:rect>
                <v:group id="Group 69" o:spid="_x0000_s1070" style="position:absolute;left:5897;top:6849;width:20398;height:3755" coordorigin="5897,6849" coordsize="16759,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line id="Straight Connector 95" o:spid="_x0000_s1071" style="position:absolute;flip:x;visibility:visible;mso-wrap-style:square" from="5897,6849" to="22656,6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DI5xwAAAOAAAAAPAAAAZHJzL2Rvd25yZXYueG1sRI/BasJA&#13;&#10;EIbvhb7DMoXe6kYPrURX0ZSWelES+wDT7JiEZGdDdmvSt3cOBS8DP8P//Xzr7eQ6daUhNJ4NzGcJ&#13;&#10;KOLS24YrA9/nj5clqBCRLXaeycAfBdhuHh/WmFo/ck7XIlZKIBxSNFDH2Kdah7Imh2Hme2L5Xfzg&#13;&#10;MEocKm0HHAXuOr1IklftsGFZqLGnrKayLX6dgc99djwtxrxIlvhzzA9jm2XUGvP8NL2v5OxWoCJN&#13;&#10;8d74R3xZA2+iIEIiA3pzAwAA//8DAFBLAQItABQABgAIAAAAIQDb4fbL7gAAAIUBAAATAAAAAAAA&#13;&#10;AAAAAAAAAAAAAABbQ29udGVudF9UeXBlc10ueG1sUEsBAi0AFAAGAAgAAAAhAFr0LFu/AAAAFQEA&#13;&#10;AAsAAAAAAAAAAAAAAAAAHwEAAF9yZWxzLy5yZWxzUEsBAi0AFAAGAAgAAAAhAFNsMjnHAAAA4AAA&#13;&#10;AA8AAAAAAAAAAAAAAAAABwIAAGRycy9kb3ducmV2LnhtbFBLBQYAAAAAAwADALcAAAD7AgAAAAA=&#13;&#10;" strokeweight="1pt">
                    <v:stroke startarrow="open" joinstyle="miter"/>
                    <o:lock v:ext="edit" shapetype="f"/>
                  </v:line>
                  <v:shape id="Straight Arrow Connector 96" o:spid="_x0000_s1072" type="#_x0000_t32" style="position:absolute;left:5897;top:6849;width:0;height:37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SvkxwAAAOAAAAAPAAAAZHJzL2Rvd25yZXYueG1sRI/RagIx&#13;&#10;FETfBf8hXMGXUhMrtGU1ilqlvlio9QMum9vN2s3NkkRd/74pFHwZGIY5w8wWnWvEhUKsPWsYjxQI&#13;&#10;4tKbmisNx6/t4yuImJANNp5Jw40iLOb93gwL46/8SZdDqkSGcCxQg02pLaSMpSWHceRb4px9++Aw&#13;&#10;ZRsqaQJeM9w18kmpZ+mw5rxgsaW1pfLncHYaPprKbFbBqe50PLV2t5487NW71sNB9zbNspyCSNSl&#13;&#10;e+MfsTMaXsbwdyifATn/BQAA//8DAFBLAQItABQABgAIAAAAIQDb4fbL7gAAAIUBAAATAAAAAAAA&#13;&#10;AAAAAAAAAAAAAABbQ29udGVudF9UeXBlc10ueG1sUEsBAi0AFAAGAAgAAAAhAFr0LFu/AAAAFQEA&#13;&#10;AAsAAAAAAAAAAAAAAAAAHwEAAF9yZWxzLy5yZWxzUEsBAi0AFAAGAAgAAAAhAKYlK+THAAAA4AAA&#13;&#10;AA8AAAAAAAAAAAAAAAAABwIAAGRycy9kb3ducmV2LnhtbFBLBQYAAAAAAwADALcAAAD7AgAAAAA=&#13;&#10;" strokeweight="1pt">
                    <v:stroke startarrow="open" joinstyle="miter"/>
                    <o:lock v:ext="edit" shapetype="f"/>
                  </v:shape>
                </v:group>
                <v:line id="Straight Connector 46" o:spid="_x0000_s1073" style="position:absolute;flip:x;visibility:visible;mso-wrap-style:square" from="8882,13270" to="8882,29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83xwAAAOAAAAAPAAAAZHJzL2Rvd25yZXYueG1sRI/disIw&#13;&#10;FITvBd8hHME7TVfwh2oUsQgiKKyK18fm2JZtTmoTte7Tb4QFbwaGYb5hZovGlOJBtSssK/jqRyCI&#13;&#10;U6sLzhScjuveBITzyBpLy6TgRQ4W83ZrhrG2T/6mx8FnIkDYxagg976KpXRpTgZd31bEIbva2qAP&#13;&#10;ts6krvEZ4KaUgygaSYMFh4UcK1rllP4c7kbBeXdJtmllk93vPjvZYngbLcc3pbqdJpkGWU5BeGr8&#13;&#10;p/GP2GgF4wG8D4UzIOd/AAAA//8DAFBLAQItABQABgAIAAAAIQDb4fbL7gAAAIUBAAATAAAAAAAA&#13;&#10;AAAAAAAAAAAAAABbQ29udGVudF9UeXBlc10ueG1sUEsBAi0AFAAGAAgAAAAhAFr0LFu/AAAAFQEA&#13;&#10;AAsAAAAAAAAAAAAAAAAAHwEAAF9yZWxzLy5yZWxzUEsBAi0AFAAGAAgAAAAhALXL7zfHAAAA4AAA&#13;&#10;AA8AAAAAAAAAAAAAAAAABwIAAGRycy9kb3ducmV2LnhtbFBLBQYAAAAAAwADALcAAAD7AgAAAAA=&#13;&#10;">
                  <v:stroke joinstyle="miter"/>
                  <o:lock v:ext="edit" shapetype="f"/>
                </v:line>
                <v:rect id="Rectangle 47" o:spid="_x0000_s1074" style="position:absolute;left:-101;top:14029;width:7310;height:36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CmdyAAAAOAAAAAPAAAAZHJzL2Rvd25yZXYueG1sRI9BawIx&#13;&#10;FITvBf9DeEJvmrWFbVmNIpVCFYsYPfT4unndXdy8LEnU7b9vBKGXgWGYb5jZoretuJAPjWMFk3EG&#13;&#10;grh0puFKwfHwPnoFESKywdYxKfilAIv54GGGhXFX3tNFx0okCIcCFdQxdoWUoazJYhi7jjhlP85b&#13;&#10;jMn6ShqP1wS3rXzKslxabDgt1NjRW03lSZ+tgu1OH/PV9znfeLv+0tlBu8+JVupx2K+mSZZTEJH6&#13;&#10;+N+4Iz6MgpdnuB1KZ0DO/wAAAP//AwBQSwECLQAUAAYACAAAACEA2+H2y+4AAACFAQAAEwAAAAAA&#13;&#10;AAAAAAAAAAAAAAAAW0NvbnRlbnRfVHlwZXNdLnhtbFBLAQItABQABgAIAAAAIQBa9CxbvwAAABUB&#13;&#10;AAALAAAAAAAAAAAAAAAAAB8BAABfcmVscy8ucmVsc1BLAQItABQABgAIAAAAIQBsnCmdyAAAAOAA&#13;&#10;AAAPAAAAAAAAAAAAAAAAAAcCAABkcnMvZG93bnJldi54bWxQSwUGAAAAAAMAAwC3AAAA/AIAAAAA&#13;&#10;" filled="f" strokeweight=".5pt">
                  <v:stroke startarrow="open"/>
                  <v:path arrowok="t"/>
                  <v:textbox>
                    <w:txbxContent>
                      <w:p w14:paraId="581C1939" w14:textId="77777777" w:rsidR="006D1D87" w:rsidRDefault="006D1D87" w:rsidP="00705D0C">
                        <w:pPr>
                          <w:spacing w:after="0"/>
                          <w:jc w:val="center"/>
                          <w:textAlignment w:val="baseline"/>
                          <w:rPr>
                            <w:rFonts w:eastAsia="Times New Roman" w:hAnsi="Calibri" w:cs="Arial"/>
                            <w:color w:val="000000"/>
                            <w:kern w:val="24"/>
                            <w:sz w:val="12"/>
                            <w:szCs w:val="12"/>
                            <w:lang w:val="en-GB"/>
                          </w:rPr>
                        </w:pPr>
                        <w:r>
                          <w:rPr>
                            <w:rFonts w:eastAsia="Times New Roman" w:hAnsi="Calibri" w:cs="Arial"/>
                            <w:color w:val="000000"/>
                            <w:kern w:val="24"/>
                            <w:sz w:val="12"/>
                            <w:szCs w:val="12"/>
                            <w:lang w:val="en-GB"/>
                          </w:rPr>
                          <w:t xml:space="preserve">Dr. </w:t>
                        </w:r>
                        <w:r>
                          <w:rPr>
                            <w:rFonts w:eastAsia="Times New Roman" w:hAnsi="Calibri"/>
                            <w:color w:val="000000"/>
                            <w:kern w:val="24"/>
                            <w:sz w:val="12"/>
                            <w:szCs w:val="12"/>
                            <w:lang w:val="en-GB"/>
                          </w:rPr>
                          <w:t xml:space="preserve"> I. Orabueze</w:t>
                        </w:r>
                        <w:r>
                          <w:rPr>
                            <w:rFonts w:eastAsia="Times New Roman" w:hAnsi="Calibri" w:cs="Arial"/>
                            <w:color w:val="000000"/>
                            <w:kern w:val="24"/>
                            <w:sz w:val="12"/>
                            <w:szCs w:val="12"/>
                            <w:lang w:val="en-GB"/>
                          </w:rPr>
                          <w:t xml:space="preserve"> </w:t>
                        </w:r>
                      </w:p>
                      <w:p w14:paraId="490084C9" w14:textId="77777777" w:rsidR="006D1D87" w:rsidRDefault="006D1D87" w:rsidP="00705D0C">
                        <w:pPr>
                          <w:spacing w:after="0"/>
                          <w:jc w:val="center"/>
                          <w:textAlignment w:val="baseline"/>
                          <w:rPr>
                            <w:sz w:val="24"/>
                            <w:szCs w:val="24"/>
                          </w:rPr>
                        </w:pPr>
                        <w:r>
                          <w:rPr>
                            <w:rFonts w:eastAsia="Times New Roman" w:hAnsi="Calibri" w:cs="Arial"/>
                            <w:color w:val="000000"/>
                            <w:kern w:val="24"/>
                            <w:sz w:val="12"/>
                            <w:szCs w:val="12"/>
                            <w:lang w:val="en-GB"/>
                          </w:rPr>
                          <w:t>Company Manager</w:t>
                        </w:r>
                      </w:p>
                    </w:txbxContent>
                  </v:textbox>
                </v:rect>
                <v:shape id="Straight Arrow Connector 48" o:spid="_x0000_s1075" type="#_x0000_t32" style="position:absolute;left:7198;top:15950;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TNGygAAAOAAAAAPAAAAZHJzL2Rvd25yZXYueG1sRI9Pa8JA&#13;&#10;FMTvhX6H5RW8FN0ooiG6iihCD1LqH2iPj+wzCWbfxuzWjf303ULBy8AwzG+Y+bIztbhR6yrLCoaD&#13;&#10;BARxbnXFhYLTcdtPQTiPrLG2TAru5GC5eH6aY6Zt4D3dDr4QEcIuQwWl900mpctLMugGtiGO2dm2&#13;&#10;Bn20bSF1iyHCTS1HSTKRBiuOCyU2tC4pvxy+jYJw3ryn9zB6/blM0uPnjj6uX1VQqvfSbWZRVjMQ&#13;&#10;njr/aPwj3rSC6Rj+DsUzIBe/AAAA//8DAFBLAQItABQABgAIAAAAIQDb4fbL7gAAAIUBAAATAAAA&#13;&#10;AAAAAAAAAAAAAAAAAABbQ29udGVudF9UeXBlc10ueG1sUEsBAi0AFAAGAAgAAAAhAFr0LFu/AAAA&#13;&#10;FQEAAAsAAAAAAAAAAAAAAAAAHwEAAF9yZWxzLy5yZWxzUEsBAi0AFAAGAAgAAAAhAHqZM0bKAAAA&#13;&#10;4AAAAA8AAAAAAAAAAAAAAAAABwIAAGRycy9kb3ducmV2LnhtbFBLBQYAAAAAAwADALcAAAD+AgAA&#13;&#10;AAA=&#13;&#10;" strokeweight=".5pt">
                  <v:stroke startarrow="open" joinstyle="miter"/>
                </v:shape>
                <v:rect id="Rectangle 49" o:spid="_x0000_s1076" style="position:absolute;left:265;top:22603;width:6872;height:39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RRyyAAAAOAAAAAPAAAAZHJzL2Rvd25yZXYueG1sRI9BawIx&#13;&#10;FITvBf9DeEJvmrXQbVmNIpVCFYsYPfT4unndXdy8LEnU7b9vBKGXgWGYb5jZoretuJAPjWMFk3EG&#13;&#10;grh0puFKwfHwPnoFESKywdYxKfilAIv54GGGhXFX3tNFx0okCIcCFdQxdoWUoazJYhi7jjhlP85b&#13;&#10;jMn6ShqP1wS3rXzKslxabDgt1NjRW03lSZ+tgu1OH/PV9znfeLv+0tlBu8+JVupx2K+mSZZTEJH6&#13;&#10;+N+4Iz6MgpdnuB1KZ0DO/wAAAP//AwBQSwECLQAUAAYACAAAACEA2+H2y+4AAACFAQAAEwAAAAAA&#13;&#10;AAAAAAAAAAAAAAAAW0NvbnRlbnRfVHlwZXNdLnhtbFBLAQItABQABgAIAAAAIQBa9CxbvwAAABUB&#13;&#10;AAALAAAAAAAAAAAAAAAAAB8BAABfcmVscy8ucmVsc1BLAQItABQABgAIAAAAIQCMORRyyAAAAOAA&#13;&#10;AAAPAAAAAAAAAAAAAAAAAAcCAABkcnMvZG93bnJldi54bWxQSwUGAAAAAAMAAwC3AAAA/AIAAAAA&#13;&#10;" filled="f" strokeweight=".5pt">
                  <v:stroke startarrow="open"/>
                  <v:path arrowok="t"/>
                  <v:textbox>
                    <w:txbxContent>
                      <w:p w14:paraId="09A66366" w14:textId="77777777" w:rsidR="006D1D87" w:rsidRDefault="006D1D87" w:rsidP="00705D0C">
                        <w:pPr>
                          <w:jc w:val="center"/>
                          <w:textAlignment w:val="baseline"/>
                          <w:rPr>
                            <w:sz w:val="24"/>
                            <w:szCs w:val="24"/>
                          </w:rPr>
                        </w:pPr>
                        <w:r>
                          <w:rPr>
                            <w:rFonts w:eastAsia="Times New Roman" w:hAnsi="Calibri" w:cs="Arial"/>
                            <w:color w:val="000000"/>
                            <w:kern w:val="24"/>
                            <w:sz w:val="12"/>
                            <w:szCs w:val="12"/>
                            <w:lang w:val="en-GB"/>
                          </w:rPr>
                          <w:t>Head, Product Development Committee</w:t>
                        </w:r>
                      </w:p>
                    </w:txbxContent>
                  </v:textbox>
                </v:rect>
                <v:shape id="Straight Arrow Connector 50" o:spid="_x0000_s1077" type="#_x0000_t32" style="position:absolute;left:7233;top:25126;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wiqyQAAAOAAAAAPAAAAZHJzL2Rvd25yZXYueG1sRI9Ba8JA&#13;&#10;FITvgv9heYIXqRs9pCG6iigFD6W0KtjjI/tMgtm3Mbt1Y399t1DoZWAY5htmue5NI+7Uudqygtk0&#13;&#10;AUFcWF1zqeB0fHnKQDiPrLGxTAoe5GC9Gg6WmGsb+IPuB1+KCGGXo4LK+zaX0hUVGXRT2xLH7GI7&#13;&#10;gz7arpS6wxDhppHzJEmlwZrjQoUtbSsqrocvoyBcdm/ZI8wn39c0O55f6f32WQelxqN+t4iyWYDw&#13;&#10;1Pv/xh9irxU8p/B7KJ4BufoBAAD//wMAUEsBAi0AFAAGAAgAAAAhANvh9svuAAAAhQEAABMAAAAA&#13;&#10;AAAAAAAAAAAAAAAAAFtDb250ZW50X1R5cGVzXS54bWxQSwECLQAUAAYACAAAACEAWvQsW78AAAAV&#13;&#10;AQAACwAAAAAAAAAAAAAAAAAfAQAAX3JlbHMvLnJlbHNQSwECLQAUAAYACAAAACEA5QcIqskAAADg&#13;&#10;AAAADwAAAAAAAAAAAAAAAAAHAgAAZHJzL2Rvd25yZXYueG1sUEsFBgAAAAADAAMAtwAAAP0CAAAA&#13;&#10;AA==&#13;&#10;" strokeweight=".5pt">
                  <v:stroke startarrow="open" joinstyle="miter"/>
                </v:shape>
                <v:rect id="Rectangle 51" o:spid="_x0000_s1078" style="position:absolute;left:338;top:27108;width:6943;height:36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y+eyAAAAOAAAAAPAAAAZHJzL2Rvd25yZXYueG1sRI9BawIx&#13;&#10;FITvBf9DeIK3mtXDWlajFEVQqZRGDz2+bl53FzcvSxJ1++9NodDLwDDMN8xi1dtW3MiHxrGCyTgD&#13;&#10;QVw603Cl4HzaPr+ACBHZYOuYFPxQgNVy8LTAwrg7f9BNx0okCIcCFdQxdoWUoazJYhi7jjhl385b&#13;&#10;jMn6ShqP9wS3rZxmWS4tNpwWauxoXVN50Ver4O1dn/PN1zU/eLv/1NlJu+NEKzUa9pt5ktc5iEh9&#13;&#10;/G/8IXZGwWwGv4fSGZDLBwAAAP//AwBQSwECLQAUAAYACAAAACEA2+H2y+4AAACFAQAAEwAAAAAA&#13;&#10;AAAAAAAAAAAAAAAAW0NvbnRlbnRfVHlwZXNdLnhtbFBLAQItABQABgAIAAAAIQBa9CxbvwAAABUB&#13;&#10;AAALAAAAAAAAAAAAAAAAAB8BAABfcmVscy8ucmVsc1BLAQItABQABgAIAAAAIQATpy+eyAAAAOAA&#13;&#10;AAAPAAAAAAAAAAAAAAAAAAcCAABkcnMvZG93bnJldi54bWxQSwUGAAAAAAMAAwC3AAAA/AIAAAAA&#13;&#10;" filled="f" strokeweight=".5pt">
                  <v:stroke startarrow="open"/>
                  <v:path arrowok="t"/>
                  <v:textbox>
                    <w:txbxContent>
                      <w:p w14:paraId="645D0F58" w14:textId="77777777" w:rsidR="006D1D87" w:rsidRDefault="006D1D87" w:rsidP="00705D0C">
                        <w:pPr>
                          <w:jc w:val="center"/>
                          <w:textAlignment w:val="baseline"/>
                          <w:rPr>
                            <w:sz w:val="24"/>
                            <w:szCs w:val="24"/>
                          </w:rPr>
                        </w:pPr>
                        <w:r>
                          <w:rPr>
                            <w:rFonts w:eastAsia="Times New Roman" w:hAnsi="Calibri" w:cs="Arial"/>
                            <w:color w:val="000000"/>
                            <w:kern w:val="24"/>
                            <w:sz w:val="12"/>
                            <w:szCs w:val="12"/>
                            <w:lang w:val="en-GB"/>
                          </w:rPr>
                          <w:t>Product Licensing Committee</w:t>
                        </w:r>
                      </w:p>
                    </w:txbxContent>
                  </v:textbox>
                </v:rect>
                <v:shape id="Straight Arrow Connector 52" o:spid="_x0000_s1079" type="#_x0000_t32" style="position:absolute;left:7241;top:29022;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DlDygAAAOAAAAAPAAAAZHJzL2Rvd25yZXYueG1sRI/BasJA&#13;&#10;EIbvBd9hmUIvRTf1YEN0laIUeiilVUGPQ3ZMgtnZNLt1Y5++cyh4GfgZ/m/mW6wG16oL9aHxbOBp&#13;&#10;koEiLr1tuDKw372Oc1AhIltsPZOBKwVYLUd3CyysT/xFl22slEA4FGigjrErtA5lTQ7DxHfEsjv5&#13;&#10;3mGU2Ffa9pgE7lo9zbKZdtiwXKixo3VN5Xn74wyk0+Yjv6bp4+95lu8O7/T5fWySMQ/3w2Yu42UO&#13;&#10;KtIQb41/xJs18Cwfi5DIgF7+AQAA//8DAFBLAQItABQABgAIAAAAIQDb4fbL7gAAAIUBAAATAAAA&#13;&#10;AAAAAAAAAAAAAAAAAABbQ29udGVudF9UeXBlc10ueG1sUEsBAi0AFAAGAAgAAAAhAFr0LFu/AAAA&#13;&#10;FQEAAAsAAAAAAAAAAAAAAAAAHwEAAF9yZWxzLy5yZWxzUEsBAi0AFAAGAAgAAAAhAPvUOUPKAAAA&#13;&#10;4AAAAA8AAAAAAAAAAAAAAAAABwIAAGRycy9kb3ducmV2LnhtbFBLBQYAAAAAAwADALcAAAD+AgAA&#13;&#10;AAA=&#13;&#10;" strokeweight=".5pt">
                  <v:stroke startarrow="open" joinstyle="miter"/>
                </v:shape>
                <v:shape id="Straight Arrow Connector 55" o:spid="_x0000_s1080" type="#_x0000_t32" style="position:absolute;left:41066;top:22749;width:1503;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JzYygAAAOAAAAAPAAAAZHJzL2Rvd25yZXYueG1sRI9Ba8JA&#13;&#10;FITvBf/D8gQvpW7qwabRVUQRepBSY0GPj+wzCWbfptmtG/313UKhl4FhmG+Y+bI3jbhS52rLCp7H&#13;&#10;CQjiwuqaSwWfh+1TCsJ5ZI2NZVJwIwfLxeBhjpm2gfd0zX0pIoRdhgoq79tMSldUZNCNbUscs7Pt&#13;&#10;DPpou1LqDkOEm0ZOkmQqDdYcFypsaV1Rccm/jYJw3ryntzB5vF+m6eG4o4+vUx2UGg37zSzKagbC&#13;&#10;U+//G3+IN63g5RV+D8UzIBc/AAAA//8DAFBLAQItABQABgAIAAAAIQDb4fbL7gAAAIUBAAATAAAA&#13;&#10;AAAAAAAAAAAAAAAAAABbQ29udGVudF9UeXBlc10ueG1sUEsBAi0AFAAGAAgAAAAhAFr0LFu/AAAA&#13;&#10;FQEAAAsAAAAAAAAAAAAAAAAAHwEAAF9yZWxzLy5yZWxzUEsBAi0AFAAGAAgAAAAhAJSYnNjKAAAA&#13;&#10;4AAAAA8AAAAAAAAAAAAAAAAABwIAAGRycy9kb3ducmV2LnhtbFBLBQYAAAAAAwADALcAAAD+AgAA&#13;&#10;AAA=&#13;&#10;" strokeweight=".5pt">
                  <v:stroke startarrow="open" joinstyle="miter"/>
                  <o:lock v:ext="edit" shapetype="f"/>
                </v:shape>
                <v:rect id="Rectangle 56" o:spid="_x0000_s1081" style="position:absolute;left:34575;top:24985;width:6378;height:40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8fNyAAAAOAAAAAPAAAAZHJzL2Rvd25yZXYueG1sRI9BawIx&#13;&#10;EIXvhf6HMIXeatYeFlmNIkqhLZbS6KHH6WbcXdxMliTq+u87h0IvA4/hfY9vsRp9ry4UUxfYwHRS&#13;&#10;gCKug+u4MXDYvzzNQKWM7LAPTAZulGC1vL9bYOXClb/oYnOjBMKpQgNtzkOldapb8pgmYSCW3zFE&#13;&#10;j1libLSLeBW47/VzUZTaY8ey0OJAm5bqkz17A7tPeyi3P+fyPfq3b1vsbfiYWmMeH8btXM56DirT&#13;&#10;mP8bf4hXZ2AmCiIkMqCXvwAAAP//AwBQSwECLQAUAAYACAAAACEA2+H2y+4AAACFAQAAEwAAAAAA&#13;&#10;AAAAAAAAAAAAAAAAW0NvbnRlbnRfVHlwZXNdLnhtbFBLAQItABQABgAIAAAAIQBa9CxbvwAAABUB&#13;&#10;AAALAAAAAAAAAAAAAAAAAB8BAABfcmVscy8ucmVsc1BLAQItABQABgAIAAAAIQCpm8fNyAAAAOAA&#13;&#10;AAAPAAAAAAAAAAAAAAAAAAcCAABkcnMvZG93bnJldi54bWxQSwUGAAAAAAMAAwC3AAAA/AIAAAAA&#13;&#10;" filled="f" strokeweight=".5pt">
                  <v:stroke startarrow="open"/>
                  <v:path arrowok="t"/>
                  <v:textbox>
                    <w:txbxContent>
                      <w:p w14:paraId="03853E17"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Grant Management Office</w:t>
                        </w:r>
                      </w:p>
                    </w:txbxContent>
                  </v:textbox>
                </v:rect>
                <v:line id="Straight Connector 58" o:spid="_x0000_s1082" style="position:absolute;flip:x;visibility:visible;mso-wrap-style:square" from="58976,7219" to="58996,262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94dxgAAAOAAAAAPAAAAZHJzL2Rvd25yZXYueG1sRI/dasJA&#13;&#10;FITvC77DcoTe1Y0KNkRXEW2gpFeNPsAhe0yC2bMxu83P27uFQm8GhmG+YXaH0TSip87VlhUsFxEI&#13;&#10;4sLqmksF10v6FoNwHlljY5kUTOTgsJ+97DDRduBv6nNfigBhl6CCyvs2kdIVFRl0C9sSh+xmO4M+&#13;&#10;2K6UusMhwE0jV1G0kQZrDgsVtnSqqLjnP0YB03sxnfJH/aXTj3W2XmXcX1Gp1/l43gY5bkF4Gv1/&#13;&#10;4w/xqRXES/g9FM6A3D8BAAD//wMAUEsBAi0AFAAGAAgAAAAhANvh9svuAAAAhQEAABMAAAAAAAAA&#13;&#10;AAAAAAAAAAAAAFtDb250ZW50X1R5cGVzXS54bWxQSwECLQAUAAYACAAAACEAWvQsW78AAAAVAQAA&#13;&#10;CwAAAAAAAAAAAAAAAAAfAQAAX3JlbHMvLnJlbHNQSwECLQAUAAYACAAAACEApd/eHcYAAADgAAAA&#13;&#10;DwAAAAAAAAAAAAAAAAAHAgAAZHJzL2Rvd25yZXYueG1sUEsFBgAAAAADAAMAtwAAAPoCAAAAAA==&#13;&#10;" strokeweight=".5pt">
                  <v:stroke startarrow="open" joinstyle="miter"/>
                </v:line>
                <v:shape id="Straight Arrow Connector 59" o:spid="_x0000_s1083" type="#_x0000_t32" style="position:absolute;left:58975;top:13362;width:1374;height: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fb5ygAAAOAAAAAPAAAAZHJzL2Rvd25yZXYueG1sRI9PawIx&#13;&#10;FMTvBb9DeIKXolltEV2NUiqC2EOpfxBvj81zd3Hzsmyymvrpm0Khl4FhmN8w82UwlbhR40rLCoaD&#13;&#10;BARxZnXJuYLDft2fgHAeWWNlmRR8k4PlovM0x1TbO3/RbedzESHsUlRQeF+nUrqsIINuYGvimF1s&#13;&#10;Y9BH2+RSN3iPcFPJUZKMpcGS40KBNb0XlF13rVGwDh/H0/mzSvB1un20w81zyF9apXrdsJpFeZuB&#13;&#10;8BT8f+MPsdEKJiP4PRTPgFz8AAAA//8DAFBLAQItABQABgAIAAAAIQDb4fbL7gAAAIUBAAATAAAA&#13;&#10;AAAAAAAAAAAAAAAAAABbQ29udGVudF9UeXBlc10ueG1sUEsBAi0AFAAGAAgAAAAhAFr0LFu/AAAA&#13;&#10;FQEAAAsAAAAAAAAAAAAAAAAAHwEAAF9yZWxzLy5yZWxzUEsBAi0AFAAGAAgAAAAhAPpZ9vnKAAAA&#13;&#10;4AAAAA8AAAAAAAAAAAAAAAAABwIAAGRycy9kb3ducmV2LnhtbFBLBQYAAAAAAwADALcAAAD+AgAA&#13;&#10;AAA=&#13;&#10;" strokeweight=".5pt">
                  <v:stroke startarrow="open" joinstyle="miter"/>
                  <o:lock v:ext="edit" shapetype="f"/>
                </v:shape>
                <v:rect id="Rectangle 60" o:spid="_x0000_s1084" style="position:absolute;left:60264;top:15388;width:6442;height:3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JvYxQAAAOAAAAAPAAAAZHJzL2Rvd25yZXYueG1sRI/RisIw&#13;&#10;FETfBf8hXGHfNNUFKdUoorioC2W3+gGX5toWm5vSZG39e7Mg+DIwDHOGWa57U4s7ta6yrGA6iUAQ&#13;&#10;51ZXXCi4nPfjGITzyBpry6TgQQ7Wq+FgiYm2Hf/SPfOFCBB2CSoovW8SKV1ekkE3sQ1xyK62NeiD&#13;&#10;bQupW+wC3NRyFkVzabDisFBiQ9uS8lv2ZxT8WJ0eD2SP39M02nYnmfNXGiv1Mep3iyCbBQhPvX83&#13;&#10;XoiDVhB/wv+hcAbk6gkAAP//AwBQSwECLQAUAAYACAAAACEA2+H2y+4AAACFAQAAEwAAAAAAAAAA&#13;&#10;AAAAAAAAAAAAW0NvbnRlbnRfVHlwZXNdLnhtbFBLAQItABQABgAIAAAAIQBa9CxbvwAAABUBAAAL&#13;&#10;AAAAAAAAAAAAAAAAAB8BAABfcmVscy8ucmVsc1BLAQItABQABgAIAAAAIQDv9JvYxQAAAOAAAAAP&#13;&#10;AAAAAAAAAAAAAAAAAAcCAABkcnMvZG93bnJldi54bWxQSwUGAAAAAAMAAwC3AAAA+QIAAAAA&#13;&#10;" filled="f" strokeweight=".25pt">
                  <v:stroke startarrow="open"/>
                  <v:path arrowok="t"/>
                  <v:textbox>
                    <w:txbxContent>
                      <w:p w14:paraId="39FFFB25" w14:textId="77777777" w:rsidR="006D1D87" w:rsidRDefault="006D1D87" w:rsidP="00705D0C">
                        <w:pPr>
                          <w:jc w:val="center"/>
                          <w:textAlignment w:val="baseline"/>
                          <w:rPr>
                            <w:sz w:val="24"/>
                            <w:szCs w:val="24"/>
                          </w:rPr>
                        </w:pPr>
                        <w:r>
                          <w:rPr>
                            <w:rFonts w:eastAsia="Times New Roman" w:hAnsi="Calibri" w:cs="Arial"/>
                            <w:color w:val="000000"/>
                            <w:kern w:val="24"/>
                            <w:sz w:val="12"/>
                            <w:szCs w:val="12"/>
                          </w:rPr>
                          <w:t>Accreditation Steering Committee</w:t>
                        </w:r>
                      </w:p>
                    </w:txbxContent>
                  </v:textbox>
                </v:rect>
                <v:shape id="Straight Arrow Connector 61" o:spid="_x0000_s1085" type="#_x0000_t32" style="position:absolute;left:58975;top:17683;width:12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sWygAAAOAAAAAPAAAAZHJzL2Rvd25yZXYueG1sRI9Ba8JA&#13;&#10;FITvgv9heQUvpW6sIja6SmkRxB5KY4t4e2Rfk2D2bchudPXXu4WCl4FhmG+YxSqYWpyodZVlBaNh&#13;&#10;AoI4t7riQsH3bv00A+E8ssbaMim4kIPVst9bYKrtmb/olPlCRAi7FBWU3jeplC4vyaAb2oY4Zr+2&#13;&#10;NeijbQupWzxHuKnlc5JMpcGK40KJDb2VlB+zzihYh4+f/eGzTnDysr12o81jKMadUoOH8D6P8joH&#13;&#10;4Sn4e+MfsdEKZhP4OxTPgFzeAAAA//8DAFBLAQItABQABgAIAAAAIQDb4fbL7gAAAIUBAAATAAAA&#13;&#10;AAAAAAAAAAAAAAAAAABbQ29udGVudF9UeXBlc10ueG1sUEsBAi0AFAAGAAgAAAAhAFr0LFu/AAAA&#13;&#10;FQEAAAsAAAAAAAAAAAAAAAAAHwEAAF9yZWxzLy5yZWxzUEsBAi0AFAAGAAgAAAAhABr8yxbKAAAA&#13;&#10;4AAAAA8AAAAAAAAAAAAAAAAABwIAAGRycy9kb3ducmV2LnhtbFBLBQYAAAAAAwADALcAAAD+AgAA&#13;&#10;AAA=&#13;&#10;" strokeweight=".5pt">
                  <v:stroke startarrow="open" joinstyle="miter"/>
                  <o:lock v:ext="edit" shapetype="f"/>
                </v:shape>
                <v:rect id="Rectangle 62" o:spid="_x0000_s1086" style="position:absolute;left:60180;top:19910;width:7434;height:36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aY3xQAAAOAAAAAPAAAAZHJzL2Rvd25yZXYueG1sRI/RisIw&#13;&#10;FETfBf8hXGHfNFVYKdUoorioC2W3+gGX5toWm5vSZG39e7Mg+DIwDHOGWa57U4s7ta6yrGA6iUAQ&#13;&#10;51ZXXCi4nPfjGITzyBpry6TgQQ7Wq+FgiYm2Hf/SPfOFCBB2CSoovW8SKV1ekkE3sQ1xyK62NeiD&#13;&#10;bQupW+wC3NRyFkVzabDisFBiQ9uS8lv2ZxT8WJ0eD2SP39M02nYnmfNXGiv1Mep3iyCbBQhPvX83&#13;&#10;XoiDVhB/wv+hcAbk6gkAAP//AwBQSwECLQAUAAYACAAAACEA2+H2y+4AAACFAQAAEwAAAAAAAAAA&#13;&#10;AAAAAAAAAAAAW0NvbnRlbnRfVHlwZXNdLnhtbFBLAQItABQABgAIAAAAIQBa9CxbvwAAABUBAAAL&#13;&#10;AAAAAAAAAAAAAAAAAB8BAABfcmVscy8ucmVsc1BLAQItABQABgAIAAAAIQAPUaY3xQAAAOAAAAAP&#13;&#10;AAAAAAAAAAAAAAAAAAcCAABkcnMvZG93bnJldi54bWxQSwUGAAAAAAMAAwC3AAAA+QIAAAAA&#13;&#10;" filled="f" strokeweight=".25pt">
                  <v:stroke startarrow="open"/>
                  <v:path arrowok="t"/>
                  <v:textbox>
                    <w:txbxContent>
                      <w:p w14:paraId="786B302D"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Center Publications Committee</w:t>
                        </w:r>
                      </w:p>
                    </w:txbxContent>
                  </v:textbox>
                </v:rect>
                <v:shape id="Straight Arrow Connector 63" o:spid="_x0000_s1087" type="#_x0000_t32" style="position:absolute;left:40878;top:26848;width:169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niNyQAAAOAAAAAPAAAAZHJzL2Rvd25yZXYueG1sRI9Ba8JA&#13;&#10;FITvBf/D8oReim7qIYToKqUi9FCKVUGPj+wzCWbfxuzWjf76riB4GRiG+YaZLXrTiAt1rras4H2c&#13;&#10;gCAurK65VLDbrkYZCOeRNTaWScGVHCzmg5cZ5toG/qXLxpciQtjlqKDyvs2ldEVFBt3YtsQxO9rO&#13;&#10;oI+2K6XuMES4aeQkSVJpsOa4UGFLnxUVp82fURCOy5/sGiZvt1OabffftD4f6qDU67BfTqN8TEF4&#13;&#10;6v2z8UB8aQVZCvdD8QzI+T8AAAD//wMAUEsBAi0AFAAGAAgAAAAhANvh9svuAAAAhQEAABMAAAAA&#13;&#10;AAAAAAAAAAAAAAAAAFtDb250ZW50X1R5cGVzXS54bWxQSwECLQAUAAYACAAAACEAWvQsW78AAAAV&#13;&#10;AQAACwAAAAAAAAAAAAAAAAAfAQAAX3JlbHMvLnJlbHNQSwECLQAUAAYACAAAACEA0NJ4jckAAADg&#13;&#10;AAAADwAAAAAAAAAAAAAAAAAHAgAAZHJzL2Rvd25yZXYueG1sUEsFBgAAAAADAAMAtwAAAP0CAAAA&#13;&#10;AA==&#13;&#10;" strokeweight=".5pt">
                  <v:stroke startarrow="open" joinstyle="miter"/>
                  <o:lock v:ext="edit" shapetype="f"/>
                </v:shape>
                <v:rect id="Rectangle 64" o:spid="_x0000_s1088" style="position:absolute;left:60573;top:24590;width:5795;height:39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3bxgAAAOAAAAAPAAAAZHJzL2Rvd25yZXYueG1sRI/RisIw&#13;&#10;FETfBf8hXGHfNNWHtVSjiOKiLpTd6gdcmmtbbG5Kk7X1782C4MvAMMwZZrnuTS3u1LrKsoLpJAJB&#13;&#10;nFtdcaHgct6PYxDOI2usLZOCBzlYr4aDJSbadvxL98wXIkDYJaig9L5JpHR5SQbdxDbEIbva1qAP&#13;&#10;ti2kbrELcFPLWRR9SoMVh4USG9qWlN+yP6Pgx+r0eCB7/J6m0bY7yZy/0lipj1G/WwTZLEB46v27&#13;&#10;8UIctIJ4Dv+HwhmQqycAAAD//wMAUEsBAi0AFAAGAAgAAAAhANvh9svuAAAAhQEAABMAAAAAAAAA&#13;&#10;AAAAAAAAAAAAAFtDb250ZW50X1R5cGVzXS54bWxQSwECLQAUAAYACAAAACEAWvQsW78AAAAVAQAA&#13;&#10;CwAAAAAAAAAAAAAAAAAfAQAAX3JlbHMvLnJlbHNQSwECLQAUAAYACAAAACEAkM+d28YAAADgAAAA&#13;&#10;DwAAAAAAAAAAAAAAAAAHAgAAZHJzL2Rvd25yZXYueG1sUEsFBgAAAAADAAMAtwAAAPoCAAAAAA==&#13;&#10;" filled="f" strokeweight=".25pt">
                  <v:stroke startarrow="open"/>
                  <v:path arrowok="t"/>
                  <v:textbox>
                    <w:txbxContent>
                      <w:p w14:paraId="5E0C49B1"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Workshop Organizing Committee</w:t>
                        </w:r>
                      </w:p>
                    </w:txbxContent>
                  </v:textbox>
                </v:rect>
                <v:shape id="Straight Arrow Connector 65" o:spid="_x0000_s1089" type="#_x0000_t32" style="position:absolute;left:58975;top:21758;width:1205;height:9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cETygAAAOAAAAAPAAAAZHJzL2Rvd25yZXYueG1sRI/BSsNA&#13;&#10;EIbvBd9hGcFLsZuqSJtmU0QpFD2I1SLehuyYBLOzIbtpV5/eORR6GfgZ/m/mK9bJdepAQ2g9G5jP&#13;&#10;MlDElbct1wY+3jfXC1AhIlvsPJOBXwqwLi8mBebWH/mNDrtYK4FwyNFAE2Ofax2qhhyGme+JZfft&#13;&#10;B4dR4lBrO+BR4K7TN1l2rx22LBca7OmxoepnNzoDm/Sy//x67TK8Wz7/jfPtNNW3ozFXl+lpJeNh&#13;&#10;BSpSiufGCbG1BhbysQiJDOjyHwAA//8DAFBLAQItABQABgAIAAAAIQDb4fbL7gAAAIUBAAATAAAA&#13;&#10;AAAAAAAAAAAAAAAAAABbQ29udGVudF9UeXBlc10ueG1sUEsBAi0AFAAGAAgAAAAhAFr0LFu/AAAA&#13;&#10;FQEAAAsAAAAAAAAAAAAAAAAAHwEAAF9yZWxzLy5yZWxzUEsBAi0AFAAGAAgAAAAhAJuxwRPKAAAA&#13;&#10;4AAAAA8AAAAAAAAAAAAAAAAABwIAAGRycy9kb3ducmV2LnhtbFBLBQYAAAAAAwADALcAAAD+AgAA&#13;&#10;AAA=&#13;&#10;" strokeweight=".5pt">
                  <v:stroke startarrow="open" joinstyle="miter"/>
                  <o:lock v:ext="edit" shapetype="f"/>
                </v:shape>
                <v:shape id="Straight Arrow Connector 67" o:spid="_x0000_s1090" type="#_x0000_t32" style="position:absolute;left:58999;top:9484;width:1374;height: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SIygAAAOAAAAAPAAAAZHJzL2Rvd25yZXYueG1sRI9BawIx&#13;&#10;FITvQv9DeAUvRbNqKboapSiC2INoFentsXndXbp5WTZZjf76plDwMjAM8w0zWwRTiQs1rrSsYNBP&#13;&#10;QBBnVpecKzh+rntjEM4ja6wsk4IbOVjMnzozTLW98p4uB5+LCGGXooLC+zqV0mUFGXR9WxPH7Ns2&#13;&#10;Bn20TS51g9cIN5UcJsmbNFhyXCiwpmVB2c+hNQrW4eN0/tpVCb5Otvd2sHkJ+ahVqvscVtMo71MQ&#13;&#10;noJ/NP4RG61gPIG/Q/EMyPkvAAAA//8DAFBLAQItABQABgAIAAAAIQDb4fbL7gAAAIUBAAATAAAA&#13;&#10;AAAAAAAAAAAAAAAAAABbQ29udGVudF9UeXBlc10ueG1sUEsBAi0AFAAGAAgAAAAhAFr0LFu/AAAA&#13;&#10;FQEAAAsAAAAAAAAAAAAAAAAAHwEAAF9yZWxzLy5yZWxzUEsBAi0AFAAGAAgAAAAhAPT9ZIjKAAAA&#13;&#10;4AAAAA8AAAAAAAAAAAAAAAAABwIAAGRycy9kb3ducmV2LnhtbFBLBQYAAAAAAwADALcAAAD+AgAA&#13;&#10;AAA=&#13;&#10;" strokeweight=".5pt">
                  <v:stroke startarrow="open" joinstyle="miter"/>
                  <o:lock v:ext="edit" shapetype="f"/>
                </v:shape>
                <v:rect id="Rectangle 68" o:spid="_x0000_s1091" style="position:absolute;left:60202;top:7875;width:6565;height:28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NyxgAAAOAAAAAPAAAAZHJzL2Rvd25yZXYueG1sRI/dasJA&#13;&#10;EIXvC77DMoJ3dWMvxEZXEcWiLQT/HmDIjkkwOxuyq4lv37ko9GbgMJzv8C1WvavVk9pQeTYwGSeg&#13;&#10;iHNvKy4MXC+79xmoEJEt1p7JwIsCrJaDtwWm1nd8ouc5FkogHFI0UMbYpFqHvCSHYewbYvndfOsw&#13;&#10;SmwLbVvsBO5q/ZEkU+2wYlkosaFNSfn9/HAGjt5mhz35w88kSzbdt875K5sZMxr227mc9RxUpD7+&#13;&#10;N/4Qe2vgUxRESGRAL38BAAD//wMAUEsBAi0AFAAGAAgAAAAhANvh9svuAAAAhQEAABMAAAAAAAAA&#13;&#10;AAAAAAAAAAAAAFtDb250ZW50X1R5cGVzXS54bWxQSwECLQAUAAYACAAAACEAWvQsW78AAAAVAQAA&#13;&#10;CwAAAAAAAAAAAAAAAAAfAQAAX3JlbHMvLnJlbHNQSwECLQAUAAYACAAAACEAmv+TcsYAAADgAAAA&#13;&#10;DwAAAAAAAAAAAAAAAAAHAgAAZHJzL2Rvd25yZXYueG1sUEsFBgAAAAADAAMAtwAAAPoCAAAAAA==&#13;&#10;" filled="f" strokeweight=".25pt">
                  <v:stroke startarrow="open"/>
                  <v:path arrowok="t"/>
                  <v:textbox>
                    <w:txbxContent>
                      <w:p w14:paraId="30868F1F" w14:textId="77777777" w:rsidR="006D1D87" w:rsidRDefault="006D1D87" w:rsidP="00705D0C">
                        <w:pPr>
                          <w:jc w:val="center"/>
                          <w:textAlignment w:val="baseline"/>
                          <w:rPr>
                            <w:sz w:val="24"/>
                            <w:szCs w:val="24"/>
                          </w:rPr>
                        </w:pPr>
                        <w:r>
                          <w:rPr>
                            <w:rFonts w:eastAsia="Times New Roman" w:hAnsi="Calibri" w:cs="Arial"/>
                            <w:color w:val="000000"/>
                            <w:kern w:val="24"/>
                            <w:sz w:val="12"/>
                            <w:szCs w:val="12"/>
                          </w:rPr>
                          <w:t>Sectoral Advisory Board</w:t>
                        </w:r>
                      </w:p>
                    </w:txbxContent>
                  </v:textbox>
                </v:rect>
                <v:shape id="Straight Arrow Connector 69" o:spid="_x0000_s1092" type="#_x0000_t32" style="position:absolute;left:58996;top:26262;width:1677;height: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v5TygAAAOAAAAAPAAAAZHJzL2Rvd25yZXYueG1sRI9Ba8JA&#13;&#10;FITvhf6H5RW8FN3EitToKqIIYg+itZTeHtnXJJh9G7Ib3frru0Khl4FhmG+Y2SKYWlyodZVlBekg&#13;&#10;AUGcW11xoeD0vum/gnAeWWNtmRT8kIPF/PFhhpm2Vz7Q5egLESHsMlRQet9kUrq8JINuYBvimH3b&#13;&#10;1qCPti2kbvEa4aaWwyQZS4MVx4USG1qVlJ+PnVGwCW8fn1/7OsHRZHfr0u1zKF46pXpPYT2NspyC&#13;&#10;8BT8f+MPsdUKJincD8UzIOe/AAAA//8DAFBLAQItABQABgAIAAAAIQDb4fbL7gAAAIUBAAATAAAA&#13;&#10;AAAAAAAAAAAAAAAAAABbQ29udGVudF9UeXBlc10ueG1sUEsBAi0AFAAGAAgAAAAhAFr0LFu/AAAA&#13;&#10;FQEAAAsAAAAAAAAAAAAAAAAAHwEAAF9yZWxzLy5yZWxzUEsBAi0AFAAGAAgAAAAhAI9S/lPKAAAA&#13;&#10;4AAAAA8AAAAAAAAAAAAAAAAABwIAAGRycy9kb3ducmV2LnhtbFBLBQYAAAAAAwADALcAAAD+AgAA&#13;&#10;AAA=&#13;&#10;" strokeweight=".5pt">
                  <v:stroke startarrow="open" joinstyle="miter"/>
                  <o:lock v:ext="edit" shapetype="f"/>
                </v:shape>
                <v:rect id="Rectangle 70" o:spid="_x0000_s1093" style="position:absolute;left:60267;top:11203;width:6739;height:35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aiexgAAAOAAAAAPAAAAZHJzL2Rvd25yZXYueG1sRI/disIw&#13;&#10;FITvF3yHcATvtqleiFsbRRQXf6D49wCH5tgWm5PSZG337TeCsDcDwzDfMOmyN7V4UusqywrGUQyC&#13;&#10;OLe64kLB7br9nIFwHlljbZkU/JKD5WLwkWKibcdnel58IQKEXYIKSu+bREqXl2TQRbYhDtndtgZ9&#13;&#10;sG0hdYtdgJtaTuJ4Kg1WHBZKbGhdUv64/BgFJ6uz/Y7s/jjO4nV3kDl/ZzOlRsN+Mw+ymoPw1Pv/&#13;&#10;xhux0wq+JvA6FM6AXPwBAAD//wMAUEsBAi0AFAAGAAgAAAAhANvh9svuAAAAhQEAABMAAAAAAAAA&#13;&#10;AAAAAAAAAAAAAFtDb250ZW50X1R5cGVzXS54bWxQSwECLQAUAAYACAAAACEAWvQsW78AAAAVAQAA&#13;&#10;CwAAAAAAAAAAAAAAAAAfAQAAX3JlbHMvLnJlbHNQSwECLQAUAAYACAAAACEABWGonsYAAADgAAAA&#13;&#10;DwAAAAAAAAAAAAAAAAAHAgAAZHJzL2Rvd25yZXYueG1sUEsFBgAAAAADAAMAtwAAAPoCAAAAAA==&#13;&#10;" filled="f" strokeweight=".25pt">
                  <v:stroke startarrow="open"/>
                  <v:path arrowok="t"/>
                  <v:textbox>
                    <w:txbxContent>
                      <w:p w14:paraId="2C22F9BF" w14:textId="77777777" w:rsidR="006D1D87" w:rsidRDefault="006D1D87" w:rsidP="00705D0C">
                        <w:pPr>
                          <w:jc w:val="center"/>
                          <w:textAlignment w:val="baseline"/>
                          <w:rPr>
                            <w:sz w:val="24"/>
                            <w:szCs w:val="24"/>
                          </w:rPr>
                        </w:pPr>
                        <w:r>
                          <w:rPr>
                            <w:rFonts w:eastAsia="Times New Roman" w:hAnsi="Calibri" w:cs="Arial"/>
                            <w:color w:val="000000" w:themeColor="text1"/>
                            <w:kern w:val="24"/>
                            <w:sz w:val="12"/>
                            <w:szCs w:val="12"/>
                          </w:rPr>
                          <w:t>International Sectoral Advisory Board</w:t>
                        </w:r>
                      </w:p>
                    </w:txbxContent>
                  </v:textbox>
                </v:rect>
                <v:rect id="Rectangle 71" o:spid="_x0000_s1094" style="position:absolute;left:24013;top:27506;width:7662;height:50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M9nyAAAAOAAAAAPAAAAZHJzL2Rvd25yZXYueG1sRI9BawIx&#13;&#10;FITvBf9DeEJvmrWFpV2NIpVCFYsYPfT4unndXdy8LEnU7b9vBKGXgWGYb5jZoretuJAPjWMFk3EG&#13;&#10;grh0puFKwfHwPnoBESKywdYxKfilAIv54GGGhXFX3tNFx0okCIcCFdQxdoWUoazJYhi7jjhlP85b&#13;&#10;jMn6ShqP1wS3rXzKslxabDgt1NjRW03lSZ+tgu1OH/PV9znfeLv+0tlBu8+JVupx2K+mSZZTEJH6&#13;&#10;+N+4Iz6MgtdnuB1KZ0DO/wAAAP//AwBQSwECLQAUAAYACAAAACEA2+H2y+4AAACFAQAAEwAAAAAA&#13;&#10;AAAAAAAAAAAAAAAAW0NvbnRlbnRfVHlwZXNdLnhtbFBLAQItABQABgAIAAAAIQBa9CxbvwAAABUB&#13;&#10;AAALAAAAAAAAAAAAAAAAAB8BAABfcmVscy8ucmVsc1BLAQItABQABgAIAAAAIQDckM9nyAAAAOAA&#13;&#10;AAAPAAAAAAAAAAAAAAAAAAcCAABkcnMvZG93bnJldi54bWxQSwUGAAAAAAMAAwC3AAAA/AIAAAAA&#13;&#10;" filled="f" strokeweight=".5pt">
                  <v:stroke startarrow="open"/>
                  <v:path arrowok="t"/>
                  <v:textbox>
                    <w:txbxContent>
                      <w:p w14:paraId="60A0A1AA"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M. Sofidiya</w:t>
                        </w:r>
                      </w:p>
                      <w:p w14:paraId="0D66DFF6" w14:textId="64C11012" w:rsidR="006D1D87" w:rsidRDefault="006D1D87" w:rsidP="00705D0C">
                        <w:pPr>
                          <w:spacing w:after="0"/>
                          <w:jc w:val="center"/>
                          <w:textAlignment w:val="baseline"/>
                        </w:pPr>
                        <w:r>
                          <w:rPr>
                            <w:rFonts w:eastAsia="Times New Roman" w:hAnsi="Calibri"/>
                            <w:color w:val="000000"/>
                            <w:kern w:val="24"/>
                            <w:sz w:val="12"/>
                            <w:szCs w:val="12"/>
                            <w:lang w:val="en-GB"/>
                          </w:rPr>
                          <w:t>Head, Departments of Herbal Medicine</w:t>
                        </w:r>
                      </w:p>
                    </w:txbxContent>
                  </v:textbox>
                </v:rect>
                <v:shape id="Straight Arrow Connector 72" o:spid="_x0000_s1095" type="#_x0000_t32" style="position:absolute;left:31673;top:29518;width:1214;height: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dW8yQAAAOAAAAAPAAAAZHJzL2Rvd25yZXYueG1sRI9Ba8JA&#13;&#10;FITvhf6H5RW8lLqpiKTRVUQRPIhULbTHR/aZBLNv0+zqRn+9KxR6GRiG+YaZzDpTiwu1rrKs4L2f&#13;&#10;gCDOra64UPB1WL2lIJxH1lhbJgVXcjCbPj9NMNM28I4ue1+ICGGXoYLS+yaT0uUlGXR92xDH7Ghb&#13;&#10;gz7atpC6xRDhppaDJBlJgxXHhRIbWpSUn/ZnoyAcl9v0Ggavt9MoPXxv6PP3pwpK9V665TjKfAzC&#13;&#10;U+f/G3+ItVbwMYTHoXgG5PQOAAD//wMAUEsBAi0AFAAGAAgAAAAhANvh9svuAAAAhQEAABMAAAAA&#13;&#10;AAAAAAAAAAAAAAAAAFtDb250ZW50X1R5cGVzXS54bWxQSwECLQAUAAYACAAAACEAWvQsW78AAAAV&#13;&#10;AQAACwAAAAAAAAAAAAAAAAAfAQAAX3JlbHMvLnJlbHNQSwECLQAUAAYACAAAACEAypXVvMkAAADg&#13;&#10;AAAADwAAAAAAAAAAAAAAAAAHAgAAZHJzL2Rvd25yZXYueG1sUEsFBgAAAAADAAMAtwAAAP0CAAAA&#13;&#10;AA==&#13;&#10;" strokeweight=".5pt">
                  <v:stroke startarrow="open" joinstyle="miter"/>
                </v:shape>
                <v:rect id="Rectangle 73" o:spid="_x0000_s1096" style="position:absolute;left:24190;top:23061;width:7733;height:37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fKIyAAAAOAAAAAPAAAAZHJzL2Rvd25yZXYueG1sRI9BawIx&#13;&#10;FITvBf9DeEJvmrXQpV2NIpVCFYsYPfT4unndXdy8LEnU7b9vBKGXgWGYb5jZoretuJAPjWMFk3EG&#13;&#10;grh0puFKwfHwPnoBESKywdYxKfilAIv54GGGhXFX3tNFx0okCIcCFdQxdoWUoazJYhi7jjhlP85b&#13;&#10;jMn6ShqP1wS3rXzKslxabDgt1NjRW03lSZ+tgu1OH/PV9znfeLv+0tlBu8+JVupx2K+mSZZTEJH6&#13;&#10;+N+4Iz6MgtdnuB1KZ0DO/wAAAP//AwBQSwECLQAUAAYACAAAACEA2+H2y+4AAACFAQAAEwAAAAAA&#13;&#10;AAAAAAAAAAAAAAAAW0NvbnRlbnRfVHlwZXNdLnhtbFBLAQItABQABgAIAAAAIQBa9CxbvwAAABUB&#13;&#10;AAALAAAAAAAAAAAAAAAAAB8BAABfcmVscy8ucmVsc1BLAQItABQABgAIAAAAIQA8NfKIyAAAAOAA&#13;&#10;AAAPAAAAAAAAAAAAAAAAAAcCAABkcnMvZG93bnJldi54bWxQSwUGAAAAAAMAAwC3AAAA/AIAAAAA&#13;&#10;" filled="f" strokeweight=".5pt">
                  <v:stroke startarrow="open"/>
                  <v:path arrowok="t"/>
                  <v:textbox>
                    <w:txbxContent>
                      <w:p w14:paraId="31191597"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I. Oreagba</w:t>
                        </w:r>
                      </w:p>
                      <w:p w14:paraId="2A5E1028" w14:textId="77777777" w:rsidR="006D1D87" w:rsidRDefault="006D1D87" w:rsidP="00705D0C">
                        <w:pPr>
                          <w:spacing w:after="0"/>
                          <w:jc w:val="center"/>
                          <w:textAlignment w:val="baseline"/>
                        </w:pPr>
                        <w:r>
                          <w:rPr>
                            <w:rFonts w:eastAsia="Times New Roman" w:hAnsi="Calibri"/>
                            <w:color w:val="000000"/>
                            <w:kern w:val="24"/>
                            <w:sz w:val="12"/>
                            <w:szCs w:val="12"/>
                            <w:lang w:val="en-GB"/>
                          </w:rPr>
                          <w:t>Pharmacovigilance Database Group</w:t>
                        </w:r>
                      </w:p>
                    </w:txbxContent>
                  </v:textbox>
                </v:rect>
                <v:shape id="Straight Arrow Connector 74" o:spid="_x0000_s1097" type="#_x0000_t32" style="position:absolute;left:31924;top:24651;width:1054;height:4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rgqywAAAOEAAAAPAAAAZHJzL2Rvd25yZXYueG1sRI/BasJA&#13;&#10;EIbvBd9hGaGXUjfNQUJ0FVEKPZRitdAeh+yYBLOzaXbrRp++cyj0MvAz/N/Mt1yPrlMXGkLr2cDT&#13;&#10;LANFXHnbcm3g4/j8WIAKEdli55kMXCnAejW5W2JpfeJ3uhxirQTCoUQDTYx9qXWoGnIYZr4nlt3J&#13;&#10;Dw6jxKHWdsAkcNfpPMvm2mHLcqHBnrYNVefDjzOQTru34pryh9t5Xhw/X2n//dUmY+6n424hY7MA&#13;&#10;FWmM/40/xIs1kBfyshiJDejVLwAAAP//AwBQSwECLQAUAAYACAAAACEA2+H2y+4AAACFAQAAEwAA&#13;&#10;AAAAAAAAAAAAAAAAAAAAW0NvbnRlbnRfVHlwZXNdLnhtbFBLAQItABQABgAIAAAAIQBa9CxbvwAA&#13;&#10;ABUBAAALAAAAAAAAAAAAAAAAAB8BAABfcmVscy8ucmVsc1BLAQItABQABgAIAAAAIQBgkrgqywAA&#13;&#10;AOEAAAAPAAAAAAAAAAAAAAAAAAcCAABkcnMvZG93bnJldi54bWxQSwUGAAAAAAMAAwC3AAAA/wIA&#13;&#10;AAAA&#13;&#10;" strokeweight=".5pt">
                  <v:stroke startarrow="open" joinstyle="miter"/>
                </v:shape>
                <v:rect id="Rectangle 75" o:spid="_x0000_s1098" style="position:absolute;left:24471;top:32972;width:7054;height:56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2E4yAAAAOEAAAAPAAAAZHJzL2Rvd25yZXYueG1sRI9BawIx&#13;&#10;FITvBf9DeIK3mtXDYlejFEVoxVIaPfT43Dx3l25eliTq+u+bQsHLwDDMN8xi1dtWXMmHxrGCyTgD&#13;&#10;QVw603Cl4HjYPs9AhIhssHVMCu4UYLUcPC2wMO7GX3TVsRIJwqFABXWMXSFlKGuyGMauI07Z2XmL&#13;&#10;MVlfSePxluC2ldMsy6XFhtNCjR2tayp/9MUq2H/qY745XfKdt+/fOjto9zHRSo2G/Wae5HUOIlIf&#13;&#10;H41/xJtRMJ29wN+j9Abk8hcAAP//AwBQSwECLQAUAAYACAAAACEA2+H2y+4AAACFAQAAEwAAAAAA&#13;&#10;AAAAAAAAAAAAAAAAW0NvbnRlbnRfVHlwZXNdLnhtbFBLAQItABQABgAIAAAAIQBa9CxbvwAAABUB&#13;&#10;AAALAAAAAAAAAAAAAAAAAB8BAABfcmVscy8ucmVsc1BLAQItABQABgAIAAAAIQADd2E4yAAAAOEA&#13;&#10;AAAPAAAAAAAAAAAAAAAAAAcCAABkcnMvZG93bnJldi54bWxQSwUGAAAAAAMAAwC3AAAA/AIAAAAA&#13;&#10;" filled="f" strokeweight=".5pt">
                  <v:stroke startarrow="open"/>
                  <v:path arrowok="t"/>
                  <v:textbox>
                    <w:txbxContent>
                      <w:p w14:paraId="619D027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I. Ishola</w:t>
                        </w:r>
                      </w:p>
                      <w:p w14:paraId="5F7496ED" w14:textId="2FD1C509" w:rsidR="006D1D87" w:rsidRDefault="006D1D87" w:rsidP="00705D0C">
                        <w:pPr>
                          <w:spacing w:after="0"/>
                          <w:jc w:val="center"/>
                          <w:textAlignment w:val="baseline"/>
                        </w:pPr>
                        <w:r>
                          <w:rPr>
                            <w:rFonts w:eastAsia="Times New Roman" w:hAnsi="Calibri"/>
                            <w:color w:val="000000"/>
                            <w:kern w:val="24"/>
                            <w:sz w:val="12"/>
                            <w:szCs w:val="12"/>
                            <w:lang w:val="en-GB"/>
                          </w:rPr>
                          <w:t>Head, Departments of Biomedical Toxicology</w:t>
                        </w:r>
                      </w:p>
                    </w:txbxContent>
                  </v:textbox>
                </v:rect>
                <v:shape id="Straight Arrow Connector 76" o:spid="_x0000_s1099" type="#_x0000_t32" style="position:absolute;left:31528;top:34926;width:1199;height:3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SLxygAAAOEAAAAPAAAAZHJzL2Rvd25yZXYueG1sRI9BS8NA&#13;&#10;EIXvgv9hGcGL2I05lDTttohF6EFE24Ieh+w0Cc3Oxuy2m/rrnYPQy8BjeN/jW6xG16kzDaH1bOBp&#13;&#10;koEirrxtuTaw370+FqBCRLbYeSYDFwqwWt7eLLC0PvEnnbexVgLhUKKBJsa+1DpUDTkME98Ty+/g&#13;&#10;B4dR4lBrO2ASuOt0nmVT7bBlWWiwp5eGquP25Aykw/q9uKT84fc4LXZfb/Tx890mY+7vxvVczvMc&#13;&#10;VKQxXhv/iI01kM/EQYzEBvTyDwAA//8DAFBLAQItABQABgAIAAAAIQDb4fbL7gAAAIUBAAATAAAA&#13;&#10;AAAAAAAAAAAAAAAAAABbQ29udGVudF9UeXBlc10ueG1sUEsBAi0AFAAGAAgAAAAhAFr0LFu/AAAA&#13;&#10;FQEAAAsAAAAAAAAAAAAAAAAAHwEAAF9yZWxzLy5yZWxzUEsBAi0AFAAGAAgAAAAhABs9IvHKAAAA&#13;&#10;4QAAAA8AAAAAAAAAAAAAAAAABwIAAGRycy9kb3ducmV2LnhtbFBLBQYAAAAAAwADALcAAAD+AgAA&#13;&#10;AAA=&#13;&#10;" strokeweight=".5pt">
                  <v:stroke startarrow="open" joinstyle="miter"/>
                </v:shape>
                <v:rect id="Rectangle 77" o:spid="_x0000_s1100" style="position:absolute;left:22710;top:50645;width:8751;height:4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2PvjyQAAAOEAAAAPAAAAZHJzL2Rvd25yZXYueG1sRI9BawIx&#13;&#10;FITvhf6H8Aq91ex6WOxqFFEKbbGURg8en5vn7uLmZUmibv99Iwi9DAzDfMPMFoPtxIV8aB0ryEcZ&#13;&#10;COLKmZZrBbvt28sERIjIBjvHpOCXAizmjw8zLI278g9ddKxFgnAoUUETY19KGaqGLIaR64lTdnTe&#13;&#10;YkzW19J4vCa47eQ4ywppseW00GBPq4aqkz5bBZtvvSvWh3Px6e3HXmdb7b5yrdTz07CeJllOQUQa&#13;&#10;4n/jjng3CsavOdwepTcg538AAAD//wMAUEsBAi0AFAAGAAgAAAAhANvh9svuAAAAhQEAABMAAAAA&#13;&#10;AAAAAAAAAAAAAAAAAFtDb250ZW50X1R5cGVzXS54bWxQSwECLQAUAAYACAAAACEAWvQsW78AAAAV&#13;&#10;AQAACwAAAAAAAAAAAAAAAAAfAQAAX3JlbHMvLnJlbHNQSwECLQAUAAYACAAAACEAeNj748kAAADh&#13;&#10;AAAADwAAAAAAAAAAAAAAAAAHAgAAZHJzL2Rvd25yZXYueG1sUEsFBgAAAAADAAMAtwAAAP0CAAAA&#13;&#10;AA==&#13;&#10;" filled="f" strokeweight=".5pt">
                  <v:stroke startarrow="open"/>
                  <v:path arrowok="t"/>
                  <v:textbox>
                    <w:txbxContent>
                      <w:p w14:paraId="18907B1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O. Awodele</w:t>
                        </w:r>
                      </w:p>
                      <w:p w14:paraId="79CF150B"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 of Pharmacovigilance</w:t>
                        </w:r>
                      </w:p>
                    </w:txbxContent>
                  </v:textbox>
                </v:rect>
                <v:shape id="Straight Arrow Connector 78" o:spid="_x0000_s1101" type="#_x0000_t32" style="position:absolute;left:31535;top:52767;width:1354;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xkdygAAAOEAAAAPAAAAZHJzL2Rvd25yZXYueG1sRI9Ba8JA&#13;&#10;FITvgv9heYIXqZvmIDG6iigFD6W0KtjjI/tMgtm3aXbrxv76bqHgZWAY5htmue5NI27Uudqygudp&#13;&#10;AoK4sLrmUsHp+PKUgXAeWWNjmRTcycF6NRwsMdc28AfdDr4UEcIuRwWV920upSsqMuimtiWO2cV2&#13;&#10;Bn20XSl1hyHCTSPTJJlJgzXHhQpb2lZUXA/fRkG47N6ye0gnP9dZdjy/0vvXZx2UGo/63SLKZgHC&#13;&#10;U+8fjX/EXitI5yn8PYpvQK5+AQAA//8DAFBLAQItABQABgAIAAAAIQDb4fbL7gAAAIUBAAATAAAA&#13;&#10;AAAAAAAAAAAAAAAAAABbQ29udGVudF9UeXBlc10ueG1sUEsBAi0AFAAGAAgAAAAhAFr0LFu/AAAA&#13;&#10;FQEAAAsAAAAAAAAAAAAAAAAAHwEAAF9yZWxzLy5yZWxzUEsBAi0AFAAGAAgAAAAhAISjGR3KAAAA&#13;&#10;4QAAAA8AAAAAAAAAAAAAAAAABwIAAGRycy9kb3ducmV2LnhtbFBLBQYAAAAAAwADALcAAAD+AgAA&#13;&#10;AAA=&#13;&#10;" strokeweight=".5pt">
                  <v:stroke startarrow="open" joinstyle="miter"/>
                </v:shape>
                <v:rect id="Rectangle 79" o:spid="_x0000_s1102" style="position:absolute;left:23306;top:39090;width:8146;height:48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sAPyQAAAOEAAAAPAAAAZHJzL2Rvd25yZXYueG1sRI9BawIx&#13;&#10;FITvBf9DeEJvNauFpa5GEaXQFosYPfT4unnuLm5eliTq9t83QqGXgWGYb5j5sretuJIPjWMF41EG&#13;&#10;grh0puFKwfHw+vQCIkRkg61jUvBDAZaLwcMcC+NuvKerjpVIEA4FKqhj7AopQ1mTxTByHXHKTs5b&#13;&#10;jMn6ShqPtwS3rZxkWS4tNpwWauxoXVN51herYLvTx3zzfck/vH3/0tlBu8+xVupx2G9mSVYzEJH6&#13;&#10;+N/4Q7wZBZPpM9wfpTcgF78AAAD//wMAUEsBAi0AFAAGAAgAAAAhANvh9svuAAAAhQEAABMAAAAA&#13;&#10;AAAAAAAAAAAAAAAAAFtDb250ZW50X1R5cGVzXS54bWxQSwECLQAUAAYACAAAACEAWvQsW78AAAAV&#13;&#10;AQAACwAAAAAAAAAAAAAAAAAfAQAAX3JlbHMvLnJlbHNQSwECLQAUAAYACAAAACEA50bAD8kAAADh&#13;&#10;AAAADwAAAAAAAAAAAAAAAAAHAgAAZHJzL2Rvd25yZXYueG1sUEsFBgAAAAADAAMAtwAAAP0CAAAA&#13;&#10;AA==&#13;&#10;" filled="f" strokeweight=".5pt">
                  <v:stroke startarrow="open"/>
                  <v:path arrowok="t"/>
                  <v:textbox>
                    <w:txbxContent>
                      <w:p w14:paraId="49FE657C"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G. Ukpo</w:t>
                        </w:r>
                      </w:p>
                      <w:p w14:paraId="3F882967"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Departments of Drug Development</w:t>
                        </w:r>
                      </w:p>
                    </w:txbxContent>
                  </v:textbox>
                </v:rect>
                <v:shape id="Straight Arrow Connector 80" o:spid="_x0000_s1103" type="#_x0000_t32" style="position:absolute;left:31582;top:41647;width:130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iTyygAAAOEAAAAPAAAAZHJzL2Rvd25yZXYueG1sRI9Ba8JA&#13;&#10;FITvQv/D8gpepG4aiqTRVUpF6KFI1YIeH9lnEsy+TbNbN/rrXaHQy8AwzDfMbNGbRpypc7VlBc/j&#13;&#10;BARxYXXNpYLv3eopA+E8ssbGMim4kIPF/GEww1zbwBs6b30pIoRdjgoq79tcSldUZNCNbUscs6Pt&#13;&#10;DPpou1LqDkOEm0amSTKRBmuOCxW29F5Rcdr+GgXhuFxnl5COrqdJttt/0tfPoQ5KDR/75TTK2xSE&#13;&#10;p97/N/4QH1pB+voC90fxDcj5DQAA//8DAFBLAQItABQABgAIAAAAIQDb4fbL7gAAAIUBAAATAAAA&#13;&#10;AAAAAAAAAAAAAAAAAABbQ29udGVudF9UeXBlc10ueG1sUEsBAi0AFAAGAAgAAAAhAFr0LFu/AAAA&#13;&#10;FQEAAAsAAAAAAAAAAAAAAAAAHwEAAF9yZWxzLy5yZWxzUEsBAi0AFAAGAAgAAAAhAGQGJPLKAAAA&#13;&#10;4QAAAA8AAAAAAAAAAAAAAAAABwIAAGRycy9kb3ducmV2LnhtbFBLBQYAAAAAAwADALcAAAD+AgAA&#13;&#10;AAA=&#13;&#10;" strokeweight=".5pt">
                  <v:stroke startarrow="open" joinstyle="miter"/>
                </v:shape>
                <v:rect id="Rectangle 81" o:spid="_x0000_s1104" style="position:absolute;left:23859;top:44626;width:7663;height:50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3gyQAAAOEAAAAPAAAAZHJzL2Rvd25yZXYueG1sRI9BawIx&#13;&#10;FITvBf9DeEJvNavQpa5GEaXQFosYPfT4unnuLm5eliTq9t83QqGXgWGYb5j5sretuJIPjWMF41EG&#13;&#10;grh0puFKwfHw+vQCIkRkg61jUvBDAZaLwcMcC+NuvKerjpVIEA4FKqhj7AopQ1mTxTByHXHKTs5b&#13;&#10;jMn6ShqPtwS3rZxkWS4tNpwWauxoXVN51herYLvTx3zzfck/vH3/0tlBu8+xVupx2G9mSVYzEJH6&#13;&#10;+N/4Q7wZBZPpM9wfpTcgF78AAAD//wMAUEsBAi0AFAAGAAgAAAAhANvh9svuAAAAhQEAABMAAAAA&#13;&#10;AAAAAAAAAAAAAAAAAFtDb250ZW50X1R5cGVzXS54bWxQSwECLQAUAAYACAAAACEAWvQsW78AAAAV&#13;&#10;AQAACwAAAAAAAAAAAAAAAAAfAQAAX3JlbHMvLnJlbHNQSwECLQAUAAYACAAAACEAB+P94MkAAADh&#13;&#10;AAAADwAAAAAAAAAAAAAAAAAHAgAAZHJzL2Rvd25yZXYueG1sUEsFBgAAAAADAAMAtwAAAP0CAAAA&#13;&#10;AA==&#13;&#10;" filled="f" strokeweight=".5pt">
                  <v:stroke startarrow="open"/>
                  <v:path arrowok="t"/>
                  <v:textbox>
                    <w:txbxContent>
                      <w:p w14:paraId="258BB538"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Prof. A. Adepoju-Bello</w:t>
                        </w:r>
                      </w:p>
                      <w:p w14:paraId="7BB3FCC8" w14:textId="77777777" w:rsidR="006D1D87" w:rsidRDefault="006D1D87" w:rsidP="00705D0C">
                        <w:pPr>
                          <w:spacing w:after="0"/>
                          <w:jc w:val="center"/>
                          <w:textAlignment w:val="baseline"/>
                        </w:pPr>
                        <w:r>
                          <w:rPr>
                            <w:rFonts w:eastAsia="Times New Roman" w:hAnsi="Calibri"/>
                            <w:color w:val="000000"/>
                            <w:kern w:val="24"/>
                            <w:sz w:val="12"/>
                            <w:szCs w:val="12"/>
                            <w:lang w:val="en-GB"/>
                          </w:rPr>
                          <w:t>Head, Department of Regulatory Sciencex</w:t>
                        </w:r>
                      </w:p>
                    </w:txbxContent>
                  </v:textbox>
                </v:rect>
                <v:shape id="Straight Arrow Connector 82" o:spid="_x0000_s1105" type="#_x0000_t32" style="position:absolute;left:31580;top:46972;width:1240;height:12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mB8eygAAAOEAAAAPAAAAZHJzL2Rvd25yZXYueG1sRI9Ba8JA&#13;&#10;FITvhf6H5Qm9FN2YQ4jRVaRS6KEUq4V6fGSfSTD7Nma3buyv7woFLwPDMN8wi9VgWnGh3jWWFUwn&#13;&#10;CQji0uqGKwVf+9dxDsJ5ZI2tZVJwJQer5ePDAgttA3/SZecrESHsClRQe98VUrqyJoNuYjvimB1t&#13;&#10;b9BH21dS9xgi3LQyTZJMGmw4LtTY0UtN5Wn3YxSE4+Yjv4b0+feU5fvvd9qeD01Q6mk0bOZR1nMQ&#13;&#10;ngZ/b/wj3rSCdJbB7VF8A3L5BwAA//8DAFBLAQItABQABgAIAAAAIQDb4fbL7gAAAIUBAAATAAAA&#13;&#10;AAAAAAAAAAAAAAAAAABbQ29udGVudF9UeXBlc10ueG1sUEsBAi0AFAAGAAgAAAAhAFr0LFu/AAAA&#13;&#10;FQEAAAsAAAAAAAAAAAAAAAAAHwEAAF9yZWxzLy5yZWxzUEsBAi0AFAAGAAgAAAAhAPuYHx7KAAAA&#13;&#10;4QAAAA8AAAAAAAAAAAAAAAAABwIAAGRycy9kb3ducmV2LnhtbFBLBQYAAAAAAwADALcAAAD+AgAA&#13;&#10;AAA=&#13;&#10;" strokeweight=".5pt">
                  <v:stroke startarrow="open" joinstyle="miter"/>
                </v:shape>
                <v:rect id="Rectangle 83" o:spid="_x0000_s1106" style="position:absolute;left:13120;top:13264;width:7702;height:39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cYMyQAAAOEAAAAPAAAAZHJzL2Rvd25yZXYueG1sRI9BawIx&#13;&#10;FITvQv9DeAVvNauH1a5GKZVClYo0eujxdfPcXdy8LEnU7b9vCgUvA8Mw3zCLVW9bcSUfGscKxqMM&#13;&#10;BHHpTMOVguPh7WkGIkRkg61jUvBDAVbLh8ECC+Nu/ElXHSuRIBwKVFDH2BVShrImi2HkOuKUnZy3&#13;&#10;GJP1lTQebwluWznJslxabDgt1NjRa03lWV+sgo+9Pubr70u+9XbzpbODdruxVmr42K/nSV7mICL1&#13;&#10;8d74R7wbBZPnKfw9Sm9ALn8BAAD//wMAUEsBAi0AFAAGAAgAAAAhANvh9svuAAAAhQEAABMAAAAA&#13;&#10;AAAAAAAAAAAAAAAAAFtDb250ZW50X1R5cGVzXS54bWxQSwECLQAUAAYACAAAACEAWvQsW78AAAAV&#13;&#10;AQAACwAAAAAAAAAAAAAAAAAfAQAAX3JlbHMvLnJlbHNQSwECLQAUAAYACAAAACEAmH3GDMkAAADh&#13;&#10;AAAADwAAAAAAAAAAAAAAAAAHAgAAZHJzL2Rvd25yZXYueG1sUEsFBgAAAAADAAMAtwAAAP0CAAAA&#13;&#10;AA==&#13;&#10;" filled="f" strokeweight=".5pt">
                  <v:stroke startarrow="open"/>
                  <v:path arrowok="t"/>
                  <v:textbox>
                    <w:txbxContent>
                      <w:p w14:paraId="5FD15F6C" w14:textId="77777777" w:rsidR="006D1D87" w:rsidRDefault="006D1D87" w:rsidP="00705D0C">
                        <w:pPr>
                          <w:jc w:val="center"/>
                          <w:textAlignment w:val="baseline"/>
                          <w:rPr>
                            <w:sz w:val="24"/>
                            <w:szCs w:val="24"/>
                          </w:rPr>
                        </w:pPr>
                        <w:r>
                          <w:rPr>
                            <w:rFonts w:eastAsia="Times New Roman" w:hAnsi="Calibri"/>
                            <w:color w:val="000000"/>
                            <w:kern w:val="24"/>
                            <w:sz w:val="12"/>
                            <w:szCs w:val="12"/>
                            <w:lang w:val="en-GB"/>
                          </w:rPr>
                          <w:t>Dr. A. Akindele, Coordinator, Online Education</w:t>
                        </w:r>
                      </w:p>
                    </w:txbxContent>
                  </v:textbox>
                </v:rect>
                <v:shape id="Straight Arrow Connector 84" o:spid="_x0000_s1107" type="#_x0000_t32" style="position:absolute;left:20884;top:15319;width:1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y73ywAAAOEAAAAPAAAAZHJzL2Rvd25yZXYueG1sRI/BSsNA&#13;&#10;EIbvgu+wjOBF7MYcSpp2W8Qi9CCibUGPQ3aahGZnY3bbTX165yD0MvAz/N/Mt1iNrlNnGkLr2cDT&#13;&#10;JANFXHnbcm1gv3t9LECFiGyx80wGLhRgtby9WWBpfeJPOm9jrQTCoUQDTYx9qXWoGnIYJr4nlt3B&#13;&#10;Dw6jxKHWdsAkcNfpPMum2mHLcqHBnl4aqo7bkzOQDuv34pLyh9/jtNh9vdHHz3ebjLm/G9dzGc9z&#13;&#10;UJHGeG38IzbWQD6Tl8VIbEAv/wAAAP//AwBQSwECLQAUAAYACAAAACEA2+H2y+4AAACFAQAAEwAA&#13;&#10;AAAAAAAAAAAAAAAAAAAAW0NvbnRlbnRfVHlwZXNdLnhtbFBLAQItABQABgAIAAAAIQBa9CxbvwAA&#13;&#10;ABUBAAALAAAAAAAAAAAAAAAAAB8BAABfcmVscy8ucmVsc1BLAQItABQABgAIAAAAIQDlSy73ywAA&#13;&#10;AOEAAAAPAAAAAAAAAAAAAAAAAAcCAABkcnMvZG93bnJldi54bWxQSwUGAAAAAAMAAwC3AAAA/wIA&#13;&#10;AAAA&#13;&#10;" strokeweight=".5pt">
                  <v:stroke startarrow="open" joinstyle="miter"/>
                </v:shape>
                <v:rect id="Rectangle 85" o:spid="_x0000_s1108" style="position:absolute;left:12472;top:23864;width:7945;height:5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vflyAAAAOEAAAAPAAAAZHJzL2Rvd25yZXYueG1sRI9BawIx&#13;&#10;FITvQv9DeIXeNKuHpa5GkUqhLZVi9ODxuXnuLm5eliTq9t83QsHLwDDMN8x82dtWXMmHxrGC8SgD&#13;&#10;QVw603ClYL97H76CCBHZYOuYFPxSgOXiaTDHwrgbb+mqYyUShEOBCuoYu0LKUNZkMYxcR5yyk/MW&#13;&#10;Y7K+ksbjLcFtKydZlkuLDaeFGjt6q6k864tV8P2j9/n6eMm/vP086Gyn3WaslXp57tezJKsZiEh9&#13;&#10;fDT+ER9GwWQ6hfuj9Abk4g8AAP//AwBQSwECLQAUAAYACAAAACEA2+H2y+4AAACFAQAAEwAAAAAA&#13;&#10;AAAAAAAAAAAAAAAAW0NvbnRlbnRfVHlwZXNdLnhtbFBLAQItABQABgAIAAAAIQBa9CxbvwAAABUB&#13;&#10;AAALAAAAAAAAAAAAAAAAAB8BAABfcmVscy8ucmVsc1BLAQItABQABgAIAAAAIQCGrvflyAAAAOEA&#13;&#10;AAAPAAAAAAAAAAAAAAAAAAcCAABkcnMvZG93bnJldi54bWxQSwUGAAAAAAMAAwC3AAAA/AIAAAAA&#13;&#10;" filled="f" strokeweight=".5pt">
                  <v:stroke startarrow="open"/>
                  <v:path arrowok="t"/>
                  <v:textbox>
                    <w:txbxContent>
                      <w:p w14:paraId="77C5750A" w14:textId="77777777" w:rsidR="006D1D87" w:rsidRPr="00984F17" w:rsidRDefault="006D1D87" w:rsidP="00705D0C">
                        <w:pPr>
                          <w:spacing w:after="0"/>
                          <w:jc w:val="center"/>
                          <w:textAlignment w:val="baseline"/>
                          <w:rPr>
                            <w:sz w:val="24"/>
                            <w:szCs w:val="24"/>
                            <w:lang w:val="pt-BR"/>
                          </w:rPr>
                        </w:pPr>
                        <w:r w:rsidRPr="00984F17">
                          <w:rPr>
                            <w:rFonts w:eastAsia="Times New Roman" w:hAnsi="Calibri"/>
                            <w:color w:val="000000"/>
                            <w:kern w:val="24"/>
                            <w:sz w:val="12"/>
                            <w:szCs w:val="12"/>
                            <w:lang w:val="pt-BR"/>
                          </w:rPr>
                          <w:t>Dr. F.O Agunbiade.</w:t>
                        </w:r>
                      </w:p>
                      <w:p w14:paraId="6D27FAFD"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Program</w:t>
                        </w:r>
                      </w:p>
                      <w:p w14:paraId="31D4AD94" w14:textId="61A0A55A"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 xml:space="preserve">Coordinator, </w:t>
                        </w:r>
                        <w:r>
                          <w:rPr>
                            <w:rFonts w:eastAsia="Times New Roman" w:hAnsi="Calibri"/>
                            <w:color w:val="000000"/>
                            <w:kern w:val="24"/>
                            <w:sz w:val="12"/>
                            <w:szCs w:val="12"/>
                            <w:lang w:val="pt-BR"/>
                          </w:rPr>
                          <w:t xml:space="preserve">Biomedical </w:t>
                        </w:r>
                        <w:r w:rsidRPr="00984F17">
                          <w:rPr>
                            <w:rFonts w:eastAsia="Times New Roman" w:hAnsi="Calibri"/>
                            <w:color w:val="000000"/>
                            <w:kern w:val="24"/>
                            <w:sz w:val="12"/>
                            <w:szCs w:val="12"/>
                            <w:lang w:val="pt-BR"/>
                          </w:rPr>
                          <w:t>Toxicology</w:t>
                        </w:r>
                      </w:p>
                    </w:txbxContent>
                  </v:textbox>
                </v:rect>
                <v:shape id="Straight Arrow Connector 86" o:spid="_x0000_s1109" type="#_x0000_t32" style="position:absolute;left:20483;top:26325;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rjrygAAAOEAAAAPAAAAZHJzL2Rvd25yZXYueG1sRI9Ba8JA&#13;&#10;EIXvBf/DMoVeim5qQUJ0laIUeiilVUGPQ3ZMgtnZNLt1Y39951DwMvAY3vf4FqvBtepCfWg8G3ia&#13;&#10;ZKCIS28brgzsd6/jHFSIyBZbz2TgSgFWy9HdAgvrE3/RZRsrJRAOBRqoY+wKrUNZk8Mw8R2x/E6+&#13;&#10;dxgl9pW2PSaBu1ZPs2ymHTYsCzV2tK6pPG9/nIF02nzk1zR9/D3P8t3hnT6/j00y5uF+2MzlvMxB&#13;&#10;RRrirfGPeLMGnjNxECOxAb38AwAA//8DAFBLAQItABQABgAIAAAAIQDb4fbL7gAAAIUBAAATAAAA&#13;&#10;AAAAAAAAAAAAAAAAAABbQ29udGVudF9UeXBlc10ueG1sUEsBAi0AFAAGAAgAAAAhAFr0LFu/AAAA&#13;&#10;FQEAAAsAAAAAAAAAAAAAAAAAHwEAAF9yZWxzLy5yZWxzUEsBAi0AFAAGAAgAAAAhAIXWuOvKAAAA&#13;&#10;4QAAAA8AAAAAAAAAAAAAAAAABwIAAGRycy9kb3ducmV2LnhtbFBLBQYAAAAAAwADALcAAAD+AgAA&#13;&#10;AAA=&#13;&#10;" strokeweight=".5pt">
                  <v:stroke startarrow="open" joinstyle="miter"/>
                </v:shape>
                <v:shape id="Straight Arrow Connector 88" o:spid="_x0000_s1110" type="#_x0000_t32" style="position:absolute;left:20598;top:33011;width:1428;height: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IMHygAAAOEAAAAPAAAAZHJzL2Rvd25yZXYueG1sRI9Ba8JA&#13;&#10;FITvgv9heYIXqZumICG6iigFD6W0KtjjI/tMgtm3aXbrxv76bkHwMjAM8w2zWPWmEVfqXG1ZwfM0&#13;&#10;AUFcWF1zqeB4eH3KQDiPrLGxTApu5GC1HA4WmGsb+JOue1+KCGGXo4LK+zaX0hUVGXRT2xLH7Gw7&#13;&#10;gz7arpS6wxDhppFpksykwZrjQoUtbSoqLvsfoyCct+/ZLaST38ssO5ze6OP7qw5KjUf9dh5lPQfh&#13;&#10;qfePxh2x0wpekhT+H8U3IJd/AAAA//8DAFBLAQItABQABgAIAAAAIQDb4fbL7gAAAIUBAAATAAAA&#13;&#10;AAAAAAAAAAAAAAAAAABbQ29udGVudF9UeXBlc10ueG1sUEsBAi0AFAAGAAgAAAAhAFr0LFu/AAAA&#13;&#10;FQEAAAsAAAAAAAAAAAAAAAAAHwEAAF9yZWxzLy5yZWxzUEsBAi0AFAAGAAgAAAAhABpIgwfKAAAA&#13;&#10;4QAAAA8AAAAAAAAAAAAAAAAABwIAAGRycy9kb3ducmV2LnhtbFBLBQYAAAAAAwADALcAAAD+AgAA&#13;&#10;AAA=&#13;&#10;" strokeweight=".5pt">
                  <v:stroke startarrow="open" joinstyle="miter"/>
                </v:shape>
                <v:rect id="Rectangle 87" o:spid="_x0000_s1111" style="position:absolute;left:12655;top:30670;width:7944;height:4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2H5yQAAAOEAAAAPAAAAZHJzL2Rvd25yZXYueG1sRI9BSwMx&#13;&#10;FITvQv9DeII3m6zCItumRSwFFUWa9tDj6+Z1d3HzsiRpu/57Iwi9DAzDfMPMl6PrxZlC7DxrKKYK&#13;&#10;BHHtbceNht12ff8EIiZki71n0vBDEZaLyc0cK+svvKGzSY3IEI4VamhTGiopY92Swzj1A3HOjj44&#13;&#10;TNmGRtqAlwx3vXxQqpQOO84LLQ700lL9bU5Ow8eX2ZWrw6l8D+5tb9TW+M/CaH13O65mWZ5nIBKN&#13;&#10;6dr4R7xaDY+qgL9H+Q3IxS8AAAD//wMAUEsBAi0AFAAGAAgAAAAhANvh9svuAAAAhQEAABMAAAAA&#13;&#10;AAAAAAAAAAAAAAAAAFtDb250ZW50X1R5cGVzXS54bWxQSwECLQAUAAYACAAAACEAWvQsW78AAAAV&#13;&#10;AQAACwAAAAAAAAAAAAAAAAAfAQAAX3JlbHMvLnJlbHNQSwECLQAUAAYACAAAACEA5jNh+ckAAADh&#13;&#10;AAAADwAAAAAAAAAAAAAAAAAHAgAAZHJzL2Rvd25yZXYueG1sUEsFBgAAAAADAAMAtwAAAP0CAAAA&#13;&#10;AA==&#13;&#10;" filled="f" strokeweight=".5pt">
                  <v:stroke startarrow="open"/>
                  <v:path arrowok="t"/>
                  <v:textbox>
                    <w:txbxContent>
                      <w:p w14:paraId="5E0749B9" w14:textId="77777777" w:rsidR="006D1D87" w:rsidRDefault="006D1D87" w:rsidP="00705D0C">
                        <w:pPr>
                          <w:spacing w:after="0"/>
                          <w:jc w:val="center"/>
                          <w:textAlignment w:val="baseline"/>
                          <w:rPr>
                            <w:rFonts w:eastAsia="Times New Roman" w:hAnsi="Calibri"/>
                            <w:color w:val="000000"/>
                            <w:kern w:val="24"/>
                            <w:sz w:val="12"/>
                            <w:szCs w:val="12"/>
                            <w:lang w:val="pt-BR"/>
                          </w:rPr>
                        </w:pPr>
                        <w:r>
                          <w:rPr>
                            <w:rFonts w:eastAsia="Times New Roman" w:hAnsi="Calibri"/>
                            <w:color w:val="000000"/>
                            <w:kern w:val="24"/>
                            <w:sz w:val="12"/>
                            <w:szCs w:val="12"/>
                            <w:lang w:val="pt-BR"/>
                          </w:rPr>
                          <w:t>Dr. R. W. Aderemi</w:t>
                        </w:r>
                      </w:p>
                      <w:p w14:paraId="58A432B8"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Program</w:t>
                        </w:r>
                      </w:p>
                      <w:p w14:paraId="2E3AA7FE" w14:textId="77777777" w:rsidR="006D1D87" w:rsidRPr="00984F17" w:rsidRDefault="006D1D87" w:rsidP="00705D0C">
                        <w:pPr>
                          <w:spacing w:after="0"/>
                          <w:jc w:val="center"/>
                          <w:textAlignment w:val="baseline"/>
                          <w:rPr>
                            <w:lang w:val="pt-BR"/>
                          </w:rPr>
                        </w:pPr>
                        <w:r w:rsidRPr="00984F17">
                          <w:rPr>
                            <w:rFonts w:eastAsia="Times New Roman" w:hAnsi="Calibri"/>
                            <w:color w:val="000000"/>
                            <w:kern w:val="24"/>
                            <w:sz w:val="12"/>
                            <w:szCs w:val="12"/>
                            <w:lang w:val="pt-BR"/>
                          </w:rPr>
                          <w:t>Coordinator, Pharmacovigilance</w:t>
                        </w:r>
                      </w:p>
                    </w:txbxContent>
                  </v:textbox>
                </v:rect>
                <v:shape id="Straight Arrow Connector 89" o:spid="_x0000_s1112" type="#_x0000_t32" style="position:absolute;left:22053;top:41502;width:1253;height:1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CacygAAAOEAAAAPAAAAZHJzL2Rvd25yZXYueG1sRI9Pa8JA&#13;&#10;FMTvQr/D8gq9SN1UQUJ0FVEKPRSpf6AeH9lnEsy+jdmtG/30XUHwMjAM8xtmOu9MLS7Uusqygo9B&#13;&#10;AoI4t7riQsF+9/megnAeWWNtmRRcycF89tKbYqZt4A1dtr4QEcIuQwWl900mpctLMugGtiGO2dG2&#13;&#10;Bn20bSF1iyHCTS2HSTKWBiuOCyU2tCwpP23/jIJwXK3Taxj2b6dxuvv9pp/zoQpKvb12q0mUxQSE&#13;&#10;p84/Gw/El1YwSkZwfxTfgJz9AwAA//8DAFBLAQItABQABgAIAAAAIQDb4fbL7gAAAIUBAAATAAAA&#13;&#10;AAAAAAAAAAAAAAAAAABbQ29udGVudF9UeXBlc10ueG1sUEsBAi0AFAAGAAgAAAAhAFr0LFu/AAAA&#13;&#10;FQEAAAsAAAAAAAAAAAAAAAAAHwEAAF9yZWxzLy5yZWxzUEsBAi0AFAAGAAgAAAAhAHUEJpzKAAAA&#13;&#10;4QAAAA8AAAAAAAAAAAAAAAAABwIAAGRycy9kb3ducmV2LnhtbFBLBQYAAAAAAwADALcAAAD+AgAA&#13;&#10;AAA=&#13;&#10;" strokeweight=".5pt">
                  <v:stroke startarrow="open" joinstyle="miter"/>
                </v:shape>
                <v:shape id="Straight Arrow Connector 90" o:spid="_x0000_s1113" type="#_x0000_t32" style="position:absolute;left:22060;top:46972;width:1800;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b7oywAAAOEAAAAPAAAAZHJzL2Rvd25yZXYueG1sRI9Pa8JA&#13;&#10;FMTvBb/D8gpeim6qIiG6ilQKPZRS/4A9PrLPJJh9m2ZXN/rpuwXBy8AwzG+Y+bIztbhQ6yrLCl6H&#13;&#10;CQji3OqKCwX73fsgBeE8ssbaMim4koPlovc0x0zbwBu6bH0hIoRdhgpK75tMSpeXZNANbUMcs6Nt&#13;&#10;Dfpo20LqFkOEm1qOkmQqDVYcF0ps6K2k/LQ9GwXhuP5Kr2H0cjtN093hk75/f6qgVP+5W8+irGYg&#13;&#10;PHX+0bgjPrSCcTKB/0fxDcjFHwAAAP//AwBQSwECLQAUAAYACAAAACEA2+H2y+4AAACFAQAAEwAA&#13;&#10;AAAAAAAAAAAAAAAAAAAAW0NvbnRlbnRfVHlwZXNdLnhtbFBLAQItABQABgAIAAAAIQBa9CxbvwAA&#13;&#10;ABUBAAALAAAAAAAAAAAAAAAAAB8BAABfcmVscy8ucmVsc1BLAQItABQABgAIAAAAIQD67b7oywAA&#13;&#10;AOEAAAAPAAAAAAAAAAAAAAAAAAcCAABkcnMvZG93bnJldi54bWxQSwUGAAAAAAMAAwC3AAAA/wIA&#13;&#10;AAAA&#13;&#10;" strokeweight=".5pt">
                  <v:stroke startarrow="open" joinstyle="miter"/>
                </v:shape>
                <v:rect id="Rectangle 91" o:spid="_x0000_s1114" style="position:absolute;left:12538;top:35670;width:7945;height:58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Gf6yQAAAOEAAAAPAAAAZHJzL2Rvd25yZXYueG1sRI9BSwMx&#13;&#10;FITvgv8hPKE3m9TiItumRSyFKpXStAePz81zd3HzsiRpu/77RhC8DAzDfMPMl4PrxJlCbD1rmIwV&#13;&#10;COLK25ZrDcfD+v4JREzIFjvPpOGHIiwXtzdzLK2/8J7OJtUiQziWqKFJqS+ljFVDDuPY98Q5+/LB&#13;&#10;Yco21NIGvGS46+SDUoV02HJeaLCnl4aqb3NyGrY7cyxWn6fiLbjXD6MOxr9PjNaju2E1y/I8A5Fo&#13;&#10;SP+NP8TGapiqR/h9lN+AXFwBAAD//wMAUEsBAi0AFAAGAAgAAAAhANvh9svuAAAAhQEAABMAAAAA&#13;&#10;AAAAAAAAAAAAAAAAAFtDb250ZW50X1R5cGVzXS54bWxQSwECLQAUAAYACAAAACEAWvQsW78AAAAV&#13;&#10;AQAACwAAAAAAAAAAAAAAAAAfAQAAX3JlbHMvLnJlbHNQSwECLQAUAAYACAAAACEAmQhn+skAAADh&#13;&#10;AAAADwAAAAAAAAAAAAAAAAAHAgAAZHJzL2Rvd25yZXYueG1sUEsFBgAAAAADAAMAtwAAAP0CAAAA&#13;&#10;AA==&#13;&#10;" filled="f" strokeweight=".5pt">
                  <v:stroke startarrow="open"/>
                  <v:path arrowok="t"/>
                  <v:textbox>
                    <w:txbxContent>
                      <w:p w14:paraId="3C2E9C05" w14:textId="77777777" w:rsidR="006D1D87" w:rsidRDefault="006D1D87" w:rsidP="00705D0C">
                        <w:pPr>
                          <w:spacing w:after="0"/>
                          <w:jc w:val="center"/>
                          <w:textAlignment w:val="baseline"/>
                          <w:rPr>
                            <w:rFonts w:eastAsia="Times New Roman" w:hAnsi="Calibri"/>
                            <w:color w:val="000000"/>
                            <w:kern w:val="24"/>
                            <w:sz w:val="12"/>
                            <w:szCs w:val="12"/>
                            <w:lang w:val="en-GB"/>
                          </w:rPr>
                        </w:pPr>
                        <w:r>
                          <w:rPr>
                            <w:rFonts w:eastAsia="Times New Roman" w:hAnsi="Calibri"/>
                            <w:color w:val="000000"/>
                            <w:kern w:val="24"/>
                            <w:sz w:val="12"/>
                            <w:szCs w:val="12"/>
                            <w:lang w:val="en-GB"/>
                          </w:rPr>
                          <w:t>Dr. A. P. Adeonipekun</w:t>
                        </w:r>
                      </w:p>
                      <w:p w14:paraId="632443DB"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014C12D0" w14:textId="77777777" w:rsidR="006D1D87" w:rsidRDefault="006D1D87" w:rsidP="00705D0C">
                        <w:pPr>
                          <w:spacing w:after="0"/>
                          <w:jc w:val="center"/>
                          <w:textAlignment w:val="baseline"/>
                        </w:pPr>
                        <w:r>
                          <w:rPr>
                            <w:rFonts w:eastAsia="Times New Roman" w:hAnsi="Calibri"/>
                            <w:color w:val="000000"/>
                            <w:kern w:val="24"/>
                            <w:sz w:val="12"/>
                            <w:szCs w:val="12"/>
                            <w:lang w:val="en-GB"/>
                          </w:rPr>
                          <w:t>Coordinator, Drug Development</w:t>
                        </w:r>
                      </w:p>
                    </w:txbxContent>
                  </v:textbox>
                </v:rect>
                <v:shape id="Straight Arrow Connector 92" o:spid="_x0000_s1115" type="#_x0000_t32" style="position:absolute;left:20482;top:38578;width:1545;height: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4UEygAAAOEAAAAPAAAAZHJzL2Rvd25yZXYueG1sRI9Ba8JA&#13;&#10;FITvgv9heYIXqRsthBBdRZSCh1JaFezxkX0mwezbmN26sb++Wyj0MjAM8w2zXPemEXfqXG1ZwWya&#13;&#10;gCAurK65VHA6vjxlIJxH1thYJgUPcrBeDQdLzLUN/EH3gy9FhLDLUUHlfZtL6YqKDLqpbYljdrGd&#13;&#10;QR9tV0rdYYhw08h5kqTSYM1xocKWthUV18OXURAuu7fsEeaT72uaHc+v9H77rINS41G/W0TZLEB4&#13;&#10;6v1/4w+x1wqekxR+H8U3IFc/AAAA//8DAFBLAQItABQABgAIAAAAIQDb4fbL7gAAAIUBAAATAAAA&#13;&#10;AAAAAAAAAAAAAAAAAABbQ29udGVudF9UeXBlc10ueG1sUEsBAi0AFAAGAAgAAAAhAFr0LFu/AAAA&#13;&#10;FQEAAAsAAAAAAAAAAAAAAAAAHwEAAF9yZWxzLy5yZWxzUEsBAi0AFAAGAAgAAAAhAGVzhQTKAAAA&#13;&#10;4QAAAA8AAAAAAAAAAAAAAAAABwIAAGRycy9kb3ducmV2LnhtbFBLBQYAAAAAAwADALcAAAD+AgAA&#13;&#10;AAA=&#13;&#10;" strokeweight=".5pt">
                  <v:stroke startarrow="open" joinstyle="miter"/>
                </v:shape>
                <v:rect id="Rectangle 93" o:spid="_x0000_s1116" style="position:absolute;left:12534;top:42006;width:7944;height:49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lwWyQAAAOEAAAAPAAAAZHJzL2Rvd25yZXYueG1sRI9BSwMx&#13;&#10;FITvgv8hPKG3NqmFVbZNi1gKVZTStAePz81zd3HzsiRpu/57IxS8DAzDfMMsVoPrxJlCbD1rmE4U&#13;&#10;COLK25ZrDcfDZvwIIiZki51n0vBDEVbL25sFltZfeE9nk2qRIRxL1NCk1JdSxqohh3Hie+Kcffng&#13;&#10;MGUbamkDXjLcdfJeqUI6bDkvNNjTc0PVtzk5DW87cyzWn6fiNbiXD6MOxr9Pjdaju2E9z/I0B5Fo&#13;&#10;SP+NK2JrNczUA/w9ym9ALn8BAAD//wMAUEsBAi0AFAAGAAgAAAAhANvh9svuAAAAhQEAABMAAAAA&#13;&#10;AAAAAAAAAAAAAAAAAFtDb250ZW50X1R5cGVzXS54bWxQSwECLQAUAAYACAAAACEAWvQsW78AAAAV&#13;&#10;AQAACwAAAAAAAAAAAAAAAAAfAQAAX3JlbHMvLnJlbHNQSwECLQAUAAYACAAAACEABpZcFskAAADh&#13;&#10;AAAADwAAAAAAAAAAAAAAAAAHAgAAZHJzL2Rvd25yZXYueG1sUEsFBgAAAAADAAMAtwAAAP0CAAAA&#13;&#10;AA==&#13;&#10;" filled="f" strokeweight=".5pt">
                  <v:stroke startarrow="open"/>
                  <v:path arrowok="t"/>
                  <v:textbox>
                    <w:txbxContent>
                      <w:p w14:paraId="169E5305"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lang w:val="en-GB"/>
                          </w:rPr>
                          <w:t>Dr. S. A. Adesegun</w:t>
                        </w:r>
                      </w:p>
                      <w:p w14:paraId="52E39F76" w14:textId="77777777" w:rsidR="006D1D87" w:rsidRDefault="006D1D87" w:rsidP="00705D0C">
                        <w:pPr>
                          <w:spacing w:after="0"/>
                          <w:jc w:val="center"/>
                          <w:textAlignment w:val="baseline"/>
                        </w:pPr>
                        <w:r>
                          <w:rPr>
                            <w:rFonts w:eastAsia="Times New Roman" w:hAnsi="Calibri"/>
                            <w:color w:val="000000"/>
                            <w:kern w:val="24"/>
                            <w:sz w:val="12"/>
                            <w:szCs w:val="12"/>
                            <w:lang w:val="en-GB"/>
                          </w:rPr>
                          <w:t>Program</w:t>
                        </w:r>
                      </w:p>
                      <w:p w14:paraId="01695800" w14:textId="77777777" w:rsidR="006D1D87" w:rsidRDefault="006D1D87" w:rsidP="00705D0C">
                        <w:pPr>
                          <w:spacing w:after="0"/>
                          <w:jc w:val="center"/>
                          <w:textAlignment w:val="baseline"/>
                        </w:pPr>
                        <w:r>
                          <w:rPr>
                            <w:rFonts w:eastAsia="Times New Roman" w:hAnsi="Calibri"/>
                            <w:color w:val="000000"/>
                            <w:kern w:val="24"/>
                            <w:sz w:val="12"/>
                            <w:szCs w:val="12"/>
                            <w:lang w:val="en-GB"/>
                          </w:rPr>
                          <w:t>Coordinator, Regulatory Science</w:t>
                        </w:r>
                      </w:p>
                    </w:txbxContent>
                  </v:textbox>
                </v:rect>
                <v:shape id="Straight Arrow Connector 94" o:spid="_x0000_s1117" type="#_x0000_t32" style="position:absolute;left:20471;top:44626;width:164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LTtywAAAOEAAAAPAAAAZHJzL2Rvd25yZXYueG1sRI/BasJA&#13;&#10;EIbvBd9hmUIvRTe1ICG6SlEKPZTSqqDHITsmwexsmt26sU/fORS8DPwM/zfzLVaDa9WF+tB4NvA0&#13;&#10;yUARl942XBnY717HOagQkS22nsnAlQKslqO7BRbWJ/6iyzZWSiAcCjRQx9gVWoeyJodh4jti2Z18&#13;&#10;7zBK7Ctte0wCd62eZtlMO2xYLtTY0bqm8rz9cQbSafORX9P08fc8y3eHd/r8PjbJmIf7YTOX8TIH&#13;&#10;FWmIt8Y/4s0aeM7kZTESG9DLPwAAAP//AwBQSwECLQAUAAYACAAAACEA2+H2y+4AAACFAQAAEwAA&#13;&#10;AAAAAAAAAAAAAAAAAAAAW0NvbnRlbnRfVHlwZXNdLnhtbFBLAQItABQABgAIAAAAIQBa9CxbvwAA&#13;&#10;ABUBAAALAAAAAAAAAAAAAAAAAB8BAABfcmVscy8ucmVsc1BLAQItABQABgAIAAAAIQB7oLTtywAA&#13;&#10;AOEAAAAPAAAAAAAAAAAAAAAAAAcCAABkcnMvZG93bnJldi54bWxQSwUGAAAAAAMAAwC3AAAA/wIA&#13;&#10;AAAA&#13;&#10;" strokeweight=".5pt">
                  <v:stroke startarrow="open" joinstyle="miter"/>
                </v:shape>
                <v:rect id="Rectangle 310" o:spid="_x0000_s1118" style="position:absolute;left:47990;top:8758;width:6638;height: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M1LyQAAAOEAAAAPAAAAZHJzL2Rvd25yZXYueG1sRI9BSwMx&#13;&#10;EIXvgv8hjOBFbFKFVrZNi1QWlF60lvY6bKabxc1kSWK7/nvnIHgZeAzve3zL9Rh6daaUu8gWphMD&#13;&#10;iriJruPWwv6zvn8ClQuywz4yWfihDOvV9dUSKxcv/EHnXWmVQDhXaMGXMlRa58ZTwDyJA7H8TjEF&#13;&#10;LBJTq13Ci8BDrx+MmemAHcuCx4E2npqv3XewsN2+ve+9Oc7nZrY53fmmToehtvb2ZnxZyHlegCo0&#13;&#10;lv/GH+LVWXicioMYiQ3o1S8AAAD//wMAUEsBAi0AFAAGAAgAAAAhANvh9svuAAAAhQEAABMAAAAA&#13;&#10;AAAAAAAAAAAAAAAAAFtDb250ZW50X1R5cGVzXS54bWxQSwECLQAUAAYACAAAACEAWvQsW78AAAAV&#13;&#10;AQAACwAAAAAAAAAAAAAAAAAfAQAAX3JlbHMvLnJlbHNQSwECLQAUAAYACAAAACEATxzNS8kAAADh&#13;&#10;AAAADwAAAAAAAAAAAAAAAAAHAgAAZHJzL2Rvd25yZXYueG1sUEsFBgAAAAADAAMAtwAAAP0CAAAA&#13;&#10;AA==&#13;&#10;" filled="f" strokeweight="1pt">
                  <v:stroke startarrow="open"/>
                  <v:path arrowok="t"/>
                  <v:textbox>
                    <w:txbxContent>
                      <w:p w14:paraId="588C750E" w14:textId="3BDC1DE3" w:rsidR="006D1D87" w:rsidRDefault="006D1D87" w:rsidP="00705D0C">
                        <w:pPr>
                          <w:jc w:val="center"/>
                          <w:textAlignment w:val="baseline"/>
                          <w:rPr>
                            <w:sz w:val="24"/>
                            <w:szCs w:val="24"/>
                          </w:rPr>
                        </w:pPr>
                        <w:r>
                          <w:rPr>
                            <w:rFonts w:eastAsia="Times New Roman" w:hAnsi="Calibri"/>
                            <w:b/>
                            <w:bCs/>
                            <w:color w:val="000000"/>
                            <w:kern w:val="24"/>
                            <w:sz w:val="12"/>
                            <w:szCs w:val="12"/>
                            <w:lang w:val="en-GB"/>
                          </w:rPr>
                          <w:t xml:space="preserve">Center </w:t>
                        </w:r>
                        <w:r>
                          <w:rPr>
                            <w:rFonts w:eastAsia="Times New Roman" w:hAnsi="Calibri"/>
                            <w:b/>
                            <w:bCs/>
                            <w:color w:val="000000"/>
                            <w:kern w:val="24"/>
                            <w:sz w:val="12"/>
                            <w:szCs w:val="12"/>
                            <w:lang w:val="en-GB"/>
                          </w:rPr>
                          <w:t>Admisntrative Team</w:t>
                        </w:r>
                      </w:p>
                    </w:txbxContent>
                  </v:textbox>
                </v:rect>
                <v:shape id="Straight Arrow Connector 311" o:spid="_x0000_s1119" type="#_x0000_t32" style="position:absolute;left:52833;top:15214;width:1673;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sbyAAAAOEAAAAPAAAAZHJzL2Rvd25yZXYueG1sRI9bawIx&#13;&#10;FITfC/6HcATfanYVSl2N4q3QPpV6wdfj5uwFNydrEnX775tCoS8DwzDfMLNFZxpxJ+drywrSYQKC&#13;&#10;OLe65lLBYf/2/ArCB2SNjWVS8E0eFvPe0wwzbR/8RfddKEWEsM9QQRVCm0np84oM+qFtiWNWWGcw&#13;&#10;ROtKqR0+Itw0cpQkL9JgzXGhwpbWFeWX3c0oCM3HJD0V21XijnbrP2tXXPOzUoN+t5lGWU5BBOrC&#13;&#10;f+MP8a4VjNMUfh/FNyDnPwAAAP//AwBQSwECLQAUAAYACAAAACEA2+H2y+4AAACFAQAAEwAAAAAA&#13;&#10;AAAAAAAAAAAAAAAAW0NvbnRlbnRfVHlwZXNdLnhtbFBLAQItABQABgAIAAAAIQBa9CxbvwAAABUB&#13;&#10;AAALAAAAAAAAAAAAAAAAAB8BAABfcmVscy8ucmVsc1BLAQItABQABgAIAAAAIQA/UosbyAAAAOEA&#13;&#10;AAAPAAAAAAAAAAAAAAAAAAcCAABkcnMvZG93bnJldi54bWxQSwUGAAAAAAMAAwC3AAAA/AIAAAAA&#13;&#10;" strokeweight=".5pt">
                  <v:stroke startarrow="open" joinstyle="miter"/>
                  <o:lock v:ext="edit" shapetype="f"/>
                </v:shape>
                <v:line id="Straight Connector 312" o:spid="_x0000_s1120" style="position:absolute;visibility:visible;mso-wrap-style:square" from="54653,12474" to="54653,405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Pz1xwAAAOEAAAAPAAAAZHJzL2Rvd25yZXYueG1sRI9Pa8JA&#13;&#10;FMTvhX6H5Qne6q72DxpdpbQI4q1Jen9kn0k0+zbsbjX59m6h0MvAMMxvmM1usJ24kg+tYw3zmQJB&#13;&#10;XDnTcq2hLPZPSxAhIhvsHJOGkQLsto8PG8yMu/EXXfNYiwThkKGGJsY+kzJUDVkMM9cTp+zkvMWY&#13;&#10;rK+l8XhLcNvJhVJv0mLLaaHBnj4aqi75j9WAR3X8Lsfi9dShfTmP5cqbs9F6Ohk+10ne1yAiDfG/&#13;&#10;8Yc4GA3P8wX8PkpvQG7vAAAA//8DAFBLAQItABQABgAIAAAAIQDb4fbL7gAAAIUBAAATAAAAAAAA&#13;&#10;AAAAAAAAAAAAAABbQ29udGVudF9UeXBlc10ueG1sUEsBAi0AFAAGAAgAAAAhAFr0LFu/AAAAFQEA&#13;&#10;AAsAAAAAAAAAAAAAAAAAHwEAAF9yZWxzLy5yZWxzUEsBAi0AFAAGAAgAAAAhAEGg/PXHAAAA4QAA&#13;&#10;AA8AAAAAAAAAAAAAAAAABwIAAGRycy9kb3ducmV2LnhtbFBLBQYAAAAAAwADALcAAAD7AgAAAAA=&#13;&#10;" strokeweight=".5pt">
                  <v:stroke joinstyle="miter"/>
                  <o:lock v:ext="edit" shapetype="f"/>
                </v:line>
                <v:rect id="Rectangle 313" o:spid="_x0000_s1121" style="position:absolute;left:45565;top:12916;width:7256;height:4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KzqxwAAAOEAAAAPAAAAZHJzL2Rvd25yZXYueG1sRI/disIw&#13;&#10;FITvhX2HcBa807QriFSjiMsu/kDR6gMcmmNbbE5KE2337TeC4M3AMMw3zGLVm1o8qHWVZQXxOAJB&#13;&#10;nFtdcaHgcv4ZzUA4j6yxtkwK/sjBavkxWGCibccnemS+EAHCLkEFpfdNIqXLSzLoxrYhDtnVtgZ9&#13;&#10;sG0hdYtdgJtafkXRVBqsOCyU2NCmpPyW3Y2Co9Xpbkt2d4jTaNPtZc6/6Uyp4Wf/PQ+ynoPw1Pt3&#13;&#10;44XYagWTeALPR+ENyOU/AAAA//8DAFBLAQItABQABgAIAAAAIQDb4fbL7gAAAIUBAAATAAAAAAAA&#13;&#10;AAAAAAAAAAAAAABbQ29udGVudF9UeXBlc10ueG1sUEsBAi0AFAAGAAgAAAAhAFr0LFu/AAAAFQEA&#13;&#10;AAsAAAAAAAAAAAAAAAAAHwEAAF9yZWxzLy5yZWxzUEsBAi0AFAAGAAgAAAAhAPigrOrHAAAA4QAA&#13;&#10;AA8AAAAAAAAAAAAAAAAABwIAAGRycy9kb3ducmV2LnhtbFBLBQYAAAAAAwADALcAAAD7AgAAAAA=&#13;&#10;" filled="f" strokeweight=".25pt">
                  <v:stroke startarrow="open"/>
                  <v:path arrowok="t"/>
                  <v:textbox>
                    <w:txbxContent>
                      <w:p w14:paraId="2EA2B532" w14:textId="77777777" w:rsidR="006D1D87" w:rsidRDefault="006D1D87" w:rsidP="00705D0C">
                        <w:pPr>
                          <w:spacing w:after="0"/>
                          <w:jc w:val="center"/>
                          <w:textAlignment w:val="baseline"/>
                          <w:rPr>
                            <w:sz w:val="24"/>
                            <w:szCs w:val="24"/>
                          </w:rPr>
                        </w:pPr>
                        <w:r>
                          <w:rPr>
                            <w:rFonts w:eastAsia="Times New Roman" w:hAnsi="Calibri"/>
                            <w:color w:val="000000"/>
                            <w:kern w:val="24"/>
                            <w:sz w:val="12"/>
                            <w:szCs w:val="12"/>
                          </w:rPr>
                          <w:t>Mrs. M. Aramide</w:t>
                        </w:r>
                      </w:p>
                      <w:p w14:paraId="330E1D80" w14:textId="77777777" w:rsidR="006D1D87" w:rsidRDefault="006D1D87" w:rsidP="00705D0C">
                        <w:pPr>
                          <w:spacing w:after="0"/>
                          <w:jc w:val="center"/>
                          <w:textAlignment w:val="baseline"/>
                        </w:pPr>
                        <w:r>
                          <w:rPr>
                            <w:rFonts w:eastAsia="Times New Roman" w:hAnsi="Calibri"/>
                            <w:color w:val="000000"/>
                            <w:kern w:val="24"/>
                            <w:sz w:val="12"/>
                            <w:szCs w:val="12"/>
                          </w:rPr>
                          <w:t>Monitoring and Evaluation Officer</w:t>
                        </w:r>
                      </w:p>
                    </w:txbxContent>
                  </v:textbox>
                </v:rect>
                <v:shape id="Straight Arrow Connector 314" o:spid="_x0000_s1122" type="#_x0000_t32" style="position:absolute;left:53294;top:20649;width:1543;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g1ywAAAOEAAAAPAAAAZHJzL2Rvd25yZXYueG1sRI9Ba8JA&#13;&#10;FITvhf6H5RW8lLrRlhCiq4gieJBitdAeH9lnEsy+jdnVjf31XaHQy8AwzDfMdN6bRlypc7VlBaNh&#13;&#10;AoK4sLrmUsHnYf2SgXAeWWNjmRTcyMF89vgwxVzbwB903ftSRAi7HBVU3re5lK6oyKAb2pY4Zkfb&#13;&#10;GfTRdqXUHYYIN40cJ0kqDdYcFypsaVlRcdpfjIJwXL1ntzB+/jml2eFrS7vzdx2UGjz1q0mUxQSE&#13;&#10;p97/N/4QG63gdfQG90fxDcjZLwAAAP//AwBQSwECLQAUAAYACAAAACEA2+H2y+4AAACFAQAAEwAA&#13;&#10;AAAAAAAAAAAAAAAAAAAAW0NvbnRlbnRfVHlwZXNdLnhtbFBLAQItABQABgAIAAAAIQBa9CxbvwAA&#13;&#10;ABUBAAALAAAAAAAAAAAAAAAAAB8BAABfcmVscy8ucmVsc1BLAQItABQABgAIAAAAIQB/NCg1ywAA&#13;&#10;AOEAAAAPAAAAAAAAAAAAAAAAAAcCAABkcnMvZG93bnJldi54bWxQSwUGAAAAAAMAAwC3AAAA/wIA&#13;&#10;AAAA&#13;&#10;" strokeweight=".5pt">
                  <v:stroke startarrow="open" joinstyle="miter"/>
                  <o:lock v:ext="edit" shapetype="f"/>
                </v:shape>
                <v:rect id="Rectangle 315" o:spid="_x0000_s1123" style="position:absolute;left:45574;top:18115;width:7731;height:4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7ZTyAAAAOEAAAAPAAAAZHJzL2Rvd25yZXYueG1sRI9BawIx&#13;&#10;FITvQv9DeIXeNNFiKatRiqK0IpVVL94em+fu0s3LkqS6/fdGKHgZGIb5hpnOO9uIC/lQO9YwHCgQ&#13;&#10;xIUzNZcajodV/x1EiMgGG8ek4Y8CzGdPvSlmxl05p8s+liJBOGSooYqxzaQMRUUWw8C1xCk7O28x&#13;&#10;JutLaTxeE9w2cqTUm7RYc1qosKVFRcXP/tdqOG2kWo3Wu/G3Wud5YXfebr+81i/P3XKS5GMCIlIX&#13;&#10;H41/xKfR8Docw/1RegNydgMAAP//AwBQSwECLQAUAAYACAAAACEA2+H2y+4AAACFAQAAEwAAAAAA&#13;&#10;AAAAAAAAAAAAAAAAW0NvbnRlbnRfVHlwZXNdLnhtbFBLAQItABQABgAIAAAAIQBa9CxbvwAAABUB&#13;&#10;AAALAAAAAAAAAAAAAAAAAB8BAABfcmVscy8ucmVsc1BLAQItABQABgAIAAAAIQC8L7ZTyAAAAOEA&#13;&#10;AAAPAAAAAAAAAAAAAAAAAAcCAABkcnMvZG93bnJldi54bWxQSwUGAAAAAAMAAwC3AAAA/AIAAAAA&#13;&#10;" strokeweight=".5pt">
                  <v:stroke startarrow="open"/>
                  <v:path arrowok="t"/>
                  <v:textbox>
                    <w:txbxContent>
                      <w:p w14:paraId="599BBD19"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rPr>
                          <w:t>Prof. F. Badru</w:t>
                        </w:r>
                      </w:p>
                      <w:p w14:paraId="46B24CC9"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rPr>
                          <w:t>Environmental and Social Safeguards Officer</w:t>
                        </w:r>
                      </w:p>
                    </w:txbxContent>
                  </v:textbox>
                </v:rect>
                <v:rect id="Rectangle 316" o:spid="_x0000_s1124" style="position:absolute;left:45854;top:23062;width:7064;height:3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gkyAAAAOEAAAAPAAAAZHJzL2Rvd25yZXYueG1sRI9BawIx&#13;&#10;FITvhf6H8Aq91USLUlajFEWpRSqrXrw9Ns/dpZuXJUl1/femIHgZGIb5hpnMOtuIM/lQO9bQ7ykQ&#13;&#10;xIUzNZcaDvvl2weIEJENNo5Jw5UCzKbPTxPMjLtwTuddLEWCcMhQQxVjm0kZiooshp5riVN2ct5i&#13;&#10;TNaX0ni8JLht5ECpkbRYc1qosKV5RcXv7s9qOH5LtRystsMftcrzwm693ay91q8v3WKc5HMMIlIX&#13;&#10;H4074stoeO+P4P9RegNyegMAAP//AwBQSwECLQAUAAYACAAAACEA2+H2y+4AAACFAQAAEwAAAAAA&#13;&#10;AAAAAAAAAAAAAAAAW0NvbnRlbnRfVHlwZXNdLnhtbFBLAQItABQABgAIAAAAIQBa9CxbvwAAABUB&#13;&#10;AAALAAAAAAAAAAAAAAAAAB8BAABfcmVscy8ucmVsc1BLAQItABQABgAIAAAAIQBM/SgkyAAAAOEA&#13;&#10;AAAPAAAAAAAAAAAAAAAAAAcCAABkcnMvZG93bnJldi54bWxQSwUGAAAAAAMAAwC3AAAA/AIAAAAA&#13;&#10;" strokeweight=".5pt">
                  <v:stroke startarrow="open"/>
                  <v:path arrowok="t"/>
                  <v:textbox>
                    <w:txbxContent>
                      <w:p w14:paraId="336B8551" w14:textId="77777777" w:rsidR="006D1D87" w:rsidRDefault="006D1D87" w:rsidP="00705D0C">
                        <w:pPr>
                          <w:kinsoku w:val="0"/>
                          <w:overflowPunct w:val="0"/>
                          <w:spacing w:after="0"/>
                          <w:jc w:val="center"/>
                          <w:textAlignment w:val="baseline"/>
                          <w:rPr>
                            <w:sz w:val="24"/>
                            <w:szCs w:val="24"/>
                          </w:rPr>
                        </w:pPr>
                        <w:r>
                          <w:rPr>
                            <w:rFonts w:eastAsia="Times New Roman" w:hAnsi="Calibri"/>
                            <w:color w:val="000000"/>
                            <w:kern w:val="24"/>
                            <w:sz w:val="12"/>
                            <w:szCs w:val="12"/>
                            <w:lang w:val="en-GB"/>
                          </w:rPr>
                          <w:t>Dr. J. Akanmu</w:t>
                        </w:r>
                      </w:p>
                      <w:p w14:paraId="3EE6529C" w14:textId="77777777" w:rsidR="006D1D87" w:rsidRDefault="006D1D87" w:rsidP="00705D0C">
                        <w:pPr>
                          <w:kinsoku w:val="0"/>
                          <w:overflowPunct w:val="0"/>
                          <w:spacing w:after="0"/>
                          <w:jc w:val="center"/>
                          <w:textAlignment w:val="baseline"/>
                        </w:pPr>
                        <w:r>
                          <w:rPr>
                            <w:rFonts w:eastAsia="Times New Roman" w:hAnsi="Calibri"/>
                            <w:color w:val="000000"/>
                            <w:kern w:val="24"/>
                            <w:sz w:val="12"/>
                            <w:szCs w:val="12"/>
                            <w:lang w:val="en-GB"/>
                          </w:rPr>
                          <w:t>Procurement Officer</w:t>
                        </w:r>
                      </w:p>
                    </w:txbxContent>
                  </v:textbox>
                </v:rect>
                <v:rect id="Rectangle 317" o:spid="_x0000_s1125" style="position:absolute;left:45574;top:30715;width:7805;height:3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Y2/yQAAAOEAAAAPAAAAZHJzL2Rvd25yZXYueG1sRI9BawIx&#13;&#10;FITvBf9DeIXeNNFiLatRxKJoEWVtL709Nq+7i5uXJUl1/fdNQehlYBjmG2a26GwjLuRD7VjDcKBA&#13;&#10;EBfO1Fxq+PxY919BhIhssHFMGm4UYDHvPcwwM+7KOV1OsRQJwiFDDVWMbSZlKCqyGAauJU7Zt/MW&#13;&#10;Y7K+lMbjNcFtI0dKvUiLNaeFCltaVVScTz9Ww9e7VOvR5jg+qE2eF/bo7X7ntX567N6mSZZTEJG6&#13;&#10;+N+4I7ZGw/NwAn+P0huQ818AAAD//wMAUEsBAi0AFAAGAAgAAAAhANvh9svuAAAAhQEAABMAAAAA&#13;&#10;AAAAAAAAAAAAAAAAAFtDb250ZW50X1R5cGVzXS54bWxQSwECLQAUAAYACAAAACEAWvQsW78AAAAV&#13;&#10;AQAACwAAAAAAAAAAAAAAAAAfAQAAX3JlbHMvLnJlbHNQSwECLQAUAAYACAAAACEAI7GNv8kAAADh&#13;&#10;AAAADwAAAAAAAAAAAAAAAAAHAgAAZHJzL2Rvd25yZXYueG1sUEsFBgAAAAADAAMAtwAAAP0CAAAA&#13;&#10;AA==&#13;&#10;" strokeweight=".5pt">
                  <v:stroke startarrow="open"/>
                  <v:path arrowok="t"/>
                  <v:textbox>
                    <w:txbxContent>
                      <w:p w14:paraId="752031EC"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Adekunle</w:t>
                        </w:r>
                      </w:p>
                      <w:p w14:paraId="6F280EB0"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Project Accountant</w:t>
                        </w:r>
                      </w:p>
                    </w:txbxContent>
                  </v:textbox>
                </v:rect>
                <v:rect id="Rectangle 318" o:spid="_x0000_s1126" style="position:absolute;left:45995;top:27108;width:6966;height:3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hnNyQAAAOEAAAAPAAAAZHJzL2Rvd25yZXYueG1sRI/BSgMx&#13;&#10;EIbvQt8hTMGbTVpRZNu0SEuLili2eult2Ex3FzeTJYnt+vbOQehl4Gf4v5lvsRp8p84UUxvYwnRi&#13;&#10;QBFXwbVcW/j63N49gUoZ2WEXmCz8UoLVcnSzwMKFC5d0PuRaCYRTgRaanPtC61Q15DFNQk8su1OI&#13;&#10;HrPEWGsX8SJw3+mZMY/aY8tyocGe1g1V34cfb+H4ps12tts/fJhdWVZ+H/37a7T2djxs5jKe56Ay&#13;&#10;Dfna+Ee8OAv3U3lZjMQG9PIPAAD//wMAUEsBAi0AFAAGAAgAAAAhANvh9svuAAAAhQEAABMAAAAA&#13;&#10;AAAAAAAAAAAAAAAAAFtDb250ZW50X1R5cGVzXS54bWxQSwECLQAUAAYACAAAACEAWvQsW78AAAAV&#13;&#10;AQAACwAAAAAAAAAAAAAAAAAfAQAAX3JlbHMvLnJlbHNQSwECLQAUAAYACAAAACEAUi4ZzckAAADh&#13;&#10;AAAADwAAAAAAAAAAAAAAAAAHAgAAZHJzL2Rvd25yZXYueG1sUEsFBgAAAAADAAMAtwAAAP0CAAAA&#13;&#10;AA==&#13;&#10;" strokeweight=".5pt">
                  <v:stroke startarrow="open"/>
                  <v:path arrowok="t"/>
                  <v:textbox>
                    <w:txbxContent>
                      <w:p w14:paraId="1775425A"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 A. Taiwo</w:t>
                        </w:r>
                      </w:p>
                      <w:p w14:paraId="087F2993"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Finance Officer</w:t>
                        </w:r>
                      </w:p>
                    </w:txbxContent>
                  </v:textbox>
                </v:rect>
                <v:rect id="Rectangle 319" o:spid="_x0000_s1127" style="position:absolute;left:46373;top:34904;width:7009;height:3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rxWyQAAAOEAAAAPAAAAZHJzL2Rvd25yZXYueG1sRI9BawIx&#13;&#10;FITvBf9DeIXeNNFisatRxKJoEWVtL709Nq+7i5uXJUl1/fdNQehlYBjmG2a26GwjLuRD7VjDcKBA&#13;&#10;EBfO1Fxq+PxY9ycgQkQ22DgmDTcKsJj3HmaYGXflnC6nWIoE4ZChhirGNpMyFBVZDAPXEqfs23mL&#13;&#10;MVlfSuPxmuC2kSOlXqTFmtNChS2tKirOpx+r4etdqvVocxwf1CbPC3v0dr/zWj89dm/TJMspiEhd&#13;&#10;/G/cEVuj4Xn4Cn+P0huQ818AAAD//wMAUEsBAi0AFAAGAAgAAAAhANvh9svuAAAAhQEAABMAAAAA&#13;&#10;AAAAAAAAAAAAAAAAAFtDb250ZW50X1R5cGVzXS54bWxQSwECLQAUAAYACAAAACEAWvQsW78AAAAV&#13;&#10;AQAACwAAAAAAAAAAAAAAAAAfAQAAX3JlbHMvLnJlbHNQSwECLQAUAAYACAAAACEAPWK8VskAAADh&#13;&#10;AAAADwAAAAAAAAAAAAAAAAAHAgAAZHJzL2Rvd25yZXYueG1sUEsFBgAAAAADAAMAtwAAAP0CAAAA&#13;&#10;AA==&#13;&#10;" strokeweight=".5pt">
                  <v:stroke startarrow="open"/>
                  <v:path arrowok="t"/>
                  <v:textbox>
                    <w:txbxContent>
                      <w:p w14:paraId="446FD64C"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Awodunmila</w:t>
                        </w:r>
                      </w:p>
                      <w:p w14:paraId="117CECD7" w14:textId="77777777" w:rsidR="006D1D87" w:rsidRDefault="006D1D87" w:rsidP="00705D0C">
                        <w:pPr>
                          <w:kinsoku w:val="0"/>
                          <w:overflowPunct w:val="0"/>
                          <w:jc w:val="center"/>
                          <w:textAlignment w:val="baseline"/>
                        </w:pPr>
                        <w:r>
                          <w:rPr>
                            <w:rFonts w:eastAsia="Times New Roman" w:hAnsi="Calibri"/>
                            <w:color w:val="1C1C1C"/>
                            <w:kern w:val="24"/>
                            <w:sz w:val="12"/>
                            <w:szCs w:val="12"/>
                          </w:rPr>
                          <w:t>Project Auditor</w:t>
                        </w:r>
                      </w:p>
                    </w:txbxContent>
                  </v:textbox>
                </v:rect>
                <v:rect id="Rectangle 320" o:spid="_x0000_s1128" style="position:absolute;left:45995;top:39090;width:7366;height:3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N92yQAAAOEAAAAPAAAAZHJzL2Rvd25yZXYueG1sRI9BSwMx&#13;&#10;EIXvQv9DmII3m7iiyLZpkZYWFbFs7aW3YTPuLm4mSxLb9d87B8HLwGN43+NbrEbfqzPF1AW2cDsz&#13;&#10;oIjr4DpuLBw/tjePoFJGdtgHJgs/lGC1nFwtsHThwhWdD7lRAuFUooU256HUOtUteUyzMBDL7zNE&#13;&#10;j1libLSLeBG473VhzIP22LEstDjQuqX66/DtLZxetdkWu/39u9lVVe330b+9RGuvp+NmLudpDirT&#13;&#10;mP8bf4hnZ+GuEAcxEhvQy18AAAD//wMAUEsBAi0AFAAGAAgAAAAhANvh9svuAAAAhQEAABMAAAAA&#13;&#10;AAAAAAAAAAAAAAAAAFtDb250ZW50X1R5cGVzXS54bWxQSwECLQAUAAYACAAAACEAWvQsW78AAAAV&#13;&#10;AQAACwAAAAAAAAAAAAAAAAAfAQAAX3JlbHMvLnJlbHNQSwECLQAUAAYACAAAACEAYjTfdskAAADh&#13;&#10;AAAADwAAAAAAAAAAAAAAAAAHAgAAZHJzL2Rvd25yZXYueG1sUEsFBgAAAAADAAMAtwAAAP0CAAAA&#13;&#10;AA==&#13;&#10;" strokeweight=".5pt">
                  <v:stroke startarrow="open"/>
                  <v:path arrowok="t"/>
                  <v:textbox>
                    <w:txbxContent>
                      <w:p w14:paraId="30C4387D" w14:textId="77777777" w:rsidR="006D1D87" w:rsidRDefault="006D1D87" w:rsidP="00705D0C">
                        <w:pPr>
                          <w:kinsoku w:val="0"/>
                          <w:overflowPunct w:val="0"/>
                          <w:spacing w:after="0"/>
                          <w:jc w:val="center"/>
                          <w:textAlignment w:val="baseline"/>
                          <w:rPr>
                            <w:sz w:val="24"/>
                            <w:szCs w:val="24"/>
                          </w:rPr>
                        </w:pPr>
                        <w:r>
                          <w:rPr>
                            <w:rFonts w:eastAsia="Times New Roman" w:hAnsi="Calibri"/>
                            <w:color w:val="1C1C1C"/>
                            <w:kern w:val="24"/>
                            <w:sz w:val="12"/>
                            <w:szCs w:val="12"/>
                          </w:rPr>
                          <w:t>Mrs O. Oloyede</w:t>
                        </w:r>
                      </w:p>
                      <w:p w14:paraId="72B7E54E" w14:textId="77777777" w:rsidR="006D1D87" w:rsidRDefault="006D1D87" w:rsidP="00705D0C">
                        <w:pPr>
                          <w:kinsoku w:val="0"/>
                          <w:overflowPunct w:val="0"/>
                          <w:spacing w:after="0"/>
                          <w:jc w:val="center"/>
                          <w:textAlignment w:val="baseline"/>
                        </w:pPr>
                        <w:r>
                          <w:rPr>
                            <w:rFonts w:eastAsia="Times New Roman" w:hAnsi="Calibri"/>
                            <w:color w:val="1C1C1C"/>
                            <w:kern w:val="24"/>
                            <w:sz w:val="12"/>
                            <w:szCs w:val="12"/>
                          </w:rPr>
                          <w:t>Communication Officer</w:t>
                        </w:r>
                      </w:p>
                    </w:txbxContent>
                  </v:textbox>
                </v:rect>
                <v:shape id="Straight Arrow Connector 321" o:spid="_x0000_s1129" type="#_x0000_t32" style="position:absolute;left:53051;top:25065;width:156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0EQygAAAOEAAAAPAAAAZHJzL2Rvd25yZXYueG1sRI9Ba8JA&#13;&#10;FITvgv9heUIvohsjSIiuIpVCD6W0WtDjI/tMgtm3aXbrRn99tyD0MjAM8w2z2vSmEVfqXG1ZwWya&#13;&#10;gCAurK65VPB1eJlkIJxH1thYJgU3crBZDwcrzLUN/EnXvS9FhLDLUUHlfZtL6YqKDLqpbYljdrad&#13;&#10;QR9tV0rdYYhw08g0SRbSYM1xocKWnisqLvsfoyCcd+/ZLaTj+2WRHY5v9PF9qoNST6N+t4yyXYLw&#13;&#10;1Pv/xgPxqhXM0xn8PYpvQK5/AQAA//8DAFBLAQItABQABgAIAAAAIQDb4fbL7gAAAIUBAAATAAAA&#13;&#10;AAAAAAAAAAAAAAAAAABbQ29udGVudF9UeXBlc10ueG1sUEsBAi0AFAAGAAgAAAAhAFr0LFu/AAAA&#13;&#10;FQEAAAsAAAAAAAAAAAAAAAAAHwEAAF9yZWxzLy5yZWxzUEsBAi0AFAAGAAgAAAAhAKEvQRDKAAAA&#13;&#10;4QAAAA8AAAAAAAAAAAAAAAAABwIAAGRycy9kb3ducmV2LnhtbFBLBQYAAAAAAwADALcAAAD+AgAA&#13;&#10;AAA=&#13;&#10;" strokeweight=".5pt">
                  <v:stroke startarrow="open" joinstyle="miter"/>
                  <o:lock v:ext="edit" shapetype="f"/>
                </v:shape>
                <v:shape id="Straight Arrow Connector 322" o:spid="_x0000_s1130" type="#_x0000_t32" style="position:absolute;left:53278;top:32603;width:13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9nygAAAOEAAAAPAAAAZHJzL2Rvd25yZXYueG1sRI9Ba8JA&#13;&#10;FITvgv9heYIXqZumICG6iigFD6W0KtjjI/tMgtm3aXbrxv76bkHwMjAM8w2zWPWmEVfqXG1ZwfM0&#13;&#10;AUFcWF1zqeB4eH3KQDiPrLGxTApu5GC1HA4WmGsb+JOue1+KCGGXo4LK+zaX0hUVGXRT2xLH7Gw7&#13;&#10;gz7arpS6wxDhppFpksykwZrjQoUtbSoqLvsfoyCct+/ZLaST38ssO5ze6OP7qw5KjUf9dh5lPQfh&#13;&#10;qfePxh2x0wpe0hT+H8U3IJd/AAAA//8DAFBLAQItABQABgAIAAAAIQDb4fbL7gAAAIUBAAATAAAA&#13;&#10;AAAAAAAAAAAAAAAAAABbQ29udGVudF9UeXBlc10ueG1sUEsBAi0AFAAGAAgAAAAhAFr0LFu/AAAA&#13;&#10;FQEAAAsAAAAAAAAAAAAAAAAAHwEAAF9yZWxzLy5yZWxzUEsBAi0AFAAGAAgAAAAhAFH932fKAAAA&#13;&#10;4QAAAA8AAAAAAAAAAAAAAAAABwIAAGRycy9kb3ducmV2LnhtbFBLBQYAAAAAAwADALcAAAD+AgAA&#13;&#10;AAA=&#13;&#10;" strokeweight=".5pt">
                  <v:stroke startarrow="open" joinstyle="miter"/>
                  <o:lock v:ext="edit" shapetype="f"/>
                </v:shape>
                <v:shape id="Straight Arrow Connector 323" o:spid="_x0000_s1131" type="#_x0000_t32" style="position:absolute;left:53385;top:36028;width:112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r8ygAAAOEAAAAPAAAAZHJzL2Rvd25yZXYueG1sRI9Ba8JA&#13;&#10;FITvhf6H5RV6KXVjBAnRVaQi9FCkmkI9PrLPJJh9m2a3bvTXdwWhl4FhmG+Y+XIwrThT7xrLCsaj&#13;&#10;BARxaXXDlYKvYvOagXAeWWNrmRRcyMFy8fgwx1zbwDs6730lIoRdjgpq77tcSlfWZNCNbEccs6Pt&#13;&#10;Dfpo+0rqHkOEm1amSTKVBhuOCzV29FZTedr/GgXhuN5ml5C+XE/TrPj+oM+fQxOUen4a1rMoqxkI&#13;&#10;T4P/b9wR71rBJJ3A7VF8A3LxBwAA//8DAFBLAQItABQABgAIAAAAIQDb4fbL7gAAAIUBAAATAAAA&#13;&#10;AAAAAAAAAAAAAAAAAABbQ29udGVudF9UeXBlc10ueG1sUEsBAi0AFAAGAAgAAAAhAFr0LFu/AAAA&#13;&#10;FQEAAAsAAAAAAAAAAAAAAAAAHwEAAF9yZWxzLy5yZWxzUEsBAi0AFAAGAAgAAAAhAD6xevzKAAAA&#13;&#10;4QAAAA8AAAAAAAAAAAAAAAAABwIAAGRycy9kb3ducmV2LnhtbFBLBQYAAAAAAwADALcAAAD+AgAA&#13;&#10;AAA=&#13;&#10;" strokeweight=".5pt">
                  <v:stroke startarrow="open" joinstyle="miter"/>
                  <o:lock v:ext="edit" shapetype="f"/>
                </v:shape>
                <v:shape id="Straight Arrow Connector 324" o:spid="_x0000_s1132" type="#_x0000_t32" style="position:absolute;left:53031;top:29080;width:1593;height: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eI+yAAAAOEAAAAPAAAAZHJzL2Rvd25yZXYueG1sRI9bawIx&#13;&#10;FITfhf6HcAq+aVZbpF2N0osFfRK3FV9PN2cvdHOyTaKu/94Igi8DwzDfMLNFZxpxJOdrywpGwwQE&#13;&#10;cW51zaWCn++vwQsIH5A1NpZJwZk8LOYPvRmm2p54S8cslCJC2KeooAqhTaX0eUUG/dC2xDErrDMY&#13;&#10;onWl1A5PEW4aOU6SiTRYc1yosKWPivK/7GAUhGb9OtoXy/fE7ezSb2pX/Oe/SvUfu89plLcpiEBd&#13;&#10;uDduiJVW8DR+huuj+Abk/AIAAP//AwBQSwECLQAUAAYACAAAACEA2+H2y+4AAACFAQAAEwAAAAAA&#13;&#10;AAAAAAAAAAAAAAAAW0NvbnRlbnRfVHlwZXNdLnhtbFBLAQItABQABgAIAAAAIQBa9CxbvwAAABUB&#13;&#10;AAALAAAAAAAAAAAAAAAAAB8BAABfcmVscy8ucmVsc1BLAQItABQABgAIAAAAIQDhSeI+yAAAAOEA&#13;&#10;AAAPAAAAAAAAAAAAAAAAAAcCAABkcnMvZG93bnJldi54bWxQSwUGAAAAAAMAAwC3AAAA/AIAAAAA&#13;&#10;" strokeweight=".5pt">
                  <v:stroke startarrow="open" joinstyle="miter"/>
                  <o:lock v:ext="edit" shapetype="f"/>
                </v:shape>
                <v:shape id="Straight Arrow Connector 325" o:spid="_x0000_s1133" type="#_x0000_t32" style="position:absolute;left:53358;top:40584;width:125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EcTygAAAOEAAAAPAAAAZHJzL2Rvd25yZXYueG1sRI9Ba8JA&#13;&#10;FITvQv/D8gQvUjeNVEJ0lVIReiilaqEeH9lnEsy+jdnVjf76bqHQy8AwzDfMYtWbRlypc7VlBU+T&#13;&#10;BARxYXXNpYKv/eYxA+E8ssbGMim4kYPV8mGwwFzbwFu67nwpIoRdjgoq79tcSldUZNBNbEscs6Pt&#13;&#10;DPpou1LqDkOEm0amSTKTBmuOCxW29FpRcdpdjIJwXH9kt5CO76dZtv9+p8/zoQ5KjYb9eh7lZQ7C&#13;&#10;U+//G3+IN61gmj7D76P4BuTyBwAA//8DAFBLAQItABQABgAIAAAAIQDb4fbL7gAAAIUBAAATAAAA&#13;&#10;AAAAAAAAAAAAAAAAAABbQ29udGVudF9UeXBlc10ueG1sUEsBAi0AFAAGAAgAAAAhAFr0LFu/AAAA&#13;&#10;FQEAAAsAAAAAAAAAAAAAAAAAHwEAAF9yZWxzLy5yZWxzUEsBAi0AFAAGAAgAAAAhAN4URxPKAAAA&#13;&#10;4QAAAA8AAAAAAAAAAAAAAAAABwIAAGRycy9kb3ducmV2LnhtbFBLBQYAAAAAAwADALcAAAD+AgAA&#13;&#10;AAA=&#13;&#10;" strokeweight=".5pt">
                  <v:stroke startarrow="open" joinstyle="miter"/>
                  <o:lock v:ext="edit" shapetype="f"/>
                </v:shape>
                <w10:anchorlock/>
              </v:group>
            </w:pict>
          </mc:Fallback>
        </mc:AlternateContent>
      </w:r>
    </w:p>
    <w:p w14:paraId="3DF6D641" w14:textId="77777777" w:rsidR="00705D0C" w:rsidRPr="0026058D" w:rsidRDefault="00705D0C" w:rsidP="00705D0C">
      <w:pPr>
        <w:spacing w:after="200" w:line="276" w:lineRule="auto"/>
        <w:contextualSpacing/>
        <w:jc w:val="both"/>
        <w:rPr>
          <w:rStyle w:val="fontstyle21"/>
          <w:rFonts w:ascii="Times New Roman" w:hAnsi="Times New Roman" w:cs="Times New Roman"/>
          <w:color w:val="000000" w:themeColor="text1"/>
          <w:szCs w:val="24"/>
        </w:rPr>
      </w:pPr>
    </w:p>
    <w:p w14:paraId="41865E38" w14:textId="77777777" w:rsidR="00705D0C" w:rsidRPr="00984F17" w:rsidRDefault="00705D0C" w:rsidP="00705D0C">
      <w:pPr>
        <w:spacing w:after="200" w:line="276" w:lineRule="auto"/>
        <w:contextualSpacing/>
        <w:jc w:val="both"/>
        <w:rPr>
          <w:rStyle w:val="fontstyle21"/>
          <w:rFonts w:ascii="Times New Roman" w:hAnsi="Times New Roman" w:cs="Times New Roman"/>
          <w:szCs w:val="24"/>
        </w:rPr>
      </w:pPr>
    </w:p>
    <w:p w14:paraId="5AD965AE" w14:textId="77777777" w:rsidR="00705D0C" w:rsidRPr="00984F17" w:rsidRDefault="00705D0C" w:rsidP="00705D0C">
      <w:pPr>
        <w:spacing w:after="200" w:line="276" w:lineRule="auto"/>
        <w:contextualSpacing/>
        <w:jc w:val="center"/>
        <w:rPr>
          <w:rStyle w:val="fontstyle21"/>
          <w:rFonts w:ascii="Times New Roman" w:hAnsi="Times New Roman" w:cs="Times New Roman"/>
          <w:b/>
          <w:bCs/>
          <w:szCs w:val="24"/>
        </w:rPr>
      </w:pPr>
      <w:r w:rsidRPr="00984F17">
        <w:rPr>
          <w:rStyle w:val="fontstyle21"/>
          <w:rFonts w:ascii="Times New Roman" w:hAnsi="Times New Roman" w:cs="Times New Roman"/>
          <w:b/>
          <w:bCs/>
          <w:szCs w:val="24"/>
        </w:rPr>
        <w:t>ORGANOGRAM OF ACEDHARS</w:t>
      </w:r>
    </w:p>
    <w:p w14:paraId="611EAE28"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710C2E96"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7B642C92" w14:textId="77777777" w:rsidR="00705D0C" w:rsidRDefault="00705D0C" w:rsidP="00705D0C">
      <w:pPr>
        <w:spacing w:after="200" w:line="276" w:lineRule="auto"/>
        <w:contextualSpacing/>
        <w:jc w:val="both"/>
        <w:rPr>
          <w:rFonts w:ascii="Times New Roman" w:eastAsia="Calibri" w:hAnsi="Times New Roman" w:cs="Times New Roman"/>
          <w:sz w:val="24"/>
          <w:szCs w:val="24"/>
        </w:rPr>
        <w:sectPr w:rsidR="00705D0C" w:rsidSect="00705D0C">
          <w:pgSz w:w="11906" w:h="16838"/>
          <w:pgMar w:top="1440" w:right="1440" w:bottom="1440" w:left="993" w:header="708" w:footer="708" w:gutter="0"/>
          <w:cols w:space="708"/>
          <w:docGrid w:linePitch="360"/>
        </w:sectPr>
      </w:pPr>
    </w:p>
    <w:p w14:paraId="4D0ED573"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4D1F72B8" w14:textId="77777777" w:rsidR="00705D0C" w:rsidRDefault="00705D0C" w:rsidP="00705D0C">
      <w:pPr>
        <w:spacing w:after="0" w:line="276" w:lineRule="auto"/>
        <w:contextualSpacing/>
        <w:jc w:val="both"/>
        <w:rPr>
          <w:rFonts w:ascii="Times New Roman" w:eastAsia="Batang" w:hAnsi="Times New Roman" w:cs="Times New Roman"/>
          <w:b/>
          <w:bCs/>
          <w:sz w:val="24"/>
          <w:szCs w:val="24"/>
          <w:lang w:val="en-GB" w:eastAsia="ko-KR"/>
        </w:rPr>
      </w:pPr>
      <w:r>
        <w:rPr>
          <w:rFonts w:ascii="Times New Roman" w:eastAsia="Batang" w:hAnsi="Times New Roman" w:cs="Times New Roman"/>
          <w:b/>
          <w:bCs/>
          <w:sz w:val="24"/>
          <w:szCs w:val="24"/>
          <w:lang w:val="en-GB" w:eastAsia="ko-KR"/>
        </w:rPr>
        <w:t>CURRENT FACULTY MEMBERS OF THE CENTER IN UNIVERSITY OF LAGOS</w:t>
      </w:r>
    </w:p>
    <w:p w14:paraId="4A80E3CB" w14:textId="77777777" w:rsidR="00705D0C" w:rsidRDefault="00705D0C" w:rsidP="00705D0C">
      <w:pPr>
        <w:spacing w:after="0" w:line="276" w:lineRule="auto"/>
        <w:contextualSpacing/>
        <w:jc w:val="both"/>
        <w:rPr>
          <w:rFonts w:ascii="Times New Roman" w:eastAsia="Batang" w:hAnsi="Times New Roman" w:cs="Times New Roman"/>
          <w:b/>
          <w:bCs/>
          <w:sz w:val="24"/>
          <w:szCs w:val="24"/>
          <w:lang w:val="en-GB" w:eastAsia="ko-KR"/>
        </w:rPr>
      </w:pPr>
    </w:p>
    <w:p w14:paraId="4DAFD29D" w14:textId="77777777" w:rsidR="00705D0C" w:rsidRDefault="00705D0C" w:rsidP="00705D0C">
      <w:pPr>
        <w:spacing w:after="0" w:line="276" w:lineRule="auto"/>
        <w:contextualSpacing/>
        <w:jc w:val="both"/>
        <w:rPr>
          <w:rFonts w:ascii="Times New Roman" w:eastAsia="Batang" w:hAnsi="Times New Roman" w:cs="Times New Roman"/>
          <w:b/>
          <w:bCs/>
          <w:sz w:val="24"/>
          <w:szCs w:val="24"/>
          <w:lang w:val="en-GB" w:eastAsia="ko-KR"/>
        </w:rPr>
      </w:pP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1134"/>
        <w:gridCol w:w="1134"/>
        <w:gridCol w:w="1468"/>
        <w:gridCol w:w="1765"/>
      </w:tblGrid>
      <w:tr w:rsidR="00532F38" w:rsidRPr="00351CD0" w14:paraId="67432806"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7B2BB985" w14:textId="77777777" w:rsidR="00532F38" w:rsidRPr="00B93D07" w:rsidRDefault="00532F38" w:rsidP="00EE7F09">
            <w:pPr>
              <w:pStyle w:val="ListParagraph"/>
              <w:spacing w:after="0" w:line="240" w:lineRule="auto"/>
              <w:ind w:right="-144" w:hanging="556"/>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S/N</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7791954"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Name</w:t>
            </w:r>
          </w:p>
          <w:p w14:paraId="5BCD88A6"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(Surname First)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004009"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Highest Qualification</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A5A383"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Status</w:t>
            </w:r>
          </w:p>
        </w:tc>
        <w:tc>
          <w:tcPr>
            <w:tcW w:w="1468" w:type="dxa"/>
            <w:tcBorders>
              <w:top w:val="single" w:sz="4" w:space="0" w:color="auto"/>
              <w:left w:val="single" w:sz="4" w:space="0" w:color="auto"/>
              <w:bottom w:val="single" w:sz="4" w:space="0" w:color="auto"/>
              <w:right w:val="single" w:sz="4" w:space="0" w:color="auto"/>
            </w:tcBorders>
            <w:vAlign w:val="bottom"/>
          </w:tcPr>
          <w:p w14:paraId="707EB75F"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Primary Department</w:t>
            </w:r>
          </w:p>
        </w:tc>
        <w:tc>
          <w:tcPr>
            <w:tcW w:w="1765" w:type="dxa"/>
            <w:tcBorders>
              <w:top w:val="single" w:sz="4" w:space="0" w:color="auto"/>
              <w:left w:val="single" w:sz="4" w:space="0" w:color="auto"/>
              <w:bottom w:val="single" w:sz="4" w:space="0" w:color="auto"/>
              <w:right w:val="single" w:sz="4" w:space="0" w:color="auto"/>
            </w:tcBorders>
            <w:vAlign w:val="bottom"/>
          </w:tcPr>
          <w:p w14:paraId="484DAF19"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Department in ACEDHARS</w:t>
            </w:r>
          </w:p>
        </w:tc>
      </w:tr>
      <w:tr w:rsidR="00532F38" w:rsidRPr="00351CD0" w14:paraId="7E17E5A7"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16635522"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BC5C2DA"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AC3577">
              <w:rPr>
                <w:rFonts w:ascii="Times New Roman" w:hAnsi="Times New Roman"/>
                <w:sz w:val="20"/>
                <w:szCs w:val="20"/>
              </w:rPr>
              <w:t>Odukoya</w:t>
            </w:r>
            <w:proofErr w:type="spellEnd"/>
            <w:r w:rsidRPr="00AC3577">
              <w:rPr>
                <w:rFonts w:ascii="Times New Roman" w:hAnsi="Times New Roman"/>
                <w:sz w:val="20"/>
                <w:szCs w:val="20"/>
              </w:rPr>
              <w:t xml:space="preserve"> O. A.</w:t>
            </w:r>
          </w:p>
        </w:tc>
        <w:tc>
          <w:tcPr>
            <w:tcW w:w="1134" w:type="dxa"/>
            <w:tcBorders>
              <w:top w:val="single" w:sz="4" w:space="0" w:color="auto"/>
              <w:left w:val="single" w:sz="4" w:space="0" w:color="auto"/>
              <w:bottom w:val="single" w:sz="4" w:space="0" w:color="auto"/>
              <w:right w:val="single" w:sz="4" w:space="0" w:color="auto"/>
            </w:tcBorders>
            <w:vAlign w:val="bottom"/>
          </w:tcPr>
          <w:p w14:paraId="6CD12CAA"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2FAB5F2F"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AC3577">
              <w:rPr>
                <w:rFonts w:ascii="Times New Roman" w:hAnsi="Times New Roman"/>
                <w:sz w:val="18"/>
                <w:szCs w:val="18"/>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5C6F576D"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AC3577">
              <w:rPr>
                <w:rFonts w:ascii="Times New Roman" w:hAnsi="Times New Roman"/>
                <w:sz w:val="18"/>
                <w:szCs w:val="18"/>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3679EA22" w14:textId="311AD9DB"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2C8220B7"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75D2268F"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A1E358F" w14:textId="77777777" w:rsidR="00532F38" w:rsidRPr="00351CD0" w:rsidRDefault="00532F38" w:rsidP="00EE7F09">
            <w:pPr>
              <w:spacing w:after="0" w:line="240" w:lineRule="auto"/>
              <w:ind w:right="-72"/>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Ogundipe</w:t>
            </w:r>
            <w:proofErr w:type="spellEnd"/>
            <w:r w:rsidRPr="00351CD0">
              <w:rPr>
                <w:rFonts w:ascii="Times New Roman" w:hAnsi="Times New Roman" w:cs="Times New Roman"/>
                <w:bCs/>
                <w:iCs/>
                <w:sz w:val="20"/>
                <w:szCs w:val="20"/>
              </w:rPr>
              <w:t xml:space="preserve"> O. T.</w:t>
            </w:r>
          </w:p>
        </w:tc>
        <w:tc>
          <w:tcPr>
            <w:tcW w:w="1134" w:type="dxa"/>
            <w:tcBorders>
              <w:top w:val="single" w:sz="4" w:space="0" w:color="auto"/>
              <w:left w:val="single" w:sz="4" w:space="0" w:color="auto"/>
              <w:bottom w:val="single" w:sz="4" w:space="0" w:color="auto"/>
              <w:right w:val="single" w:sz="4" w:space="0" w:color="auto"/>
            </w:tcBorders>
            <w:vAlign w:val="bottom"/>
          </w:tcPr>
          <w:p w14:paraId="13F9814C" w14:textId="77777777" w:rsidR="00532F38" w:rsidRPr="00351CD0" w:rsidRDefault="00532F38" w:rsidP="00EE7F09">
            <w:pPr>
              <w:spacing w:after="0" w:line="240" w:lineRule="auto"/>
              <w:ind w:left="-58" w:right="-72" w:firstLine="6"/>
              <w:jc w:val="center"/>
              <w:rPr>
                <w:rFonts w:ascii="Times New Roman" w:hAnsi="Times New Roman" w:cs="Times New Roman"/>
                <w:bCs/>
                <w:iCs/>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65E20BFC"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2BF2B869"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19996345" w14:textId="06259FD9"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7759F8" w14:paraId="0F539CB7"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172DCD5F"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532C7487"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Adepoju</w:t>
            </w:r>
            <w:proofErr w:type="spellEnd"/>
            <w:r w:rsidRPr="007B0F3C">
              <w:rPr>
                <w:rFonts w:ascii="Times New Roman" w:hAnsi="Times New Roman" w:cs="Times New Roman"/>
                <w:bCs/>
                <w:iCs/>
                <w:color w:val="000000" w:themeColor="text1"/>
                <w:sz w:val="20"/>
                <w:szCs w:val="20"/>
              </w:rPr>
              <w:t>-Bello A. A.</w:t>
            </w:r>
          </w:p>
        </w:tc>
        <w:tc>
          <w:tcPr>
            <w:tcW w:w="1134" w:type="dxa"/>
            <w:tcBorders>
              <w:top w:val="single" w:sz="4" w:space="0" w:color="auto"/>
              <w:left w:val="single" w:sz="4" w:space="0" w:color="auto"/>
              <w:bottom w:val="single" w:sz="4" w:space="0" w:color="auto"/>
              <w:right w:val="single" w:sz="4" w:space="0" w:color="auto"/>
            </w:tcBorders>
            <w:vAlign w:val="bottom"/>
          </w:tcPr>
          <w:p w14:paraId="6B7F2FAA"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095477AF"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08802FD9"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38B83EF2"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2513AC78" w14:textId="77777777" w:rsidTr="00EE7F09">
        <w:trPr>
          <w:trHeight w:val="196"/>
          <w:jc w:val="center"/>
        </w:trPr>
        <w:tc>
          <w:tcPr>
            <w:tcW w:w="846" w:type="dxa"/>
            <w:tcBorders>
              <w:top w:val="single" w:sz="4" w:space="0" w:color="auto"/>
              <w:left w:val="single" w:sz="4" w:space="0" w:color="auto"/>
              <w:bottom w:val="single" w:sz="4" w:space="0" w:color="auto"/>
              <w:right w:val="single" w:sz="4" w:space="0" w:color="auto"/>
            </w:tcBorders>
            <w:vAlign w:val="bottom"/>
          </w:tcPr>
          <w:p w14:paraId="15AFC0F2"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289BAB1"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Adeyemi O</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8CBC34F"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4C109194"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32ADB97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4DB1479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351CD0" w14:paraId="682FC776"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7ECC37CE"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B85CD39" w14:textId="77777777" w:rsidR="00532F38" w:rsidRPr="00351CD0" w:rsidRDefault="00532F38" w:rsidP="00EE7F09">
            <w:pPr>
              <w:spacing w:after="0" w:line="240" w:lineRule="auto"/>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Agbaje</w:t>
            </w:r>
            <w:proofErr w:type="spellEnd"/>
            <w:r w:rsidRPr="00351CD0">
              <w:rPr>
                <w:rFonts w:ascii="Times New Roman" w:hAnsi="Times New Roman" w:cs="Times New Roman"/>
                <w:bCs/>
                <w:iCs/>
                <w:color w:val="000000" w:themeColor="text1"/>
                <w:sz w:val="20"/>
                <w:szCs w:val="20"/>
              </w:rPr>
              <w:t xml:space="preserve"> E</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571EF96B"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A53657F"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4C699AFE"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0A6BE4A8"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7759F8" w14:paraId="600EDF7C"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C03F02F"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0E21E749"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Aina</w:t>
            </w:r>
            <w:proofErr w:type="spellEnd"/>
            <w:r w:rsidRPr="007B0F3C">
              <w:rPr>
                <w:rFonts w:ascii="Times New Roman" w:hAnsi="Times New Roman" w:cs="Times New Roman"/>
                <w:bCs/>
                <w:iCs/>
                <w:color w:val="000000" w:themeColor="text1"/>
                <w:sz w:val="20"/>
                <w:szCs w:val="20"/>
              </w:rPr>
              <w:t xml:space="preserve"> B.</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5B29570"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6F1BD32F"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1981A8B0"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1E313019"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7C13123B"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35A07EED"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69320CA2"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Ajayi G.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01B8814"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7B405050"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6D56003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175391F5" w14:textId="6ABA6344" w:rsidR="00532F38" w:rsidRPr="00351CD0" w:rsidRDefault="00E93B84"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4A7DD500"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2AF646A"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DABD71B"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7683E">
              <w:rPr>
                <w:rFonts w:ascii="Times New Roman" w:hAnsi="Times New Roman" w:cs="Times New Roman"/>
                <w:color w:val="000000"/>
                <w:sz w:val="20"/>
                <w:szCs w:val="20"/>
              </w:rPr>
              <w:t>Asekun</w:t>
            </w:r>
            <w:proofErr w:type="spellEnd"/>
            <w:r w:rsidRPr="0037683E">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 O.</w:t>
            </w:r>
          </w:p>
        </w:tc>
        <w:tc>
          <w:tcPr>
            <w:tcW w:w="1134" w:type="dxa"/>
            <w:tcBorders>
              <w:top w:val="single" w:sz="4" w:space="0" w:color="auto"/>
              <w:left w:val="single" w:sz="4" w:space="0" w:color="auto"/>
              <w:bottom w:val="single" w:sz="4" w:space="0" w:color="auto"/>
              <w:right w:val="single" w:sz="4" w:space="0" w:color="auto"/>
            </w:tcBorders>
            <w:vAlign w:val="center"/>
          </w:tcPr>
          <w:p w14:paraId="6467DACF" w14:textId="77777777" w:rsidR="00532F38" w:rsidRPr="00734259"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759F8">
              <w:rPr>
                <w:rFonts w:ascii="Times New Roman" w:hAnsi="Times New Roman" w:cs="Times New Roman"/>
                <w:sz w:val="18"/>
                <w:szCs w:val="18"/>
              </w:rPr>
              <w:t>Ph.D. Chemistry</w:t>
            </w:r>
          </w:p>
        </w:tc>
        <w:tc>
          <w:tcPr>
            <w:tcW w:w="1134" w:type="dxa"/>
            <w:tcBorders>
              <w:top w:val="single" w:sz="4" w:space="0" w:color="auto"/>
              <w:left w:val="single" w:sz="4" w:space="0" w:color="auto"/>
              <w:bottom w:val="single" w:sz="4" w:space="0" w:color="auto"/>
              <w:right w:val="single" w:sz="4" w:space="0" w:color="auto"/>
            </w:tcBorders>
            <w:vAlign w:val="center"/>
          </w:tcPr>
          <w:p w14:paraId="7F422A49"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759F8">
              <w:rPr>
                <w:rFonts w:ascii="Times New Roman" w:hAnsi="Times New Roman" w:cs="Times New Roman"/>
                <w:sz w:val="18"/>
                <w:szCs w:val="18"/>
              </w:rPr>
              <w:t>Professor</w:t>
            </w:r>
          </w:p>
        </w:tc>
        <w:tc>
          <w:tcPr>
            <w:tcW w:w="1468" w:type="dxa"/>
            <w:tcBorders>
              <w:top w:val="single" w:sz="4" w:space="0" w:color="auto"/>
              <w:left w:val="single" w:sz="4" w:space="0" w:color="auto"/>
              <w:bottom w:val="single" w:sz="4" w:space="0" w:color="auto"/>
              <w:right w:val="single" w:sz="4" w:space="0" w:color="auto"/>
            </w:tcBorders>
          </w:tcPr>
          <w:p w14:paraId="285D32B9"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color w:val="000000" w:themeColor="text1"/>
                <w:sz w:val="18"/>
                <w:szCs w:val="18"/>
              </w:rPr>
              <w:t>Chemistry</w:t>
            </w:r>
          </w:p>
        </w:tc>
        <w:tc>
          <w:tcPr>
            <w:tcW w:w="1765" w:type="dxa"/>
            <w:tcBorders>
              <w:top w:val="single" w:sz="4" w:space="0" w:color="auto"/>
              <w:left w:val="single" w:sz="4" w:space="0" w:color="auto"/>
              <w:bottom w:val="single" w:sz="4" w:space="0" w:color="auto"/>
              <w:right w:val="single" w:sz="4" w:space="0" w:color="auto"/>
            </w:tcBorders>
          </w:tcPr>
          <w:p w14:paraId="1A6FB4F5"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sz w:val="18"/>
                <w:szCs w:val="18"/>
              </w:rPr>
              <w:t>Herbal Medicine Exploration</w:t>
            </w:r>
          </w:p>
        </w:tc>
      </w:tr>
      <w:tr w:rsidR="00532F38" w:rsidRPr="007759F8" w14:paraId="3BCDD6CE"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8612B1A"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22BF76F0"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Ayoola</w:t>
            </w:r>
            <w:proofErr w:type="spellEnd"/>
            <w:r w:rsidRPr="007B0F3C">
              <w:rPr>
                <w:rFonts w:ascii="Times New Roman" w:hAnsi="Times New Roman" w:cs="Times New Roman"/>
                <w:bCs/>
                <w:iCs/>
                <w:color w:val="000000" w:themeColor="text1"/>
                <w:sz w:val="20"/>
                <w:szCs w:val="20"/>
              </w:rPr>
              <w:t xml:space="preserve"> G. A.</w:t>
            </w:r>
          </w:p>
        </w:tc>
        <w:tc>
          <w:tcPr>
            <w:tcW w:w="1134" w:type="dxa"/>
            <w:tcBorders>
              <w:top w:val="single" w:sz="4" w:space="0" w:color="auto"/>
              <w:left w:val="single" w:sz="4" w:space="0" w:color="auto"/>
              <w:bottom w:val="single" w:sz="4" w:space="0" w:color="auto"/>
              <w:right w:val="single" w:sz="4" w:space="0" w:color="auto"/>
            </w:tcBorders>
            <w:vAlign w:val="bottom"/>
          </w:tcPr>
          <w:p w14:paraId="26429DA5"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64A68F37"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64D12DBC"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47D46FB2"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Drug Development</w:t>
            </w:r>
          </w:p>
        </w:tc>
      </w:tr>
      <w:tr w:rsidR="00532F38" w:rsidRPr="00351CD0" w14:paraId="233D82C2"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2B68030"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0E60AC19"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Ebuehi</w:t>
            </w:r>
            <w:proofErr w:type="spellEnd"/>
            <w:r w:rsidRPr="00351CD0">
              <w:rPr>
                <w:rFonts w:ascii="Times New Roman" w:hAnsi="Times New Roman" w:cs="Times New Roman"/>
                <w:bCs/>
                <w:iCs/>
                <w:sz w:val="20"/>
                <w:szCs w:val="20"/>
              </w:rPr>
              <w:t xml:space="preserve"> O</w:t>
            </w:r>
            <w:r>
              <w:rPr>
                <w:rFonts w:ascii="Times New Roman" w:hAnsi="Times New Roman" w:cs="Times New Roman"/>
                <w:bCs/>
                <w:iCs/>
                <w:sz w:val="20"/>
                <w:szCs w:val="20"/>
              </w:rPr>
              <w:t xml:space="preserve">. </w:t>
            </w:r>
            <w:r w:rsidRPr="00351CD0">
              <w:rPr>
                <w:rFonts w:ascii="Times New Roman" w:hAnsi="Times New Roman" w:cs="Times New Roman"/>
                <w:bCs/>
                <w:iCs/>
                <w:sz w:val="20"/>
                <w:szCs w:val="20"/>
              </w:rPr>
              <w:t>A</w:t>
            </w:r>
            <w:r>
              <w:rPr>
                <w:rFonts w:ascii="Times New Roman" w:hAnsi="Times New Roman" w:cs="Times New Roman"/>
                <w:bCs/>
                <w:iCs/>
                <w:sz w:val="20"/>
                <w:szCs w:val="20"/>
              </w:rPr>
              <w:t xml:space="preserve">. </w:t>
            </w:r>
            <w:r w:rsidRPr="00351CD0">
              <w:rPr>
                <w:rFonts w:ascii="Times New Roman" w:hAnsi="Times New Roman" w:cs="Times New Roman"/>
                <w:bCs/>
                <w:iCs/>
                <w:sz w:val="20"/>
                <w:szCs w:val="20"/>
              </w:rPr>
              <w:t>T</w:t>
            </w:r>
            <w:r>
              <w:rPr>
                <w:rFonts w:ascii="Times New Roman" w:hAnsi="Times New Roman" w:cs="Times New Roman"/>
                <w:bCs/>
                <w:iCs/>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2DB6FBD2"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FE77EBB"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4EF5A4CC"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40C01048"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w:t>
            </w:r>
            <w:r>
              <w:rPr>
                <w:rFonts w:ascii="Times New Roman" w:hAnsi="Times New Roman" w:cs="Times New Roman"/>
                <w:bCs/>
                <w:iCs/>
                <w:sz w:val="20"/>
                <w:szCs w:val="20"/>
              </w:rPr>
              <w:t>t</w:t>
            </w:r>
          </w:p>
        </w:tc>
      </w:tr>
      <w:tr w:rsidR="00532F38" w:rsidRPr="00351CD0" w14:paraId="4E567453"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9CE15D6"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42285F8D"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Magbagbeola</w:t>
            </w:r>
            <w:proofErr w:type="spellEnd"/>
            <w:r w:rsidRPr="00351CD0">
              <w:rPr>
                <w:rFonts w:ascii="Times New Roman" w:hAnsi="Times New Roman" w:cs="Times New Roman"/>
                <w:bCs/>
                <w:iCs/>
                <w:sz w:val="20"/>
                <w:szCs w:val="20"/>
              </w:rPr>
              <w:t xml:space="preserve"> O</w:t>
            </w:r>
            <w:r>
              <w:rPr>
                <w:rFonts w:ascii="Times New Roman" w:hAnsi="Times New Roman" w:cs="Times New Roman"/>
                <w:bCs/>
                <w:iCs/>
                <w:sz w:val="20"/>
                <w:szCs w:val="20"/>
              </w:rPr>
              <w:t>. A.</w:t>
            </w:r>
          </w:p>
        </w:tc>
        <w:tc>
          <w:tcPr>
            <w:tcW w:w="1134" w:type="dxa"/>
            <w:tcBorders>
              <w:top w:val="single" w:sz="4" w:space="0" w:color="auto"/>
              <w:left w:val="single" w:sz="4" w:space="0" w:color="auto"/>
              <w:bottom w:val="single" w:sz="4" w:space="0" w:color="auto"/>
              <w:right w:val="single" w:sz="4" w:space="0" w:color="auto"/>
            </w:tcBorders>
            <w:vAlign w:val="bottom"/>
          </w:tcPr>
          <w:p w14:paraId="21E66F87"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734259">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20515693"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6B7318A5"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39856A94"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351CD0" w14:paraId="44E2DFDA"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5B975B5"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6E58DA1" w14:textId="77777777" w:rsidR="00532F38" w:rsidRPr="00351CD0" w:rsidRDefault="00532F38" w:rsidP="00EE7F09">
            <w:pPr>
              <w:spacing w:after="0" w:line="240" w:lineRule="auto"/>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Olayemi</w:t>
            </w:r>
            <w:proofErr w:type="spellEnd"/>
            <w:r w:rsidRPr="00351CD0">
              <w:rPr>
                <w:rFonts w:ascii="Times New Roman" w:hAnsi="Times New Roman" w:cs="Times New Roman"/>
                <w:bCs/>
                <w:iCs/>
                <w:color w:val="000000" w:themeColor="text1"/>
                <w:sz w:val="20"/>
                <w:szCs w:val="20"/>
              </w:rPr>
              <w:t xml:space="preserve"> S</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F770A0A"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PWACP</w:t>
            </w:r>
          </w:p>
        </w:tc>
        <w:tc>
          <w:tcPr>
            <w:tcW w:w="1134" w:type="dxa"/>
            <w:tcBorders>
              <w:top w:val="single" w:sz="4" w:space="0" w:color="auto"/>
              <w:left w:val="single" w:sz="4" w:space="0" w:color="auto"/>
              <w:bottom w:val="single" w:sz="4" w:space="0" w:color="auto"/>
              <w:right w:val="single" w:sz="4" w:space="0" w:color="auto"/>
            </w:tcBorders>
            <w:vAlign w:val="bottom"/>
          </w:tcPr>
          <w:p w14:paraId="14C91673"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016EF42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18991C64"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Pharmacovigilance</w:t>
            </w:r>
          </w:p>
        </w:tc>
      </w:tr>
      <w:tr w:rsidR="00532F38" w:rsidRPr="00351CD0" w14:paraId="656D578E"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EB28406"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17FC9D3"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Oreagba I</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0E6E6FDC"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DC5F3FC"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6E2DD2B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6EF91A28"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Pharmacovigilance</w:t>
            </w:r>
          </w:p>
        </w:tc>
      </w:tr>
      <w:tr w:rsidR="00532F38" w:rsidRPr="00351CD0" w14:paraId="62363AF8"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EC4D980"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50D8C117"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Osuntoki</w:t>
            </w:r>
            <w:proofErr w:type="spellEnd"/>
            <w:r w:rsidRPr="00351CD0">
              <w:rPr>
                <w:rFonts w:ascii="Times New Roman" w:hAnsi="Times New Roman" w:cs="Times New Roman"/>
                <w:bCs/>
                <w:iCs/>
                <w:color w:val="000000" w:themeColor="text1"/>
                <w:sz w:val="20"/>
                <w:szCs w:val="20"/>
              </w:rPr>
              <w:t xml:space="preserve"> A</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26747509"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CBAA067"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Professor</w:t>
            </w:r>
          </w:p>
        </w:tc>
        <w:tc>
          <w:tcPr>
            <w:tcW w:w="1468" w:type="dxa"/>
            <w:tcBorders>
              <w:top w:val="single" w:sz="4" w:space="0" w:color="auto"/>
              <w:left w:val="single" w:sz="4" w:space="0" w:color="auto"/>
              <w:bottom w:val="single" w:sz="4" w:space="0" w:color="auto"/>
              <w:right w:val="single" w:sz="4" w:space="0" w:color="auto"/>
            </w:tcBorders>
            <w:vAlign w:val="bottom"/>
          </w:tcPr>
          <w:p w14:paraId="7EA869D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1DF1D99E"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7759F8" w14:paraId="632CA78D"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5811B40"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54FF5A50"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Ukpo</w:t>
            </w:r>
            <w:proofErr w:type="spellEnd"/>
            <w:r w:rsidRPr="007B0F3C">
              <w:rPr>
                <w:rFonts w:ascii="Times New Roman" w:hAnsi="Times New Roman" w:cs="Times New Roman"/>
                <w:bCs/>
                <w:iCs/>
                <w:color w:val="000000" w:themeColor="text1"/>
                <w:sz w:val="20"/>
                <w:szCs w:val="20"/>
              </w:rPr>
              <w:t xml:space="preserve"> G</w:t>
            </w:r>
            <w:r>
              <w:rPr>
                <w:rFonts w:ascii="Times New Roman" w:hAnsi="Times New Roman" w:cs="Times New Roman"/>
                <w:bCs/>
                <w:iCs/>
                <w:color w:val="000000" w:themeColor="text1"/>
                <w:sz w:val="20"/>
                <w:szCs w:val="20"/>
              </w:rPr>
              <w:t>.</w:t>
            </w:r>
            <w:r w:rsidRPr="007B0F3C">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E.</w:t>
            </w:r>
          </w:p>
        </w:tc>
        <w:tc>
          <w:tcPr>
            <w:tcW w:w="1134" w:type="dxa"/>
            <w:tcBorders>
              <w:top w:val="single" w:sz="4" w:space="0" w:color="auto"/>
              <w:left w:val="single" w:sz="4" w:space="0" w:color="auto"/>
              <w:bottom w:val="single" w:sz="4" w:space="0" w:color="auto"/>
              <w:right w:val="single" w:sz="4" w:space="0" w:color="auto"/>
            </w:tcBorders>
            <w:vAlign w:val="bottom"/>
          </w:tcPr>
          <w:p w14:paraId="633896C3"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0CFC9FAB"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 xml:space="preserv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52861B04"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7DC7559F"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Drug Development</w:t>
            </w:r>
          </w:p>
        </w:tc>
      </w:tr>
      <w:tr w:rsidR="00532F38" w:rsidRPr="007759F8" w14:paraId="5A49A5A2"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324B08D"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95F360"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Aderemi</w:t>
            </w:r>
            <w:proofErr w:type="spellEnd"/>
            <w:r w:rsidRPr="007B0F3C">
              <w:rPr>
                <w:rFonts w:ascii="Times New Roman" w:hAnsi="Times New Roman" w:cs="Times New Roman"/>
                <w:bCs/>
                <w:iCs/>
                <w:color w:val="000000" w:themeColor="text1"/>
                <w:sz w:val="20"/>
                <w:szCs w:val="20"/>
              </w:rPr>
              <w:t xml:space="preserve"> R.</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W</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A6A822"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8CD660"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1A08F94B"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6550729C"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Pharmacovigilance</w:t>
            </w:r>
          </w:p>
        </w:tc>
      </w:tr>
      <w:tr w:rsidR="00532F38" w:rsidRPr="00351CD0" w14:paraId="1E2D1AD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6642552"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5AF8A317"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Akande I.</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S</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0F957D34"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74F0F12E"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 Professor</w:t>
            </w:r>
          </w:p>
        </w:tc>
        <w:tc>
          <w:tcPr>
            <w:tcW w:w="1468" w:type="dxa"/>
            <w:tcBorders>
              <w:top w:val="single" w:sz="4" w:space="0" w:color="auto"/>
              <w:left w:val="single" w:sz="4" w:space="0" w:color="auto"/>
              <w:bottom w:val="single" w:sz="4" w:space="0" w:color="auto"/>
              <w:right w:val="single" w:sz="4" w:space="0" w:color="auto"/>
            </w:tcBorders>
            <w:vAlign w:val="bottom"/>
          </w:tcPr>
          <w:p w14:paraId="5A6161E1"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64F4CB6E"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351CD0" w14:paraId="3883DBF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36CA3AB"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9CFBBFA"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Iqwo-Ezikpe</w:t>
            </w:r>
            <w:proofErr w:type="spellEnd"/>
            <w:r w:rsidRPr="00351CD0">
              <w:rPr>
                <w:rFonts w:ascii="Times New Roman" w:hAnsi="Times New Roman" w:cs="Times New Roman"/>
                <w:bCs/>
                <w:iCs/>
                <w:sz w:val="20"/>
                <w:szCs w:val="20"/>
              </w:rPr>
              <w:t xml:space="preserve"> M</w:t>
            </w:r>
            <w:r>
              <w:rPr>
                <w:rFonts w:ascii="Times New Roman" w:hAnsi="Times New Roman" w:cs="Times New Roman"/>
                <w:bCs/>
                <w:iCs/>
                <w:sz w:val="20"/>
                <w:szCs w:val="20"/>
              </w:rPr>
              <w:t xml:space="preserve">. </w:t>
            </w:r>
            <w:r w:rsidRPr="00351CD0">
              <w:rPr>
                <w:rFonts w:ascii="Times New Roman" w:hAnsi="Times New Roman" w:cs="Times New Roman"/>
                <w:bCs/>
                <w:iCs/>
                <w:sz w:val="20"/>
                <w:szCs w:val="20"/>
              </w:rPr>
              <w:t xml:space="preserve"> N</w:t>
            </w:r>
            <w:r>
              <w:rPr>
                <w:rFonts w:ascii="Times New Roman" w:hAnsi="Times New Roman" w:cs="Times New Roman"/>
                <w:bCs/>
                <w:iCs/>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16B2C07"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784E9F3"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 Professor</w:t>
            </w:r>
          </w:p>
        </w:tc>
        <w:tc>
          <w:tcPr>
            <w:tcW w:w="1468" w:type="dxa"/>
            <w:tcBorders>
              <w:top w:val="single" w:sz="4" w:space="0" w:color="auto"/>
              <w:left w:val="single" w:sz="4" w:space="0" w:color="auto"/>
              <w:bottom w:val="single" w:sz="4" w:space="0" w:color="auto"/>
              <w:right w:val="single" w:sz="4" w:space="0" w:color="auto"/>
            </w:tcBorders>
            <w:vAlign w:val="bottom"/>
          </w:tcPr>
          <w:p w14:paraId="010FEE3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5B326CC6"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 xml:space="preserve">Drug Development </w:t>
            </w:r>
          </w:p>
        </w:tc>
      </w:tr>
      <w:tr w:rsidR="00532F38" w:rsidRPr="00351CD0" w14:paraId="43E02049"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359B9270"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2C4DB37F"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Pr>
                <w:rFonts w:ascii="Times New Roman" w:hAnsi="Times New Roman" w:cs="Times New Roman"/>
                <w:bCs/>
                <w:iCs/>
                <w:sz w:val="20"/>
                <w:szCs w:val="20"/>
              </w:rPr>
              <w:t>Isanbor</w:t>
            </w:r>
            <w:proofErr w:type="spellEnd"/>
            <w:r>
              <w:rPr>
                <w:rFonts w:ascii="Times New Roman" w:hAnsi="Times New Roman" w:cs="Times New Roman"/>
                <w:bCs/>
                <w:iCs/>
                <w:sz w:val="20"/>
                <w:szCs w:val="20"/>
              </w:rPr>
              <w:t xml:space="preserve"> C.</w:t>
            </w:r>
          </w:p>
        </w:tc>
        <w:tc>
          <w:tcPr>
            <w:tcW w:w="1134" w:type="dxa"/>
            <w:tcBorders>
              <w:top w:val="single" w:sz="4" w:space="0" w:color="auto"/>
              <w:left w:val="single" w:sz="4" w:space="0" w:color="auto"/>
              <w:bottom w:val="single" w:sz="4" w:space="0" w:color="auto"/>
              <w:right w:val="single" w:sz="4" w:space="0" w:color="auto"/>
            </w:tcBorders>
            <w:vAlign w:val="bottom"/>
          </w:tcPr>
          <w:p w14:paraId="3BEBDCB0" w14:textId="77777777" w:rsidR="00532F38" w:rsidRPr="0050378E" w:rsidRDefault="00532F38" w:rsidP="00EE7F09">
            <w:pPr>
              <w:spacing w:after="0" w:line="240" w:lineRule="auto"/>
              <w:ind w:left="-58" w:firstLine="6"/>
              <w:jc w:val="center"/>
              <w:rPr>
                <w:rFonts w:ascii="Times New Roman" w:hAnsi="Times New Roman" w:cs="Times New Roman"/>
                <w:bCs/>
                <w:iCs/>
                <w:color w:val="000000" w:themeColor="text1"/>
                <w:sz w:val="20"/>
                <w:szCs w:val="20"/>
              </w:rPr>
            </w:pPr>
            <w:r>
              <w:rPr>
                <w:rFonts w:ascii="Times New Roman" w:hAnsi="Times New Roman" w:cs="Times New Roman"/>
                <w:bCs/>
                <w:iCs/>
                <w:sz w:val="20"/>
                <w:szCs w:val="20"/>
              </w:rPr>
              <w:t>M</w:t>
            </w:r>
          </w:p>
        </w:tc>
        <w:tc>
          <w:tcPr>
            <w:tcW w:w="1134" w:type="dxa"/>
            <w:tcBorders>
              <w:top w:val="single" w:sz="4" w:space="0" w:color="auto"/>
              <w:left w:val="single" w:sz="4" w:space="0" w:color="auto"/>
              <w:bottom w:val="single" w:sz="4" w:space="0" w:color="auto"/>
              <w:right w:val="single" w:sz="4" w:space="0" w:color="auto"/>
            </w:tcBorders>
            <w:vAlign w:val="bottom"/>
          </w:tcPr>
          <w:p w14:paraId="627E25B3"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 Professor</w:t>
            </w:r>
          </w:p>
        </w:tc>
        <w:tc>
          <w:tcPr>
            <w:tcW w:w="1468" w:type="dxa"/>
            <w:tcBorders>
              <w:top w:val="single" w:sz="4" w:space="0" w:color="auto"/>
              <w:left w:val="single" w:sz="4" w:space="0" w:color="auto"/>
              <w:bottom w:val="single" w:sz="4" w:space="0" w:color="auto"/>
              <w:right w:val="single" w:sz="4" w:space="0" w:color="auto"/>
            </w:tcBorders>
            <w:vAlign w:val="bottom"/>
          </w:tcPr>
          <w:p w14:paraId="1C793519"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bCs/>
                <w:iCs/>
                <w:sz w:val="20"/>
                <w:szCs w:val="20"/>
              </w:rPr>
              <w:t>C</w:t>
            </w:r>
            <w:r w:rsidRPr="00351CD0">
              <w:rPr>
                <w:rFonts w:ascii="Times New Roman" w:hAnsi="Times New Roman" w:cs="Times New Roman"/>
                <w:bCs/>
                <w:iCs/>
                <w:sz w:val="20"/>
                <w:szCs w:val="20"/>
              </w:rPr>
              <w:t>hemistry</w:t>
            </w:r>
          </w:p>
        </w:tc>
        <w:tc>
          <w:tcPr>
            <w:tcW w:w="1765" w:type="dxa"/>
            <w:tcBorders>
              <w:top w:val="single" w:sz="4" w:space="0" w:color="auto"/>
              <w:left w:val="single" w:sz="4" w:space="0" w:color="auto"/>
              <w:bottom w:val="single" w:sz="4" w:space="0" w:color="auto"/>
              <w:right w:val="single" w:sz="4" w:space="0" w:color="auto"/>
            </w:tcBorders>
            <w:vAlign w:val="bottom"/>
          </w:tcPr>
          <w:p w14:paraId="70F6B73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351CD0" w14:paraId="32BD7976"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8435FDF"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BC1AF34"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Okunowo</w:t>
            </w:r>
            <w:proofErr w:type="spellEnd"/>
            <w:r w:rsidRPr="00351CD0">
              <w:rPr>
                <w:rFonts w:ascii="Times New Roman" w:hAnsi="Times New Roman" w:cs="Times New Roman"/>
                <w:bCs/>
                <w:iCs/>
                <w:color w:val="000000" w:themeColor="text1"/>
                <w:sz w:val="20"/>
                <w:szCs w:val="20"/>
              </w:rPr>
              <w:t xml:space="preserve"> W</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06B126A"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6AE5302"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 Professor</w:t>
            </w:r>
          </w:p>
        </w:tc>
        <w:tc>
          <w:tcPr>
            <w:tcW w:w="1468" w:type="dxa"/>
            <w:tcBorders>
              <w:top w:val="single" w:sz="4" w:space="0" w:color="auto"/>
              <w:left w:val="single" w:sz="4" w:space="0" w:color="auto"/>
              <w:bottom w:val="single" w:sz="4" w:space="0" w:color="auto"/>
              <w:right w:val="single" w:sz="4" w:space="0" w:color="auto"/>
            </w:tcBorders>
            <w:vAlign w:val="bottom"/>
          </w:tcPr>
          <w:p w14:paraId="78B36025"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147C654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 and</w:t>
            </w:r>
          </w:p>
          <w:p w14:paraId="034615C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351CD0" w14:paraId="4999A01C"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9E9705F"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B88C872"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Samuel T</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97EB8BF"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D8250A1"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 Professor</w:t>
            </w:r>
          </w:p>
        </w:tc>
        <w:tc>
          <w:tcPr>
            <w:tcW w:w="1468" w:type="dxa"/>
            <w:tcBorders>
              <w:top w:val="single" w:sz="4" w:space="0" w:color="auto"/>
              <w:left w:val="single" w:sz="4" w:space="0" w:color="auto"/>
              <w:bottom w:val="single" w:sz="4" w:space="0" w:color="auto"/>
              <w:right w:val="single" w:sz="4" w:space="0" w:color="auto"/>
            </w:tcBorders>
            <w:vAlign w:val="bottom"/>
          </w:tcPr>
          <w:p w14:paraId="2B5BF0C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0130D64B"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351CD0" w14:paraId="6623DE43"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5A03A1A"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0EE1B3EA" w14:textId="77777777" w:rsidR="00532F38" w:rsidRPr="00351CD0" w:rsidRDefault="00532F38" w:rsidP="00EE7F09">
            <w:pPr>
              <w:spacing w:after="0" w:line="240" w:lineRule="auto"/>
              <w:rPr>
                <w:rFonts w:ascii="Times New Roman" w:hAnsi="Times New Roman" w:cs="Times New Roman"/>
                <w:bCs/>
                <w:iCs/>
                <w:sz w:val="20"/>
                <w:szCs w:val="20"/>
              </w:rPr>
            </w:pPr>
            <w:r w:rsidRPr="00351CD0">
              <w:rPr>
                <w:rFonts w:ascii="Times New Roman" w:hAnsi="Times New Roman" w:cs="Times New Roman"/>
                <w:bCs/>
                <w:iCs/>
                <w:sz w:val="20"/>
                <w:szCs w:val="20"/>
              </w:rPr>
              <w:t>Ade-Ademilua, O. E.</w:t>
            </w:r>
          </w:p>
        </w:tc>
        <w:tc>
          <w:tcPr>
            <w:tcW w:w="1134" w:type="dxa"/>
            <w:tcBorders>
              <w:top w:val="single" w:sz="4" w:space="0" w:color="auto"/>
              <w:left w:val="single" w:sz="4" w:space="0" w:color="auto"/>
              <w:bottom w:val="single" w:sz="4" w:space="0" w:color="auto"/>
              <w:right w:val="single" w:sz="4" w:space="0" w:color="auto"/>
            </w:tcBorders>
            <w:vAlign w:val="bottom"/>
          </w:tcPr>
          <w:p w14:paraId="03BFE1E4"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73499F0C"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6A678A8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213AC1A7" w14:textId="2772C93B"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24966A23"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9128BD5"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278B158A" w14:textId="77777777" w:rsidR="00532F38" w:rsidRPr="00351CD0" w:rsidRDefault="00532F38" w:rsidP="00EE7F09">
            <w:pPr>
              <w:spacing w:after="0" w:line="240" w:lineRule="auto"/>
              <w:rPr>
                <w:rFonts w:ascii="Times New Roman" w:hAnsi="Times New Roman" w:cs="Times New Roman"/>
                <w:bCs/>
                <w:iCs/>
                <w:color w:val="000000"/>
                <w:sz w:val="20"/>
                <w:szCs w:val="20"/>
              </w:rPr>
            </w:pPr>
            <w:proofErr w:type="spellStart"/>
            <w:r w:rsidRPr="00351CD0">
              <w:rPr>
                <w:rFonts w:ascii="Times New Roman" w:hAnsi="Times New Roman" w:cs="Times New Roman"/>
                <w:bCs/>
                <w:iCs/>
                <w:color w:val="000000"/>
                <w:sz w:val="20"/>
                <w:szCs w:val="20"/>
              </w:rPr>
              <w:t>Adekanmbi</w:t>
            </w:r>
            <w:proofErr w:type="spellEnd"/>
            <w:r w:rsidRPr="00351CD0">
              <w:rPr>
                <w:rFonts w:ascii="Times New Roman" w:hAnsi="Times New Roman" w:cs="Times New Roman"/>
                <w:bCs/>
                <w:iCs/>
                <w:color w:val="000000"/>
                <w:sz w:val="20"/>
                <w:szCs w:val="20"/>
              </w:rPr>
              <w:t xml:space="preserve"> O.H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C61A97"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6C2F5"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3CA2225F"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330D6989" w14:textId="57FA3627"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2C946D2B"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3972917D"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7B443AE7"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Adeonipekun</w:t>
            </w:r>
            <w:proofErr w:type="spellEnd"/>
            <w:r w:rsidRPr="00351CD0">
              <w:rPr>
                <w:rFonts w:ascii="Times New Roman" w:hAnsi="Times New Roman" w:cs="Times New Roman"/>
                <w:bCs/>
                <w:iCs/>
                <w:sz w:val="20"/>
                <w:szCs w:val="20"/>
              </w:rPr>
              <w:t xml:space="preserve"> A. P.</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94AF9A"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2147D6"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69CDD2F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1823B2F0" w14:textId="51818CC6"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38417735"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52CC524"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193CA99"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Adesalu</w:t>
            </w:r>
            <w:proofErr w:type="spellEnd"/>
            <w:r w:rsidRPr="00351CD0">
              <w:rPr>
                <w:rFonts w:ascii="Times New Roman" w:hAnsi="Times New Roman" w:cs="Times New Roman"/>
                <w:bCs/>
                <w:iCs/>
                <w:sz w:val="20"/>
                <w:szCs w:val="20"/>
              </w:rPr>
              <w:t xml:space="preserve"> T. A.</w:t>
            </w:r>
          </w:p>
        </w:tc>
        <w:tc>
          <w:tcPr>
            <w:tcW w:w="1134" w:type="dxa"/>
            <w:tcBorders>
              <w:top w:val="single" w:sz="4" w:space="0" w:color="auto"/>
              <w:left w:val="single" w:sz="4" w:space="0" w:color="auto"/>
              <w:bottom w:val="single" w:sz="4" w:space="0" w:color="auto"/>
              <w:right w:val="single" w:sz="4" w:space="0" w:color="auto"/>
            </w:tcBorders>
            <w:vAlign w:val="bottom"/>
          </w:tcPr>
          <w:p w14:paraId="0DD0253A"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0530ED27"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4106A4CB"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36ECDF5B" w14:textId="60C3D05B"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73AD4A31"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286FB3A"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4F60CB24"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Adesegun</w:t>
            </w:r>
            <w:proofErr w:type="spellEnd"/>
            <w:r w:rsidRPr="00351CD0">
              <w:rPr>
                <w:rFonts w:ascii="Times New Roman" w:hAnsi="Times New Roman" w:cs="Times New Roman"/>
                <w:bCs/>
                <w:iCs/>
                <w:color w:val="000000" w:themeColor="text1"/>
                <w:sz w:val="20"/>
                <w:szCs w:val="20"/>
              </w:rPr>
              <w:t xml:space="preserve"> S.</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F5E1392"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6721ACAA"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11E9F3C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573A53CA" w14:textId="20EB7288" w:rsidR="00532F38" w:rsidRPr="00351CD0" w:rsidRDefault="00E93B84"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66903751"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A042386"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6BD3B0E8"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Akindele A</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J</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33369D55"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13E92D4"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6893BDC2"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06E3A72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7B0F3C" w14:paraId="27AEA840"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5A70873"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3FBFE71"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Anyika</w:t>
            </w:r>
            <w:proofErr w:type="spellEnd"/>
            <w:r w:rsidRPr="007B0F3C">
              <w:rPr>
                <w:rFonts w:ascii="Times New Roman" w:hAnsi="Times New Roman" w:cs="Times New Roman"/>
                <w:bCs/>
                <w:iCs/>
                <w:color w:val="000000" w:themeColor="text1"/>
                <w:sz w:val="20"/>
                <w:szCs w:val="20"/>
              </w:rPr>
              <w:t xml:space="preserve"> D.</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E.</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N</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655D06A5"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CD4E0BA"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4DBE11EA"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0FC22FC1"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Pharmacovigilance</w:t>
            </w:r>
          </w:p>
        </w:tc>
      </w:tr>
      <w:tr w:rsidR="00532F38" w:rsidRPr="00351CD0" w14:paraId="4F69E032"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72796E5F"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78C2B86"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Awodele</w:t>
            </w:r>
            <w:proofErr w:type="spellEnd"/>
            <w:r w:rsidRPr="00351CD0">
              <w:rPr>
                <w:rFonts w:ascii="Times New Roman" w:hAnsi="Times New Roman" w:cs="Times New Roman"/>
                <w:bCs/>
                <w:iCs/>
                <w:color w:val="000000" w:themeColor="text1"/>
                <w:sz w:val="20"/>
                <w:szCs w:val="20"/>
              </w:rPr>
              <w:t>,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176E74A5"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037DA3EE"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0606879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438CE3E1"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p>
          <w:p w14:paraId="0F0F0CC7"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Pharmacovigilance</w:t>
            </w:r>
          </w:p>
        </w:tc>
      </w:tr>
      <w:tr w:rsidR="00532F38" w:rsidRPr="007B0F3C" w14:paraId="51824E2E"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BCAB6F5"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AD991D9"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Joda</w:t>
            </w:r>
            <w:proofErr w:type="spellEnd"/>
            <w:r w:rsidRPr="007B0F3C">
              <w:rPr>
                <w:rFonts w:ascii="Times New Roman" w:hAnsi="Times New Roman" w:cs="Times New Roman"/>
                <w:bCs/>
                <w:iCs/>
                <w:color w:val="000000" w:themeColor="text1"/>
                <w:sz w:val="20"/>
                <w:szCs w:val="20"/>
              </w:rPr>
              <w:t xml:space="preserve"> A.</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E.</w:t>
            </w:r>
          </w:p>
        </w:tc>
        <w:tc>
          <w:tcPr>
            <w:tcW w:w="1134" w:type="dxa"/>
            <w:tcBorders>
              <w:top w:val="single" w:sz="4" w:space="0" w:color="auto"/>
              <w:left w:val="single" w:sz="4" w:space="0" w:color="auto"/>
              <w:bottom w:val="single" w:sz="4" w:space="0" w:color="auto"/>
              <w:right w:val="single" w:sz="4" w:space="0" w:color="auto"/>
            </w:tcBorders>
            <w:vAlign w:val="bottom"/>
          </w:tcPr>
          <w:p w14:paraId="27BCF831"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78A38C9"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2CB1275A"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233F613E"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Pharmacovigilance</w:t>
            </w:r>
          </w:p>
        </w:tc>
      </w:tr>
      <w:tr w:rsidR="00532F38" w:rsidRPr="00351CD0" w14:paraId="4980F0CC" w14:textId="77777777" w:rsidTr="00EE7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jc w:val="center"/>
        </w:trPr>
        <w:tc>
          <w:tcPr>
            <w:tcW w:w="846" w:type="dxa"/>
            <w:vAlign w:val="bottom"/>
          </w:tcPr>
          <w:p w14:paraId="0EFE1F91"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sz w:val="20"/>
                <w:szCs w:val="20"/>
              </w:rPr>
            </w:pPr>
          </w:p>
        </w:tc>
        <w:tc>
          <w:tcPr>
            <w:tcW w:w="1984" w:type="dxa"/>
            <w:shd w:val="clear" w:color="auto" w:fill="auto"/>
            <w:vAlign w:val="bottom"/>
          </w:tcPr>
          <w:p w14:paraId="460DC3E2"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Kadiri</w:t>
            </w:r>
            <w:proofErr w:type="spellEnd"/>
            <w:r w:rsidRPr="00351CD0">
              <w:rPr>
                <w:rFonts w:ascii="Times New Roman" w:hAnsi="Times New Roman" w:cs="Times New Roman"/>
                <w:bCs/>
                <w:iCs/>
                <w:sz w:val="20"/>
                <w:szCs w:val="20"/>
              </w:rPr>
              <w:t xml:space="preserve"> A. B.</w:t>
            </w:r>
          </w:p>
        </w:tc>
        <w:tc>
          <w:tcPr>
            <w:tcW w:w="1134" w:type="dxa"/>
            <w:shd w:val="clear" w:color="auto" w:fill="auto"/>
            <w:vAlign w:val="bottom"/>
          </w:tcPr>
          <w:p w14:paraId="19209683"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shd w:val="clear" w:color="auto" w:fill="auto"/>
            <w:vAlign w:val="bottom"/>
          </w:tcPr>
          <w:p w14:paraId="123AD82A"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Associate Professor</w:t>
            </w:r>
          </w:p>
        </w:tc>
        <w:tc>
          <w:tcPr>
            <w:tcW w:w="1468" w:type="dxa"/>
            <w:vAlign w:val="bottom"/>
          </w:tcPr>
          <w:p w14:paraId="76837C0D"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vAlign w:val="bottom"/>
          </w:tcPr>
          <w:p w14:paraId="2D3AF2CA" w14:textId="1E3EFB94"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7B0F3C" w14:paraId="61892884"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72A28B89"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60D00745"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Oyetunde</w:t>
            </w:r>
            <w:proofErr w:type="spellEnd"/>
            <w:r w:rsidRPr="007B0F3C">
              <w:rPr>
                <w:rFonts w:ascii="Times New Roman" w:hAnsi="Times New Roman" w:cs="Times New Roman"/>
                <w:bCs/>
                <w:iCs/>
                <w:color w:val="000000" w:themeColor="text1"/>
                <w:sz w:val="20"/>
                <w:szCs w:val="20"/>
              </w:rPr>
              <w:t xml:space="preserve"> O.</w:t>
            </w:r>
            <w:r>
              <w:rPr>
                <w:rFonts w:ascii="Times New Roman" w:hAnsi="Times New Roman" w:cs="Times New Roman"/>
                <w:bCs/>
                <w:iCs/>
                <w:color w:val="000000" w:themeColor="text1"/>
                <w:sz w:val="20"/>
                <w:szCs w:val="20"/>
              </w:rPr>
              <w:t xml:space="preserve"> </w:t>
            </w:r>
            <w:r w:rsidRPr="007B0F3C">
              <w:rPr>
                <w:rFonts w:ascii="Times New Roman" w:hAnsi="Times New Roman" w:cs="Times New Roman"/>
                <w:bCs/>
                <w:iCs/>
                <w:color w:val="000000" w:themeColor="text1"/>
                <w:sz w:val="20"/>
                <w:szCs w:val="20"/>
              </w:rPr>
              <w:t>O.</w:t>
            </w:r>
          </w:p>
        </w:tc>
        <w:tc>
          <w:tcPr>
            <w:tcW w:w="1134" w:type="dxa"/>
            <w:tcBorders>
              <w:top w:val="single" w:sz="4" w:space="0" w:color="auto"/>
              <w:left w:val="single" w:sz="4" w:space="0" w:color="auto"/>
              <w:bottom w:val="single" w:sz="4" w:space="0" w:color="auto"/>
              <w:right w:val="single" w:sz="4" w:space="0" w:color="auto"/>
            </w:tcBorders>
            <w:vAlign w:val="bottom"/>
          </w:tcPr>
          <w:p w14:paraId="27B3CFB0"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83362D0"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2662912B"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2E67DCAA"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Pharmacovigilance</w:t>
            </w:r>
          </w:p>
        </w:tc>
      </w:tr>
      <w:tr w:rsidR="00532F38" w:rsidRPr="00351CD0" w14:paraId="71E78C12"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5E44A16"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01FB0AAF"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Sofidiya M.</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O.</w:t>
            </w:r>
          </w:p>
        </w:tc>
        <w:tc>
          <w:tcPr>
            <w:tcW w:w="1134" w:type="dxa"/>
            <w:tcBorders>
              <w:top w:val="single" w:sz="4" w:space="0" w:color="auto"/>
              <w:left w:val="single" w:sz="4" w:space="0" w:color="auto"/>
              <w:bottom w:val="single" w:sz="4" w:space="0" w:color="auto"/>
              <w:right w:val="single" w:sz="4" w:space="0" w:color="auto"/>
            </w:tcBorders>
            <w:vAlign w:val="bottom"/>
          </w:tcPr>
          <w:p w14:paraId="16D58324"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814ABF6"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6C15C977"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1ADED6EA" w14:textId="2BA44143" w:rsidR="00532F38" w:rsidRPr="00351CD0" w:rsidRDefault="00E93B84"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7B0F3C" w14:paraId="441B8B70"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AF5902A"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9A87E64"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Soremekun</w:t>
            </w:r>
            <w:proofErr w:type="spellEnd"/>
            <w:r w:rsidRPr="007B0F3C">
              <w:rPr>
                <w:rFonts w:ascii="Times New Roman" w:hAnsi="Times New Roman" w:cs="Times New Roman"/>
                <w:bCs/>
                <w:iCs/>
                <w:color w:val="000000" w:themeColor="text1"/>
                <w:sz w:val="20"/>
                <w:szCs w:val="20"/>
              </w:rPr>
              <w:t xml:space="preserve"> R. O.</w:t>
            </w:r>
          </w:p>
        </w:tc>
        <w:tc>
          <w:tcPr>
            <w:tcW w:w="1134" w:type="dxa"/>
            <w:tcBorders>
              <w:top w:val="single" w:sz="4" w:space="0" w:color="auto"/>
              <w:left w:val="single" w:sz="4" w:space="0" w:color="auto"/>
              <w:bottom w:val="single" w:sz="4" w:space="0" w:color="auto"/>
              <w:right w:val="single" w:sz="4" w:space="0" w:color="auto"/>
            </w:tcBorders>
            <w:vAlign w:val="bottom"/>
          </w:tcPr>
          <w:p w14:paraId="700581B7"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E4E3CF3"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3A84E64F"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 xml:space="preserve">Clinical Pharmacy &amp; </w:t>
            </w:r>
            <w:proofErr w:type="spellStart"/>
            <w:r w:rsidRPr="007B0F3C">
              <w:rPr>
                <w:rFonts w:ascii="Times New Roman" w:hAnsi="Times New Roman" w:cs="Times New Roman"/>
                <w:bCs/>
                <w:iCs/>
                <w:sz w:val="20"/>
                <w:szCs w:val="20"/>
              </w:rPr>
              <w:t>Biopharmacy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178428BD"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Pharmacovigilance</w:t>
            </w:r>
          </w:p>
        </w:tc>
      </w:tr>
      <w:tr w:rsidR="00532F38" w:rsidRPr="00351CD0" w14:paraId="15FC37CE"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FC12B0A"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609D194A"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Sowemimo</w:t>
            </w:r>
            <w:proofErr w:type="spellEnd"/>
            <w:r w:rsidRPr="00351CD0">
              <w:rPr>
                <w:rFonts w:ascii="Times New Roman" w:hAnsi="Times New Roman" w:cs="Times New Roman"/>
                <w:bCs/>
                <w:iCs/>
                <w:color w:val="000000" w:themeColor="text1"/>
                <w:sz w:val="20"/>
                <w:szCs w:val="20"/>
              </w:rPr>
              <w:t xml:space="preserve"> A. A.</w:t>
            </w:r>
          </w:p>
        </w:tc>
        <w:tc>
          <w:tcPr>
            <w:tcW w:w="1134" w:type="dxa"/>
            <w:tcBorders>
              <w:top w:val="single" w:sz="4" w:space="0" w:color="auto"/>
              <w:left w:val="single" w:sz="4" w:space="0" w:color="auto"/>
              <w:bottom w:val="single" w:sz="4" w:space="0" w:color="auto"/>
              <w:right w:val="single" w:sz="4" w:space="0" w:color="auto"/>
            </w:tcBorders>
            <w:vAlign w:val="bottom"/>
          </w:tcPr>
          <w:p w14:paraId="05E01310"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004804DD"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Associate Professor</w:t>
            </w:r>
          </w:p>
        </w:tc>
        <w:tc>
          <w:tcPr>
            <w:tcW w:w="1468" w:type="dxa"/>
            <w:tcBorders>
              <w:top w:val="single" w:sz="4" w:space="0" w:color="auto"/>
              <w:left w:val="single" w:sz="4" w:space="0" w:color="auto"/>
              <w:bottom w:val="single" w:sz="4" w:space="0" w:color="auto"/>
              <w:right w:val="single" w:sz="4" w:space="0" w:color="auto"/>
            </w:tcBorders>
            <w:vAlign w:val="bottom"/>
          </w:tcPr>
          <w:p w14:paraId="65EF40A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2690A44F" w14:textId="5B53BFDF" w:rsidR="00532F38" w:rsidRPr="00351CD0" w:rsidRDefault="00E93B84"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7759F8" w14:paraId="0DFDEDF3"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7F589CB"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1B3EDCF"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Adeyemi, D. K.</w:t>
            </w:r>
          </w:p>
        </w:tc>
        <w:tc>
          <w:tcPr>
            <w:tcW w:w="1134" w:type="dxa"/>
            <w:tcBorders>
              <w:top w:val="single" w:sz="4" w:space="0" w:color="auto"/>
              <w:left w:val="single" w:sz="4" w:space="0" w:color="auto"/>
              <w:bottom w:val="single" w:sz="4" w:space="0" w:color="auto"/>
              <w:right w:val="single" w:sz="4" w:space="0" w:color="auto"/>
            </w:tcBorders>
            <w:vAlign w:val="bottom"/>
          </w:tcPr>
          <w:p w14:paraId="1EB71FD4"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724CC4C8"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0626126A"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7D9D1364"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1CA7342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19E3840"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0DE0D934"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Adisa</w:t>
            </w:r>
            <w:proofErr w:type="spellEnd"/>
            <w:r w:rsidRPr="00351CD0">
              <w:rPr>
                <w:rFonts w:ascii="Times New Roman" w:hAnsi="Times New Roman" w:cs="Times New Roman"/>
                <w:bCs/>
                <w:iCs/>
                <w:sz w:val="20"/>
                <w:szCs w:val="20"/>
              </w:rPr>
              <w:t xml:space="preserve"> R</w:t>
            </w:r>
            <w:r>
              <w:rPr>
                <w:rFonts w:ascii="Times New Roman" w:hAnsi="Times New Roman" w:cs="Times New Roman"/>
                <w:bCs/>
                <w:iCs/>
                <w:sz w:val="20"/>
                <w:szCs w:val="20"/>
              </w:rPr>
              <w:t>.</w:t>
            </w:r>
            <w:r w:rsidRPr="00351CD0">
              <w:rPr>
                <w:rFonts w:ascii="Times New Roman" w:hAnsi="Times New Roman" w:cs="Times New Roman"/>
                <w:bCs/>
                <w:iCs/>
                <w:sz w:val="20"/>
                <w:szCs w:val="20"/>
              </w:rPr>
              <w:t xml:space="preserve"> A</w:t>
            </w:r>
            <w:r>
              <w:rPr>
                <w:rFonts w:ascii="Times New Roman" w:hAnsi="Times New Roman" w:cs="Times New Roman"/>
                <w:bCs/>
                <w:iCs/>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05F94D3A"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4814596D"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4FB77CA5"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4D359BCF"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 xml:space="preserve">Toxicology </w:t>
            </w:r>
          </w:p>
        </w:tc>
      </w:tr>
      <w:tr w:rsidR="00532F38" w:rsidRPr="00351CD0" w14:paraId="6327D7C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589BCB3"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2018FFC3"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7683E">
              <w:rPr>
                <w:rFonts w:ascii="Times New Roman" w:hAnsi="Times New Roman" w:cs="Times New Roman"/>
                <w:color w:val="000000" w:themeColor="text1"/>
                <w:sz w:val="20"/>
                <w:szCs w:val="20"/>
              </w:rPr>
              <w:t>Agunbiade</w:t>
            </w:r>
            <w:proofErr w:type="spellEnd"/>
            <w:r w:rsidRPr="0037683E">
              <w:rPr>
                <w:rFonts w:ascii="Times New Roman" w:hAnsi="Times New Roman" w:cs="Times New Roman"/>
                <w:color w:val="000000" w:themeColor="text1"/>
                <w:sz w:val="20"/>
                <w:szCs w:val="20"/>
              </w:rPr>
              <w:t xml:space="preserve"> F. O.</w:t>
            </w:r>
          </w:p>
        </w:tc>
        <w:tc>
          <w:tcPr>
            <w:tcW w:w="1134" w:type="dxa"/>
            <w:tcBorders>
              <w:top w:val="single" w:sz="4" w:space="0" w:color="auto"/>
              <w:left w:val="single" w:sz="4" w:space="0" w:color="auto"/>
              <w:bottom w:val="single" w:sz="4" w:space="0" w:color="auto"/>
              <w:right w:val="single" w:sz="4" w:space="0" w:color="auto"/>
            </w:tcBorders>
            <w:vAlign w:val="bottom"/>
          </w:tcPr>
          <w:p w14:paraId="7A18A26B"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7759F8">
              <w:rPr>
                <w:rFonts w:ascii="Times New Roman" w:hAnsi="Times New Roman" w:cs="Times New Roman"/>
                <w:color w:val="000000" w:themeColor="text1"/>
                <w:sz w:val="18"/>
                <w:szCs w:val="18"/>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E1BE71F"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759F8">
              <w:rPr>
                <w:rFonts w:ascii="Times New Roman" w:hAnsi="Times New Roman" w:cs="Times New Roman"/>
                <w:color w:val="000000" w:themeColor="text1"/>
                <w:sz w:val="18"/>
                <w:szCs w:val="18"/>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2F7E5AAB"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color w:val="000000" w:themeColor="text1"/>
                <w:sz w:val="18"/>
                <w:szCs w:val="18"/>
              </w:rPr>
              <w:t>Chemistry</w:t>
            </w:r>
          </w:p>
        </w:tc>
        <w:tc>
          <w:tcPr>
            <w:tcW w:w="1765" w:type="dxa"/>
            <w:tcBorders>
              <w:top w:val="single" w:sz="4" w:space="0" w:color="auto"/>
              <w:left w:val="single" w:sz="4" w:space="0" w:color="auto"/>
              <w:bottom w:val="single" w:sz="4" w:space="0" w:color="auto"/>
              <w:right w:val="single" w:sz="4" w:space="0" w:color="auto"/>
            </w:tcBorders>
            <w:vAlign w:val="bottom"/>
          </w:tcPr>
          <w:p w14:paraId="1D6913C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Pr>
                <w:rFonts w:ascii="Times New Roman" w:hAnsi="Times New Roman" w:cs="Times New Roman"/>
                <w:color w:val="000000" w:themeColor="text1"/>
                <w:sz w:val="18"/>
                <w:szCs w:val="18"/>
              </w:rPr>
              <w:t>Toxicology</w:t>
            </w:r>
          </w:p>
        </w:tc>
      </w:tr>
      <w:tr w:rsidR="00532F38" w:rsidRPr="00351CD0" w14:paraId="7F97096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A8F1457"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2E0C15EA"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color w:val="000000" w:themeColor="text1"/>
                <w:sz w:val="20"/>
                <w:szCs w:val="20"/>
              </w:rPr>
              <w:t>Aigbe</w:t>
            </w:r>
            <w:proofErr w:type="spellEnd"/>
            <w:r w:rsidRPr="00351CD0">
              <w:rPr>
                <w:rFonts w:ascii="Times New Roman" w:hAnsi="Times New Roman" w:cs="Times New Roman"/>
                <w:bCs/>
                <w:iCs/>
                <w:color w:val="000000" w:themeColor="text1"/>
                <w:sz w:val="20"/>
                <w:szCs w:val="20"/>
              </w:rPr>
              <w:t xml:space="preserve"> F</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R</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20B1705A"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522FE4F7"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126FC162"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645A846C"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7759F8" w14:paraId="276C842F"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6051DE3C"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FC787D4"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Ajala</w:t>
            </w:r>
            <w:proofErr w:type="spellEnd"/>
            <w:r w:rsidRPr="007B0F3C">
              <w:rPr>
                <w:rFonts w:ascii="Times New Roman" w:hAnsi="Times New Roman" w:cs="Times New Roman"/>
                <w:bCs/>
                <w:iCs/>
                <w:color w:val="000000" w:themeColor="text1"/>
                <w:sz w:val="20"/>
                <w:szCs w:val="20"/>
              </w:rPr>
              <w:t xml:space="preserve"> O. S. </w:t>
            </w:r>
          </w:p>
        </w:tc>
        <w:tc>
          <w:tcPr>
            <w:tcW w:w="1134" w:type="dxa"/>
            <w:tcBorders>
              <w:top w:val="single" w:sz="4" w:space="0" w:color="auto"/>
              <w:left w:val="single" w:sz="4" w:space="0" w:color="auto"/>
              <w:bottom w:val="single" w:sz="4" w:space="0" w:color="auto"/>
              <w:right w:val="single" w:sz="4" w:space="0" w:color="auto"/>
            </w:tcBorders>
            <w:vAlign w:val="bottom"/>
          </w:tcPr>
          <w:p w14:paraId="64B2964C"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23CC9FC"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611DA35C"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4910DFF5"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Drug Development</w:t>
            </w:r>
          </w:p>
        </w:tc>
      </w:tr>
      <w:tr w:rsidR="00532F38" w:rsidRPr="007759F8" w14:paraId="56F81966"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917D22C"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1E6A651"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Akinleye</w:t>
            </w:r>
            <w:proofErr w:type="spellEnd"/>
            <w:r w:rsidRPr="007B0F3C">
              <w:rPr>
                <w:rFonts w:ascii="Times New Roman" w:hAnsi="Times New Roman" w:cs="Times New Roman"/>
                <w:bCs/>
                <w:iCs/>
                <w:color w:val="000000" w:themeColor="text1"/>
                <w:sz w:val="20"/>
                <w:szCs w:val="20"/>
              </w:rPr>
              <w:t xml:space="preserve"> M. 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876471"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2515FF"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52C9B466"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1F1A81F3"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383493CA"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6F33AE5"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C2718B1"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Akinyede</w:t>
            </w:r>
            <w:proofErr w:type="spellEnd"/>
            <w:r w:rsidRPr="00351CD0">
              <w:rPr>
                <w:rFonts w:ascii="Times New Roman" w:hAnsi="Times New Roman" w:cs="Times New Roman"/>
                <w:bCs/>
                <w:iCs/>
                <w:color w:val="000000" w:themeColor="text1"/>
                <w:sz w:val="20"/>
                <w:szCs w:val="20"/>
              </w:rPr>
              <w:t xml:space="preserve"> A</w:t>
            </w:r>
            <w:r>
              <w:rPr>
                <w:rFonts w:ascii="Times New Roman" w:hAnsi="Times New Roman" w:cs="Times New Roman"/>
                <w:bCs/>
                <w:iCs/>
                <w:color w:val="000000" w:themeColor="text1"/>
                <w:sz w:val="20"/>
                <w:szCs w:val="20"/>
              </w:rPr>
              <w:t>.</w:t>
            </w:r>
            <w:r w:rsidRPr="00351CD0">
              <w:rPr>
                <w:rFonts w:ascii="Times New Roman" w:hAnsi="Times New Roman" w:cs="Times New Roman"/>
                <w:bCs/>
                <w:iCs/>
                <w:color w:val="000000" w:themeColor="text1"/>
                <w:sz w:val="20"/>
                <w:szCs w:val="20"/>
              </w:rPr>
              <w:t xml:space="preserve"> A</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2EB0C4D"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4E43C32F"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18A3BA6B"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 xml:space="preserve">Pharmacology, Therapeutics and </w:t>
            </w:r>
            <w:proofErr w:type="spellStart"/>
            <w:r w:rsidRPr="00351CD0">
              <w:rPr>
                <w:rFonts w:ascii="Times New Roman" w:hAnsi="Times New Roman" w:cs="Times New Roman"/>
                <w:bCs/>
                <w:iCs/>
                <w:sz w:val="20"/>
                <w:szCs w:val="20"/>
              </w:rPr>
              <w:t>Toxciology</w:t>
            </w:r>
            <w:proofErr w:type="spellEnd"/>
          </w:p>
        </w:tc>
        <w:tc>
          <w:tcPr>
            <w:tcW w:w="1765" w:type="dxa"/>
            <w:tcBorders>
              <w:top w:val="single" w:sz="4" w:space="0" w:color="auto"/>
              <w:left w:val="single" w:sz="4" w:space="0" w:color="auto"/>
              <w:bottom w:val="single" w:sz="4" w:space="0" w:color="auto"/>
              <w:right w:val="single" w:sz="4" w:space="0" w:color="auto"/>
            </w:tcBorders>
            <w:vAlign w:val="bottom"/>
          </w:tcPr>
          <w:p w14:paraId="5C335444"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7759F8" w14:paraId="439EACE8"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5416731D"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C4B0B5B"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Alaribe</w:t>
            </w:r>
            <w:proofErr w:type="spellEnd"/>
            <w:r w:rsidRPr="007B0F3C">
              <w:rPr>
                <w:rFonts w:ascii="Times New Roman" w:hAnsi="Times New Roman" w:cs="Times New Roman"/>
                <w:bCs/>
                <w:iCs/>
                <w:color w:val="000000" w:themeColor="text1"/>
                <w:sz w:val="20"/>
                <w:szCs w:val="20"/>
              </w:rPr>
              <w:t xml:space="preserve"> C. S.</w:t>
            </w:r>
          </w:p>
        </w:tc>
        <w:tc>
          <w:tcPr>
            <w:tcW w:w="1134" w:type="dxa"/>
            <w:tcBorders>
              <w:top w:val="single" w:sz="4" w:space="0" w:color="auto"/>
              <w:left w:val="single" w:sz="4" w:space="0" w:color="auto"/>
              <w:bottom w:val="single" w:sz="4" w:space="0" w:color="auto"/>
              <w:right w:val="single" w:sz="4" w:space="0" w:color="auto"/>
            </w:tcBorders>
            <w:vAlign w:val="bottom"/>
          </w:tcPr>
          <w:p w14:paraId="65FF8A82"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7717F29"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78280AE1"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3336426A"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4A49E749"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395C164D"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CD04F88"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Imaga</w:t>
            </w:r>
            <w:proofErr w:type="spellEnd"/>
            <w:r w:rsidRPr="00351CD0">
              <w:rPr>
                <w:rFonts w:ascii="Times New Roman" w:hAnsi="Times New Roman" w:cs="Times New Roman"/>
                <w:bCs/>
                <w:iCs/>
                <w:sz w:val="20"/>
                <w:szCs w:val="20"/>
              </w:rPr>
              <w:t xml:space="preserve"> N</w:t>
            </w:r>
            <w:r>
              <w:rPr>
                <w:rFonts w:ascii="Times New Roman" w:hAnsi="Times New Roman" w:cs="Times New Roman"/>
                <w:bCs/>
                <w:iCs/>
                <w:sz w:val="20"/>
                <w:szCs w:val="20"/>
              </w:rPr>
              <w:t>.</w:t>
            </w:r>
            <w:r w:rsidRPr="00351CD0">
              <w:rPr>
                <w:rFonts w:ascii="Times New Roman" w:hAnsi="Times New Roman" w:cs="Times New Roman"/>
                <w:bCs/>
                <w:iCs/>
                <w:sz w:val="20"/>
                <w:szCs w:val="20"/>
              </w:rPr>
              <w:t xml:space="preserve"> O</w:t>
            </w:r>
            <w:r>
              <w:rPr>
                <w:rFonts w:ascii="Times New Roman" w:hAnsi="Times New Roman" w:cs="Times New Roman"/>
                <w:bCs/>
                <w:iCs/>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E87D9C9"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CBAFBDD"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6C5D334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Biochemistry</w:t>
            </w:r>
          </w:p>
        </w:tc>
        <w:tc>
          <w:tcPr>
            <w:tcW w:w="1765" w:type="dxa"/>
            <w:tcBorders>
              <w:top w:val="single" w:sz="4" w:space="0" w:color="auto"/>
              <w:left w:val="single" w:sz="4" w:space="0" w:color="auto"/>
              <w:bottom w:val="single" w:sz="4" w:space="0" w:color="auto"/>
              <w:right w:val="single" w:sz="4" w:space="0" w:color="auto"/>
            </w:tcBorders>
            <w:vAlign w:val="bottom"/>
          </w:tcPr>
          <w:p w14:paraId="4E847358"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 xml:space="preserve">Drug Development </w:t>
            </w:r>
          </w:p>
        </w:tc>
      </w:tr>
      <w:tr w:rsidR="00532F38" w:rsidRPr="00351CD0" w14:paraId="3E4CD451"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103AC014"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8E7699A"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B557AF">
              <w:rPr>
                <w:rFonts w:ascii="Times New Roman" w:hAnsi="Times New Roman" w:cs="Times New Roman"/>
                <w:sz w:val="20"/>
                <w:szCs w:val="20"/>
              </w:rPr>
              <w:t>Ilomuanya</w:t>
            </w:r>
            <w:proofErr w:type="spellEnd"/>
            <w:r w:rsidRPr="00B557AF">
              <w:rPr>
                <w:rFonts w:ascii="Times New Roman" w:hAnsi="Times New Roman" w:cs="Times New Roman"/>
                <w:sz w:val="20"/>
                <w:szCs w:val="20"/>
              </w:rPr>
              <w:t xml:space="preserve"> M. O.</w:t>
            </w:r>
          </w:p>
        </w:tc>
        <w:tc>
          <w:tcPr>
            <w:tcW w:w="1134" w:type="dxa"/>
            <w:tcBorders>
              <w:top w:val="single" w:sz="4" w:space="0" w:color="auto"/>
              <w:left w:val="single" w:sz="4" w:space="0" w:color="auto"/>
              <w:bottom w:val="single" w:sz="4" w:space="0" w:color="auto"/>
              <w:right w:val="single" w:sz="4" w:space="0" w:color="auto"/>
            </w:tcBorders>
            <w:vAlign w:val="bottom"/>
          </w:tcPr>
          <w:p w14:paraId="20CB047A" w14:textId="77777777" w:rsidR="00532F38" w:rsidRPr="0050378E" w:rsidRDefault="00532F38" w:rsidP="00EE7F09">
            <w:pPr>
              <w:spacing w:after="0" w:line="240" w:lineRule="auto"/>
              <w:ind w:left="-58" w:firstLine="6"/>
              <w:jc w:val="center"/>
              <w:rPr>
                <w:rFonts w:ascii="Times New Roman" w:hAnsi="Times New Roman" w:cs="Times New Roman"/>
                <w:bCs/>
                <w:iCs/>
                <w:color w:val="000000" w:themeColor="text1"/>
                <w:sz w:val="20"/>
                <w:szCs w:val="20"/>
              </w:rPr>
            </w:pPr>
            <w:r w:rsidRPr="00B557AF">
              <w:rPr>
                <w:rFonts w:ascii="Times New Roman" w:hAnsi="Times New Roman" w:cs="Times New Roman"/>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27777365"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B557AF">
              <w:rPr>
                <w:rFonts w:ascii="Times New Roman" w:hAnsi="Times New Roman" w:cs="Times New Roman"/>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2C92B093"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B557AF">
              <w:rPr>
                <w:rFonts w:ascii="Times New Roman" w:hAnsi="Times New Roman" w:cs="Times New Roman"/>
                <w:sz w:val="20"/>
                <w:szCs w:val="20"/>
              </w:rPr>
              <w:t>Pharmaceutics and Pharmaceutical Technology</w:t>
            </w:r>
          </w:p>
        </w:tc>
        <w:tc>
          <w:tcPr>
            <w:tcW w:w="1765" w:type="dxa"/>
            <w:tcBorders>
              <w:top w:val="single" w:sz="4" w:space="0" w:color="auto"/>
              <w:left w:val="single" w:sz="4" w:space="0" w:color="auto"/>
              <w:bottom w:val="single" w:sz="4" w:space="0" w:color="auto"/>
              <w:right w:val="single" w:sz="4" w:space="0" w:color="auto"/>
            </w:tcBorders>
            <w:vAlign w:val="bottom"/>
          </w:tcPr>
          <w:p w14:paraId="128CCACD"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B557AF">
              <w:rPr>
                <w:rFonts w:ascii="Times New Roman" w:hAnsi="Times New Roman" w:cs="Times New Roman"/>
                <w:sz w:val="20"/>
                <w:szCs w:val="20"/>
              </w:rPr>
              <w:t>Drug development</w:t>
            </w:r>
          </w:p>
        </w:tc>
      </w:tr>
      <w:tr w:rsidR="00532F38" w:rsidRPr="00351CD0" w14:paraId="7DCBCA01"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47A09F5"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8DCD05F"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color w:val="000000" w:themeColor="text1"/>
                <w:sz w:val="20"/>
                <w:szCs w:val="20"/>
              </w:rPr>
              <w:t>Ishola</w:t>
            </w:r>
            <w:proofErr w:type="spellEnd"/>
            <w:r w:rsidRPr="00351CD0">
              <w:rPr>
                <w:rFonts w:ascii="Times New Roman" w:hAnsi="Times New Roman" w:cs="Times New Roman"/>
                <w:bCs/>
                <w:iCs/>
                <w:color w:val="000000" w:themeColor="text1"/>
                <w:sz w:val="20"/>
                <w:szCs w:val="20"/>
              </w:rPr>
              <w:t xml:space="preserve"> I</w:t>
            </w:r>
            <w:r>
              <w:rPr>
                <w:rFonts w:ascii="Times New Roman" w:hAnsi="Times New Roman" w:cs="Times New Roman"/>
                <w:bCs/>
                <w:iCs/>
                <w:color w:val="000000" w:themeColor="text1"/>
                <w:sz w:val="20"/>
                <w:szCs w:val="20"/>
              </w:rPr>
              <w:t xml:space="preserve">. </w:t>
            </w:r>
            <w:r w:rsidRPr="00351CD0">
              <w:rPr>
                <w:rFonts w:ascii="Times New Roman" w:hAnsi="Times New Roman" w:cs="Times New Roman"/>
                <w:bCs/>
                <w:iCs/>
                <w:color w:val="000000" w:themeColor="text1"/>
                <w:sz w:val="20"/>
                <w:szCs w:val="20"/>
              </w:rPr>
              <w:t>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A32BA95"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50378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72CB987"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29D629E4"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1811CC00"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Toxicology</w:t>
            </w:r>
          </w:p>
        </w:tc>
      </w:tr>
      <w:tr w:rsidR="00532F38" w:rsidRPr="00351CD0" w14:paraId="38A28BAD"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0E117670"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4EF953B8" w14:textId="77777777" w:rsidR="00532F38" w:rsidRPr="00351CD0" w:rsidRDefault="00532F38" w:rsidP="00EE7F09">
            <w:pPr>
              <w:spacing w:after="0" w:line="240" w:lineRule="auto"/>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Nwaiwu</w:t>
            </w:r>
            <w:proofErr w:type="spellEnd"/>
            <w:r w:rsidRPr="00351CD0">
              <w:rPr>
                <w:rFonts w:ascii="Times New Roman" w:hAnsi="Times New Roman" w:cs="Times New Roman"/>
                <w:bCs/>
                <w:iCs/>
                <w:color w:val="000000" w:themeColor="text1"/>
                <w:sz w:val="20"/>
                <w:szCs w:val="20"/>
              </w:rPr>
              <w:t xml:space="preserve"> O</w:t>
            </w:r>
            <w:r>
              <w:rPr>
                <w:rFonts w:ascii="Times New Roman" w:hAnsi="Times New Roman" w:cs="Times New Roman"/>
                <w:bCs/>
                <w:iCs/>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4E0D9A0D"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FWACP</w:t>
            </w:r>
          </w:p>
        </w:tc>
        <w:tc>
          <w:tcPr>
            <w:tcW w:w="1134" w:type="dxa"/>
            <w:tcBorders>
              <w:top w:val="single" w:sz="4" w:space="0" w:color="auto"/>
              <w:left w:val="single" w:sz="4" w:space="0" w:color="auto"/>
              <w:bottom w:val="single" w:sz="4" w:space="0" w:color="auto"/>
              <w:right w:val="single" w:sz="4" w:space="0" w:color="auto"/>
            </w:tcBorders>
            <w:vAlign w:val="bottom"/>
          </w:tcPr>
          <w:p w14:paraId="7ADBC740"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5C77DCFB"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Pharmacology, Therapeutics and Toxicology</w:t>
            </w:r>
          </w:p>
        </w:tc>
        <w:tc>
          <w:tcPr>
            <w:tcW w:w="1765" w:type="dxa"/>
            <w:tcBorders>
              <w:top w:val="single" w:sz="4" w:space="0" w:color="auto"/>
              <w:left w:val="single" w:sz="4" w:space="0" w:color="auto"/>
              <w:bottom w:val="single" w:sz="4" w:space="0" w:color="auto"/>
              <w:right w:val="single" w:sz="4" w:space="0" w:color="auto"/>
            </w:tcBorders>
            <w:vAlign w:val="bottom"/>
          </w:tcPr>
          <w:p w14:paraId="7D657766"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Pharmacovigilance</w:t>
            </w:r>
          </w:p>
        </w:tc>
      </w:tr>
      <w:tr w:rsidR="00532F38" w:rsidRPr="007759F8" w14:paraId="564EC484"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4ED53CFF" w14:textId="77777777" w:rsidR="00532F38" w:rsidRPr="007B0F3C" w:rsidRDefault="00532F38" w:rsidP="00EE7F09">
            <w:pPr>
              <w:pStyle w:val="NoSpacing"/>
              <w:numPr>
                <w:ilvl w:val="0"/>
                <w:numId w:val="30"/>
              </w:numPr>
              <w:ind w:right="1541" w:hanging="549"/>
              <w:rPr>
                <w:rFonts w:ascii="Times New Roman" w:eastAsiaTheme="minorHAnsi" w:hAnsi="Times New Roman" w:cs="Times New Roman"/>
                <w:bCs/>
                <w:iCs/>
                <w:color w:val="000000" w:themeColor="text1"/>
                <w:sz w:val="20"/>
                <w:szCs w:val="20"/>
                <w:lang w:val="en-GB"/>
              </w:rPr>
            </w:pPr>
          </w:p>
        </w:tc>
        <w:tc>
          <w:tcPr>
            <w:tcW w:w="1984" w:type="dxa"/>
            <w:tcBorders>
              <w:top w:val="single" w:sz="4" w:space="0" w:color="auto"/>
              <w:left w:val="single" w:sz="4" w:space="0" w:color="auto"/>
              <w:bottom w:val="single" w:sz="4" w:space="0" w:color="auto"/>
              <w:right w:val="single" w:sz="4" w:space="0" w:color="auto"/>
            </w:tcBorders>
            <w:vAlign w:val="bottom"/>
          </w:tcPr>
          <w:p w14:paraId="6591D19C"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7B0F3C">
              <w:rPr>
                <w:rFonts w:ascii="Times New Roman" w:hAnsi="Times New Roman" w:cs="Times New Roman"/>
                <w:bCs/>
                <w:iCs/>
                <w:color w:val="000000" w:themeColor="text1"/>
                <w:sz w:val="20"/>
                <w:szCs w:val="20"/>
              </w:rPr>
              <w:t>Ogah</w:t>
            </w:r>
            <w:proofErr w:type="spellEnd"/>
            <w:r w:rsidRPr="007B0F3C">
              <w:rPr>
                <w:rFonts w:ascii="Times New Roman" w:hAnsi="Times New Roman" w:cs="Times New Roman"/>
                <w:bCs/>
                <w:iCs/>
                <w:color w:val="000000" w:themeColor="text1"/>
                <w:sz w:val="20"/>
                <w:szCs w:val="20"/>
              </w:rPr>
              <w:t xml:space="preserve"> C</w:t>
            </w:r>
            <w:r>
              <w:rPr>
                <w:rFonts w:ascii="Times New Roman" w:hAnsi="Times New Roman" w:cs="Times New Roman"/>
                <w:bCs/>
                <w:iCs/>
                <w:color w:val="000000" w:themeColor="text1"/>
                <w:sz w:val="20"/>
                <w:szCs w:val="20"/>
              </w:rPr>
              <w:t>.</w:t>
            </w:r>
            <w:r w:rsidRPr="007B0F3C">
              <w:rPr>
                <w:rFonts w:ascii="Times New Roman" w:hAnsi="Times New Roman" w:cs="Times New Roman"/>
                <w:bCs/>
                <w:iCs/>
                <w:color w:val="000000" w:themeColor="text1"/>
                <w:sz w:val="20"/>
                <w:szCs w:val="20"/>
              </w:rPr>
              <w:t xml:space="preserve"> O.</w:t>
            </w:r>
          </w:p>
        </w:tc>
        <w:tc>
          <w:tcPr>
            <w:tcW w:w="1134" w:type="dxa"/>
            <w:tcBorders>
              <w:top w:val="single" w:sz="4" w:space="0" w:color="auto"/>
              <w:left w:val="single" w:sz="4" w:space="0" w:color="auto"/>
              <w:bottom w:val="single" w:sz="4" w:space="0" w:color="auto"/>
              <w:right w:val="single" w:sz="4" w:space="0" w:color="auto"/>
            </w:tcBorders>
            <w:vAlign w:val="bottom"/>
          </w:tcPr>
          <w:p w14:paraId="262338BF"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3044C085"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589A6C95"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374467CC"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Regulatory Science</w:t>
            </w:r>
          </w:p>
        </w:tc>
      </w:tr>
      <w:tr w:rsidR="00532F38" w:rsidRPr="00351CD0" w14:paraId="0E7E7DDA" w14:textId="77777777" w:rsidTr="00EE7F09">
        <w:trPr>
          <w:trHeight w:val="486"/>
          <w:jc w:val="center"/>
        </w:trPr>
        <w:tc>
          <w:tcPr>
            <w:tcW w:w="846" w:type="dxa"/>
            <w:tcBorders>
              <w:top w:val="single" w:sz="4" w:space="0" w:color="auto"/>
              <w:left w:val="single" w:sz="4" w:space="0" w:color="auto"/>
              <w:bottom w:val="single" w:sz="4" w:space="0" w:color="auto"/>
              <w:right w:val="single" w:sz="4" w:space="0" w:color="auto"/>
            </w:tcBorders>
            <w:vAlign w:val="bottom"/>
          </w:tcPr>
          <w:p w14:paraId="26D5D9C4" w14:textId="77777777" w:rsidR="00532F38" w:rsidRPr="00B93D07" w:rsidRDefault="00532F38" w:rsidP="00EE7F09">
            <w:pPr>
              <w:pStyle w:val="ListParagraph"/>
              <w:numPr>
                <w:ilvl w:val="0"/>
                <w:numId w:val="30"/>
              </w:numPr>
              <w:spacing w:after="0" w:line="240" w:lineRule="auto"/>
              <w:ind w:hanging="549"/>
              <w:jc w:val="center"/>
              <w:rPr>
                <w:rFonts w:ascii="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750FF790" w14:textId="77777777" w:rsidR="00532F38" w:rsidRPr="00351CD0" w:rsidRDefault="00532F38" w:rsidP="00EE7F09">
            <w:pPr>
              <w:spacing w:after="0" w:line="240" w:lineRule="auto"/>
              <w:rPr>
                <w:rFonts w:ascii="Times New Roman" w:hAnsi="Times New Roman" w:cs="Times New Roman"/>
                <w:bCs/>
                <w:iCs/>
                <w:sz w:val="20"/>
                <w:szCs w:val="20"/>
              </w:rPr>
            </w:pPr>
            <w:proofErr w:type="spellStart"/>
            <w:r w:rsidRPr="00351CD0">
              <w:rPr>
                <w:rFonts w:ascii="Times New Roman" w:hAnsi="Times New Roman" w:cs="Times New Roman"/>
                <w:bCs/>
                <w:iCs/>
                <w:sz w:val="20"/>
                <w:szCs w:val="20"/>
              </w:rPr>
              <w:t>Onuminya</w:t>
            </w:r>
            <w:proofErr w:type="spellEnd"/>
            <w:r w:rsidRPr="00351CD0">
              <w:rPr>
                <w:rFonts w:ascii="Times New Roman" w:hAnsi="Times New Roman" w:cs="Times New Roman"/>
                <w:bCs/>
                <w:iCs/>
                <w:sz w:val="20"/>
                <w:szCs w:val="20"/>
              </w:rPr>
              <w:t xml:space="preserve"> T. O.</w:t>
            </w:r>
          </w:p>
        </w:tc>
        <w:tc>
          <w:tcPr>
            <w:tcW w:w="1134" w:type="dxa"/>
            <w:tcBorders>
              <w:top w:val="single" w:sz="4" w:space="0" w:color="auto"/>
              <w:left w:val="single" w:sz="4" w:space="0" w:color="auto"/>
              <w:bottom w:val="single" w:sz="4" w:space="0" w:color="auto"/>
              <w:right w:val="single" w:sz="4" w:space="0" w:color="auto"/>
            </w:tcBorders>
            <w:vAlign w:val="bottom"/>
          </w:tcPr>
          <w:p w14:paraId="00993478" w14:textId="77777777" w:rsidR="00532F38" w:rsidRPr="00351CD0" w:rsidRDefault="00532F38" w:rsidP="00EE7F09">
            <w:pPr>
              <w:spacing w:after="0" w:line="240" w:lineRule="auto"/>
              <w:ind w:left="-58" w:firstLine="6"/>
              <w:jc w:val="center"/>
              <w:rPr>
                <w:rFonts w:ascii="Times New Roman" w:hAnsi="Times New Roman" w:cs="Times New Roman"/>
                <w:bCs/>
                <w:iCs/>
                <w:sz w:val="20"/>
                <w:szCs w:val="20"/>
              </w:rPr>
            </w:pPr>
            <w:r w:rsidRPr="00EF49D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107E9B77" w14:textId="77777777" w:rsidR="00532F38" w:rsidRPr="00351CD0" w:rsidRDefault="00532F38" w:rsidP="00EE7F09">
            <w:pPr>
              <w:spacing w:after="0" w:line="240" w:lineRule="auto"/>
              <w:jc w:val="center"/>
              <w:rPr>
                <w:rFonts w:ascii="Times New Roman" w:hAnsi="Times New Roman" w:cs="Times New Roman"/>
                <w:bCs/>
                <w:iCs/>
                <w:sz w:val="20"/>
                <w:szCs w:val="20"/>
              </w:rPr>
            </w:pPr>
            <w:r w:rsidRPr="00351CD0">
              <w:rPr>
                <w:rFonts w:ascii="Times New Roman" w:hAnsi="Times New Roman" w:cs="Times New Roman"/>
                <w:bCs/>
                <w:iCs/>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641EDCBA"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Botany</w:t>
            </w:r>
          </w:p>
        </w:tc>
        <w:tc>
          <w:tcPr>
            <w:tcW w:w="1765" w:type="dxa"/>
            <w:tcBorders>
              <w:top w:val="single" w:sz="4" w:space="0" w:color="auto"/>
              <w:left w:val="single" w:sz="4" w:space="0" w:color="auto"/>
              <w:bottom w:val="single" w:sz="4" w:space="0" w:color="auto"/>
              <w:right w:val="single" w:sz="4" w:space="0" w:color="auto"/>
            </w:tcBorders>
            <w:vAlign w:val="bottom"/>
          </w:tcPr>
          <w:p w14:paraId="0F06AF44" w14:textId="6281EBBF" w:rsidR="00532F38" w:rsidRPr="00351CD0" w:rsidRDefault="00E93B84" w:rsidP="00EE7F09">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Herbal Medicine</w:t>
            </w:r>
          </w:p>
        </w:tc>
      </w:tr>
      <w:tr w:rsidR="00532F38" w:rsidRPr="00351CD0" w14:paraId="1E8D2436" w14:textId="77777777" w:rsidTr="00EE7F09">
        <w:trPr>
          <w:jc w:val="center"/>
        </w:trPr>
        <w:tc>
          <w:tcPr>
            <w:tcW w:w="846" w:type="dxa"/>
            <w:tcBorders>
              <w:top w:val="single" w:sz="4" w:space="0" w:color="auto"/>
              <w:left w:val="single" w:sz="4" w:space="0" w:color="auto"/>
              <w:bottom w:val="single" w:sz="4" w:space="0" w:color="auto"/>
              <w:right w:val="single" w:sz="4" w:space="0" w:color="auto"/>
            </w:tcBorders>
            <w:vAlign w:val="bottom"/>
          </w:tcPr>
          <w:p w14:paraId="25AEC5E0" w14:textId="77777777" w:rsidR="00532F38" w:rsidRPr="00B93D07" w:rsidRDefault="00532F38" w:rsidP="00EE7F09">
            <w:pPr>
              <w:pStyle w:val="ListParagraph"/>
              <w:numPr>
                <w:ilvl w:val="0"/>
                <w:numId w:val="30"/>
              </w:numPr>
              <w:spacing w:after="0" w:line="240" w:lineRule="auto"/>
              <w:ind w:right="1541" w:hanging="549"/>
              <w:jc w:val="center"/>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3CE9E643" w14:textId="77777777" w:rsidR="00532F38" w:rsidRPr="00351CD0" w:rsidRDefault="00532F38" w:rsidP="00EE7F09">
            <w:pPr>
              <w:spacing w:after="0" w:line="240" w:lineRule="auto"/>
              <w:ind w:right="-72"/>
              <w:rPr>
                <w:rFonts w:ascii="Times New Roman" w:hAnsi="Times New Roman" w:cs="Times New Roman"/>
                <w:bCs/>
                <w:iCs/>
                <w:color w:val="000000" w:themeColor="text1"/>
                <w:sz w:val="20"/>
                <w:szCs w:val="20"/>
              </w:rPr>
            </w:pPr>
            <w:proofErr w:type="spellStart"/>
            <w:r w:rsidRPr="00351CD0">
              <w:rPr>
                <w:rFonts w:ascii="Times New Roman" w:hAnsi="Times New Roman" w:cs="Times New Roman"/>
                <w:bCs/>
                <w:iCs/>
                <w:color w:val="000000" w:themeColor="text1"/>
                <w:sz w:val="20"/>
                <w:szCs w:val="20"/>
              </w:rPr>
              <w:t>Orabueze</w:t>
            </w:r>
            <w:proofErr w:type="spellEnd"/>
            <w:r w:rsidRPr="00351CD0">
              <w:rPr>
                <w:rFonts w:ascii="Times New Roman" w:hAnsi="Times New Roman" w:cs="Times New Roman"/>
                <w:bCs/>
                <w:iCs/>
                <w:color w:val="000000" w:themeColor="text1"/>
                <w:sz w:val="20"/>
                <w:szCs w:val="20"/>
              </w:rPr>
              <w:t xml:space="preserve"> I. C.</w:t>
            </w:r>
          </w:p>
        </w:tc>
        <w:tc>
          <w:tcPr>
            <w:tcW w:w="1134" w:type="dxa"/>
            <w:tcBorders>
              <w:top w:val="single" w:sz="4" w:space="0" w:color="auto"/>
              <w:left w:val="single" w:sz="4" w:space="0" w:color="auto"/>
              <w:bottom w:val="single" w:sz="4" w:space="0" w:color="auto"/>
              <w:right w:val="single" w:sz="4" w:space="0" w:color="auto"/>
            </w:tcBorders>
            <w:vAlign w:val="bottom"/>
          </w:tcPr>
          <w:p w14:paraId="7433618B" w14:textId="77777777" w:rsidR="00532F38" w:rsidRPr="00351CD0"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EF49DE">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7231FD17" w14:textId="77777777" w:rsidR="00532F38" w:rsidRPr="00351CD0"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351CD0">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02C75545"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Pharmacognosy</w:t>
            </w:r>
          </w:p>
        </w:tc>
        <w:tc>
          <w:tcPr>
            <w:tcW w:w="1765" w:type="dxa"/>
            <w:tcBorders>
              <w:top w:val="single" w:sz="4" w:space="0" w:color="auto"/>
              <w:left w:val="single" w:sz="4" w:space="0" w:color="auto"/>
              <w:bottom w:val="single" w:sz="4" w:space="0" w:color="auto"/>
              <w:right w:val="single" w:sz="4" w:space="0" w:color="auto"/>
            </w:tcBorders>
            <w:vAlign w:val="bottom"/>
          </w:tcPr>
          <w:p w14:paraId="341ED98F" w14:textId="77777777" w:rsidR="00532F38" w:rsidRPr="00351CD0" w:rsidRDefault="00532F38" w:rsidP="00EE7F09">
            <w:pPr>
              <w:spacing w:after="0" w:line="240" w:lineRule="auto"/>
              <w:ind w:right="-72"/>
              <w:jc w:val="center"/>
              <w:rPr>
                <w:rFonts w:ascii="Times New Roman" w:hAnsi="Times New Roman" w:cs="Times New Roman"/>
                <w:bCs/>
                <w:iCs/>
                <w:sz w:val="20"/>
                <w:szCs w:val="20"/>
              </w:rPr>
            </w:pPr>
            <w:r w:rsidRPr="00351CD0">
              <w:rPr>
                <w:rFonts w:ascii="Times New Roman" w:hAnsi="Times New Roman" w:cs="Times New Roman"/>
                <w:bCs/>
                <w:iCs/>
                <w:sz w:val="20"/>
                <w:szCs w:val="20"/>
              </w:rPr>
              <w:t>Drug development</w:t>
            </w:r>
          </w:p>
        </w:tc>
      </w:tr>
      <w:tr w:rsidR="00532F38" w:rsidRPr="007759F8" w14:paraId="47582EC8" w14:textId="77777777" w:rsidTr="00EE7F09">
        <w:trPr>
          <w:trHeight w:val="530"/>
          <w:jc w:val="center"/>
        </w:trPr>
        <w:tc>
          <w:tcPr>
            <w:tcW w:w="846" w:type="dxa"/>
            <w:tcBorders>
              <w:top w:val="single" w:sz="4" w:space="0" w:color="auto"/>
              <w:left w:val="single" w:sz="4" w:space="0" w:color="auto"/>
              <w:bottom w:val="single" w:sz="4" w:space="0" w:color="auto"/>
              <w:right w:val="single" w:sz="4" w:space="0" w:color="auto"/>
            </w:tcBorders>
            <w:vAlign w:val="bottom"/>
          </w:tcPr>
          <w:p w14:paraId="27B2ED42" w14:textId="77777777" w:rsidR="00532F38" w:rsidRPr="00B93D07" w:rsidRDefault="00532F38" w:rsidP="00EE7F09">
            <w:pPr>
              <w:pStyle w:val="ListParagraph"/>
              <w:numPr>
                <w:ilvl w:val="0"/>
                <w:numId w:val="30"/>
              </w:numPr>
              <w:spacing w:after="0" w:line="240" w:lineRule="auto"/>
              <w:ind w:right="1541" w:hanging="549"/>
              <w:rPr>
                <w:rFonts w:ascii="Times New Roman" w:hAnsi="Times New Roman" w:cs="Times New Roman"/>
                <w:bCs/>
                <w:i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vAlign w:val="bottom"/>
          </w:tcPr>
          <w:p w14:paraId="1644B4F3" w14:textId="77777777" w:rsidR="00532F38" w:rsidRPr="007B0F3C" w:rsidRDefault="00532F38" w:rsidP="00EE7F09">
            <w:pPr>
              <w:spacing w:after="0" w:line="240" w:lineRule="auto"/>
              <w:ind w:right="-72"/>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Owolabi M</w:t>
            </w:r>
            <w:r>
              <w:rPr>
                <w:rFonts w:ascii="Times New Roman" w:hAnsi="Times New Roman" w:cs="Times New Roman"/>
                <w:bCs/>
                <w:iCs/>
                <w:color w:val="000000" w:themeColor="text1"/>
                <w:sz w:val="20"/>
                <w:szCs w:val="20"/>
              </w:rPr>
              <w:t>.</w:t>
            </w:r>
            <w:r w:rsidRPr="007B0F3C">
              <w:rPr>
                <w:rFonts w:ascii="Times New Roman" w:hAnsi="Times New Roman" w:cs="Times New Roman"/>
                <w:bCs/>
                <w:iCs/>
                <w:color w:val="000000" w:themeColor="text1"/>
                <w:sz w:val="20"/>
                <w:szCs w:val="20"/>
              </w:rPr>
              <w:t xml:space="preserve"> A.</w:t>
            </w:r>
          </w:p>
        </w:tc>
        <w:tc>
          <w:tcPr>
            <w:tcW w:w="1134" w:type="dxa"/>
            <w:tcBorders>
              <w:top w:val="single" w:sz="4" w:space="0" w:color="auto"/>
              <w:left w:val="single" w:sz="4" w:space="0" w:color="auto"/>
              <w:bottom w:val="single" w:sz="4" w:space="0" w:color="auto"/>
              <w:right w:val="single" w:sz="4" w:space="0" w:color="auto"/>
            </w:tcBorders>
            <w:vAlign w:val="bottom"/>
          </w:tcPr>
          <w:p w14:paraId="64DE9C0D" w14:textId="77777777" w:rsidR="00532F38" w:rsidRPr="007B0F3C" w:rsidRDefault="00532F38" w:rsidP="00EE7F09">
            <w:pPr>
              <w:spacing w:after="0" w:line="240" w:lineRule="auto"/>
              <w:ind w:left="-58" w:right="-72" w:firstLine="6"/>
              <w:jc w:val="center"/>
              <w:rPr>
                <w:rFonts w:ascii="Times New Roman" w:hAnsi="Times New Roman" w:cs="Times New Roman"/>
                <w:bCs/>
                <w:iCs/>
                <w:color w:val="000000" w:themeColor="text1"/>
                <w:sz w:val="20"/>
                <w:szCs w:val="20"/>
              </w:rPr>
            </w:pPr>
            <w:r w:rsidRPr="00F5335F">
              <w:rPr>
                <w:rFonts w:ascii="Times New Roman" w:hAnsi="Times New Roman" w:cs="Times New Roman"/>
                <w:bCs/>
                <w:iCs/>
                <w:color w:val="000000" w:themeColor="text1"/>
                <w:sz w:val="20"/>
                <w:szCs w:val="20"/>
              </w:rPr>
              <w:t>Ph.D.</w:t>
            </w:r>
          </w:p>
        </w:tc>
        <w:tc>
          <w:tcPr>
            <w:tcW w:w="1134" w:type="dxa"/>
            <w:tcBorders>
              <w:top w:val="single" w:sz="4" w:space="0" w:color="auto"/>
              <w:left w:val="single" w:sz="4" w:space="0" w:color="auto"/>
              <w:bottom w:val="single" w:sz="4" w:space="0" w:color="auto"/>
              <w:right w:val="single" w:sz="4" w:space="0" w:color="auto"/>
            </w:tcBorders>
            <w:vAlign w:val="bottom"/>
          </w:tcPr>
          <w:p w14:paraId="4B158D64" w14:textId="77777777" w:rsidR="00532F38" w:rsidRPr="007B0F3C" w:rsidRDefault="00532F38" w:rsidP="00EE7F09">
            <w:pPr>
              <w:spacing w:after="0" w:line="240" w:lineRule="auto"/>
              <w:ind w:right="-72"/>
              <w:jc w:val="center"/>
              <w:rPr>
                <w:rFonts w:ascii="Times New Roman" w:hAnsi="Times New Roman" w:cs="Times New Roman"/>
                <w:bCs/>
                <w:iCs/>
                <w:color w:val="000000" w:themeColor="text1"/>
                <w:sz w:val="20"/>
                <w:szCs w:val="20"/>
              </w:rPr>
            </w:pPr>
            <w:r w:rsidRPr="007B0F3C">
              <w:rPr>
                <w:rFonts w:ascii="Times New Roman" w:hAnsi="Times New Roman" w:cs="Times New Roman"/>
                <w:bCs/>
                <w:iCs/>
                <w:color w:val="000000" w:themeColor="text1"/>
                <w:sz w:val="20"/>
                <w:szCs w:val="20"/>
              </w:rPr>
              <w:t>Senior Lecturer</w:t>
            </w:r>
          </w:p>
        </w:tc>
        <w:tc>
          <w:tcPr>
            <w:tcW w:w="1468" w:type="dxa"/>
            <w:tcBorders>
              <w:top w:val="single" w:sz="4" w:space="0" w:color="auto"/>
              <w:left w:val="single" w:sz="4" w:space="0" w:color="auto"/>
              <w:bottom w:val="single" w:sz="4" w:space="0" w:color="auto"/>
              <w:right w:val="single" w:sz="4" w:space="0" w:color="auto"/>
            </w:tcBorders>
            <w:vAlign w:val="bottom"/>
          </w:tcPr>
          <w:p w14:paraId="14DE1A09"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Pharmaceutical Chemistry</w:t>
            </w:r>
          </w:p>
        </w:tc>
        <w:tc>
          <w:tcPr>
            <w:tcW w:w="1765" w:type="dxa"/>
            <w:tcBorders>
              <w:top w:val="single" w:sz="4" w:space="0" w:color="auto"/>
              <w:left w:val="single" w:sz="4" w:space="0" w:color="auto"/>
              <w:bottom w:val="single" w:sz="4" w:space="0" w:color="auto"/>
              <w:right w:val="single" w:sz="4" w:space="0" w:color="auto"/>
            </w:tcBorders>
            <w:vAlign w:val="bottom"/>
          </w:tcPr>
          <w:p w14:paraId="2799838B" w14:textId="77777777" w:rsidR="00532F38" w:rsidRPr="007B0F3C" w:rsidRDefault="00532F38" w:rsidP="00EE7F09">
            <w:pPr>
              <w:spacing w:after="0" w:line="240" w:lineRule="auto"/>
              <w:ind w:right="-72"/>
              <w:jc w:val="center"/>
              <w:rPr>
                <w:rFonts w:ascii="Times New Roman" w:hAnsi="Times New Roman" w:cs="Times New Roman"/>
                <w:bCs/>
                <w:iCs/>
                <w:sz w:val="20"/>
                <w:szCs w:val="20"/>
              </w:rPr>
            </w:pPr>
            <w:r w:rsidRPr="007B0F3C">
              <w:rPr>
                <w:rFonts w:ascii="Times New Roman" w:hAnsi="Times New Roman" w:cs="Times New Roman"/>
                <w:bCs/>
                <w:iCs/>
                <w:sz w:val="20"/>
                <w:szCs w:val="20"/>
              </w:rPr>
              <w:t>Drug development</w:t>
            </w:r>
          </w:p>
        </w:tc>
      </w:tr>
    </w:tbl>
    <w:p w14:paraId="5C6D132A"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5F852CC4"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1313345F" w14:textId="77777777" w:rsidR="00705D0C" w:rsidRPr="000626B8" w:rsidRDefault="00705D0C" w:rsidP="00705D0C">
      <w:pPr>
        <w:spacing w:after="200" w:line="276" w:lineRule="auto"/>
        <w:contextualSpacing/>
        <w:jc w:val="both"/>
        <w:rPr>
          <w:rFonts w:ascii="Times New Roman" w:eastAsia="Calibri" w:hAnsi="Times New Roman" w:cs="Times New Roman"/>
          <w:sz w:val="24"/>
          <w:szCs w:val="24"/>
        </w:rPr>
      </w:pPr>
    </w:p>
    <w:p w14:paraId="62CCD9D4" w14:textId="77777777" w:rsidR="00705D0C" w:rsidRPr="00F67F76" w:rsidRDefault="00705D0C" w:rsidP="00705D0C">
      <w:pPr>
        <w:spacing w:before="240" w:after="240"/>
        <w:jc w:val="both"/>
        <w:rPr>
          <w:rFonts w:ascii="Times New Roman" w:hAnsi="Times New Roman" w:cs="Times New Roman"/>
          <w:b/>
          <w:i/>
          <w:iCs/>
          <w:color w:val="4472C4" w:themeColor="accent1"/>
          <w:sz w:val="24"/>
          <w:szCs w:val="24"/>
        </w:rPr>
      </w:pPr>
      <w:r w:rsidRPr="00F67F76">
        <w:rPr>
          <w:rFonts w:ascii="Times New Roman" w:hAnsi="Times New Roman" w:cs="Times New Roman"/>
          <w:b/>
          <w:i/>
          <w:iCs/>
          <w:color w:val="4472C4" w:themeColor="accent1"/>
          <w:sz w:val="24"/>
          <w:szCs w:val="24"/>
        </w:rPr>
        <w:t>4.3</w:t>
      </w:r>
      <w:r w:rsidRPr="00F67F76">
        <w:rPr>
          <w:rFonts w:ascii="Times New Roman" w:hAnsi="Times New Roman" w:cs="Times New Roman"/>
          <w:b/>
          <w:i/>
          <w:iCs/>
          <w:color w:val="4472C4" w:themeColor="accent1"/>
          <w:sz w:val="24"/>
          <w:szCs w:val="24"/>
        </w:rPr>
        <w:tab/>
        <w:t>Sectoral Advisory Board</w:t>
      </w:r>
    </w:p>
    <w:p w14:paraId="1B99C8AA" w14:textId="77777777" w:rsidR="00532F38" w:rsidRDefault="00532F38" w:rsidP="00705D0C">
      <w:pPr>
        <w:spacing w:after="0" w:line="276" w:lineRule="auto"/>
        <w:jc w:val="both"/>
        <w:rPr>
          <w:rFonts w:ascii="Times New Roman" w:eastAsia="Calibri" w:hAnsi="Times New Roman" w:cs="Times New Roman"/>
          <w:bCs/>
          <w:sz w:val="24"/>
          <w:szCs w:val="24"/>
        </w:rPr>
      </w:pPr>
    </w:p>
    <w:p w14:paraId="6092775B" w14:textId="7DB4C941" w:rsidR="00705D0C" w:rsidRDefault="00705D0C" w:rsidP="00705D0C">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Pr="00C77249">
        <w:rPr>
          <w:rFonts w:ascii="Times New Roman" w:eastAsia="Calibri" w:hAnsi="Times New Roman" w:cs="Times New Roman"/>
          <w:bCs/>
          <w:sz w:val="24"/>
          <w:szCs w:val="24"/>
        </w:rPr>
        <w:t xml:space="preserve">ACEDHARS </w:t>
      </w:r>
      <w:r>
        <w:rPr>
          <w:rFonts w:ascii="Times New Roman" w:eastAsia="Calibri" w:hAnsi="Times New Roman" w:cs="Times New Roman"/>
          <w:bCs/>
          <w:sz w:val="24"/>
          <w:szCs w:val="24"/>
        </w:rPr>
        <w:t>is in</w:t>
      </w:r>
      <w:r w:rsidRPr="00C77249">
        <w:rPr>
          <w:rFonts w:ascii="Times New Roman" w:eastAsia="Calibri" w:hAnsi="Times New Roman" w:cs="Times New Roman"/>
          <w:bCs/>
          <w:sz w:val="24"/>
          <w:szCs w:val="24"/>
        </w:rPr>
        <w:t xml:space="preserve"> partnerships with indigenous pharmaceutical industries and </w:t>
      </w:r>
      <w:r>
        <w:rPr>
          <w:rFonts w:ascii="Times New Roman" w:eastAsia="Calibri" w:hAnsi="Times New Roman" w:cs="Times New Roman"/>
          <w:bCs/>
          <w:sz w:val="24"/>
          <w:szCs w:val="24"/>
        </w:rPr>
        <w:t>drug and herbal medicines regulatory bodies,</w:t>
      </w:r>
      <w:r w:rsidRPr="00C77249">
        <w:rPr>
          <w:rFonts w:ascii="Times New Roman" w:eastAsia="Calibri" w:hAnsi="Times New Roman" w:cs="Times New Roman"/>
          <w:bCs/>
          <w:sz w:val="24"/>
          <w:szCs w:val="24"/>
        </w:rPr>
        <w:t xml:space="preserve"> to increase the relevance of the Center’s education and research in the development of the health sector in the region.</w:t>
      </w:r>
      <w:r>
        <w:rPr>
          <w:rFonts w:ascii="Times New Roman" w:eastAsia="Calibri" w:hAnsi="Times New Roman" w:cs="Times New Roman"/>
          <w:bCs/>
          <w:sz w:val="24"/>
          <w:szCs w:val="24"/>
        </w:rPr>
        <w:t xml:space="preserve">  The Center has constituted its Sectoral Advisory Board comprising of the Directors or the representatives of these companies or organizations.  The sectoral advisory Board (SAB) are to come together quarterly to evaluate activities in the Center especially those that border on quality training and research.  To better assist the Center, the SAB has representation in the Center management Board, Education committee and Research Committee. The ACEDHARS will also be having an Annual symposium where officers among Sectoral partners will deliberate with the wider audience of stakeholders in the industry to raise options for continued development of drug/herbal medicine production and regulation in the region.  Beyond these, the Sectoral Advisory Board members individually will be supporting the Center in various ways such as:</w:t>
      </w:r>
    </w:p>
    <w:p w14:paraId="6DF9CA07" w14:textId="77777777" w:rsidR="00705D0C" w:rsidRDefault="00705D0C" w:rsidP="00705D0C">
      <w:pPr>
        <w:spacing w:after="0" w:line="276" w:lineRule="auto"/>
        <w:jc w:val="both"/>
        <w:rPr>
          <w:rFonts w:ascii="Times New Roman" w:eastAsia="Times New Roman" w:hAnsi="Times New Roman" w:cs="Times New Roman"/>
          <w:sz w:val="24"/>
          <w:szCs w:val="24"/>
        </w:rPr>
      </w:pPr>
    </w:p>
    <w:p w14:paraId="22C864EF" w14:textId="77777777" w:rsidR="00705D0C" w:rsidRDefault="00705D0C" w:rsidP="00705D0C">
      <w:pPr>
        <w:spacing w:after="0" w:line="276" w:lineRule="auto"/>
        <w:jc w:val="both"/>
        <w:rPr>
          <w:rFonts w:ascii="Times New Roman" w:eastAsia="Times New Roman" w:hAnsi="Times New Roman" w:cs="Times New Roman"/>
          <w:sz w:val="24"/>
          <w:szCs w:val="24"/>
        </w:rPr>
      </w:pPr>
      <w:r w:rsidRPr="00C77249">
        <w:rPr>
          <w:rFonts w:ascii="Times New Roman" w:eastAsia="Times New Roman" w:hAnsi="Times New Roman" w:cs="Times New Roman"/>
          <w:sz w:val="24"/>
          <w:szCs w:val="24"/>
        </w:rPr>
        <w:t xml:space="preserve">Neimeth International Pharmaceuticals Plc, Drugfield Pharmaceuticals Ltd and Mopson Pharmaceuticals Ltd, are all </w:t>
      </w:r>
      <w:r>
        <w:rPr>
          <w:rFonts w:ascii="Times New Roman" w:eastAsia="Times New Roman" w:hAnsi="Times New Roman" w:cs="Times New Roman"/>
          <w:sz w:val="24"/>
          <w:szCs w:val="24"/>
        </w:rPr>
        <w:t xml:space="preserve">indigenous </w:t>
      </w:r>
      <w:r w:rsidRPr="00C77249">
        <w:rPr>
          <w:rFonts w:ascii="Times New Roman" w:eastAsia="Times New Roman" w:hAnsi="Times New Roman" w:cs="Times New Roman"/>
          <w:sz w:val="24"/>
          <w:szCs w:val="24"/>
        </w:rPr>
        <w:t>companie</w:t>
      </w:r>
      <w:r>
        <w:rPr>
          <w:rFonts w:ascii="Times New Roman" w:eastAsia="Times New Roman" w:hAnsi="Times New Roman" w:cs="Times New Roman"/>
          <w:sz w:val="24"/>
          <w:szCs w:val="24"/>
        </w:rPr>
        <w:t>s in Nigeria</w:t>
      </w:r>
      <w:r w:rsidRPr="00C77249">
        <w:rPr>
          <w:rFonts w:ascii="Times New Roman" w:eastAsia="Times New Roman" w:hAnsi="Times New Roman" w:cs="Times New Roman"/>
          <w:sz w:val="24"/>
          <w:szCs w:val="24"/>
        </w:rPr>
        <w:t xml:space="preserve"> with an expertise in manufacturing and production of pharmaceuticals drugs from natural sources. </w:t>
      </w:r>
      <w:r>
        <w:rPr>
          <w:rFonts w:ascii="Times New Roman" w:eastAsia="Times New Roman" w:hAnsi="Times New Roman" w:cs="Times New Roman"/>
          <w:sz w:val="24"/>
          <w:szCs w:val="24"/>
        </w:rPr>
        <w:t>T</w:t>
      </w:r>
      <w:r w:rsidRPr="00C77249">
        <w:rPr>
          <w:rFonts w:ascii="Times New Roman" w:eastAsia="Times New Roman" w:hAnsi="Times New Roman" w:cs="Times New Roman"/>
          <w:sz w:val="24"/>
          <w:szCs w:val="24"/>
        </w:rPr>
        <w:t xml:space="preserve">hese companies </w:t>
      </w:r>
      <w:r>
        <w:rPr>
          <w:rFonts w:ascii="Times New Roman" w:eastAsia="Times New Roman" w:hAnsi="Times New Roman" w:cs="Times New Roman"/>
          <w:sz w:val="24"/>
          <w:szCs w:val="24"/>
        </w:rPr>
        <w:t xml:space="preserve">have lamented the dearth of competent hands to assist in the development of drugs in the region.  To this end, they have offered to support the Center by, providing industrial training to students through Center seminars, field trips to company and free internship space.  They hope to </w:t>
      </w:r>
      <w:r w:rsidRPr="00C77249">
        <w:rPr>
          <w:rFonts w:ascii="Times New Roman" w:eastAsia="Times New Roman" w:hAnsi="Times New Roman" w:cs="Times New Roman"/>
          <w:sz w:val="24"/>
          <w:szCs w:val="24"/>
        </w:rPr>
        <w:t>license some products of the Center</w:t>
      </w:r>
      <w:r>
        <w:rPr>
          <w:rFonts w:ascii="Times New Roman" w:eastAsia="Times New Roman" w:hAnsi="Times New Roman" w:cs="Times New Roman"/>
          <w:sz w:val="24"/>
          <w:szCs w:val="24"/>
        </w:rPr>
        <w:t>.</w:t>
      </w:r>
      <w:r w:rsidRPr="00C77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CD4D7FF" w14:textId="77777777" w:rsidR="00705D0C" w:rsidRDefault="00705D0C" w:rsidP="00705D0C">
      <w:pPr>
        <w:spacing w:after="0" w:line="276" w:lineRule="auto"/>
        <w:jc w:val="both"/>
        <w:rPr>
          <w:rFonts w:ascii="Times New Roman" w:eastAsia="Times New Roman" w:hAnsi="Times New Roman" w:cs="Times New Roman"/>
          <w:sz w:val="24"/>
          <w:szCs w:val="24"/>
        </w:rPr>
      </w:pPr>
    </w:p>
    <w:p w14:paraId="0C6F542A" w14:textId="77777777" w:rsidR="00705D0C" w:rsidRDefault="00705D0C" w:rsidP="00705D0C">
      <w:pPr>
        <w:spacing w:after="0" w:line="276" w:lineRule="auto"/>
        <w:jc w:val="both"/>
        <w:rPr>
          <w:rFonts w:ascii="Times New Roman" w:eastAsia="Times New Roman" w:hAnsi="Times New Roman" w:cs="Times New Roman"/>
          <w:sz w:val="24"/>
          <w:szCs w:val="24"/>
        </w:rPr>
      </w:pPr>
      <w:r w:rsidRPr="00C77249">
        <w:rPr>
          <w:rFonts w:ascii="Times New Roman" w:eastAsia="Times New Roman" w:hAnsi="Times New Roman" w:cs="Times New Roman"/>
          <w:sz w:val="24"/>
          <w:szCs w:val="24"/>
        </w:rPr>
        <w:t>Lagos University Teaching Hospital</w:t>
      </w:r>
      <w:r>
        <w:rPr>
          <w:rFonts w:ascii="Times New Roman" w:eastAsia="Times New Roman" w:hAnsi="Times New Roman" w:cs="Times New Roman"/>
          <w:sz w:val="24"/>
          <w:szCs w:val="24"/>
        </w:rPr>
        <w:t xml:space="preserve"> is a partner in the Pharmacovigilance sector as pharmacovigilance is a practice related to medical health delivery. The hospital has a long-standing relationship with the University of Lagos as it provides the field for faculty and student training in medical health delivery.  The LUTH</w:t>
      </w:r>
      <w:r w:rsidRPr="00C77249">
        <w:rPr>
          <w:rFonts w:ascii="Times New Roman" w:eastAsia="Times New Roman" w:hAnsi="Times New Roman" w:cs="Times New Roman"/>
          <w:sz w:val="24"/>
          <w:szCs w:val="24"/>
        </w:rPr>
        <w:t xml:space="preserve"> Pharmacovigilance Centre</w:t>
      </w:r>
      <w:r>
        <w:rPr>
          <w:rFonts w:ascii="Times New Roman" w:eastAsia="Times New Roman" w:hAnsi="Times New Roman" w:cs="Times New Roman"/>
          <w:sz w:val="24"/>
          <w:szCs w:val="24"/>
        </w:rPr>
        <w:t xml:space="preserve"> (LUTHPC) is a NAFDAC accredited pharmacovigilance center</w:t>
      </w:r>
      <w:r w:rsidRPr="00C77249">
        <w:rPr>
          <w:rFonts w:ascii="Times New Roman" w:eastAsia="Times New Roman" w:hAnsi="Times New Roman" w:cs="Times New Roman"/>
          <w:sz w:val="24"/>
          <w:szCs w:val="24"/>
        </w:rPr>
        <w:t xml:space="preserve"> wh</w:t>
      </w:r>
      <w:r>
        <w:rPr>
          <w:rFonts w:ascii="Times New Roman" w:eastAsia="Times New Roman" w:hAnsi="Times New Roman" w:cs="Times New Roman"/>
          <w:sz w:val="24"/>
          <w:szCs w:val="24"/>
        </w:rPr>
        <w:t xml:space="preserve">ose facilities like others in hospital, </w:t>
      </w:r>
      <w:r w:rsidRPr="00C77249">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freely provided by LUTH to the University of Lagos and all its subsidiaries.  However, having attained the Center of Excellence, ACEDHARS will further train the staff of LUTHPC and upgrade the facility to enhance the quality of education to be delivered to the Center student through the use of LUTHPC as a laboratory facility for student.</w:t>
      </w:r>
    </w:p>
    <w:p w14:paraId="25FC92EC" w14:textId="77777777" w:rsidR="00705D0C" w:rsidRDefault="00705D0C" w:rsidP="00705D0C">
      <w:pPr>
        <w:spacing w:after="0" w:line="276" w:lineRule="auto"/>
        <w:jc w:val="both"/>
        <w:rPr>
          <w:rFonts w:ascii="Times New Roman" w:eastAsia="Times New Roman" w:hAnsi="Times New Roman" w:cs="Times New Roman"/>
          <w:sz w:val="24"/>
          <w:szCs w:val="24"/>
        </w:rPr>
      </w:pPr>
    </w:p>
    <w:p w14:paraId="659D1C08" w14:textId="77777777" w:rsidR="00705D0C" w:rsidRDefault="00705D0C" w:rsidP="00705D0C">
      <w:pPr>
        <w:spacing w:after="0" w:line="276" w:lineRule="auto"/>
        <w:jc w:val="both"/>
        <w:rPr>
          <w:rFonts w:ascii="Times New Roman" w:eastAsia="Times New Roman" w:hAnsi="Times New Roman" w:cs="Times New Roman"/>
          <w:sz w:val="24"/>
          <w:szCs w:val="24"/>
        </w:rPr>
      </w:pPr>
      <w:r w:rsidRPr="00C77249">
        <w:rPr>
          <w:rFonts w:ascii="Times New Roman" w:eastAsia="Times New Roman" w:hAnsi="Times New Roman" w:cs="Times New Roman"/>
          <w:sz w:val="24"/>
          <w:szCs w:val="24"/>
        </w:rPr>
        <w:t>National Agency for Food and Drug Administration and Control</w:t>
      </w:r>
      <w:r>
        <w:rPr>
          <w:rFonts w:ascii="Times New Roman" w:eastAsia="Times New Roman" w:hAnsi="Times New Roman" w:cs="Times New Roman"/>
          <w:sz w:val="24"/>
          <w:szCs w:val="24"/>
        </w:rPr>
        <w:t xml:space="preserve">, </w:t>
      </w:r>
      <w:r w:rsidRPr="00C77249">
        <w:rPr>
          <w:rFonts w:ascii="Times New Roman" w:eastAsia="Times New Roman" w:hAnsi="Times New Roman" w:cs="Times New Roman"/>
          <w:sz w:val="24"/>
          <w:szCs w:val="24"/>
        </w:rPr>
        <w:t>Nigeria</w:t>
      </w:r>
      <w:r>
        <w:rPr>
          <w:rFonts w:ascii="Times New Roman" w:eastAsia="Times New Roman" w:hAnsi="Times New Roman" w:cs="Times New Roman"/>
          <w:sz w:val="24"/>
          <w:szCs w:val="24"/>
        </w:rPr>
        <w:t xml:space="preserve"> (NAFDAC</w:t>
      </w:r>
      <w:r w:rsidRPr="00C77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national regulatory body in Nigeria.   The University has had many years of collaboration with </w:t>
      </w:r>
      <w:r>
        <w:rPr>
          <w:rFonts w:ascii="Times New Roman" w:eastAsia="Times New Roman" w:hAnsi="Times New Roman" w:cs="Times New Roman"/>
          <w:sz w:val="24"/>
          <w:szCs w:val="24"/>
        </w:rPr>
        <w:lastRenderedPageBreak/>
        <w:t xml:space="preserve">the NAFDAC through provision of laboratory bench spaces and internship placements for faculty and students of the University as NAFDAC is well endowed with state-of-art equipment for spectroscopic and chromatographic analyses of drugs.  Faculty in the Department of Pharmaceutical Chemistry and Pharmacology have also assisted in facilitating training of staff of NAFDAC.  Furthermore, ACEDHARS and NAFDAC are partnering on the development of training in Regulatory Science to strengthen the skill required for effective control of drugs across the region.  The Center and NAFDAC will be collaborating in the facilitation of short courses and conduct of research into the development of analytical tools for quality control of herbal medicines. </w:t>
      </w:r>
    </w:p>
    <w:p w14:paraId="574956DE" w14:textId="77777777" w:rsidR="00705D0C" w:rsidRDefault="00705D0C" w:rsidP="00705D0C">
      <w:pPr>
        <w:spacing w:after="0" w:line="276" w:lineRule="auto"/>
        <w:jc w:val="both"/>
        <w:rPr>
          <w:rFonts w:ascii="Times New Roman" w:eastAsia="Times New Roman" w:hAnsi="Times New Roman" w:cs="Times New Roman"/>
          <w:sz w:val="24"/>
          <w:szCs w:val="24"/>
        </w:rPr>
      </w:pPr>
    </w:p>
    <w:p w14:paraId="33965512" w14:textId="77777777" w:rsidR="00705D0C" w:rsidRDefault="00705D0C" w:rsidP="00705D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17D11">
        <w:rPr>
          <w:rFonts w:ascii="Times New Roman" w:eastAsiaTheme="minorEastAsia" w:hAnsi="Times New Roman" w:cs="Times New Roman"/>
          <w:bCs/>
          <w:color w:val="000000"/>
          <w:sz w:val="24"/>
          <w:szCs w:val="24"/>
        </w:rPr>
        <w:t>Lagos State Traditional Medicine Board</w:t>
      </w:r>
      <w:r>
        <w:rPr>
          <w:rFonts w:ascii="Times New Roman" w:eastAsiaTheme="minorEastAsia" w:hAnsi="Times New Roman" w:cs="Times New Roman"/>
          <w:bCs/>
          <w:color w:val="000000"/>
          <w:sz w:val="24"/>
          <w:szCs w:val="24"/>
        </w:rPr>
        <w:t xml:space="preserve"> (LSTMB)</w:t>
      </w:r>
      <w:r>
        <w:rPr>
          <w:rFonts w:ascii="Times New Roman" w:eastAsia="Times New Roman" w:hAnsi="Times New Roman" w:cs="Times New Roman"/>
          <w:sz w:val="24"/>
          <w:szCs w:val="24"/>
        </w:rPr>
        <w:t xml:space="preserve"> is a state-owned regulatory body for regulation of traditional medicine practice in Lagos State. The Board is a good channel for the Center to connect with herbal medicine practitioners.  The Board will assist ACEDHARS in the recruiting of participants for short courses and ACEDHARS will train the staff of the Board on regulatory skill to better enhance the performance of the Board.</w:t>
      </w:r>
    </w:p>
    <w:p w14:paraId="294A65E3" w14:textId="77777777" w:rsidR="00705D0C" w:rsidRDefault="00705D0C" w:rsidP="00705D0C">
      <w:pPr>
        <w:spacing w:after="0" w:line="276" w:lineRule="auto"/>
        <w:jc w:val="both"/>
        <w:rPr>
          <w:rFonts w:ascii="Times New Roman" w:eastAsia="Times New Roman" w:hAnsi="Times New Roman" w:cs="Times New Roman"/>
          <w:sz w:val="24"/>
          <w:szCs w:val="24"/>
        </w:rPr>
      </w:pPr>
    </w:p>
    <w:p w14:paraId="263380D8" w14:textId="77777777" w:rsidR="00705D0C" w:rsidRPr="00C77249" w:rsidRDefault="00705D0C" w:rsidP="00705D0C">
      <w:pPr>
        <w:spacing w:after="0" w:line="276" w:lineRule="auto"/>
        <w:jc w:val="both"/>
        <w:rPr>
          <w:rFonts w:ascii="Times New Roman" w:eastAsia="Times New Roman" w:hAnsi="Times New Roman" w:cs="Times New Roman"/>
          <w:sz w:val="24"/>
          <w:szCs w:val="24"/>
        </w:rPr>
      </w:pPr>
      <w:r w:rsidRPr="00C77249">
        <w:rPr>
          <w:rFonts w:ascii="Times New Roman" w:eastAsia="Times New Roman" w:hAnsi="Times New Roman" w:cs="Times New Roman"/>
          <w:sz w:val="24"/>
          <w:szCs w:val="24"/>
        </w:rPr>
        <w:t>Liberia Medicines and Health Products Regulatory Authorit</w:t>
      </w:r>
      <w:r>
        <w:rPr>
          <w:rFonts w:ascii="Times New Roman" w:eastAsia="Times New Roman" w:hAnsi="Times New Roman" w:cs="Times New Roman"/>
          <w:sz w:val="24"/>
          <w:szCs w:val="24"/>
        </w:rPr>
        <w:t xml:space="preserve">y (LMHRA) </w:t>
      </w:r>
      <w:r w:rsidRPr="00C77249">
        <w:rPr>
          <w:rFonts w:ascii="Times New Roman" w:eastAsia="Times New Roman" w:hAnsi="Times New Roman" w:cs="Times New Roman"/>
          <w:sz w:val="24"/>
          <w:szCs w:val="24"/>
        </w:rPr>
        <w:t>and the Pharmacy Board of Sierra-Leone</w:t>
      </w:r>
      <w:r>
        <w:rPr>
          <w:rFonts w:ascii="Times New Roman" w:eastAsia="Times New Roman" w:hAnsi="Times New Roman" w:cs="Times New Roman"/>
          <w:sz w:val="24"/>
          <w:szCs w:val="24"/>
        </w:rPr>
        <w:t xml:space="preserve"> (PBSL) are national regulatory bodies of Liberia and Sierra Leone. These regional partners are hoping to benefit from the scholarship offers of the ACEDHARS to train most of its staff. </w:t>
      </w:r>
      <w:r w:rsidRPr="00C77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experience of the regulatory bodies in their respective countries will also assist the Center to enrich its course delivery so as to train all participants in relevant areas that we assist them to make impact in their respective countries.  The two regulatory bodies will be making their facility available for collection of data for research project and on-site training of students through internships.  The bodies will also assist the Center in facilitating short courses in their respective countries.</w:t>
      </w:r>
    </w:p>
    <w:p w14:paraId="20E2ADF8" w14:textId="77777777" w:rsidR="00705D0C" w:rsidRDefault="00705D0C" w:rsidP="00705D0C">
      <w:pPr>
        <w:spacing w:after="0" w:line="276" w:lineRule="auto"/>
        <w:rPr>
          <w:rFonts w:ascii="Times New Roman" w:eastAsia="Times New Roman" w:hAnsi="Times New Roman" w:cs="Times New Roman"/>
          <w:b/>
          <w:sz w:val="24"/>
          <w:szCs w:val="24"/>
        </w:rPr>
      </w:pPr>
    </w:p>
    <w:p w14:paraId="3338D238" w14:textId="77777777" w:rsidR="00705D0C" w:rsidRDefault="00705D0C" w:rsidP="00705D0C">
      <w:pPr>
        <w:spacing w:after="0" w:line="276" w:lineRule="auto"/>
        <w:rPr>
          <w:rFonts w:ascii="Times New Roman" w:eastAsia="Times New Roman" w:hAnsi="Times New Roman" w:cs="Times New Roman"/>
          <w:b/>
          <w:sz w:val="24"/>
          <w:szCs w:val="24"/>
        </w:rPr>
      </w:pPr>
    </w:p>
    <w:p w14:paraId="25E580FE" w14:textId="77777777" w:rsidR="00705D0C" w:rsidRPr="00C77249" w:rsidRDefault="00705D0C" w:rsidP="00705D0C">
      <w:pPr>
        <w:spacing w:after="0" w:line="276" w:lineRule="auto"/>
        <w:rPr>
          <w:rFonts w:ascii="Times New Roman" w:eastAsia="Times New Roman" w:hAnsi="Times New Roman" w:cs="Times New Roman"/>
          <w:b/>
          <w:sz w:val="24"/>
          <w:szCs w:val="24"/>
        </w:rPr>
      </w:pPr>
      <w:r w:rsidRPr="00C77249">
        <w:rPr>
          <w:rFonts w:ascii="Times New Roman" w:eastAsia="Times New Roman" w:hAnsi="Times New Roman" w:cs="Times New Roman"/>
          <w:b/>
          <w:sz w:val="24"/>
          <w:szCs w:val="24"/>
        </w:rPr>
        <w:t>Table 5:  Sectoral Advisory Board</w:t>
      </w:r>
    </w:p>
    <w:p w14:paraId="70925129" w14:textId="77777777" w:rsidR="00705D0C" w:rsidRPr="004F5EE6" w:rsidRDefault="00705D0C" w:rsidP="00705D0C">
      <w:pPr>
        <w:rPr>
          <w:b/>
          <w:bCs/>
        </w:rPr>
      </w:pPr>
    </w:p>
    <w:tbl>
      <w:tblPr>
        <w:tblStyle w:val="TableGrid"/>
        <w:tblW w:w="0" w:type="auto"/>
        <w:tblLook w:val="04A0" w:firstRow="1" w:lastRow="0" w:firstColumn="1" w:lastColumn="0" w:noHBand="0" w:noVBand="1"/>
      </w:tblPr>
      <w:tblGrid>
        <w:gridCol w:w="3055"/>
        <w:gridCol w:w="1339"/>
        <w:gridCol w:w="4622"/>
      </w:tblGrid>
      <w:tr w:rsidR="00705D0C" w:rsidRPr="00617D11" w14:paraId="73958283" w14:textId="77777777" w:rsidTr="00705D0C">
        <w:trPr>
          <w:trHeight w:val="270"/>
        </w:trPr>
        <w:tc>
          <w:tcPr>
            <w:tcW w:w="9016" w:type="dxa"/>
            <w:gridSpan w:val="3"/>
          </w:tcPr>
          <w:p w14:paraId="38407746" w14:textId="77777777" w:rsidR="00705D0C" w:rsidRDefault="00705D0C" w:rsidP="00705D0C">
            <w:pPr>
              <w:rPr>
                <w:b/>
                <w:bCs/>
              </w:rPr>
            </w:pPr>
          </w:p>
          <w:p w14:paraId="1C2C8921" w14:textId="77777777" w:rsidR="00705D0C" w:rsidRPr="00617D11" w:rsidRDefault="00705D0C" w:rsidP="00705D0C">
            <w:pPr>
              <w:rPr>
                <w:rFonts w:ascii="Times New Roman" w:hAnsi="Times New Roman" w:cs="Times New Roman"/>
                <w:sz w:val="24"/>
                <w:szCs w:val="24"/>
              </w:rPr>
            </w:pPr>
            <w:r w:rsidRPr="00617D11">
              <w:rPr>
                <w:rFonts w:ascii="Times New Roman" w:hAnsi="Times New Roman" w:cs="Times New Roman"/>
                <w:b/>
                <w:bCs/>
                <w:sz w:val="24"/>
                <w:szCs w:val="24"/>
              </w:rPr>
              <w:t>Name</w:t>
            </w:r>
            <w:r w:rsidRPr="00617D11">
              <w:rPr>
                <w:rFonts w:ascii="Times New Roman" w:hAnsi="Times New Roman" w:cs="Times New Roman"/>
                <w:sz w:val="24"/>
                <w:szCs w:val="24"/>
              </w:rPr>
              <w:t>:</w:t>
            </w:r>
            <w:r w:rsidRPr="00617D11">
              <w:rPr>
                <w:rFonts w:ascii="Times New Roman" w:eastAsia="Batang" w:hAnsi="Times New Roman" w:cs="Times New Roman"/>
                <w:bCs/>
                <w:sz w:val="24"/>
                <w:szCs w:val="24"/>
                <w:lang w:val="en-GB" w:eastAsia="ko-KR"/>
              </w:rPr>
              <w:t xml:space="preserve"> </w:t>
            </w:r>
            <w:r w:rsidRPr="00617D11">
              <w:rPr>
                <w:rFonts w:ascii="Times New Roman" w:eastAsia="Batang" w:hAnsi="Times New Roman" w:cs="Times New Roman"/>
                <w:b/>
                <w:sz w:val="24"/>
                <w:szCs w:val="24"/>
                <w:lang w:val="en-GB" w:eastAsia="ko-KR"/>
              </w:rPr>
              <w:t>Pharm. Chuka Dozie Chukwuanu</w:t>
            </w:r>
          </w:p>
        </w:tc>
      </w:tr>
      <w:tr w:rsidR="00705D0C" w:rsidRPr="00617D11" w14:paraId="4A0DB8E2" w14:textId="77777777" w:rsidTr="00705D0C">
        <w:trPr>
          <w:trHeight w:val="270"/>
        </w:trPr>
        <w:tc>
          <w:tcPr>
            <w:tcW w:w="3055" w:type="dxa"/>
          </w:tcPr>
          <w:p w14:paraId="49BCDF63"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w:t>
            </w:r>
            <w:r w:rsidRPr="00617D11">
              <w:rPr>
                <w:rFonts w:ascii="Times New Roman" w:hAnsi="Times New Roman" w:cs="Times New Roman"/>
                <w:bCs/>
                <w:sz w:val="24"/>
                <w:szCs w:val="24"/>
                <w:lang w:val="en-GB"/>
              </w:rPr>
              <w:t xml:space="preserve"> General Manager</w:t>
            </w:r>
          </w:p>
        </w:tc>
        <w:tc>
          <w:tcPr>
            <w:tcW w:w="5961" w:type="dxa"/>
            <w:gridSpan w:val="2"/>
          </w:tcPr>
          <w:p w14:paraId="6DD2C648" w14:textId="77777777" w:rsidR="00705D0C" w:rsidRPr="00617D11" w:rsidRDefault="00705D0C" w:rsidP="00705D0C">
            <w:pPr>
              <w:ind w:left="2365" w:hanging="2365"/>
              <w:rPr>
                <w:rFonts w:ascii="Times New Roman" w:hAnsi="Times New Roman" w:cs="Times New Roman"/>
                <w:bCs/>
                <w:sz w:val="24"/>
                <w:szCs w:val="24"/>
                <w:lang w:val="en-GB"/>
              </w:rPr>
            </w:pPr>
            <w:r w:rsidRPr="00617D11">
              <w:rPr>
                <w:rFonts w:ascii="Times New Roman" w:hAnsi="Times New Roman" w:cs="Times New Roman"/>
                <w:sz w:val="24"/>
                <w:szCs w:val="24"/>
              </w:rPr>
              <w:t>Company/Organization:</w:t>
            </w:r>
            <w:r w:rsidRPr="00617D11">
              <w:rPr>
                <w:rFonts w:ascii="Times New Roman" w:hAnsi="Times New Roman" w:cs="Times New Roman"/>
                <w:bCs/>
                <w:sz w:val="24"/>
                <w:szCs w:val="24"/>
                <w:lang w:val="en-GB"/>
              </w:rPr>
              <w:t xml:space="preserve"> Neimeth International Pharmaceuticals Plc</w:t>
            </w:r>
            <w:r>
              <w:rPr>
                <w:bCs/>
                <w:lang w:val="en-GB"/>
              </w:rPr>
              <w:t>, Nigeria</w:t>
            </w:r>
          </w:p>
        </w:tc>
      </w:tr>
      <w:tr w:rsidR="00705D0C" w:rsidRPr="00617D11" w14:paraId="37F0BA99" w14:textId="77777777" w:rsidTr="00705D0C">
        <w:trPr>
          <w:trHeight w:val="270"/>
        </w:trPr>
        <w:tc>
          <w:tcPr>
            <w:tcW w:w="3055" w:type="dxa"/>
          </w:tcPr>
          <w:p w14:paraId="0B7A9258" w14:textId="77777777"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 xml:space="preserve">Tel. # </w:t>
            </w:r>
            <w:r w:rsidRPr="00617D11">
              <w:rPr>
                <w:rFonts w:ascii="Times New Roman" w:hAnsi="Times New Roman" w:cs="Times New Roman"/>
                <w:bCs/>
                <w:sz w:val="24"/>
                <w:szCs w:val="24"/>
                <w:lang w:val="en-GB"/>
              </w:rPr>
              <w:t>+234 8120706588; +234 8067770864</w:t>
            </w:r>
          </w:p>
        </w:tc>
        <w:tc>
          <w:tcPr>
            <w:tcW w:w="5961" w:type="dxa"/>
            <w:gridSpan w:val="2"/>
          </w:tcPr>
          <w:p w14:paraId="784CDE15" w14:textId="77777777" w:rsidR="00705D0C" w:rsidRPr="00617D11" w:rsidRDefault="00705D0C" w:rsidP="00705D0C">
            <w:pPr>
              <w:spacing w:line="276" w:lineRule="auto"/>
              <w:ind w:left="682" w:hanging="682"/>
              <w:rPr>
                <w:rFonts w:ascii="Times New Roman" w:hAnsi="Times New Roman" w:cs="Times New Roman"/>
                <w:sz w:val="24"/>
                <w:szCs w:val="24"/>
              </w:rPr>
            </w:pPr>
            <w:r w:rsidRPr="00617D11">
              <w:rPr>
                <w:rFonts w:ascii="Times New Roman" w:hAnsi="Times New Roman" w:cs="Times New Roman"/>
                <w:sz w:val="24"/>
                <w:szCs w:val="24"/>
              </w:rPr>
              <w:t>Email:</w:t>
            </w:r>
            <w:r w:rsidRPr="00617D11">
              <w:rPr>
                <w:rFonts w:ascii="Times New Roman" w:hAnsi="Times New Roman" w:cs="Times New Roman"/>
                <w:bCs/>
                <w:sz w:val="24"/>
                <w:szCs w:val="24"/>
              </w:rPr>
              <w:t xml:space="preserve"> </w:t>
            </w:r>
            <w:hyperlink r:id="rId11" w:history="1">
              <w:r w:rsidRPr="00617D11">
                <w:rPr>
                  <w:rFonts w:ascii="Times New Roman" w:hAnsi="Times New Roman" w:cs="Times New Roman"/>
                  <w:bCs/>
                  <w:color w:val="0000FF"/>
                  <w:sz w:val="24"/>
                  <w:szCs w:val="24"/>
                  <w:u w:val="single"/>
                  <w:lang w:val="en-GB"/>
                </w:rPr>
                <w:t>chuka.chukwuanu@neimethplc.com.ng</w:t>
              </w:r>
            </w:hyperlink>
            <w:r w:rsidRPr="00617D11">
              <w:rPr>
                <w:rFonts w:ascii="Times New Roman" w:hAnsi="Times New Roman" w:cs="Times New Roman"/>
                <w:bCs/>
                <w:color w:val="0000FF"/>
                <w:sz w:val="24"/>
                <w:szCs w:val="24"/>
                <w:u w:val="single"/>
                <w:lang w:val="en-GB"/>
              </w:rPr>
              <w:t xml:space="preserve">; </w:t>
            </w:r>
            <w:hyperlink r:id="rId12" w:history="1">
              <w:r w:rsidRPr="00617D11">
                <w:rPr>
                  <w:rStyle w:val="Hyperlink"/>
                  <w:rFonts w:ascii="Times New Roman" w:hAnsi="Times New Roman" w:cs="Times New Roman"/>
                  <w:bCs/>
                  <w:sz w:val="24"/>
                  <w:szCs w:val="24"/>
                  <w:lang w:val="en-GB"/>
                </w:rPr>
                <w:t>dc37807@gmail.com</w:t>
              </w:r>
            </w:hyperlink>
          </w:p>
        </w:tc>
      </w:tr>
      <w:tr w:rsidR="00705D0C" w:rsidRPr="00617D11" w14:paraId="320B9522" w14:textId="77777777" w:rsidTr="00705D0C">
        <w:trPr>
          <w:trHeight w:val="270"/>
        </w:trPr>
        <w:tc>
          <w:tcPr>
            <w:tcW w:w="9016" w:type="dxa"/>
            <w:gridSpan w:val="3"/>
          </w:tcPr>
          <w:p w14:paraId="293359DF" w14:textId="77777777" w:rsidR="00705D0C" w:rsidRPr="00617D11" w:rsidRDefault="00705D0C" w:rsidP="00705D0C">
            <w:pPr>
              <w:ind w:left="881" w:hanging="881"/>
              <w:rPr>
                <w:rFonts w:ascii="Times New Roman" w:hAnsi="Times New Roman" w:cs="Times New Roman"/>
                <w:sz w:val="24"/>
                <w:szCs w:val="24"/>
              </w:rPr>
            </w:pPr>
            <w:r w:rsidRPr="00617D11">
              <w:rPr>
                <w:rFonts w:ascii="Times New Roman" w:hAnsi="Times New Roman" w:cs="Times New Roman"/>
                <w:sz w:val="24"/>
                <w:szCs w:val="24"/>
              </w:rPr>
              <w:t>Expertise:</w:t>
            </w:r>
            <w:r w:rsidRPr="00617D11">
              <w:rPr>
                <w:rFonts w:ascii="Times New Roman" w:hAnsi="Times New Roman" w:cs="Times New Roman"/>
                <w:bCs/>
                <w:sz w:val="24"/>
                <w:szCs w:val="24"/>
                <w:lang w:val="en-GB"/>
              </w:rPr>
              <w:t xml:space="preserve"> Manufacturing and Production of Pharmaceuticals drugs from natural sources</w:t>
            </w:r>
          </w:p>
        </w:tc>
      </w:tr>
      <w:tr w:rsidR="00705D0C" w:rsidRPr="00617D11" w14:paraId="19D83BEE" w14:textId="77777777" w:rsidTr="00705D0C">
        <w:trPr>
          <w:trHeight w:val="270"/>
        </w:trPr>
        <w:tc>
          <w:tcPr>
            <w:tcW w:w="9016" w:type="dxa"/>
            <w:gridSpan w:val="3"/>
          </w:tcPr>
          <w:p w14:paraId="0164FA05"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Anticipated Contribution:</w:t>
            </w:r>
            <w:r w:rsidRPr="00617D11">
              <w:rPr>
                <w:rFonts w:ascii="Times New Roman" w:hAnsi="Times New Roman" w:cs="Times New Roman"/>
                <w:bCs/>
                <w:sz w:val="24"/>
                <w:szCs w:val="24"/>
                <w:lang w:val="en-GB"/>
              </w:rPr>
              <w:t xml:space="preserve"> </w:t>
            </w:r>
            <w:r w:rsidRPr="00EA1840">
              <w:rPr>
                <w:bCs/>
                <w:lang w:val="en-GB"/>
              </w:rPr>
              <w:t xml:space="preserve">Internship space for students, </w:t>
            </w:r>
            <w:r>
              <w:rPr>
                <w:bCs/>
                <w:lang w:val="en-GB"/>
              </w:rPr>
              <w:t>facility for drug development analyses open to faculty and students</w:t>
            </w:r>
            <w:r w:rsidRPr="00617D11">
              <w:rPr>
                <w:rFonts w:ascii="Times New Roman" w:hAnsi="Times New Roman" w:cs="Times New Roman"/>
                <w:bCs/>
                <w:sz w:val="24"/>
                <w:szCs w:val="24"/>
                <w:lang w:val="en-GB"/>
              </w:rPr>
              <w:t>, participation in review of Center progress</w:t>
            </w:r>
          </w:p>
        </w:tc>
      </w:tr>
      <w:tr w:rsidR="00705D0C" w:rsidRPr="00617D11" w14:paraId="53D040DE" w14:textId="77777777" w:rsidTr="00705D0C">
        <w:trPr>
          <w:trHeight w:val="270"/>
        </w:trPr>
        <w:tc>
          <w:tcPr>
            <w:tcW w:w="9016" w:type="dxa"/>
            <w:gridSpan w:val="3"/>
          </w:tcPr>
          <w:p w14:paraId="177FD016" w14:textId="77777777" w:rsidR="00705D0C" w:rsidRDefault="00705D0C" w:rsidP="00705D0C">
            <w:pPr>
              <w:rPr>
                <w:b/>
                <w:bCs/>
              </w:rPr>
            </w:pPr>
          </w:p>
          <w:p w14:paraId="1D5EAAEE" w14:textId="77777777" w:rsidR="00705D0C" w:rsidRPr="00617D11" w:rsidRDefault="00705D0C" w:rsidP="00705D0C">
            <w:pPr>
              <w:rPr>
                <w:rFonts w:ascii="Times New Roman" w:hAnsi="Times New Roman" w:cs="Times New Roman"/>
                <w:b/>
                <w:bCs/>
                <w:sz w:val="24"/>
                <w:szCs w:val="24"/>
              </w:rPr>
            </w:pPr>
            <w:r w:rsidRPr="00617D11">
              <w:rPr>
                <w:rFonts w:ascii="Times New Roman" w:hAnsi="Times New Roman" w:cs="Times New Roman"/>
                <w:b/>
                <w:bCs/>
                <w:sz w:val="24"/>
                <w:szCs w:val="24"/>
              </w:rPr>
              <w:t xml:space="preserve">Name: </w:t>
            </w:r>
            <w:r w:rsidRPr="00617D11">
              <w:rPr>
                <w:rFonts w:ascii="Times New Roman" w:eastAsia="Batang" w:hAnsi="Times New Roman" w:cs="Times New Roman"/>
                <w:b/>
                <w:bCs/>
                <w:sz w:val="24"/>
                <w:szCs w:val="24"/>
                <w:lang w:val="en-GB" w:eastAsia="ko-KR"/>
              </w:rPr>
              <w:t>Dr. Kehinde Patrick Adenika</w:t>
            </w:r>
          </w:p>
        </w:tc>
      </w:tr>
      <w:tr w:rsidR="00705D0C" w:rsidRPr="00617D11" w14:paraId="6A167B5D" w14:textId="77777777" w:rsidTr="00705D0C">
        <w:trPr>
          <w:trHeight w:val="270"/>
        </w:trPr>
        <w:tc>
          <w:tcPr>
            <w:tcW w:w="3055" w:type="dxa"/>
          </w:tcPr>
          <w:p w14:paraId="77556304"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w:t>
            </w:r>
          </w:p>
          <w:p w14:paraId="21C49B39"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Executive Director</w:t>
            </w:r>
          </w:p>
        </w:tc>
        <w:tc>
          <w:tcPr>
            <w:tcW w:w="5961" w:type="dxa"/>
            <w:gridSpan w:val="2"/>
          </w:tcPr>
          <w:p w14:paraId="0E839C79" w14:textId="77777777" w:rsidR="00705D0C" w:rsidRPr="00617D11" w:rsidRDefault="00705D0C" w:rsidP="00705D0C">
            <w:pPr>
              <w:ind w:left="2365" w:hanging="2365"/>
              <w:rPr>
                <w:rFonts w:ascii="Times New Roman" w:hAnsi="Times New Roman" w:cs="Times New Roman"/>
                <w:bCs/>
                <w:sz w:val="24"/>
                <w:szCs w:val="24"/>
                <w:lang w:val="en-GB"/>
              </w:rPr>
            </w:pPr>
            <w:r w:rsidRPr="00617D11">
              <w:rPr>
                <w:rFonts w:ascii="Times New Roman" w:hAnsi="Times New Roman" w:cs="Times New Roman"/>
                <w:sz w:val="24"/>
                <w:szCs w:val="24"/>
              </w:rPr>
              <w:t xml:space="preserve">Company/Organization: </w:t>
            </w:r>
            <w:r w:rsidRPr="00617D11">
              <w:rPr>
                <w:rFonts w:ascii="Times New Roman" w:hAnsi="Times New Roman" w:cs="Times New Roman"/>
                <w:bCs/>
                <w:sz w:val="24"/>
                <w:szCs w:val="24"/>
                <w:lang w:val="en-GB"/>
              </w:rPr>
              <w:t>Drugfield Pharmaceuticals Ltd, Nigeria</w:t>
            </w:r>
          </w:p>
        </w:tc>
      </w:tr>
      <w:tr w:rsidR="00705D0C" w:rsidRPr="00617D11" w14:paraId="55141A58" w14:textId="77777777" w:rsidTr="00705D0C">
        <w:trPr>
          <w:trHeight w:val="270"/>
        </w:trPr>
        <w:tc>
          <w:tcPr>
            <w:tcW w:w="3055" w:type="dxa"/>
          </w:tcPr>
          <w:p w14:paraId="7B877B78" w14:textId="77777777"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 xml:space="preserve">Tel. # </w:t>
            </w:r>
            <w:r w:rsidRPr="00617D11">
              <w:rPr>
                <w:rFonts w:ascii="Times New Roman" w:hAnsi="Times New Roman" w:cs="Times New Roman"/>
                <w:bCs/>
                <w:sz w:val="24"/>
                <w:szCs w:val="24"/>
                <w:lang w:val="en-GB"/>
              </w:rPr>
              <w:t>234 8057735718</w:t>
            </w:r>
          </w:p>
        </w:tc>
        <w:tc>
          <w:tcPr>
            <w:tcW w:w="5961" w:type="dxa"/>
            <w:gridSpan w:val="2"/>
          </w:tcPr>
          <w:p w14:paraId="17989EE3" w14:textId="77777777" w:rsidR="00705D0C" w:rsidRPr="00617D11" w:rsidRDefault="00705D0C" w:rsidP="00705D0C">
            <w:pPr>
              <w:spacing w:line="276" w:lineRule="auto"/>
              <w:rPr>
                <w:rFonts w:ascii="Times New Roman" w:hAnsi="Times New Roman" w:cs="Times New Roman"/>
                <w:sz w:val="24"/>
                <w:szCs w:val="24"/>
              </w:rPr>
            </w:pPr>
            <w:r w:rsidRPr="00617D11">
              <w:rPr>
                <w:rFonts w:ascii="Times New Roman" w:hAnsi="Times New Roman" w:cs="Times New Roman"/>
                <w:sz w:val="24"/>
                <w:szCs w:val="24"/>
              </w:rPr>
              <w:t xml:space="preserve">Email: </w:t>
            </w:r>
            <w:hyperlink r:id="rId13" w:history="1">
              <w:r w:rsidRPr="00617D11">
                <w:rPr>
                  <w:rStyle w:val="Hyperlink"/>
                  <w:rFonts w:ascii="Times New Roman" w:hAnsi="Times New Roman" w:cs="Times New Roman"/>
                  <w:bCs/>
                  <w:sz w:val="24"/>
                  <w:szCs w:val="24"/>
                  <w:lang w:val="en-GB"/>
                </w:rPr>
                <w:t>patrickkehindeadenika2@gmail.com</w:t>
              </w:r>
            </w:hyperlink>
          </w:p>
        </w:tc>
      </w:tr>
      <w:tr w:rsidR="00705D0C" w:rsidRPr="00617D11" w14:paraId="5B562158" w14:textId="77777777" w:rsidTr="00705D0C">
        <w:trPr>
          <w:trHeight w:val="270"/>
        </w:trPr>
        <w:tc>
          <w:tcPr>
            <w:tcW w:w="9016" w:type="dxa"/>
            <w:gridSpan w:val="3"/>
          </w:tcPr>
          <w:p w14:paraId="7F437E6D" w14:textId="77777777" w:rsidR="00705D0C" w:rsidRPr="00617D11" w:rsidRDefault="00705D0C" w:rsidP="00705D0C">
            <w:pPr>
              <w:ind w:left="881" w:hanging="881"/>
              <w:rPr>
                <w:rFonts w:ascii="Times New Roman" w:hAnsi="Times New Roman" w:cs="Times New Roman"/>
                <w:sz w:val="24"/>
                <w:szCs w:val="24"/>
              </w:rPr>
            </w:pPr>
            <w:r w:rsidRPr="00617D11">
              <w:rPr>
                <w:rFonts w:ascii="Times New Roman" w:hAnsi="Times New Roman" w:cs="Times New Roman"/>
                <w:sz w:val="24"/>
                <w:szCs w:val="24"/>
              </w:rPr>
              <w:lastRenderedPageBreak/>
              <w:t>Expertise:</w:t>
            </w:r>
            <w:r w:rsidRPr="00617D11">
              <w:rPr>
                <w:rFonts w:ascii="Times New Roman" w:hAnsi="Times New Roman" w:cs="Times New Roman"/>
                <w:bCs/>
                <w:sz w:val="24"/>
                <w:szCs w:val="24"/>
                <w:lang w:val="en-GB"/>
              </w:rPr>
              <w:t xml:space="preserve"> Manufacturing and Production of Pharmaceuticals drugs from natural sources</w:t>
            </w:r>
          </w:p>
        </w:tc>
      </w:tr>
      <w:tr w:rsidR="00705D0C" w:rsidRPr="00617D11" w14:paraId="3E47359C" w14:textId="77777777" w:rsidTr="00705D0C">
        <w:trPr>
          <w:trHeight w:val="270"/>
        </w:trPr>
        <w:tc>
          <w:tcPr>
            <w:tcW w:w="9016" w:type="dxa"/>
            <w:gridSpan w:val="3"/>
          </w:tcPr>
          <w:p w14:paraId="124A0FA7"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rsidRPr="00617D11">
              <w:rPr>
                <w:rFonts w:ascii="Times New Roman" w:hAnsi="Times New Roman" w:cs="Times New Roman"/>
                <w:bCs/>
                <w:sz w:val="24"/>
                <w:szCs w:val="24"/>
                <w:lang w:val="en-GB"/>
              </w:rPr>
              <w:t>Internship space for students, facility for drug development analyses open to faculty and students</w:t>
            </w:r>
            <w:r>
              <w:rPr>
                <w:bCs/>
                <w:lang w:val="en-GB"/>
              </w:rPr>
              <w:t xml:space="preserve">, </w:t>
            </w:r>
            <w:r w:rsidRPr="00617D11">
              <w:rPr>
                <w:rFonts w:ascii="Times New Roman" w:hAnsi="Times New Roman" w:cs="Times New Roman"/>
                <w:bCs/>
                <w:sz w:val="24"/>
                <w:szCs w:val="24"/>
                <w:lang w:val="en-GB"/>
              </w:rPr>
              <w:t>participation in review of Center progress</w:t>
            </w:r>
          </w:p>
        </w:tc>
      </w:tr>
      <w:tr w:rsidR="00705D0C" w:rsidRPr="00617D11" w14:paraId="0F046C3D" w14:textId="77777777" w:rsidTr="00705D0C">
        <w:trPr>
          <w:trHeight w:val="270"/>
        </w:trPr>
        <w:tc>
          <w:tcPr>
            <w:tcW w:w="9016" w:type="dxa"/>
            <w:gridSpan w:val="3"/>
          </w:tcPr>
          <w:p w14:paraId="4CE08780" w14:textId="77777777" w:rsidR="00705D0C" w:rsidRDefault="00705D0C" w:rsidP="00705D0C">
            <w:pPr>
              <w:rPr>
                <w:b/>
                <w:bCs/>
              </w:rPr>
            </w:pPr>
          </w:p>
          <w:p w14:paraId="5CBB0D91" w14:textId="77777777" w:rsidR="00705D0C" w:rsidRPr="00617D11" w:rsidRDefault="00705D0C" w:rsidP="00705D0C">
            <w:pPr>
              <w:rPr>
                <w:rFonts w:ascii="Times New Roman" w:hAnsi="Times New Roman" w:cs="Times New Roman"/>
                <w:b/>
                <w:bCs/>
                <w:sz w:val="24"/>
                <w:szCs w:val="24"/>
              </w:rPr>
            </w:pPr>
            <w:r w:rsidRPr="00617D11">
              <w:rPr>
                <w:rFonts w:ascii="Times New Roman" w:hAnsi="Times New Roman" w:cs="Times New Roman"/>
                <w:b/>
                <w:bCs/>
                <w:sz w:val="24"/>
                <w:szCs w:val="24"/>
              </w:rPr>
              <w:t xml:space="preserve">Name: </w:t>
            </w:r>
            <w:r w:rsidRPr="00617D11">
              <w:rPr>
                <w:rFonts w:ascii="Times New Roman" w:eastAsia="Batang" w:hAnsi="Times New Roman" w:cs="Times New Roman"/>
                <w:b/>
                <w:bCs/>
                <w:sz w:val="24"/>
                <w:szCs w:val="24"/>
                <w:lang w:val="en-GB" w:eastAsia="ko-KR"/>
              </w:rPr>
              <w:t>Oluseyi Adelaja</w:t>
            </w:r>
          </w:p>
        </w:tc>
      </w:tr>
      <w:tr w:rsidR="00705D0C" w:rsidRPr="00617D11" w14:paraId="0E20A0C1" w14:textId="77777777" w:rsidTr="00705D0C">
        <w:trPr>
          <w:trHeight w:val="270"/>
        </w:trPr>
        <w:tc>
          <w:tcPr>
            <w:tcW w:w="3055" w:type="dxa"/>
          </w:tcPr>
          <w:p w14:paraId="37B91D9A"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w:t>
            </w:r>
          </w:p>
          <w:p w14:paraId="53B174AF"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General Manager</w:t>
            </w:r>
          </w:p>
        </w:tc>
        <w:tc>
          <w:tcPr>
            <w:tcW w:w="5961" w:type="dxa"/>
            <w:gridSpan w:val="2"/>
          </w:tcPr>
          <w:p w14:paraId="59D65250" w14:textId="77777777" w:rsidR="00705D0C" w:rsidRPr="00617D11" w:rsidRDefault="00705D0C" w:rsidP="00705D0C">
            <w:pPr>
              <w:ind w:left="805" w:hanging="805"/>
              <w:rPr>
                <w:rFonts w:ascii="Times New Roman" w:hAnsi="Times New Roman" w:cs="Times New Roman"/>
                <w:bCs/>
                <w:sz w:val="24"/>
                <w:szCs w:val="24"/>
                <w:lang w:val="en-GB"/>
              </w:rPr>
            </w:pPr>
            <w:r w:rsidRPr="00617D11">
              <w:rPr>
                <w:rFonts w:ascii="Times New Roman" w:hAnsi="Times New Roman" w:cs="Times New Roman"/>
                <w:sz w:val="24"/>
                <w:szCs w:val="24"/>
              </w:rPr>
              <w:t xml:space="preserve">Company/Organization: </w:t>
            </w:r>
            <w:r w:rsidRPr="00617D11">
              <w:rPr>
                <w:rFonts w:ascii="Times New Roman" w:hAnsi="Times New Roman" w:cs="Times New Roman"/>
                <w:bCs/>
                <w:sz w:val="24"/>
                <w:szCs w:val="24"/>
                <w:lang w:val="en-GB"/>
              </w:rPr>
              <w:t xml:space="preserve">Mopson Pharmaceuticals Limited, </w:t>
            </w:r>
            <w:r>
              <w:rPr>
                <w:bCs/>
                <w:lang w:val="en-GB"/>
              </w:rPr>
              <w:t xml:space="preserve">Lagos, </w:t>
            </w:r>
            <w:r w:rsidRPr="00617D11">
              <w:rPr>
                <w:rFonts w:ascii="Times New Roman" w:hAnsi="Times New Roman" w:cs="Times New Roman"/>
                <w:bCs/>
                <w:sz w:val="24"/>
                <w:szCs w:val="24"/>
                <w:lang w:val="en-GB"/>
              </w:rPr>
              <w:t>Nigeria</w:t>
            </w:r>
          </w:p>
        </w:tc>
      </w:tr>
      <w:tr w:rsidR="00705D0C" w:rsidRPr="00617D11" w14:paraId="065137B6" w14:textId="77777777" w:rsidTr="00705D0C">
        <w:trPr>
          <w:trHeight w:val="270"/>
        </w:trPr>
        <w:tc>
          <w:tcPr>
            <w:tcW w:w="3055" w:type="dxa"/>
          </w:tcPr>
          <w:p w14:paraId="14C3CFDA" w14:textId="77777777"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 xml:space="preserve">Tel. # </w:t>
            </w:r>
            <w:r w:rsidRPr="00617D11">
              <w:rPr>
                <w:rFonts w:ascii="Times New Roman" w:hAnsi="Times New Roman" w:cs="Times New Roman"/>
                <w:bCs/>
                <w:sz w:val="24"/>
                <w:szCs w:val="24"/>
                <w:lang w:val="en-GB"/>
              </w:rPr>
              <w:t>234 8022902177</w:t>
            </w:r>
          </w:p>
        </w:tc>
        <w:tc>
          <w:tcPr>
            <w:tcW w:w="5961" w:type="dxa"/>
            <w:gridSpan w:val="2"/>
          </w:tcPr>
          <w:p w14:paraId="37099977" w14:textId="77777777" w:rsidR="00705D0C" w:rsidRPr="00617D11" w:rsidRDefault="00705D0C" w:rsidP="00705D0C">
            <w:pPr>
              <w:ind w:left="673" w:hanging="673"/>
              <w:rPr>
                <w:rFonts w:ascii="Times New Roman" w:hAnsi="Times New Roman" w:cs="Times New Roman"/>
                <w:sz w:val="24"/>
                <w:szCs w:val="24"/>
              </w:rPr>
            </w:pPr>
            <w:r w:rsidRPr="00617D11">
              <w:rPr>
                <w:rFonts w:ascii="Times New Roman" w:hAnsi="Times New Roman" w:cs="Times New Roman"/>
                <w:sz w:val="24"/>
                <w:szCs w:val="24"/>
              </w:rPr>
              <w:t xml:space="preserve">Email: </w:t>
            </w:r>
            <w:hyperlink r:id="rId14" w:history="1">
              <w:r w:rsidRPr="00617D11">
                <w:rPr>
                  <w:rStyle w:val="Hyperlink"/>
                  <w:rFonts w:ascii="Times New Roman" w:hAnsi="Times New Roman" w:cs="Times New Roman"/>
                  <w:sz w:val="24"/>
                  <w:szCs w:val="24"/>
                </w:rPr>
                <w:t>seyimopson@gmail.com</w:t>
              </w:r>
            </w:hyperlink>
          </w:p>
        </w:tc>
      </w:tr>
      <w:tr w:rsidR="00705D0C" w:rsidRPr="00617D11" w14:paraId="5AF0090C" w14:textId="77777777" w:rsidTr="00705D0C">
        <w:trPr>
          <w:trHeight w:val="270"/>
        </w:trPr>
        <w:tc>
          <w:tcPr>
            <w:tcW w:w="9016" w:type="dxa"/>
            <w:gridSpan w:val="3"/>
          </w:tcPr>
          <w:p w14:paraId="74D2ED8C" w14:textId="77777777" w:rsidR="00705D0C" w:rsidRPr="00617D11" w:rsidRDefault="00705D0C" w:rsidP="00705D0C">
            <w:pPr>
              <w:rPr>
                <w:rFonts w:ascii="Times New Roman" w:hAnsi="Times New Roman" w:cs="Times New Roman"/>
                <w:sz w:val="24"/>
                <w:szCs w:val="24"/>
              </w:rPr>
            </w:pPr>
            <w:r w:rsidRPr="00617D11">
              <w:rPr>
                <w:rFonts w:ascii="Times New Roman" w:hAnsi="Times New Roman" w:cs="Times New Roman"/>
                <w:sz w:val="24"/>
                <w:szCs w:val="24"/>
              </w:rPr>
              <w:t xml:space="preserve">Expertise: </w:t>
            </w:r>
            <w:r w:rsidRPr="00617D11">
              <w:rPr>
                <w:rFonts w:ascii="Times New Roman" w:hAnsi="Times New Roman" w:cs="Times New Roman"/>
                <w:bCs/>
                <w:sz w:val="24"/>
                <w:szCs w:val="24"/>
                <w:lang w:val="en-GB"/>
              </w:rPr>
              <w:t>Manufacturing and Production of Pharmaceuticals drugs from natural sources</w:t>
            </w:r>
          </w:p>
        </w:tc>
      </w:tr>
      <w:tr w:rsidR="00705D0C" w:rsidRPr="00617D11" w14:paraId="70A54F82" w14:textId="77777777" w:rsidTr="00705D0C">
        <w:trPr>
          <w:trHeight w:val="270"/>
        </w:trPr>
        <w:tc>
          <w:tcPr>
            <w:tcW w:w="9016" w:type="dxa"/>
            <w:gridSpan w:val="3"/>
          </w:tcPr>
          <w:p w14:paraId="4597EE7F"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rsidRPr="00617D11">
              <w:rPr>
                <w:rFonts w:ascii="Times New Roman" w:hAnsi="Times New Roman" w:cs="Times New Roman"/>
                <w:bCs/>
                <w:sz w:val="24"/>
                <w:szCs w:val="24"/>
                <w:lang w:val="en-GB"/>
              </w:rPr>
              <w:t>Internship space for students, facility for drug development analyses open to faculty and students</w:t>
            </w:r>
            <w:r>
              <w:rPr>
                <w:bCs/>
                <w:lang w:val="en-GB"/>
              </w:rPr>
              <w:t xml:space="preserve">, </w:t>
            </w:r>
            <w:r w:rsidRPr="00617D11">
              <w:rPr>
                <w:rFonts w:ascii="Times New Roman" w:hAnsi="Times New Roman" w:cs="Times New Roman"/>
                <w:bCs/>
                <w:sz w:val="24"/>
                <w:szCs w:val="24"/>
                <w:lang w:val="en-GB"/>
              </w:rPr>
              <w:t>participation in review of Center progress</w:t>
            </w:r>
          </w:p>
        </w:tc>
      </w:tr>
      <w:tr w:rsidR="00705D0C" w:rsidRPr="00617D11" w14:paraId="320B7498" w14:textId="77777777" w:rsidTr="00705D0C">
        <w:trPr>
          <w:trHeight w:val="411"/>
        </w:trPr>
        <w:tc>
          <w:tcPr>
            <w:tcW w:w="9016" w:type="dxa"/>
            <w:gridSpan w:val="3"/>
            <w:vAlign w:val="center"/>
          </w:tcPr>
          <w:p w14:paraId="10E8121C" w14:textId="77777777" w:rsidR="00705D0C" w:rsidRPr="00617D11" w:rsidRDefault="00705D0C" w:rsidP="00705D0C">
            <w:pPr>
              <w:ind w:left="2298" w:hanging="2298"/>
            </w:pPr>
            <w:r w:rsidRPr="00144801">
              <w:rPr>
                <w:rFonts w:ascii="Times New Roman" w:eastAsia="Times New Roman" w:hAnsi="Times New Roman" w:cs="Times New Roman"/>
                <w:b/>
                <w:bCs/>
                <w:sz w:val="24"/>
                <w:szCs w:val="24"/>
              </w:rPr>
              <w:t>Name: Dr. Adebowale Adewunmi</w:t>
            </w:r>
          </w:p>
        </w:tc>
      </w:tr>
      <w:tr w:rsidR="00705D0C" w:rsidRPr="00617D11" w14:paraId="671EC74C" w14:textId="77777777" w:rsidTr="00705D0C">
        <w:trPr>
          <w:trHeight w:val="270"/>
        </w:trPr>
        <w:tc>
          <w:tcPr>
            <w:tcW w:w="4508" w:type="dxa"/>
            <w:gridSpan w:val="2"/>
            <w:vAlign w:val="center"/>
          </w:tcPr>
          <w:p w14:paraId="7C84BC70" w14:textId="77777777" w:rsidR="00705D0C" w:rsidRPr="00617D11" w:rsidRDefault="00705D0C" w:rsidP="00705D0C">
            <w:pPr>
              <w:ind w:left="1164" w:hanging="1164"/>
            </w:pPr>
            <w:r w:rsidRPr="00617D11">
              <w:rPr>
                <w:rFonts w:ascii="Times New Roman" w:hAnsi="Times New Roman" w:cs="Times New Roman"/>
                <w:sz w:val="24"/>
                <w:szCs w:val="24"/>
              </w:rPr>
              <w:t>Position/Title:</w:t>
            </w:r>
            <w:r>
              <w:t xml:space="preserve"> </w:t>
            </w:r>
            <w:r>
              <w:rPr>
                <w:rFonts w:ascii="Times New Roman" w:eastAsia="Times New Roman" w:hAnsi="Times New Roman" w:cs="Times New Roman"/>
                <w:color w:val="000000"/>
              </w:rPr>
              <w:t>Centre Head</w:t>
            </w:r>
          </w:p>
        </w:tc>
        <w:tc>
          <w:tcPr>
            <w:tcW w:w="4508" w:type="dxa"/>
            <w:vAlign w:val="center"/>
          </w:tcPr>
          <w:p w14:paraId="0B3E10FF" w14:textId="77777777" w:rsidR="00705D0C" w:rsidRPr="00617D11" w:rsidRDefault="00705D0C" w:rsidP="00705D0C">
            <w:pPr>
              <w:ind w:left="179" w:hanging="179"/>
            </w:pPr>
            <w:bookmarkStart w:id="16" w:name="_Hlk43245675"/>
            <w:r w:rsidRPr="00617D11">
              <w:rPr>
                <w:rFonts w:ascii="Times New Roman" w:hAnsi="Times New Roman" w:cs="Times New Roman"/>
                <w:sz w:val="24"/>
                <w:szCs w:val="24"/>
              </w:rPr>
              <w:t>Company/Organization:</w:t>
            </w:r>
            <w:r>
              <w:t xml:space="preserve"> </w:t>
            </w:r>
            <w:r w:rsidRPr="00C77249">
              <w:rPr>
                <w:rFonts w:ascii="Times New Roman" w:eastAsia="Times New Roman" w:hAnsi="Times New Roman" w:cs="Times New Roman"/>
                <w:color w:val="000000"/>
              </w:rPr>
              <w:t>Lagos University Teaching Hospital Pharmacovigilance Centre</w:t>
            </w:r>
            <w:bookmarkEnd w:id="16"/>
            <w:r>
              <w:rPr>
                <w:color w:val="000000"/>
              </w:rPr>
              <w:t>, Lagos, Nigeria</w:t>
            </w:r>
          </w:p>
        </w:tc>
      </w:tr>
      <w:tr w:rsidR="00705D0C" w:rsidRPr="00617D11" w14:paraId="618BA9DA" w14:textId="77777777" w:rsidTr="00705D0C">
        <w:trPr>
          <w:trHeight w:val="270"/>
        </w:trPr>
        <w:tc>
          <w:tcPr>
            <w:tcW w:w="4508" w:type="dxa"/>
            <w:gridSpan w:val="2"/>
            <w:vAlign w:val="center"/>
          </w:tcPr>
          <w:p w14:paraId="22D0A573" w14:textId="77777777" w:rsidR="00705D0C" w:rsidRPr="00D90262" w:rsidRDefault="00705D0C" w:rsidP="00705D0C">
            <w:pPr>
              <w:ind w:left="2298" w:hanging="2298"/>
            </w:pPr>
            <w:r w:rsidRPr="00D90262">
              <w:rPr>
                <w:rFonts w:ascii="Times New Roman" w:eastAsia="Times New Roman" w:hAnsi="Times New Roman" w:cs="Times New Roman"/>
                <w:sz w:val="24"/>
                <w:szCs w:val="24"/>
              </w:rPr>
              <w:t>Tel</w:t>
            </w:r>
            <w:r>
              <w:t>. #</w:t>
            </w:r>
            <w:r w:rsidRPr="00D90262">
              <w:rPr>
                <w:rFonts w:ascii="Times New Roman" w:eastAsia="Times New Roman" w:hAnsi="Times New Roman" w:cs="Times New Roman"/>
                <w:sz w:val="24"/>
                <w:szCs w:val="24"/>
              </w:rPr>
              <w:t xml:space="preserve"> 08056071474</w:t>
            </w:r>
          </w:p>
        </w:tc>
        <w:tc>
          <w:tcPr>
            <w:tcW w:w="4508" w:type="dxa"/>
            <w:vAlign w:val="center"/>
          </w:tcPr>
          <w:p w14:paraId="3967E367" w14:textId="77777777" w:rsidR="00705D0C" w:rsidRPr="00617D11" w:rsidRDefault="00705D0C" w:rsidP="00705D0C">
            <w:pPr>
              <w:ind w:left="2298" w:hanging="2298"/>
            </w:pPr>
            <w:r w:rsidRPr="00C77249">
              <w:rPr>
                <w:rFonts w:ascii="Times New Roman" w:eastAsia="Times New Roman" w:hAnsi="Times New Roman" w:cs="Times New Roman"/>
                <w:i/>
                <w:iCs/>
                <w:sz w:val="24"/>
                <w:szCs w:val="24"/>
              </w:rPr>
              <w:t xml:space="preserve">Email: </w:t>
            </w:r>
            <w:hyperlink r:id="rId15" w:history="1">
              <w:r w:rsidRPr="00843CF2">
                <w:rPr>
                  <w:rStyle w:val="Hyperlink"/>
                  <w:rFonts w:ascii="Times New Roman" w:eastAsia="Times New Roman" w:hAnsi="Times New Roman" w:cs="Times New Roman"/>
                  <w:i/>
                  <w:iCs/>
                  <w:sz w:val="24"/>
                  <w:szCs w:val="24"/>
                </w:rPr>
                <w:t>debojibd@yahoo.com</w:t>
              </w:r>
            </w:hyperlink>
          </w:p>
        </w:tc>
      </w:tr>
      <w:tr w:rsidR="00705D0C" w:rsidRPr="00617D11" w14:paraId="087F8D64" w14:textId="77777777" w:rsidTr="00705D0C">
        <w:trPr>
          <w:trHeight w:val="270"/>
        </w:trPr>
        <w:tc>
          <w:tcPr>
            <w:tcW w:w="9016" w:type="dxa"/>
            <w:gridSpan w:val="3"/>
            <w:vAlign w:val="center"/>
          </w:tcPr>
          <w:p w14:paraId="45FFFC51" w14:textId="77777777" w:rsidR="00705D0C" w:rsidRPr="00617D11" w:rsidRDefault="00705D0C" w:rsidP="00705D0C">
            <w:pPr>
              <w:ind w:left="2298" w:hanging="2298"/>
            </w:pPr>
            <w:r w:rsidRPr="00C77249">
              <w:rPr>
                <w:rFonts w:ascii="Times New Roman" w:eastAsia="Times New Roman" w:hAnsi="Times New Roman" w:cs="Times New Roman"/>
                <w:i/>
                <w:iCs/>
                <w:sz w:val="24"/>
                <w:szCs w:val="24"/>
              </w:rPr>
              <w:t xml:space="preserve">Expertise: </w:t>
            </w:r>
            <w:r w:rsidRPr="00C77249">
              <w:rPr>
                <w:rFonts w:ascii="Times New Roman" w:eastAsia="Times New Roman" w:hAnsi="Times New Roman" w:cs="Times New Roman"/>
                <w:sz w:val="24"/>
                <w:szCs w:val="24"/>
              </w:rPr>
              <w:t>Pharmacovigilance</w:t>
            </w:r>
          </w:p>
        </w:tc>
      </w:tr>
      <w:tr w:rsidR="00705D0C" w:rsidRPr="00617D11" w14:paraId="192B4741" w14:textId="77777777" w:rsidTr="00705D0C">
        <w:trPr>
          <w:trHeight w:val="270"/>
        </w:trPr>
        <w:tc>
          <w:tcPr>
            <w:tcW w:w="9016" w:type="dxa"/>
            <w:gridSpan w:val="3"/>
            <w:vAlign w:val="center"/>
          </w:tcPr>
          <w:p w14:paraId="205FE044" w14:textId="77777777" w:rsidR="00705D0C" w:rsidRPr="00617D11" w:rsidRDefault="00705D0C" w:rsidP="00705D0C">
            <w:pPr>
              <w:ind w:left="2298" w:hanging="2298"/>
            </w:pPr>
            <w:r w:rsidRPr="00C77249">
              <w:rPr>
                <w:rFonts w:ascii="Times New Roman" w:eastAsia="Times New Roman" w:hAnsi="Times New Roman" w:cs="Times New Roman"/>
                <w:i/>
                <w:iCs/>
                <w:sz w:val="24"/>
                <w:szCs w:val="24"/>
              </w:rPr>
              <w:t>Anticipated Contribution:</w:t>
            </w:r>
            <w:r w:rsidRPr="00C77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t xml:space="preserve">make available </w:t>
            </w:r>
            <w:r>
              <w:rPr>
                <w:rFonts w:ascii="Times New Roman" w:eastAsia="Times New Roman" w:hAnsi="Times New Roman" w:cs="Times New Roman"/>
                <w:sz w:val="24"/>
                <w:szCs w:val="24"/>
              </w:rPr>
              <w:t>the</w:t>
            </w:r>
            <w:r>
              <w:t xml:space="preserve"> </w:t>
            </w:r>
            <w:r w:rsidRPr="00C77249">
              <w:rPr>
                <w:rFonts w:ascii="Times New Roman" w:eastAsia="Times New Roman" w:hAnsi="Times New Roman" w:cs="Times New Roman"/>
                <w:color w:val="000000"/>
              </w:rPr>
              <w:t>Pharmacovigilance Centre</w:t>
            </w:r>
            <w:r>
              <w:rPr>
                <w:color w:val="000000"/>
              </w:rPr>
              <w:t xml:space="preserve"> </w:t>
            </w:r>
            <w:r>
              <w:rPr>
                <w:rFonts w:ascii="Times New Roman" w:eastAsia="Times New Roman" w:hAnsi="Times New Roman" w:cs="Times New Roman"/>
                <w:sz w:val="24"/>
                <w:szCs w:val="24"/>
              </w:rPr>
              <w:t>as a laboratory facility for training and research</w:t>
            </w:r>
          </w:p>
        </w:tc>
      </w:tr>
      <w:tr w:rsidR="00705D0C" w:rsidRPr="00617D11" w14:paraId="026C58D1" w14:textId="77777777" w:rsidTr="00705D0C">
        <w:trPr>
          <w:trHeight w:val="270"/>
        </w:trPr>
        <w:tc>
          <w:tcPr>
            <w:tcW w:w="9016" w:type="dxa"/>
            <w:gridSpan w:val="3"/>
          </w:tcPr>
          <w:p w14:paraId="2C594515" w14:textId="77777777" w:rsidR="00705D0C" w:rsidRDefault="00705D0C" w:rsidP="00705D0C">
            <w:pPr>
              <w:rPr>
                <w:b/>
                <w:bCs/>
              </w:rPr>
            </w:pPr>
          </w:p>
          <w:p w14:paraId="77BC0081" w14:textId="77777777" w:rsidR="00705D0C" w:rsidRPr="00617D11" w:rsidRDefault="00705D0C" w:rsidP="00705D0C">
            <w:pPr>
              <w:rPr>
                <w:rFonts w:ascii="Times New Roman" w:hAnsi="Times New Roman" w:cs="Times New Roman"/>
                <w:b/>
                <w:bCs/>
                <w:sz w:val="24"/>
                <w:szCs w:val="24"/>
              </w:rPr>
            </w:pPr>
            <w:r w:rsidRPr="00617D11">
              <w:rPr>
                <w:rFonts w:ascii="Times New Roman" w:hAnsi="Times New Roman" w:cs="Times New Roman"/>
                <w:b/>
                <w:bCs/>
                <w:sz w:val="24"/>
                <w:szCs w:val="24"/>
              </w:rPr>
              <w:t>Name: Prof Mojisola Adeyeye</w:t>
            </w:r>
          </w:p>
        </w:tc>
      </w:tr>
      <w:tr w:rsidR="00705D0C" w:rsidRPr="00617D11" w14:paraId="45C87187" w14:textId="77777777" w:rsidTr="00705D0C">
        <w:trPr>
          <w:trHeight w:val="270"/>
        </w:trPr>
        <w:tc>
          <w:tcPr>
            <w:tcW w:w="3055" w:type="dxa"/>
          </w:tcPr>
          <w:p w14:paraId="1197F876"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w:t>
            </w:r>
          </w:p>
          <w:p w14:paraId="0E2372A2"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Director-General</w:t>
            </w:r>
          </w:p>
        </w:tc>
        <w:tc>
          <w:tcPr>
            <w:tcW w:w="5961" w:type="dxa"/>
            <w:gridSpan w:val="2"/>
          </w:tcPr>
          <w:p w14:paraId="00F157F8" w14:textId="77777777" w:rsidR="00705D0C" w:rsidRPr="00617D11" w:rsidRDefault="00705D0C" w:rsidP="00705D0C">
            <w:pPr>
              <w:ind w:left="2365" w:hanging="2365"/>
              <w:rPr>
                <w:rFonts w:ascii="Times New Roman" w:hAnsi="Times New Roman" w:cs="Times New Roman"/>
                <w:bCs/>
                <w:color w:val="000000"/>
                <w:sz w:val="24"/>
                <w:szCs w:val="24"/>
              </w:rPr>
            </w:pPr>
            <w:r w:rsidRPr="00617D11">
              <w:rPr>
                <w:rFonts w:ascii="Times New Roman" w:hAnsi="Times New Roman" w:cs="Times New Roman"/>
                <w:sz w:val="24"/>
                <w:szCs w:val="24"/>
              </w:rPr>
              <w:t xml:space="preserve">Company/Organization: </w:t>
            </w:r>
            <w:r w:rsidRPr="00617D11">
              <w:rPr>
                <w:rFonts w:ascii="Times New Roman" w:hAnsi="Times New Roman" w:cs="Times New Roman"/>
                <w:bCs/>
                <w:color w:val="000000"/>
                <w:sz w:val="24"/>
                <w:szCs w:val="24"/>
              </w:rPr>
              <w:t>National Agency for Food and Drug Administration and Control (NAFDAC), Nigeria</w:t>
            </w:r>
          </w:p>
        </w:tc>
      </w:tr>
      <w:tr w:rsidR="00705D0C" w:rsidRPr="00617D11" w14:paraId="45C7B08E" w14:textId="77777777" w:rsidTr="00705D0C">
        <w:trPr>
          <w:trHeight w:val="270"/>
        </w:trPr>
        <w:tc>
          <w:tcPr>
            <w:tcW w:w="3055" w:type="dxa"/>
          </w:tcPr>
          <w:p w14:paraId="35B816DF" w14:textId="77777777"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 xml:space="preserve">Tel. # </w:t>
            </w:r>
            <w:r w:rsidRPr="00617D11">
              <w:rPr>
                <w:rFonts w:ascii="Times New Roman" w:hAnsi="Times New Roman" w:cs="Times New Roman"/>
                <w:bCs/>
                <w:color w:val="000000"/>
                <w:sz w:val="24"/>
                <w:szCs w:val="24"/>
              </w:rPr>
              <w:t>+234 8033073886</w:t>
            </w:r>
          </w:p>
        </w:tc>
        <w:tc>
          <w:tcPr>
            <w:tcW w:w="5961" w:type="dxa"/>
            <w:gridSpan w:val="2"/>
          </w:tcPr>
          <w:p w14:paraId="72522B3F" w14:textId="77777777" w:rsidR="00705D0C" w:rsidRPr="00062D5F" w:rsidRDefault="00705D0C" w:rsidP="00705D0C">
            <w:pPr>
              <w:jc w:val="both"/>
              <w:rPr>
                <w:rStyle w:val="Hyperlink"/>
              </w:rPr>
            </w:pPr>
            <w:r w:rsidRPr="00617D11">
              <w:rPr>
                <w:rFonts w:ascii="Times New Roman" w:hAnsi="Times New Roman" w:cs="Times New Roman"/>
                <w:sz w:val="24"/>
                <w:szCs w:val="24"/>
              </w:rPr>
              <w:t>Email:</w:t>
            </w:r>
            <w:r>
              <w:t xml:space="preserve"> </w:t>
            </w:r>
            <w:hyperlink r:id="rId16" w:history="1">
              <w:r w:rsidRPr="00843CF2">
                <w:rPr>
                  <w:rStyle w:val="Hyperlink"/>
                </w:rPr>
                <w:t>cm.adeyeye@nafdac.gov.ng</w:t>
              </w:r>
            </w:hyperlink>
          </w:p>
          <w:p w14:paraId="5551FF9B" w14:textId="77777777" w:rsidR="00705D0C" w:rsidRPr="00062D5F" w:rsidRDefault="00705D0C" w:rsidP="00705D0C">
            <w:pPr>
              <w:jc w:val="both"/>
              <w:rPr>
                <w:rFonts w:ascii="Times New Roman" w:hAnsi="Times New Roman" w:cs="Times New Roman"/>
                <w:bCs/>
                <w:sz w:val="24"/>
                <w:szCs w:val="24"/>
              </w:rPr>
            </w:pPr>
          </w:p>
        </w:tc>
      </w:tr>
      <w:tr w:rsidR="00705D0C" w:rsidRPr="00617D11" w14:paraId="0D000156" w14:textId="77777777" w:rsidTr="00705D0C">
        <w:trPr>
          <w:trHeight w:val="270"/>
        </w:trPr>
        <w:tc>
          <w:tcPr>
            <w:tcW w:w="9016" w:type="dxa"/>
            <w:gridSpan w:val="3"/>
          </w:tcPr>
          <w:p w14:paraId="18CD09DC" w14:textId="77777777" w:rsidR="00705D0C" w:rsidRPr="00617D11" w:rsidRDefault="00705D0C" w:rsidP="00705D0C">
            <w:pPr>
              <w:jc w:val="both"/>
              <w:rPr>
                <w:rFonts w:ascii="Times New Roman" w:hAnsi="Times New Roman" w:cs="Times New Roman"/>
                <w:bCs/>
                <w:sz w:val="24"/>
                <w:szCs w:val="24"/>
                <w:lang w:val="en-GB"/>
              </w:rPr>
            </w:pPr>
            <w:r w:rsidRPr="00617D11">
              <w:rPr>
                <w:rFonts w:ascii="Times New Roman" w:hAnsi="Times New Roman" w:cs="Times New Roman"/>
                <w:sz w:val="24"/>
                <w:szCs w:val="24"/>
              </w:rPr>
              <w:t xml:space="preserve">Expertise: </w:t>
            </w:r>
            <w:r w:rsidRPr="00617D11">
              <w:rPr>
                <w:rFonts w:ascii="Times New Roman" w:hAnsi="Times New Roman" w:cs="Times New Roman"/>
                <w:bCs/>
                <w:i/>
                <w:iCs/>
                <w:sz w:val="24"/>
                <w:szCs w:val="24"/>
                <w:lang w:val="en-GB"/>
              </w:rPr>
              <w:t xml:space="preserve"> </w:t>
            </w:r>
            <w:r w:rsidRPr="00617D11">
              <w:rPr>
                <w:rFonts w:ascii="Times New Roman" w:hAnsi="Times New Roman" w:cs="Times New Roman"/>
                <w:bCs/>
                <w:sz w:val="24"/>
                <w:szCs w:val="24"/>
                <w:lang w:val="en-GB"/>
              </w:rPr>
              <w:t>National Drug Regulatory Body</w:t>
            </w:r>
          </w:p>
        </w:tc>
      </w:tr>
      <w:tr w:rsidR="00705D0C" w:rsidRPr="00617D11" w14:paraId="33871640" w14:textId="77777777" w:rsidTr="00705D0C">
        <w:trPr>
          <w:trHeight w:val="233"/>
        </w:trPr>
        <w:tc>
          <w:tcPr>
            <w:tcW w:w="9016" w:type="dxa"/>
            <w:gridSpan w:val="3"/>
          </w:tcPr>
          <w:p w14:paraId="543FED7F" w14:textId="77777777" w:rsidR="00705D0C" w:rsidRPr="00617D11" w:rsidRDefault="00705D0C" w:rsidP="00705D0C">
            <w:pPr>
              <w:ind w:left="2574" w:hanging="2574"/>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t xml:space="preserve">Joint facilitation of short courses and review of curricula. </w:t>
            </w:r>
            <w:r w:rsidRPr="00617D11">
              <w:rPr>
                <w:rFonts w:ascii="Times New Roman" w:hAnsi="Times New Roman" w:cs="Times New Roman"/>
                <w:bCs/>
                <w:sz w:val="24"/>
                <w:szCs w:val="24"/>
                <w:lang w:val="en-GB"/>
              </w:rPr>
              <w:t>Internship space for students, provision of bench space for research collaboration</w:t>
            </w:r>
          </w:p>
        </w:tc>
      </w:tr>
      <w:tr w:rsidR="00705D0C" w:rsidRPr="00617D11" w14:paraId="60BEBD5D" w14:textId="77777777" w:rsidTr="00705D0C">
        <w:trPr>
          <w:trHeight w:val="270"/>
        </w:trPr>
        <w:tc>
          <w:tcPr>
            <w:tcW w:w="9016" w:type="dxa"/>
            <w:gridSpan w:val="3"/>
          </w:tcPr>
          <w:p w14:paraId="606D6B6A" w14:textId="1B8427DC" w:rsidR="00705D0C" w:rsidRPr="00617D11" w:rsidRDefault="00705D0C" w:rsidP="00705D0C">
            <w:pPr>
              <w:rPr>
                <w:rFonts w:ascii="Times New Roman" w:hAnsi="Times New Roman" w:cs="Times New Roman"/>
                <w:b/>
                <w:bCs/>
                <w:sz w:val="24"/>
                <w:szCs w:val="24"/>
              </w:rPr>
            </w:pPr>
            <w:r w:rsidRPr="00617D11">
              <w:rPr>
                <w:rFonts w:ascii="Times New Roman" w:hAnsi="Times New Roman" w:cs="Times New Roman"/>
                <w:b/>
                <w:bCs/>
                <w:sz w:val="24"/>
                <w:szCs w:val="24"/>
              </w:rPr>
              <w:t xml:space="preserve">Name: </w:t>
            </w:r>
            <w:proofErr w:type="spellStart"/>
            <w:r>
              <w:rPr>
                <w:b/>
                <w:bCs/>
              </w:rPr>
              <w:t>Mr</w:t>
            </w:r>
            <w:proofErr w:type="spellEnd"/>
            <w:r>
              <w:rPr>
                <w:b/>
                <w:bCs/>
              </w:rPr>
              <w:t xml:space="preserve"> </w:t>
            </w:r>
            <w:proofErr w:type="spellStart"/>
            <w:r w:rsidR="00B253A3">
              <w:rPr>
                <w:b/>
                <w:bCs/>
              </w:rPr>
              <w:t>K</w:t>
            </w:r>
            <w:r>
              <w:rPr>
                <w:b/>
                <w:bCs/>
              </w:rPr>
              <w:t>adiku</w:t>
            </w:r>
            <w:proofErr w:type="spellEnd"/>
            <w:r>
              <w:rPr>
                <w:b/>
                <w:bCs/>
              </w:rPr>
              <w:t xml:space="preserve"> </w:t>
            </w:r>
            <w:r w:rsidR="00B253A3">
              <w:rPr>
                <w:b/>
                <w:bCs/>
              </w:rPr>
              <w:t xml:space="preserve">Olawale </w:t>
            </w:r>
            <w:proofErr w:type="spellStart"/>
            <w:r>
              <w:rPr>
                <w:b/>
                <w:bCs/>
              </w:rPr>
              <w:t>Olorunkemi</w:t>
            </w:r>
            <w:proofErr w:type="spellEnd"/>
          </w:p>
        </w:tc>
      </w:tr>
      <w:tr w:rsidR="00705D0C" w:rsidRPr="00617D11" w14:paraId="7D4FE2E1" w14:textId="77777777" w:rsidTr="00705D0C">
        <w:trPr>
          <w:trHeight w:val="270"/>
        </w:trPr>
        <w:tc>
          <w:tcPr>
            <w:tcW w:w="3055" w:type="dxa"/>
          </w:tcPr>
          <w:p w14:paraId="10737C4B" w14:textId="274F6048"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w:t>
            </w:r>
            <w:r w:rsidR="00B253A3">
              <w:rPr>
                <w:rFonts w:ascii="Times New Roman" w:hAnsi="Times New Roman" w:cs="Times New Roman"/>
                <w:sz w:val="24"/>
                <w:szCs w:val="24"/>
              </w:rPr>
              <w:t xml:space="preserve"> </w:t>
            </w:r>
            <w:r>
              <w:t>Registrar</w:t>
            </w:r>
          </w:p>
        </w:tc>
        <w:tc>
          <w:tcPr>
            <w:tcW w:w="5961" w:type="dxa"/>
            <w:gridSpan w:val="2"/>
          </w:tcPr>
          <w:p w14:paraId="3974051D" w14:textId="77777777" w:rsidR="00705D0C" w:rsidRPr="00617D11" w:rsidRDefault="00705D0C" w:rsidP="00705D0C">
            <w:pPr>
              <w:ind w:left="1949" w:hanging="1949"/>
              <w:rPr>
                <w:rFonts w:ascii="Times New Roman" w:hAnsi="Times New Roman" w:cs="Times New Roman"/>
                <w:bCs/>
                <w:color w:val="000000"/>
                <w:sz w:val="24"/>
                <w:szCs w:val="24"/>
              </w:rPr>
            </w:pPr>
            <w:r w:rsidRPr="00617D11">
              <w:rPr>
                <w:rFonts w:ascii="Times New Roman" w:hAnsi="Times New Roman" w:cs="Times New Roman"/>
                <w:sz w:val="24"/>
                <w:szCs w:val="24"/>
              </w:rPr>
              <w:t xml:space="preserve">Company/Organization: </w:t>
            </w:r>
            <w:r w:rsidRPr="00617D11">
              <w:rPr>
                <w:rFonts w:ascii="Times New Roman" w:hAnsi="Times New Roman" w:cs="Times New Roman"/>
                <w:bCs/>
                <w:color w:val="000000"/>
                <w:sz w:val="24"/>
                <w:szCs w:val="24"/>
              </w:rPr>
              <w:t>Lagos State Traditional Medicine Board, Lagos, Nigeria</w:t>
            </w:r>
          </w:p>
          <w:p w14:paraId="32F50865" w14:textId="77777777" w:rsidR="00705D0C" w:rsidRPr="00617D11" w:rsidRDefault="00705D0C" w:rsidP="00705D0C">
            <w:pPr>
              <w:rPr>
                <w:rFonts w:ascii="Times New Roman" w:hAnsi="Times New Roman" w:cs="Times New Roman"/>
                <w:sz w:val="24"/>
                <w:szCs w:val="24"/>
              </w:rPr>
            </w:pPr>
          </w:p>
        </w:tc>
      </w:tr>
      <w:tr w:rsidR="00705D0C" w:rsidRPr="00617D11" w14:paraId="26D00DDF" w14:textId="77777777" w:rsidTr="00705D0C">
        <w:trPr>
          <w:trHeight w:val="270"/>
        </w:trPr>
        <w:tc>
          <w:tcPr>
            <w:tcW w:w="3055" w:type="dxa"/>
          </w:tcPr>
          <w:p w14:paraId="7CBFC9EB" w14:textId="4DBCD1A8"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Tel. #</w:t>
            </w:r>
            <w:r w:rsidR="00AE6656">
              <w:rPr>
                <w:rFonts w:ascii="Times New Roman" w:hAnsi="Times New Roman" w:cs="Times New Roman"/>
                <w:sz w:val="24"/>
                <w:szCs w:val="24"/>
              </w:rPr>
              <w:t xml:space="preserve"> </w:t>
            </w:r>
            <w:r w:rsidR="00AE6656" w:rsidRPr="00AE6656">
              <w:rPr>
                <w:rFonts w:ascii="Times New Roman" w:hAnsi="Times New Roman" w:cs="Times New Roman"/>
                <w:sz w:val="24"/>
                <w:szCs w:val="24"/>
              </w:rPr>
              <w:t>08034702142</w:t>
            </w:r>
            <w:r w:rsidR="004D1F66">
              <w:rPr>
                <w:rFonts w:ascii="Times New Roman" w:hAnsi="Times New Roman" w:cs="Times New Roman"/>
                <w:sz w:val="24"/>
                <w:szCs w:val="24"/>
              </w:rPr>
              <w:t xml:space="preserve">, </w:t>
            </w:r>
            <w:r w:rsidR="004D1F66" w:rsidRPr="004D1F66">
              <w:rPr>
                <w:rFonts w:ascii="Times New Roman" w:hAnsi="Times New Roman" w:cs="Times New Roman"/>
                <w:sz w:val="24"/>
                <w:szCs w:val="24"/>
              </w:rPr>
              <w:t>0709 870 5485</w:t>
            </w:r>
          </w:p>
        </w:tc>
        <w:tc>
          <w:tcPr>
            <w:tcW w:w="5961" w:type="dxa"/>
            <w:gridSpan w:val="2"/>
          </w:tcPr>
          <w:p w14:paraId="64B24A0F" w14:textId="66073614" w:rsidR="00705D0C" w:rsidRPr="00617D11" w:rsidRDefault="00705D0C" w:rsidP="00705D0C">
            <w:pPr>
              <w:ind w:left="673" w:hanging="673"/>
              <w:rPr>
                <w:rFonts w:ascii="Times New Roman" w:hAnsi="Times New Roman" w:cs="Times New Roman"/>
                <w:sz w:val="24"/>
                <w:szCs w:val="24"/>
              </w:rPr>
            </w:pPr>
            <w:r w:rsidRPr="00617D11">
              <w:rPr>
                <w:rFonts w:ascii="Times New Roman" w:hAnsi="Times New Roman" w:cs="Times New Roman"/>
                <w:sz w:val="24"/>
                <w:szCs w:val="24"/>
              </w:rPr>
              <w:t>Email:</w:t>
            </w:r>
            <w:r w:rsidR="004D1F66">
              <w:rPr>
                <w:rFonts w:ascii="Times New Roman" w:hAnsi="Times New Roman" w:cs="Times New Roman"/>
                <w:sz w:val="24"/>
                <w:szCs w:val="24"/>
              </w:rPr>
              <w:t xml:space="preserve"> </w:t>
            </w:r>
          </w:p>
        </w:tc>
      </w:tr>
      <w:tr w:rsidR="00705D0C" w:rsidRPr="00617D11" w14:paraId="1E1310DD" w14:textId="77777777" w:rsidTr="00705D0C">
        <w:trPr>
          <w:trHeight w:val="270"/>
        </w:trPr>
        <w:tc>
          <w:tcPr>
            <w:tcW w:w="9016" w:type="dxa"/>
            <w:gridSpan w:val="3"/>
          </w:tcPr>
          <w:p w14:paraId="16B0F77C" w14:textId="77777777" w:rsidR="00705D0C" w:rsidRPr="00617D11" w:rsidRDefault="00705D0C" w:rsidP="00705D0C">
            <w:pPr>
              <w:ind w:left="881" w:hanging="881"/>
              <w:rPr>
                <w:rFonts w:ascii="Times New Roman" w:hAnsi="Times New Roman" w:cs="Times New Roman"/>
                <w:sz w:val="24"/>
                <w:szCs w:val="24"/>
              </w:rPr>
            </w:pPr>
            <w:r w:rsidRPr="00617D11">
              <w:rPr>
                <w:rFonts w:ascii="Times New Roman" w:hAnsi="Times New Roman" w:cs="Times New Roman"/>
                <w:sz w:val="24"/>
                <w:szCs w:val="24"/>
              </w:rPr>
              <w:t xml:space="preserve">Expertise: </w:t>
            </w:r>
            <w:r w:rsidRPr="00617D11">
              <w:rPr>
                <w:rFonts w:ascii="Times New Roman" w:hAnsi="Times New Roman" w:cs="Times New Roman"/>
                <w:bCs/>
                <w:sz w:val="24"/>
                <w:szCs w:val="24"/>
                <w:lang w:val="en-GB"/>
              </w:rPr>
              <w:t>Herbal medicine regulation</w:t>
            </w:r>
          </w:p>
        </w:tc>
      </w:tr>
      <w:tr w:rsidR="00705D0C" w:rsidRPr="00617D11" w14:paraId="684BDF9F" w14:textId="77777777" w:rsidTr="00705D0C">
        <w:trPr>
          <w:trHeight w:val="270"/>
        </w:trPr>
        <w:tc>
          <w:tcPr>
            <w:tcW w:w="9016" w:type="dxa"/>
            <w:gridSpan w:val="3"/>
          </w:tcPr>
          <w:p w14:paraId="5C7AA655"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rsidRPr="00617D11">
              <w:rPr>
                <w:rFonts w:ascii="Times New Roman" w:hAnsi="Times New Roman" w:cs="Times New Roman"/>
                <w:bCs/>
                <w:sz w:val="24"/>
                <w:szCs w:val="24"/>
                <w:lang w:val="en-GB"/>
              </w:rPr>
              <w:t>Collaboration in development of short courses, a link between the Center and herbal medicine stakeholders</w:t>
            </w:r>
          </w:p>
        </w:tc>
      </w:tr>
      <w:tr w:rsidR="00705D0C" w:rsidRPr="00617D11" w14:paraId="33DAD8C7" w14:textId="77777777" w:rsidTr="00705D0C">
        <w:trPr>
          <w:trHeight w:val="270"/>
        </w:trPr>
        <w:tc>
          <w:tcPr>
            <w:tcW w:w="9016" w:type="dxa"/>
            <w:gridSpan w:val="3"/>
          </w:tcPr>
          <w:p w14:paraId="41CEC14F" w14:textId="23BB5DC6" w:rsidR="00705D0C" w:rsidRPr="00617D11" w:rsidRDefault="00705D0C" w:rsidP="00705D0C">
            <w:pPr>
              <w:rPr>
                <w:rFonts w:ascii="Times New Roman" w:hAnsi="Times New Roman" w:cs="Times New Roman"/>
                <w:sz w:val="24"/>
                <w:szCs w:val="24"/>
              </w:rPr>
            </w:pPr>
            <w:r w:rsidRPr="00617D11">
              <w:rPr>
                <w:rFonts w:ascii="Times New Roman" w:hAnsi="Times New Roman" w:cs="Times New Roman"/>
                <w:b/>
                <w:bCs/>
                <w:sz w:val="24"/>
                <w:szCs w:val="24"/>
              </w:rPr>
              <w:t>Name</w:t>
            </w:r>
            <w:r w:rsidRPr="00617D11">
              <w:rPr>
                <w:rFonts w:ascii="Times New Roman" w:hAnsi="Times New Roman" w:cs="Times New Roman"/>
                <w:sz w:val="24"/>
                <w:szCs w:val="24"/>
              </w:rPr>
              <w:t xml:space="preserve">: </w:t>
            </w:r>
            <w:r w:rsidRPr="00617D11">
              <w:rPr>
                <w:rFonts w:ascii="Times New Roman" w:hAnsi="Times New Roman" w:cs="Times New Roman"/>
                <w:b/>
                <w:color w:val="000000"/>
                <w:sz w:val="24"/>
                <w:szCs w:val="24"/>
              </w:rPr>
              <w:t xml:space="preserve">Dr </w:t>
            </w:r>
            <w:proofErr w:type="spellStart"/>
            <w:r w:rsidR="00C74354">
              <w:rPr>
                <w:rFonts w:ascii="Times New Roman" w:hAnsi="Times New Roman" w:cs="Times New Roman"/>
                <w:b/>
                <w:color w:val="000000"/>
                <w:sz w:val="24"/>
                <w:szCs w:val="24"/>
              </w:rPr>
              <w:t>Jamea</w:t>
            </w:r>
            <w:proofErr w:type="spellEnd"/>
            <w:r w:rsidR="00C74354">
              <w:rPr>
                <w:rFonts w:ascii="Times New Roman" w:hAnsi="Times New Roman" w:cs="Times New Roman"/>
                <w:b/>
                <w:color w:val="000000"/>
                <w:sz w:val="24"/>
                <w:szCs w:val="24"/>
              </w:rPr>
              <w:t xml:space="preserve"> Peter </w:t>
            </w:r>
            <w:proofErr w:type="spellStart"/>
            <w:r w:rsidR="00C74354">
              <w:rPr>
                <w:rFonts w:ascii="Times New Roman" w:hAnsi="Times New Roman" w:cs="Times New Roman"/>
                <w:b/>
                <w:color w:val="000000"/>
                <w:sz w:val="24"/>
                <w:szCs w:val="24"/>
              </w:rPr>
              <w:t>Komeh</w:t>
            </w:r>
            <w:proofErr w:type="spellEnd"/>
          </w:p>
        </w:tc>
      </w:tr>
      <w:tr w:rsidR="00705D0C" w:rsidRPr="00617D11" w14:paraId="197C0DCA" w14:textId="77777777" w:rsidTr="00705D0C">
        <w:trPr>
          <w:trHeight w:val="270"/>
        </w:trPr>
        <w:tc>
          <w:tcPr>
            <w:tcW w:w="3055" w:type="dxa"/>
          </w:tcPr>
          <w:p w14:paraId="6DBB2567" w14:textId="40C3C035"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 xml:space="preserve">Position/Title: </w:t>
            </w:r>
            <w:r w:rsidR="00C74354">
              <w:rPr>
                <w:rFonts w:ascii="Times New Roman" w:hAnsi="Times New Roman" w:cs="Times New Roman"/>
                <w:sz w:val="24"/>
                <w:szCs w:val="24"/>
              </w:rPr>
              <w:t>Registrar</w:t>
            </w:r>
          </w:p>
        </w:tc>
        <w:tc>
          <w:tcPr>
            <w:tcW w:w="5961" w:type="dxa"/>
            <w:gridSpan w:val="2"/>
          </w:tcPr>
          <w:p w14:paraId="3F96DBD3" w14:textId="77777777" w:rsidR="00705D0C" w:rsidRPr="00032146" w:rsidRDefault="00705D0C" w:rsidP="00705D0C">
            <w:pPr>
              <w:ind w:left="238" w:hanging="238"/>
              <w:rPr>
                <w:rFonts w:ascii="Times New Roman" w:hAnsi="Times New Roman" w:cs="Times New Roman"/>
                <w:bCs/>
                <w:color w:val="000000"/>
                <w:sz w:val="24"/>
                <w:szCs w:val="24"/>
              </w:rPr>
            </w:pPr>
            <w:r w:rsidRPr="00617D11">
              <w:rPr>
                <w:rFonts w:ascii="Times New Roman" w:hAnsi="Times New Roman" w:cs="Times New Roman"/>
                <w:sz w:val="24"/>
                <w:szCs w:val="24"/>
              </w:rPr>
              <w:t xml:space="preserve">Company/Organization: </w:t>
            </w:r>
            <w:r w:rsidRPr="00617D11">
              <w:rPr>
                <w:rFonts w:ascii="Times New Roman" w:hAnsi="Times New Roman" w:cs="Times New Roman"/>
                <w:bCs/>
                <w:color w:val="000000"/>
                <w:sz w:val="24"/>
                <w:szCs w:val="24"/>
              </w:rPr>
              <w:t>Pharmacy Board of Sierra-Leone</w:t>
            </w:r>
            <w:r>
              <w:rPr>
                <w:bCs/>
                <w:color w:val="000000"/>
              </w:rPr>
              <w:t xml:space="preserve">, </w:t>
            </w:r>
            <w:r w:rsidRPr="00617D11">
              <w:rPr>
                <w:rFonts w:ascii="Times New Roman" w:hAnsi="Times New Roman" w:cs="Times New Roman"/>
                <w:bCs/>
                <w:sz w:val="24"/>
                <w:szCs w:val="24"/>
              </w:rPr>
              <w:t>Sierra Leone</w:t>
            </w:r>
          </w:p>
        </w:tc>
      </w:tr>
      <w:tr w:rsidR="00705D0C" w:rsidRPr="00617D11" w14:paraId="65582217" w14:textId="77777777" w:rsidTr="00705D0C">
        <w:trPr>
          <w:trHeight w:val="270"/>
        </w:trPr>
        <w:tc>
          <w:tcPr>
            <w:tcW w:w="3055" w:type="dxa"/>
          </w:tcPr>
          <w:p w14:paraId="4729B395" w14:textId="208032B7"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Tel. #</w:t>
            </w:r>
            <w:r w:rsidR="00C74354">
              <w:rPr>
                <w:rFonts w:ascii="Times New Roman" w:hAnsi="Times New Roman" w:cs="Times New Roman"/>
                <w:sz w:val="24"/>
                <w:szCs w:val="24"/>
              </w:rPr>
              <w:t xml:space="preserve"> +23276631014</w:t>
            </w:r>
          </w:p>
        </w:tc>
        <w:tc>
          <w:tcPr>
            <w:tcW w:w="5961" w:type="dxa"/>
            <w:gridSpan w:val="2"/>
          </w:tcPr>
          <w:p w14:paraId="25DB339F" w14:textId="10758E44" w:rsidR="00705D0C" w:rsidRPr="00617D11" w:rsidRDefault="00705D0C" w:rsidP="00705D0C">
            <w:pPr>
              <w:ind w:left="673" w:hanging="673"/>
              <w:rPr>
                <w:rFonts w:ascii="Times New Roman" w:hAnsi="Times New Roman" w:cs="Times New Roman"/>
                <w:sz w:val="24"/>
                <w:szCs w:val="24"/>
              </w:rPr>
            </w:pPr>
            <w:r w:rsidRPr="00617D11">
              <w:rPr>
                <w:rFonts w:ascii="Times New Roman" w:hAnsi="Times New Roman" w:cs="Times New Roman"/>
                <w:sz w:val="24"/>
                <w:szCs w:val="24"/>
              </w:rPr>
              <w:t>Email:</w:t>
            </w:r>
            <w:r w:rsidR="00C74354">
              <w:rPr>
                <w:rFonts w:ascii="Times New Roman" w:hAnsi="Times New Roman" w:cs="Times New Roman"/>
                <w:sz w:val="24"/>
                <w:szCs w:val="24"/>
              </w:rPr>
              <w:t xml:space="preserve"> kompjames@yahoo.com</w:t>
            </w:r>
          </w:p>
        </w:tc>
      </w:tr>
      <w:tr w:rsidR="00705D0C" w:rsidRPr="00617D11" w14:paraId="61E160CB" w14:textId="77777777" w:rsidTr="00705D0C">
        <w:trPr>
          <w:trHeight w:val="270"/>
        </w:trPr>
        <w:tc>
          <w:tcPr>
            <w:tcW w:w="9016" w:type="dxa"/>
            <w:gridSpan w:val="3"/>
          </w:tcPr>
          <w:p w14:paraId="0120C991" w14:textId="77777777" w:rsidR="00705D0C" w:rsidRPr="00617D11" w:rsidRDefault="00705D0C" w:rsidP="00705D0C">
            <w:pPr>
              <w:spacing w:line="276" w:lineRule="auto"/>
              <w:rPr>
                <w:rFonts w:ascii="Times New Roman" w:hAnsi="Times New Roman" w:cs="Times New Roman"/>
                <w:bCs/>
                <w:sz w:val="24"/>
                <w:szCs w:val="24"/>
                <w:lang w:val="en-GB"/>
              </w:rPr>
            </w:pPr>
            <w:r w:rsidRPr="00617D11">
              <w:rPr>
                <w:rFonts w:ascii="Times New Roman" w:hAnsi="Times New Roman" w:cs="Times New Roman"/>
                <w:sz w:val="24"/>
                <w:szCs w:val="24"/>
              </w:rPr>
              <w:t>Expertise:</w:t>
            </w:r>
            <w:r w:rsidRPr="00617D11">
              <w:rPr>
                <w:rFonts w:ascii="Times New Roman" w:hAnsi="Times New Roman" w:cs="Times New Roman"/>
                <w:bCs/>
                <w:sz w:val="24"/>
                <w:szCs w:val="24"/>
                <w:lang w:val="en-GB"/>
              </w:rPr>
              <w:t xml:space="preserve"> Regulation of pharmacy practice</w:t>
            </w:r>
          </w:p>
        </w:tc>
      </w:tr>
      <w:tr w:rsidR="00705D0C" w:rsidRPr="00617D11" w14:paraId="459175BF" w14:textId="77777777" w:rsidTr="00705D0C">
        <w:trPr>
          <w:trHeight w:val="270"/>
        </w:trPr>
        <w:tc>
          <w:tcPr>
            <w:tcW w:w="9016" w:type="dxa"/>
            <w:gridSpan w:val="3"/>
          </w:tcPr>
          <w:p w14:paraId="1E4B3087"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rsidRPr="00617D11">
              <w:rPr>
                <w:rFonts w:ascii="Times New Roman" w:hAnsi="Times New Roman" w:cs="Times New Roman"/>
                <w:bCs/>
                <w:sz w:val="24"/>
                <w:szCs w:val="24"/>
                <w:lang w:val="en-GB"/>
              </w:rPr>
              <w:t>Internship space for students, provision of bench space for research collaboration</w:t>
            </w:r>
          </w:p>
        </w:tc>
      </w:tr>
      <w:tr w:rsidR="00705D0C" w:rsidRPr="00617D11" w14:paraId="6F3F2E67" w14:textId="77777777" w:rsidTr="00705D0C">
        <w:trPr>
          <w:trHeight w:val="270"/>
        </w:trPr>
        <w:tc>
          <w:tcPr>
            <w:tcW w:w="9016" w:type="dxa"/>
            <w:gridSpan w:val="3"/>
          </w:tcPr>
          <w:p w14:paraId="785EFDE5" w14:textId="77777777" w:rsidR="00705D0C" w:rsidRPr="00617D11" w:rsidRDefault="00705D0C" w:rsidP="00705D0C">
            <w:pPr>
              <w:rPr>
                <w:rFonts w:ascii="Times New Roman" w:hAnsi="Times New Roman" w:cs="Times New Roman"/>
                <w:sz w:val="24"/>
                <w:szCs w:val="24"/>
              </w:rPr>
            </w:pPr>
            <w:r w:rsidRPr="00617D11">
              <w:rPr>
                <w:rFonts w:ascii="Times New Roman" w:hAnsi="Times New Roman" w:cs="Times New Roman"/>
                <w:b/>
                <w:bCs/>
                <w:sz w:val="24"/>
                <w:szCs w:val="24"/>
              </w:rPr>
              <w:lastRenderedPageBreak/>
              <w:t>Name:</w:t>
            </w:r>
            <w:r w:rsidRPr="00617D11">
              <w:rPr>
                <w:rFonts w:ascii="Times New Roman" w:hAnsi="Times New Roman" w:cs="Times New Roman"/>
                <w:sz w:val="24"/>
                <w:szCs w:val="24"/>
              </w:rPr>
              <w:t xml:space="preserve"> </w:t>
            </w:r>
            <w:r w:rsidRPr="00617D11">
              <w:rPr>
                <w:rFonts w:ascii="Times New Roman" w:hAnsi="Times New Roman" w:cs="Times New Roman"/>
                <w:b/>
                <w:sz w:val="24"/>
                <w:szCs w:val="24"/>
              </w:rPr>
              <w:t>Keturah Smith</w:t>
            </w:r>
          </w:p>
        </w:tc>
      </w:tr>
      <w:tr w:rsidR="00705D0C" w:rsidRPr="00617D11" w14:paraId="697646CA" w14:textId="77777777" w:rsidTr="00705D0C">
        <w:trPr>
          <w:trHeight w:val="270"/>
        </w:trPr>
        <w:tc>
          <w:tcPr>
            <w:tcW w:w="3055" w:type="dxa"/>
          </w:tcPr>
          <w:p w14:paraId="65E41B21" w14:textId="77777777" w:rsidR="00705D0C" w:rsidRPr="00617D11" w:rsidRDefault="00705D0C" w:rsidP="00705D0C">
            <w:pPr>
              <w:ind w:left="1164" w:hanging="1164"/>
              <w:rPr>
                <w:rFonts w:ascii="Times New Roman" w:hAnsi="Times New Roman" w:cs="Times New Roman"/>
                <w:sz w:val="24"/>
                <w:szCs w:val="24"/>
              </w:rPr>
            </w:pPr>
            <w:r w:rsidRPr="00617D11">
              <w:rPr>
                <w:rFonts w:ascii="Times New Roman" w:hAnsi="Times New Roman" w:cs="Times New Roman"/>
                <w:sz w:val="24"/>
                <w:szCs w:val="24"/>
              </w:rPr>
              <w:t>Position/Title: Director</w:t>
            </w:r>
          </w:p>
        </w:tc>
        <w:tc>
          <w:tcPr>
            <w:tcW w:w="5961" w:type="dxa"/>
            <w:gridSpan w:val="2"/>
          </w:tcPr>
          <w:p w14:paraId="7AF1A89C" w14:textId="77777777" w:rsidR="00705D0C" w:rsidRPr="00617D11" w:rsidRDefault="00705D0C" w:rsidP="00705D0C">
            <w:pPr>
              <w:ind w:left="1949" w:hanging="1949"/>
              <w:rPr>
                <w:rFonts w:ascii="Times New Roman" w:hAnsi="Times New Roman" w:cs="Times New Roman"/>
                <w:bCs/>
                <w:sz w:val="24"/>
                <w:szCs w:val="24"/>
              </w:rPr>
            </w:pPr>
            <w:r w:rsidRPr="00617D11">
              <w:rPr>
                <w:rFonts w:ascii="Times New Roman" w:hAnsi="Times New Roman" w:cs="Times New Roman"/>
                <w:sz w:val="24"/>
                <w:szCs w:val="24"/>
              </w:rPr>
              <w:t>Company/Organization:</w:t>
            </w:r>
            <w:r w:rsidRPr="00617D11">
              <w:rPr>
                <w:rFonts w:ascii="Times New Roman" w:hAnsi="Times New Roman" w:cs="Times New Roman"/>
                <w:bCs/>
                <w:sz w:val="24"/>
                <w:szCs w:val="24"/>
              </w:rPr>
              <w:t xml:space="preserve"> </w:t>
            </w:r>
          </w:p>
          <w:p w14:paraId="23DE70E5" w14:textId="77777777" w:rsidR="00705D0C" w:rsidRPr="00617D11" w:rsidRDefault="00705D0C" w:rsidP="00705D0C">
            <w:pPr>
              <w:ind w:left="-14" w:firstLine="14"/>
              <w:rPr>
                <w:rFonts w:ascii="Times New Roman" w:hAnsi="Times New Roman" w:cs="Times New Roman"/>
                <w:bCs/>
                <w:sz w:val="24"/>
                <w:szCs w:val="24"/>
              </w:rPr>
            </w:pPr>
            <w:r w:rsidRPr="00617D11">
              <w:rPr>
                <w:rFonts w:ascii="Times New Roman" w:hAnsi="Times New Roman" w:cs="Times New Roman"/>
                <w:bCs/>
                <w:sz w:val="24"/>
                <w:szCs w:val="24"/>
              </w:rPr>
              <w:t>Liberia Medicines and Health Products Regulatory Authorities (LMHRA)</w:t>
            </w:r>
          </w:p>
          <w:p w14:paraId="279DBD5C" w14:textId="44B1AB07" w:rsidR="00705D0C" w:rsidRPr="00617D11" w:rsidRDefault="00705D0C" w:rsidP="00705D0C">
            <w:pPr>
              <w:ind w:left="1949" w:hanging="1949"/>
              <w:rPr>
                <w:rFonts w:ascii="Times New Roman" w:hAnsi="Times New Roman" w:cs="Times New Roman"/>
                <w:sz w:val="24"/>
                <w:szCs w:val="24"/>
              </w:rPr>
            </w:pPr>
            <w:r w:rsidRPr="00617D11">
              <w:rPr>
                <w:rFonts w:ascii="Times New Roman" w:hAnsi="Times New Roman" w:cs="Times New Roman"/>
                <w:bCs/>
                <w:sz w:val="24"/>
                <w:szCs w:val="24"/>
              </w:rPr>
              <w:t xml:space="preserve">Old Road, </w:t>
            </w:r>
            <w:proofErr w:type="spellStart"/>
            <w:r w:rsidRPr="00617D11">
              <w:rPr>
                <w:rFonts w:ascii="Times New Roman" w:hAnsi="Times New Roman" w:cs="Times New Roman"/>
                <w:bCs/>
                <w:sz w:val="24"/>
                <w:szCs w:val="24"/>
              </w:rPr>
              <w:t>Sinkor</w:t>
            </w:r>
            <w:proofErr w:type="spellEnd"/>
            <w:r w:rsidRPr="00617D11">
              <w:rPr>
                <w:rFonts w:ascii="Times New Roman" w:hAnsi="Times New Roman" w:cs="Times New Roman"/>
                <w:bCs/>
                <w:sz w:val="24"/>
                <w:szCs w:val="24"/>
              </w:rPr>
              <w:t>,</w:t>
            </w:r>
            <w:r w:rsidR="00532F38">
              <w:rPr>
                <w:rFonts w:ascii="Times New Roman" w:hAnsi="Times New Roman" w:cs="Times New Roman"/>
                <w:bCs/>
                <w:sz w:val="24"/>
                <w:szCs w:val="24"/>
              </w:rPr>
              <w:t xml:space="preserve"> Liberia</w:t>
            </w:r>
          </w:p>
        </w:tc>
      </w:tr>
      <w:tr w:rsidR="00705D0C" w:rsidRPr="00617D11" w14:paraId="5F87321B" w14:textId="77777777" w:rsidTr="00705D0C">
        <w:trPr>
          <w:trHeight w:val="270"/>
        </w:trPr>
        <w:tc>
          <w:tcPr>
            <w:tcW w:w="3055" w:type="dxa"/>
          </w:tcPr>
          <w:p w14:paraId="7986A173" w14:textId="03B6FEC0" w:rsidR="00705D0C" w:rsidRPr="00617D11" w:rsidRDefault="00705D0C" w:rsidP="00705D0C">
            <w:pPr>
              <w:ind w:left="597" w:hanging="597"/>
              <w:rPr>
                <w:rFonts w:ascii="Times New Roman" w:hAnsi="Times New Roman" w:cs="Times New Roman"/>
                <w:sz w:val="24"/>
                <w:szCs w:val="24"/>
              </w:rPr>
            </w:pPr>
            <w:r w:rsidRPr="00617D11">
              <w:rPr>
                <w:rFonts w:ascii="Times New Roman" w:hAnsi="Times New Roman" w:cs="Times New Roman"/>
                <w:sz w:val="24"/>
                <w:szCs w:val="24"/>
              </w:rPr>
              <w:t>Tel. #</w:t>
            </w:r>
            <w:r w:rsidR="00532F38">
              <w:rPr>
                <w:rFonts w:ascii="Times New Roman" w:hAnsi="Times New Roman" w:cs="Times New Roman"/>
                <w:sz w:val="24"/>
                <w:szCs w:val="24"/>
              </w:rPr>
              <w:t xml:space="preserve"> +231886681442</w:t>
            </w:r>
          </w:p>
        </w:tc>
        <w:tc>
          <w:tcPr>
            <w:tcW w:w="5961" w:type="dxa"/>
            <w:gridSpan w:val="2"/>
          </w:tcPr>
          <w:p w14:paraId="3CECB276" w14:textId="450790A4" w:rsidR="00705D0C" w:rsidRPr="00617D11" w:rsidRDefault="00705D0C" w:rsidP="00705D0C">
            <w:pPr>
              <w:ind w:left="673" w:hanging="673"/>
              <w:rPr>
                <w:rFonts w:ascii="Times New Roman" w:hAnsi="Times New Roman" w:cs="Times New Roman"/>
                <w:sz w:val="24"/>
                <w:szCs w:val="24"/>
              </w:rPr>
            </w:pPr>
            <w:r w:rsidRPr="00617D11">
              <w:rPr>
                <w:rFonts w:ascii="Times New Roman" w:hAnsi="Times New Roman" w:cs="Times New Roman"/>
                <w:sz w:val="24"/>
                <w:szCs w:val="24"/>
              </w:rPr>
              <w:t>Email:</w:t>
            </w:r>
            <w:r w:rsidR="00532F38">
              <w:rPr>
                <w:rFonts w:ascii="Times New Roman" w:hAnsi="Times New Roman" w:cs="Times New Roman"/>
                <w:sz w:val="24"/>
                <w:szCs w:val="24"/>
              </w:rPr>
              <w:t xml:space="preserve"> keturahsmith1@gmail.com</w:t>
            </w:r>
          </w:p>
        </w:tc>
      </w:tr>
      <w:tr w:rsidR="00705D0C" w:rsidRPr="00617D11" w14:paraId="1342AEDD" w14:textId="77777777" w:rsidTr="00705D0C">
        <w:trPr>
          <w:trHeight w:val="270"/>
        </w:trPr>
        <w:tc>
          <w:tcPr>
            <w:tcW w:w="9016" w:type="dxa"/>
            <w:gridSpan w:val="3"/>
          </w:tcPr>
          <w:p w14:paraId="609A1C75" w14:textId="77777777" w:rsidR="00705D0C" w:rsidRPr="00617D11" w:rsidRDefault="00705D0C" w:rsidP="00705D0C">
            <w:pPr>
              <w:ind w:left="881" w:hanging="881"/>
              <w:rPr>
                <w:rFonts w:ascii="Times New Roman" w:hAnsi="Times New Roman" w:cs="Times New Roman"/>
                <w:sz w:val="24"/>
                <w:szCs w:val="24"/>
              </w:rPr>
            </w:pPr>
            <w:r w:rsidRPr="00617D11">
              <w:rPr>
                <w:rFonts w:ascii="Times New Roman" w:hAnsi="Times New Roman" w:cs="Times New Roman"/>
                <w:sz w:val="24"/>
                <w:szCs w:val="24"/>
              </w:rPr>
              <w:t xml:space="preserve">Expertise: </w:t>
            </w:r>
            <w:r w:rsidRPr="00617D11">
              <w:rPr>
                <w:rFonts w:ascii="Times New Roman" w:hAnsi="Times New Roman" w:cs="Times New Roman"/>
                <w:bCs/>
                <w:sz w:val="24"/>
                <w:szCs w:val="24"/>
                <w:lang w:val="en-GB"/>
              </w:rPr>
              <w:t>National Drug Regulatory Body</w:t>
            </w:r>
          </w:p>
        </w:tc>
      </w:tr>
      <w:tr w:rsidR="00705D0C" w:rsidRPr="00617D11" w14:paraId="7734CC83" w14:textId="77777777" w:rsidTr="00705D0C">
        <w:trPr>
          <w:trHeight w:val="270"/>
        </w:trPr>
        <w:tc>
          <w:tcPr>
            <w:tcW w:w="9016" w:type="dxa"/>
            <w:gridSpan w:val="3"/>
          </w:tcPr>
          <w:p w14:paraId="003B1F84" w14:textId="77777777" w:rsidR="00705D0C" w:rsidRPr="00617D11" w:rsidRDefault="00705D0C" w:rsidP="00705D0C">
            <w:pPr>
              <w:ind w:left="2298" w:hanging="2298"/>
              <w:rPr>
                <w:rFonts w:ascii="Times New Roman" w:hAnsi="Times New Roman" w:cs="Times New Roman"/>
                <w:sz w:val="24"/>
                <w:szCs w:val="24"/>
              </w:rPr>
            </w:pPr>
            <w:r w:rsidRPr="00617D11">
              <w:rPr>
                <w:rFonts w:ascii="Times New Roman" w:hAnsi="Times New Roman" w:cs="Times New Roman"/>
                <w:sz w:val="24"/>
                <w:szCs w:val="24"/>
              </w:rPr>
              <w:t xml:space="preserve">Anticipated Contribution: </w:t>
            </w:r>
            <w:r w:rsidRPr="00617D11">
              <w:rPr>
                <w:rFonts w:ascii="Times New Roman" w:hAnsi="Times New Roman" w:cs="Times New Roman"/>
                <w:bCs/>
                <w:sz w:val="24"/>
                <w:szCs w:val="24"/>
                <w:lang w:val="en-GB"/>
              </w:rPr>
              <w:t>Internship space for students, provision of bench space for research collaboration</w:t>
            </w:r>
          </w:p>
        </w:tc>
      </w:tr>
    </w:tbl>
    <w:p w14:paraId="3F96BB52" w14:textId="77777777" w:rsidR="00705D0C" w:rsidRDefault="00705D0C" w:rsidP="00705D0C"/>
    <w:p w14:paraId="149D1913" w14:textId="77777777" w:rsidR="00705D0C" w:rsidRDefault="00705D0C" w:rsidP="00705D0C"/>
    <w:p w14:paraId="69D7B109" w14:textId="77777777" w:rsidR="00705D0C" w:rsidRPr="00984F17" w:rsidRDefault="00705D0C" w:rsidP="00705D0C">
      <w:pPr>
        <w:spacing w:after="200" w:line="276" w:lineRule="auto"/>
        <w:jc w:val="center"/>
        <w:rPr>
          <w:rFonts w:ascii="Times New Roman" w:eastAsia="Calibri" w:hAnsi="Times New Roman" w:cs="Times New Roman"/>
          <w:b/>
          <w:sz w:val="24"/>
          <w:szCs w:val="24"/>
        </w:rPr>
      </w:pPr>
      <w:r w:rsidRPr="00984F17">
        <w:rPr>
          <w:rFonts w:ascii="Times New Roman" w:eastAsia="Calibri" w:hAnsi="Times New Roman" w:cs="Times New Roman"/>
          <w:b/>
          <w:sz w:val="24"/>
          <w:szCs w:val="24"/>
        </w:rPr>
        <w:t>ACADEMIC (INSTITUTIONAL) PARTNERSHIP</w:t>
      </w:r>
    </w:p>
    <w:p w14:paraId="12AF9CE2" w14:textId="77777777" w:rsidR="00705D0C" w:rsidRDefault="00705D0C" w:rsidP="00705D0C">
      <w:pPr>
        <w:spacing w:after="200" w:line="276" w:lineRule="auto"/>
        <w:ind w:right="7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Aside from collaborations with many institutions in Nigeria, ACEDHARS has partnership with some Universities in the region with similar interest in the development of skilled manpower in the </w:t>
      </w:r>
      <w:r w:rsidRPr="00A917B5">
        <w:rPr>
          <w:rFonts w:ascii="Times New Roman" w:eastAsia="Calibri" w:hAnsi="Times New Roman" w:cs="Times New Roman"/>
          <w:sz w:val="24"/>
          <w:szCs w:val="24"/>
        </w:rPr>
        <w:t>production and regulation</w:t>
      </w:r>
      <w:r>
        <w:rPr>
          <w:rFonts w:ascii="Times New Roman" w:eastAsia="Calibri" w:hAnsi="Times New Roman" w:cs="Times New Roman"/>
          <w:sz w:val="24"/>
          <w:szCs w:val="24"/>
        </w:rPr>
        <w:t xml:space="preserve"> of drugs and herbal medicines.</w:t>
      </w:r>
    </w:p>
    <w:p w14:paraId="7622522E" w14:textId="77777777" w:rsidR="00705D0C" w:rsidRPr="00143A58" w:rsidRDefault="00705D0C" w:rsidP="00705D0C">
      <w:pPr>
        <w:spacing w:after="200" w:line="276" w:lineRule="auto"/>
        <w:ind w:right="77"/>
        <w:jc w:val="both"/>
        <w:rPr>
          <w:rFonts w:ascii="Times New Roman" w:eastAsia="Calibri" w:hAnsi="Times New Roman" w:cs="Times New Roman"/>
          <w:sz w:val="24"/>
          <w:szCs w:val="24"/>
        </w:rPr>
      </w:pPr>
      <w:r>
        <w:rPr>
          <w:rFonts w:ascii="Times New Roman" w:eastAsia="Batang" w:hAnsi="Times New Roman" w:cs="Times New Roman"/>
          <w:sz w:val="24"/>
          <w:szCs w:val="24"/>
          <w:lang w:eastAsia="ko-KR"/>
        </w:rPr>
        <w:t xml:space="preserve">The Department of Pharmacology, University of Ghana and the Faculty of Pharmacy, </w:t>
      </w:r>
      <w:r w:rsidRPr="00111C95">
        <w:rPr>
          <w:rFonts w:ascii="Times New Roman" w:eastAsia="Batang" w:hAnsi="Times New Roman" w:cs="Times New Roman"/>
          <w:sz w:val="24"/>
          <w:szCs w:val="24"/>
          <w:lang w:eastAsia="ko-KR"/>
        </w:rPr>
        <w:t>Kwame Nkrumah Uni</w:t>
      </w:r>
      <w:r>
        <w:rPr>
          <w:rFonts w:ascii="Times New Roman" w:eastAsia="Batang" w:hAnsi="Times New Roman" w:cs="Times New Roman"/>
          <w:sz w:val="24"/>
          <w:szCs w:val="24"/>
          <w:lang w:eastAsia="ko-KR"/>
        </w:rPr>
        <w:t>versity of Science &amp; Technology, Ghana (KNUST) are providing laboratory bench spaces for co-supervision of student research projects and for faculty exchange.  These institutions have faculty who are at par with those in ACEDHARS.  The expertise of both institutions will be brought together through collaborative research to better improve the quality of training at ACEDHARS.  Experts from these institutions have volunteered to join the Center in facilitating short courses for the development of manpower in the region.</w:t>
      </w:r>
    </w:p>
    <w:p w14:paraId="1DB7A4E0" w14:textId="77777777" w:rsidR="00705D0C" w:rsidRDefault="00705D0C" w:rsidP="00705D0C">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Faculty of Pharmacy of University of Liberia and the Faculty of Pharmacy of the University of Sierra Leone are lagging behind in required expertise for partnership.  However, as part of regional development and for future opportunity for collaboration, the ACEDHARS will be training staff of these institutions in area of Herbal Medicine development, Toxicology and Regulatory science to improve on academic expertise in the institutions.  The institutions will on the other hand, make available their laboratories for preliminary aspects of student projects that require sample collection and processing in those countries. Also, the institutions would provide conducive venues to the Center for the running of short courses.</w:t>
      </w:r>
    </w:p>
    <w:p w14:paraId="293CEA16" w14:textId="77777777" w:rsidR="00705D0C" w:rsidRDefault="00705D0C" w:rsidP="00705D0C">
      <w:pPr>
        <w:spacing w:after="0" w:line="276" w:lineRule="auto"/>
        <w:jc w:val="both"/>
        <w:rPr>
          <w:rFonts w:ascii="Times New Roman" w:eastAsia="Batang" w:hAnsi="Times New Roman" w:cs="Times New Roman"/>
          <w:sz w:val="24"/>
          <w:szCs w:val="24"/>
          <w:lang w:eastAsia="ko-KR"/>
        </w:rPr>
      </w:pPr>
    </w:p>
    <w:p w14:paraId="20ED1720" w14:textId="77777777" w:rsidR="00705D0C" w:rsidRDefault="00705D0C" w:rsidP="00705D0C">
      <w:pPr>
        <w:spacing w:after="0" w:line="276"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The Center will continue to request for partnership from other Universities in the region with a conscious effort to strengthen academic collaboration with the francophone countries in Central Africa.</w:t>
      </w:r>
    </w:p>
    <w:p w14:paraId="429CE4E4" w14:textId="77777777" w:rsidR="00705D0C" w:rsidRDefault="00705D0C" w:rsidP="00705D0C">
      <w:pPr>
        <w:spacing w:after="0" w:line="276" w:lineRule="auto"/>
        <w:jc w:val="both"/>
        <w:rPr>
          <w:rFonts w:ascii="Times New Roman" w:eastAsia="Batang" w:hAnsi="Times New Roman" w:cs="Times New Roman"/>
          <w:sz w:val="24"/>
          <w:szCs w:val="24"/>
          <w:lang w:eastAsia="ko-KR"/>
        </w:rPr>
      </w:pPr>
    </w:p>
    <w:p w14:paraId="1805D67F" w14:textId="77777777" w:rsidR="00705D0C" w:rsidRPr="001841C2" w:rsidRDefault="00705D0C" w:rsidP="00705D0C">
      <w:pPr>
        <w:spacing w:after="0" w:line="276" w:lineRule="auto"/>
        <w:jc w:val="both"/>
        <w:rPr>
          <w:rFonts w:ascii="Times New Roman" w:eastAsia="Batang" w:hAnsi="Times New Roman" w:cs="Times New Roman"/>
          <w:b/>
          <w:bCs/>
          <w:sz w:val="24"/>
          <w:szCs w:val="24"/>
          <w:lang w:eastAsia="ko-KR"/>
        </w:rPr>
      </w:pPr>
      <w:r w:rsidRPr="001841C2">
        <w:rPr>
          <w:rFonts w:ascii="Times New Roman" w:eastAsia="Batang" w:hAnsi="Times New Roman" w:cs="Times New Roman"/>
          <w:b/>
          <w:bCs/>
          <w:sz w:val="24"/>
          <w:szCs w:val="24"/>
          <w:lang w:eastAsia="ko-KR"/>
        </w:rPr>
        <w:t xml:space="preserve">Current list of Institutional Partners in the region: </w:t>
      </w:r>
    </w:p>
    <w:p w14:paraId="33028D8B" w14:textId="77777777" w:rsidR="00705D0C" w:rsidRPr="001841C2" w:rsidRDefault="00705D0C" w:rsidP="00574565">
      <w:pPr>
        <w:pStyle w:val="ListParagraph"/>
        <w:numPr>
          <w:ilvl w:val="0"/>
          <w:numId w:val="29"/>
        </w:numPr>
        <w:spacing w:after="0" w:line="276" w:lineRule="auto"/>
        <w:rPr>
          <w:rFonts w:ascii="Times New Roman" w:hAnsi="Times New Roman" w:cs="Times New Roman"/>
          <w:sz w:val="24"/>
          <w:szCs w:val="24"/>
        </w:rPr>
      </w:pPr>
      <w:r w:rsidRPr="001841C2">
        <w:rPr>
          <w:rFonts w:ascii="Times New Roman" w:hAnsi="Times New Roman" w:cs="Times New Roman"/>
          <w:sz w:val="24"/>
          <w:szCs w:val="24"/>
        </w:rPr>
        <w:t>Department of Pharmacology University of Ghana</w:t>
      </w:r>
    </w:p>
    <w:p w14:paraId="03FCEB4F" w14:textId="77777777" w:rsidR="00705D0C" w:rsidRDefault="00705D0C" w:rsidP="00705D0C">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Partnership offer</w:t>
      </w:r>
      <w:r w:rsidRPr="001841C2">
        <w:rPr>
          <w:rFonts w:ascii="Times New Roman" w:hAnsi="Times New Roman" w:cs="Times New Roman"/>
          <w:sz w:val="24"/>
          <w:szCs w:val="24"/>
        </w:rPr>
        <w:t xml:space="preserve">: </w:t>
      </w:r>
      <w:r>
        <w:rPr>
          <w:rFonts w:ascii="Times New Roman" w:hAnsi="Times New Roman" w:cs="Times New Roman"/>
          <w:sz w:val="24"/>
          <w:szCs w:val="24"/>
        </w:rPr>
        <w:t>R</w:t>
      </w:r>
      <w:r w:rsidRPr="001841C2">
        <w:rPr>
          <w:rFonts w:ascii="Times New Roman" w:hAnsi="Times New Roman" w:cs="Times New Roman"/>
          <w:sz w:val="24"/>
          <w:szCs w:val="24"/>
        </w:rPr>
        <w:t xml:space="preserve">esearch collaboration, </w:t>
      </w:r>
      <w:r>
        <w:rPr>
          <w:rFonts w:ascii="Times New Roman" w:hAnsi="Times New Roman" w:cs="Times New Roman"/>
          <w:sz w:val="24"/>
          <w:szCs w:val="24"/>
        </w:rPr>
        <w:t xml:space="preserve">joint supervision of student research project, </w:t>
      </w:r>
      <w:r w:rsidRPr="001841C2">
        <w:rPr>
          <w:rFonts w:ascii="Times New Roman" w:hAnsi="Times New Roman" w:cs="Times New Roman"/>
          <w:sz w:val="24"/>
          <w:szCs w:val="24"/>
        </w:rPr>
        <w:t xml:space="preserve">student and faculty exchanges, joint </w:t>
      </w:r>
      <w:r>
        <w:rPr>
          <w:rFonts w:ascii="Times New Roman" w:hAnsi="Times New Roman" w:cs="Times New Roman"/>
          <w:sz w:val="24"/>
          <w:szCs w:val="24"/>
        </w:rPr>
        <w:t>facilitation</w:t>
      </w:r>
      <w:r w:rsidRPr="001841C2">
        <w:rPr>
          <w:rFonts w:ascii="Times New Roman" w:hAnsi="Times New Roman" w:cs="Times New Roman"/>
          <w:sz w:val="24"/>
          <w:szCs w:val="24"/>
        </w:rPr>
        <w:t xml:space="preserve"> of </w:t>
      </w:r>
      <w:r>
        <w:rPr>
          <w:rFonts w:ascii="Times New Roman" w:hAnsi="Times New Roman" w:cs="Times New Roman"/>
          <w:sz w:val="24"/>
          <w:szCs w:val="24"/>
        </w:rPr>
        <w:t xml:space="preserve">short </w:t>
      </w:r>
      <w:r w:rsidRPr="001841C2">
        <w:rPr>
          <w:rFonts w:ascii="Times New Roman" w:hAnsi="Times New Roman" w:cs="Times New Roman"/>
          <w:sz w:val="24"/>
          <w:szCs w:val="24"/>
        </w:rPr>
        <w:t>courses</w:t>
      </w:r>
    </w:p>
    <w:p w14:paraId="18DBF910" w14:textId="77777777" w:rsidR="00705D0C" w:rsidRPr="001841C2" w:rsidRDefault="00705D0C" w:rsidP="00705D0C">
      <w:pPr>
        <w:spacing w:after="0" w:line="276" w:lineRule="auto"/>
        <w:ind w:left="709" w:hanging="425"/>
        <w:rPr>
          <w:rFonts w:ascii="Times New Roman" w:hAnsi="Times New Roman" w:cs="Times New Roman"/>
          <w:sz w:val="24"/>
          <w:szCs w:val="24"/>
        </w:rPr>
      </w:pPr>
      <w:r w:rsidRPr="001841C2">
        <w:rPr>
          <w:rFonts w:ascii="Times New Roman" w:hAnsi="Times New Roman" w:cs="Times New Roman"/>
          <w:sz w:val="24"/>
          <w:szCs w:val="24"/>
        </w:rPr>
        <w:t>2.</w:t>
      </w:r>
      <w:r w:rsidRPr="001841C2">
        <w:rPr>
          <w:rFonts w:ascii="Times New Roman" w:hAnsi="Times New Roman" w:cs="Times New Roman"/>
          <w:sz w:val="24"/>
          <w:szCs w:val="24"/>
        </w:rPr>
        <w:tab/>
        <w:t>Faculty of Pharmacy Kwame Nkrumah University of Science &amp; Technology, Ghana</w:t>
      </w:r>
    </w:p>
    <w:p w14:paraId="49EE999A" w14:textId="77777777" w:rsidR="00705D0C" w:rsidRPr="001841C2" w:rsidRDefault="00705D0C" w:rsidP="00705D0C">
      <w:pPr>
        <w:spacing w:after="0" w:line="276" w:lineRule="auto"/>
        <w:ind w:left="709"/>
        <w:rPr>
          <w:rFonts w:ascii="Times New Roman" w:hAnsi="Times New Roman" w:cs="Times New Roman"/>
          <w:sz w:val="24"/>
          <w:szCs w:val="24"/>
        </w:rPr>
      </w:pPr>
      <w:r>
        <w:rPr>
          <w:rFonts w:ascii="Times New Roman" w:hAnsi="Times New Roman" w:cs="Times New Roman"/>
          <w:sz w:val="24"/>
          <w:szCs w:val="24"/>
        </w:rPr>
        <w:t>Partnership offer</w:t>
      </w:r>
      <w:r w:rsidRPr="001841C2">
        <w:rPr>
          <w:rFonts w:ascii="Times New Roman" w:hAnsi="Times New Roman" w:cs="Times New Roman"/>
          <w:sz w:val="24"/>
          <w:szCs w:val="24"/>
        </w:rPr>
        <w:t xml:space="preserve">: </w:t>
      </w:r>
      <w:r>
        <w:rPr>
          <w:rFonts w:ascii="Times New Roman" w:hAnsi="Times New Roman" w:cs="Times New Roman"/>
          <w:sz w:val="24"/>
          <w:szCs w:val="24"/>
        </w:rPr>
        <w:t>R</w:t>
      </w:r>
      <w:r w:rsidRPr="001841C2">
        <w:rPr>
          <w:rFonts w:ascii="Times New Roman" w:hAnsi="Times New Roman" w:cs="Times New Roman"/>
          <w:sz w:val="24"/>
          <w:szCs w:val="24"/>
        </w:rPr>
        <w:t xml:space="preserve">esearch collaboration, </w:t>
      </w:r>
      <w:r>
        <w:rPr>
          <w:rFonts w:ascii="Times New Roman" w:hAnsi="Times New Roman" w:cs="Times New Roman"/>
          <w:sz w:val="24"/>
          <w:szCs w:val="24"/>
        </w:rPr>
        <w:t xml:space="preserve">joint supervision of student research project, </w:t>
      </w:r>
      <w:r w:rsidRPr="001841C2">
        <w:rPr>
          <w:rFonts w:ascii="Times New Roman" w:hAnsi="Times New Roman" w:cs="Times New Roman"/>
          <w:sz w:val="24"/>
          <w:szCs w:val="24"/>
        </w:rPr>
        <w:t xml:space="preserve">student and faculty exchanges, joint </w:t>
      </w:r>
      <w:r>
        <w:rPr>
          <w:rFonts w:ascii="Times New Roman" w:hAnsi="Times New Roman" w:cs="Times New Roman"/>
          <w:sz w:val="24"/>
          <w:szCs w:val="24"/>
        </w:rPr>
        <w:t>facilitation</w:t>
      </w:r>
      <w:r w:rsidRPr="001841C2">
        <w:rPr>
          <w:rFonts w:ascii="Times New Roman" w:hAnsi="Times New Roman" w:cs="Times New Roman"/>
          <w:sz w:val="24"/>
          <w:szCs w:val="24"/>
        </w:rPr>
        <w:t xml:space="preserve"> of </w:t>
      </w:r>
      <w:r>
        <w:rPr>
          <w:rFonts w:ascii="Times New Roman" w:hAnsi="Times New Roman" w:cs="Times New Roman"/>
          <w:sz w:val="24"/>
          <w:szCs w:val="24"/>
        </w:rPr>
        <w:t xml:space="preserve">short </w:t>
      </w:r>
      <w:r w:rsidRPr="001841C2">
        <w:rPr>
          <w:rFonts w:ascii="Times New Roman" w:hAnsi="Times New Roman" w:cs="Times New Roman"/>
          <w:sz w:val="24"/>
          <w:szCs w:val="24"/>
        </w:rPr>
        <w:t>courses</w:t>
      </w:r>
    </w:p>
    <w:p w14:paraId="61878B06" w14:textId="77777777" w:rsidR="00705D0C" w:rsidRPr="001841C2" w:rsidRDefault="00705D0C" w:rsidP="00705D0C">
      <w:pPr>
        <w:spacing w:after="0" w:line="276" w:lineRule="auto"/>
        <w:ind w:left="709" w:hanging="425"/>
        <w:rPr>
          <w:rFonts w:ascii="Times New Roman" w:hAnsi="Times New Roman" w:cs="Times New Roman"/>
          <w:sz w:val="24"/>
          <w:szCs w:val="24"/>
        </w:rPr>
      </w:pPr>
      <w:r w:rsidRPr="001841C2">
        <w:rPr>
          <w:rFonts w:ascii="Times New Roman" w:hAnsi="Times New Roman" w:cs="Times New Roman"/>
          <w:sz w:val="24"/>
          <w:szCs w:val="24"/>
        </w:rPr>
        <w:lastRenderedPageBreak/>
        <w:t>3.</w:t>
      </w:r>
      <w:r w:rsidRPr="001841C2">
        <w:rPr>
          <w:rFonts w:ascii="Times New Roman" w:hAnsi="Times New Roman" w:cs="Times New Roman"/>
          <w:sz w:val="24"/>
          <w:szCs w:val="24"/>
        </w:rPr>
        <w:tab/>
        <w:t>Faculty of Pharmacy, University of Liberia</w:t>
      </w:r>
    </w:p>
    <w:p w14:paraId="27ED5C78" w14:textId="77777777" w:rsidR="00705D0C" w:rsidRPr="001841C2" w:rsidRDefault="00705D0C" w:rsidP="00705D0C">
      <w:pPr>
        <w:spacing w:after="0" w:line="276" w:lineRule="auto"/>
        <w:ind w:left="709"/>
        <w:rPr>
          <w:rFonts w:ascii="Times New Roman" w:hAnsi="Times New Roman" w:cs="Times New Roman"/>
          <w:sz w:val="24"/>
          <w:szCs w:val="24"/>
        </w:rPr>
      </w:pPr>
      <w:r>
        <w:rPr>
          <w:rFonts w:ascii="Times New Roman" w:hAnsi="Times New Roman" w:cs="Times New Roman"/>
          <w:sz w:val="24"/>
          <w:szCs w:val="24"/>
        </w:rPr>
        <w:t>Partnership offer</w:t>
      </w:r>
      <w:r w:rsidRPr="001841C2">
        <w:rPr>
          <w:rFonts w:ascii="Times New Roman" w:hAnsi="Times New Roman" w:cs="Times New Roman"/>
          <w:sz w:val="24"/>
          <w:szCs w:val="24"/>
        </w:rPr>
        <w:t xml:space="preserve">: </w:t>
      </w:r>
      <w:r>
        <w:rPr>
          <w:rFonts w:ascii="Times New Roman" w:eastAsia="Batang" w:hAnsi="Times New Roman" w:cs="Times New Roman"/>
          <w:sz w:val="24"/>
          <w:szCs w:val="24"/>
          <w:lang w:eastAsia="ko-KR"/>
        </w:rPr>
        <w:t>Laboratories for preliminary processing of field collections for student research projects and provision of venue for running of short course</w:t>
      </w:r>
    </w:p>
    <w:p w14:paraId="580121A9" w14:textId="77777777" w:rsidR="00705D0C" w:rsidRPr="001841C2" w:rsidRDefault="00705D0C" w:rsidP="00705D0C">
      <w:pPr>
        <w:spacing w:after="0" w:line="276" w:lineRule="auto"/>
        <w:ind w:left="709" w:hanging="425"/>
        <w:rPr>
          <w:rFonts w:ascii="Times New Roman" w:hAnsi="Times New Roman" w:cs="Times New Roman"/>
          <w:sz w:val="24"/>
          <w:szCs w:val="24"/>
        </w:rPr>
      </w:pPr>
      <w:r w:rsidRPr="001841C2">
        <w:rPr>
          <w:rFonts w:ascii="Times New Roman" w:hAnsi="Times New Roman" w:cs="Times New Roman"/>
          <w:sz w:val="24"/>
          <w:szCs w:val="24"/>
        </w:rPr>
        <w:t>4.</w:t>
      </w:r>
      <w:r w:rsidRPr="001841C2">
        <w:rPr>
          <w:rFonts w:ascii="Times New Roman" w:hAnsi="Times New Roman" w:cs="Times New Roman"/>
          <w:sz w:val="24"/>
          <w:szCs w:val="24"/>
        </w:rPr>
        <w:tab/>
        <w:t>Faculty of Pharmacy, University of Sierra Leone</w:t>
      </w:r>
    </w:p>
    <w:p w14:paraId="3E7547D5" w14:textId="77777777" w:rsidR="00705D0C" w:rsidRPr="00A41935" w:rsidRDefault="00705D0C" w:rsidP="00705D0C">
      <w:pPr>
        <w:spacing w:after="0" w:line="276" w:lineRule="auto"/>
        <w:ind w:left="709"/>
        <w:rPr>
          <w:rFonts w:ascii="Times New Roman" w:hAnsi="Times New Roman" w:cs="Times New Roman"/>
          <w:sz w:val="24"/>
          <w:szCs w:val="24"/>
        </w:rPr>
      </w:pPr>
      <w:r>
        <w:rPr>
          <w:rFonts w:ascii="Times New Roman" w:hAnsi="Times New Roman" w:cs="Times New Roman"/>
          <w:sz w:val="24"/>
          <w:szCs w:val="24"/>
        </w:rPr>
        <w:t>Partnership offer</w:t>
      </w:r>
      <w:r w:rsidRPr="001841C2">
        <w:rPr>
          <w:rFonts w:ascii="Times New Roman" w:hAnsi="Times New Roman" w:cs="Times New Roman"/>
          <w:sz w:val="24"/>
          <w:szCs w:val="24"/>
        </w:rPr>
        <w:t xml:space="preserve">: </w:t>
      </w:r>
      <w:r>
        <w:rPr>
          <w:rFonts w:ascii="Times New Roman" w:eastAsia="Batang" w:hAnsi="Times New Roman" w:cs="Times New Roman"/>
          <w:sz w:val="24"/>
          <w:szCs w:val="24"/>
          <w:lang w:eastAsia="ko-KR"/>
        </w:rPr>
        <w:t>Laboratories for preliminary processing of field collections for student research projects and provision of venue for running of short course</w:t>
      </w:r>
    </w:p>
    <w:p w14:paraId="34517E63" w14:textId="77777777" w:rsidR="00705D0C" w:rsidRDefault="00705D0C" w:rsidP="00705D0C"/>
    <w:p w14:paraId="356A64CC" w14:textId="77777777" w:rsidR="00705D0C" w:rsidRPr="00F67F76" w:rsidRDefault="00F67F76" w:rsidP="00705D0C">
      <w:pPr>
        <w:pStyle w:val="ListParagraph"/>
        <w:numPr>
          <w:ilvl w:val="1"/>
          <w:numId w:val="5"/>
        </w:numPr>
        <w:spacing w:after="0" w:line="240" w:lineRule="auto"/>
        <w:ind w:left="360"/>
        <w:rPr>
          <w:rFonts w:ascii="Times New Roman" w:hAnsi="Times New Roman" w:cs="Times New Roman"/>
          <w:b/>
          <w:i/>
          <w:color w:val="4472C4" w:themeColor="accent1"/>
          <w:sz w:val="24"/>
          <w:szCs w:val="24"/>
          <w:lang w:val="en-US"/>
        </w:rPr>
      </w:pPr>
      <w:r>
        <w:rPr>
          <w:rFonts w:ascii="Times New Roman" w:hAnsi="Times New Roman" w:cs="Times New Roman"/>
          <w:b/>
          <w:i/>
          <w:color w:val="4472C4" w:themeColor="accent1"/>
          <w:sz w:val="24"/>
          <w:szCs w:val="24"/>
          <w:lang w:val="en-US"/>
        </w:rPr>
        <w:t xml:space="preserve">     </w:t>
      </w:r>
      <w:r w:rsidR="00705D0C" w:rsidRPr="00F67F76">
        <w:rPr>
          <w:rFonts w:ascii="Times New Roman" w:hAnsi="Times New Roman" w:cs="Times New Roman"/>
          <w:b/>
          <w:i/>
          <w:color w:val="4472C4" w:themeColor="accent1"/>
          <w:sz w:val="24"/>
          <w:szCs w:val="24"/>
          <w:lang w:val="en-US"/>
        </w:rPr>
        <w:t>Sustainability</w:t>
      </w:r>
    </w:p>
    <w:p w14:paraId="4DA9AEDD" w14:textId="77777777" w:rsidR="00705D0C" w:rsidRPr="0026058D" w:rsidRDefault="00705D0C" w:rsidP="00705D0C">
      <w:pPr>
        <w:tabs>
          <w:tab w:val="left" w:pos="360"/>
        </w:tabs>
        <w:ind w:hanging="76"/>
        <w:rPr>
          <w:rFonts w:ascii="Times New Roman" w:hAnsi="Times New Roman" w:cs="Times New Roman"/>
          <w:b/>
          <w:i/>
          <w:color w:val="000000" w:themeColor="text1"/>
        </w:rPr>
      </w:pPr>
    </w:p>
    <w:p w14:paraId="1A7D1435" w14:textId="77777777" w:rsidR="00F5377A" w:rsidRDefault="00F5377A" w:rsidP="00F5377A">
      <w:pPr>
        <w:jc w:val="both"/>
        <w:rPr>
          <w:rFonts w:ascii="Times New Roman" w:hAnsi="Times New Roman" w:cs="Times New Roman"/>
          <w:color w:val="000000" w:themeColor="text1"/>
        </w:rPr>
      </w:pPr>
      <w:r>
        <w:rPr>
          <w:rFonts w:ascii="Times New Roman" w:hAnsi="Times New Roman" w:cs="Times New Roman"/>
          <w:color w:val="000000" w:themeColor="text1"/>
        </w:rPr>
        <w:t xml:space="preserve">SHORT TERM PLAN: </w:t>
      </w:r>
    </w:p>
    <w:p w14:paraId="120ACD5B" w14:textId="7F6D1485" w:rsidR="00F5377A" w:rsidRPr="00C07933" w:rsidRDefault="00BB688F" w:rsidP="00685E58">
      <w:pPr>
        <w:pStyle w:val="ListParagraph"/>
        <w:numPr>
          <w:ilvl w:val="0"/>
          <w:numId w:val="44"/>
        </w:numPr>
        <w:ind w:left="284" w:hanging="284"/>
        <w:jc w:val="both"/>
        <w:rPr>
          <w:rFonts w:ascii="Times New Roman" w:eastAsia="Times New Roman" w:hAnsi="Times New Roman" w:cs="Times New Roman"/>
          <w:color w:val="000000"/>
        </w:rPr>
      </w:pPr>
      <w:r w:rsidRPr="00BB688F">
        <w:rPr>
          <w:rFonts w:ascii="Times New Roman" w:hAnsi="Times New Roman" w:cs="Times New Roman"/>
          <w:color w:val="000000" w:themeColor="text1"/>
        </w:rPr>
        <w:t xml:space="preserve">One of the major research foci of the Center is to develop herbal formulations for the treatment of non-communicable diseases especially hypertension and diabetes.  These formulations which will be packaged into novel products. </w:t>
      </w:r>
      <w:r w:rsidR="00705D0C" w:rsidRPr="00BB688F">
        <w:rPr>
          <w:rFonts w:ascii="Times New Roman" w:hAnsi="Times New Roman" w:cs="Times New Roman"/>
          <w:color w:val="000000" w:themeColor="text1"/>
        </w:rPr>
        <w:t>The Centre is about to register a start-up company, the ‘</w:t>
      </w:r>
      <w:r w:rsidR="00705D0C" w:rsidRPr="00BB688F">
        <w:rPr>
          <w:rFonts w:ascii="Times New Roman" w:eastAsia="Times New Roman" w:hAnsi="Times New Roman" w:cs="Times New Roman"/>
          <w:color w:val="000000"/>
        </w:rPr>
        <w:t>UNILAG</w:t>
      </w:r>
      <w:r w:rsidR="00410B71" w:rsidRPr="00BB688F">
        <w:rPr>
          <w:rFonts w:ascii="Times New Roman" w:eastAsia="Times New Roman" w:hAnsi="Times New Roman" w:cs="Times New Roman"/>
          <w:color w:val="000000"/>
        </w:rPr>
        <w:t>-ACEDHARS Limited</w:t>
      </w:r>
      <w:r w:rsidR="00705D0C" w:rsidRPr="00BB688F">
        <w:rPr>
          <w:rFonts w:ascii="Times New Roman" w:eastAsia="Times New Roman" w:hAnsi="Times New Roman" w:cs="Times New Roman"/>
          <w:color w:val="000000"/>
        </w:rPr>
        <w:t xml:space="preserve">’, </w:t>
      </w:r>
      <w:r w:rsidR="00705D0C" w:rsidRPr="00BB688F">
        <w:rPr>
          <w:rFonts w:ascii="Times New Roman" w:hAnsi="Times New Roman" w:cs="Times New Roman"/>
          <w:color w:val="000000" w:themeColor="text1"/>
        </w:rPr>
        <w:t xml:space="preserve">a precursor to a future Pharmaceutical company.  </w:t>
      </w:r>
      <w:r w:rsidR="004267CA" w:rsidRPr="00BB688F">
        <w:rPr>
          <w:rFonts w:ascii="Times New Roman" w:hAnsi="Times New Roman" w:cs="Times New Roman"/>
          <w:color w:val="000000" w:themeColor="text1"/>
        </w:rPr>
        <w:t>Standardized herbal formulations developed from research in</w:t>
      </w:r>
      <w:r w:rsidR="00705D0C" w:rsidRPr="00BB688F">
        <w:rPr>
          <w:rFonts w:ascii="Times New Roman" w:hAnsi="Times New Roman" w:cs="Times New Roman"/>
          <w:color w:val="000000" w:themeColor="text1"/>
        </w:rPr>
        <w:t xml:space="preserve"> the Center will be </w:t>
      </w:r>
      <w:r w:rsidR="004267CA" w:rsidRPr="00BB688F">
        <w:rPr>
          <w:rFonts w:ascii="Times New Roman" w:hAnsi="Times New Roman" w:cs="Times New Roman"/>
          <w:color w:val="000000" w:themeColor="text1"/>
        </w:rPr>
        <w:t>processed for listing by NAFDAC and other regulatory bodies in the region,</w:t>
      </w:r>
      <w:r w:rsidR="00705D0C" w:rsidRPr="00BB688F">
        <w:rPr>
          <w:rFonts w:ascii="Times New Roman" w:hAnsi="Times New Roman" w:cs="Times New Roman"/>
          <w:color w:val="000000" w:themeColor="text1"/>
        </w:rPr>
        <w:t xml:space="preserve"> and marketed by this start-up company. This is a high revenue spinning venture for the Center considering the prevalence of diseases like diabetes and hypertension in Africa.</w:t>
      </w:r>
    </w:p>
    <w:p w14:paraId="16B93418" w14:textId="77777777" w:rsidR="00C07933" w:rsidRPr="00C07933" w:rsidRDefault="00C07933" w:rsidP="00C07933">
      <w:pPr>
        <w:pStyle w:val="ListParagraph"/>
        <w:ind w:left="284"/>
        <w:jc w:val="both"/>
        <w:rPr>
          <w:rFonts w:ascii="Times New Roman" w:eastAsia="Times New Roman" w:hAnsi="Times New Roman" w:cs="Times New Roman"/>
          <w:color w:val="000000"/>
        </w:rPr>
      </w:pPr>
    </w:p>
    <w:p w14:paraId="151E3D6C" w14:textId="65DCA70B" w:rsidR="00C07933" w:rsidRPr="00C07933" w:rsidRDefault="00C07933" w:rsidP="00C07933">
      <w:pPr>
        <w:pStyle w:val="ListParagraph"/>
        <w:numPr>
          <w:ilvl w:val="0"/>
          <w:numId w:val="44"/>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The Center through faculty and technical members </w:t>
      </w:r>
      <w:r w:rsidRPr="00CC4012">
        <w:rPr>
          <w:rFonts w:ascii="Times New Roman" w:hAnsi="Times New Roman" w:cs="Times New Roman"/>
          <w:color w:val="000000" w:themeColor="text1"/>
        </w:rPr>
        <w:t xml:space="preserve">will provide premium consultancy services </w:t>
      </w:r>
      <w:r>
        <w:rPr>
          <w:rFonts w:ascii="Times New Roman" w:hAnsi="Times New Roman" w:cs="Times New Roman"/>
          <w:color w:val="000000" w:themeColor="text1"/>
        </w:rPr>
        <w:t>on</w:t>
      </w:r>
      <w:r w:rsidRPr="00CC4012">
        <w:rPr>
          <w:rFonts w:ascii="Times New Roman" w:hAnsi="Times New Roman" w:cs="Times New Roman"/>
          <w:color w:val="000000" w:themeColor="text1"/>
        </w:rPr>
        <w:t xml:space="preserve"> standardiz</w:t>
      </w:r>
      <w:r>
        <w:rPr>
          <w:rFonts w:ascii="Times New Roman" w:hAnsi="Times New Roman" w:cs="Times New Roman"/>
          <w:color w:val="000000" w:themeColor="text1"/>
        </w:rPr>
        <w:t xml:space="preserve">ation of </w:t>
      </w:r>
      <w:r w:rsidRPr="00CC4012">
        <w:rPr>
          <w:rFonts w:ascii="Times New Roman" w:hAnsi="Times New Roman" w:cs="Times New Roman"/>
          <w:color w:val="000000" w:themeColor="text1"/>
        </w:rPr>
        <w:t>herbal products for SMEs (industrial sector).</w:t>
      </w:r>
    </w:p>
    <w:p w14:paraId="1AA7A60E" w14:textId="2C9A26DA" w:rsidR="00921EA2" w:rsidRDefault="00921EA2" w:rsidP="00F5377A">
      <w:pPr>
        <w:pStyle w:val="ListParagraph"/>
        <w:ind w:left="284"/>
        <w:jc w:val="both"/>
        <w:rPr>
          <w:rFonts w:ascii="Times New Roman" w:eastAsia="Times New Roman" w:hAnsi="Times New Roman" w:cs="Times New Roman"/>
          <w:color w:val="000000"/>
        </w:rPr>
      </w:pPr>
    </w:p>
    <w:p w14:paraId="63DDE6C6" w14:textId="77777777" w:rsidR="00921EA2" w:rsidRDefault="00921EA2" w:rsidP="00921EA2">
      <w:pPr>
        <w:jc w:val="both"/>
        <w:rPr>
          <w:rFonts w:ascii="Times New Roman" w:hAnsi="Times New Roman" w:cs="Times New Roman"/>
          <w:color w:val="000000" w:themeColor="text1"/>
        </w:rPr>
      </w:pPr>
      <w:r>
        <w:rPr>
          <w:rFonts w:ascii="Times New Roman" w:hAnsi="Times New Roman" w:cs="Times New Roman"/>
          <w:color w:val="000000" w:themeColor="text1"/>
        </w:rPr>
        <w:t>MEDIUM TERM PLAN:</w:t>
      </w:r>
    </w:p>
    <w:p w14:paraId="4CA60524" w14:textId="18200488" w:rsidR="00921EA2" w:rsidRDefault="00921EA2" w:rsidP="00921EA2">
      <w:pPr>
        <w:pStyle w:val="ListParagraph"/>
        <w:numPr>
          <w:ilvl w:val="0"/>
          <w:numId w:val="46"/>
        </w:numPr>
        <w:ind w:left="284" w:hanging="284"/>
        <w:jc w:val="both"/>
        <w:rPr>
          <w:rFonts w:ascii="Times New Roman" w:eastAsia="Times New Roman" w:hAnsi="Times New Roman" w:cs="Times New Roman"/>
          <w:color w:val="000000"/>
        </w:rPr>
      </w:pPr>
      <w:r w:rsidRPr="00F5377A">
        <w:rPr>
          <w:rFonts w:ascii="Times New Roman" w:eastAsia="Times New Roman" w:hAnsi="Times New Roman" w:cs="Times New Roman"/>
          <w:color w:val="000000"/>
        </w:rPr>
        <w:t>The bimonthly research group proposal presentation in the Center is meant to build a pool of proposals for research grant applications.  Grant funds are known to be good source of revenue for facility sustenance.  The Center is hoping that this will be a source of high revenue generation to sustain the laboratories and scholarships to students.</w:t>
      </w:r>
    </w:p>
    <w:p w14:paraId="1F5A8FB4" w14:textId="77777777" w:rsidR="00921EA2" w:rsidRDefault="00921EA2" w:rsidP="00921EA2">
      <w:pPr>
        <w:pStyle w:val="ListParagraph"/>
        <w:ind w:left="284"/>
        <w:jc w:val="both"/>
        <w:rPr>
          <w:rFonts w:ascii="Times New Roman" w:eastAsia="Times New Roman" w:hAnsi="Times New Roman" w:cs="Times New Roman"/>
          <w:color w:val="000000"/>
        </w:rPr>
      </w:pPr>
    </w:p>
    <w:p w14:paraId="0E21CB09" w14:textId="4F99718D" w:rsidR="00921EA2" w:rsidRPr="00921EA2" w:rsidRDefault="00921EA2" w:rsidP="00921EA2">
      <w:pPr>
        <w:pStyle w:val="ListParagraph"/>
        <w:numPr>
          <w:ilvl w:val="0"/>
          <w:numId w:val="46"/>
        </w:numPr>
        <w:ind w:left="284" w:hanging="284"/>
        <w:jc w:val="both"/>
        <w:rPr>
          <w:rFonts w:ascii="Times New Roman" w:eastAsia="Times New Roman" w:hAnsi="Times New Roman" w:cs="Times New Roman"/>
          <w:color w:val="000000"/>
        </w:rPr>
      </w:pPr>
      <w:r w:rsidRPr="00921EA2">
        <w:rPr>
          <w:rFonts w:ascii="Times New Roman" w:hAnsi="Times New Roman" w:cs="Times New Roman"/>
          <w:color w:val="000000" w:themeColor="text1"/>
        </w:rPr>
        <w:t xml:space="preserve">The Center is supporting the regional strategy of the University to develop the </w:t>
      </w:r>
      <w:r w:rsidRPr="00921EA2">
        <w:rPr>
          <w:rFonts w:ascii="Times New Roman" w:eastAsia="Times New Roman" w:hAnsi="Times New Roman" w:cs="Times New Roman"/>
          <w:color w:val="000000"/>
        </w:rPr>
        <w:t xml:space="preserve">Research Management Units of </w:t>
      </w:r>
      <w:proofErr w:type="spellStart"/>
      <w:r w:rsidRPr="00921EA2">
        <w:rPr>
          <w:rFonts w:ascii="Times New Roman" w:eastAsia="Times New Roman" w:hAnsi="Times New Roman" w:cs="Times New Roman"/>
          <w:color w:val="000000"/>
        </w:rPr>
        <w:t>Universitieis</w:t>
      </w:r>
      <w:proofErr w:type="spellEnd"/>
      <w:r w:rsidRPr="00921EA2">
        <w:rPr>
          <w:rFonts w:ascii="Times New Roman" w:eastAsia="Times New Roman" w:hAnsi="Times New Roman" w:cs="Times New Roman"/>
          <w:color w:val="000000"/>
        </w:rPr>
        <w:t xml:space="preserve"> in the region.  The Research Administration short course will not only develop human capacity but also </w:t>
      </w:r>
      <w:proofErr w:type="spellStart"/>
      <w:r w:rsidRPr="00921EA2">
        <w:rPr>
          <w:rFonts w:ascii="Times New Roman" w:eastAsia="Times New Roman" w:hAnsi="Times New Roman" w:cs="Times New Roman"/>
          <w:color w:val="000000"/>
        </w:rPr>
        <w:t>enehance</w:t>
      </w:r>
      <w:proofErr w:type="spellEnd"/>
      <w:r w:rsidRPr="00921EA2">
        <w:rPr>
          <w:rFonts w:ascii="Times New Roman" w:eastAsia="Times New Roman" w:hAnsi="Times New Roman" w:cs="Times New Roman"/>
          <w:color w:val="000000"/>
        </w:rPr>
        <w:t xml:space="preserve"> research </w:t>
      </w:r>
      <w:proofErr w:type="spellStart"/>
      <w:r w:rsidRPr="00921EA2">
        <w:rPr>
          <w:rFonts w:ascii="Times New Roman" w:eastAsia="Times New Roman" w:hAnsi="Times New Roman" w:cs="Times New Roman"/>
          <w:color w:val="000000"/>
        </w:rPr>
        <w:t>collabation</w:t>
      </w:r>
      <w:proofErr w:type="spellEnd"/>
      <w:r w:rsidRPr="00921EA2">
        <w:rPr>
          <w:rFonts w:ascii="Times New Roman" w:eastAsia="Times New Roman" w:hAnsi="Times New Roman" w:cs="Times New Roman"/>
          <w:color w:val="000000"/>
        </w:rPr>
        <w:t xml:space="preserve"> amongst Universities in the region.  This will lead to more large grant winnings for the Center and its partners which will increase revenue for the Center and the University.</w:t>
      </w:r>
    </w:p>
    <w:p w14:paraId="5B83A1AA" w14:textId="77777777" w:rsidR="00921EA2" w:rsidRPr="00F5377A" w:rsidRDefault="00921EA2" w:rsidP="00F5377A">
      <w:pPr>
        <w:pStyle w:val="ListParagraph"/>
        <w:ind w:left="284"/>
        <w:jc w:val="both"/>
        <w:rPr>
          <w:rFonts w:ascii="Times New Roman" w:eastAsia="Times New Roman" w:hAnsi="Times New Roman" w:cs="Times New Roman"/>
          <w:color w:val="000000"/>
        </w:rPr>
      </w:pPr>
    </w:p>
    <w:p w14:paraId="47B52740" w14:textId="77777777" w:rsidR="00F5377A" w:rsidRDefault="00F5377A" w:rsidP="00705D0C">
      <w:pPr>
        <w:jc w:val="both"/>
        <w:rPr>
          <w:rFonts w:ascii="Times New Roman" w:hAnsi="Times New Roman" w:cs="Times New Roman"/>
          <w:color w:val="000000" w:themeColor="text1"/>
        </w:rPr>
      </w:pPr>
      <w:r>
        <w:rPr>
          <w:rFonts w:ascii="Times New Roman" w:hAnsi="Times New Roman" w:cs="Times New Roman"/>
          <w:color w:val="000000" w:themeColor="text1"/>
        </w:rPr>
        <w:t xml:space="preserve">LONG TERM PLAN: </w:t>
      </w:r>
    </w:p>
    <w:p w14:paraId="50872ABF" w14:textId="77777777" w:rsidR="00F5377A" w:rsidRDefault="00705D0C" w:rsidP="00921EA2">
      <w:pPr>
        <w:pStyle w:val="ListParagraph"/>
        <w:numPr>
          <w:ilvl w:val="0"/>
          <w:numId w:val="47"/>
        </w:numPr>
        <w:ind w:left="284" w:hanging="284"/>
        <w:jc w:val="both"/>
        <w:rPr>
          <w:rFonts w:ascii="Times New Roman" w:eastAsia="Times New Roman" w:hAnsi="Times New Roman" w:cs="Times New Roman"/>
          <w:color w:val="000000"/>
        </w:rPr>
      </w:pPr>
      <w:r w:rsidRPr="00F5377A">
        <w:rPr>
          <w:rFonts w:ascii="Times New Roman" w:hAnsi="Times New Roman" w:cs="Times New Roman"/>
          <w:color w:val="000000" w:themeColor="text1"/>
        </w:rPr>
        <w:t xml:space="preserve">The Center will also be developing molecules from phytochemicals that have shown evidence of activity </w:t>
      </w:r>
      <w:r w:rsidRPr="00F5377A">
        <w:rPr>
          <w:rFonts w:ascii="Times New Roman" w:eastAsia="Times New Roman" w:hAnsi="Times New Roman" w:cs="Times New Roman"/>
          <w:color w:val="000000"/>
        </w:rPr>
        <w:t>for the treatment and management of non-communicable diseases.  Such molecules will be offered to pharmaceutical companies for licensing for further development into drugs in partnership with faculty in the Center.  Pharmaceutical companies in partnership with ACEDHARS will be favored for licensing of these molecules, if negotiation is favorable to the Center.</w:t>
      </w:r>
      <w:r w:rsidR="00F5377A" w:rsidRPr="00F5377A">
        <w:rPr>
          <w:rFonts w:ascii="Times New Roman" w:eastAsia="Times New Roman" w:hAnsi="Times New Roman" w:cs="Times New Roman"/>
          <w:color w:val="000000"/>
        </w:rPr>
        <w:t xml:space="preserve"> </w:t>
      </w:r>
    </w:p>
    <w:p w14:paraId="6D0B64AC" w14:textId="468DFF47" w:rsidR="00F5377A" w:rsidRDefault="00F5377A" w:rsidP="00F5377A">
      <w:pPr>
        <w:pStyle w:val="ListParagraph"/>
        <w:ind w:left="284"/>
        <w:jc w:val="both"/>
        <w:rPr>
          <w:rFonts w:ascii="Times New Roman" w:eastAsia="Times New Roman" w:hAnsi="Times New Roman" w:cs="Times New Roman"/>
          <w:color w:val="000000"/>
        </w:rPr>
      </w:pPr>
      <w:r w:rsidRPr="00F5377A">
        <w:rPr>
          <w:rFonts w:ascii="Times New Roman" w:eastAsia="Times New Roman" w:hAnsi="Times New Roman" w:cs="Times New Roman"/>
          <w:color w:val="000000"/>
        </w:rPr>
        <w:t xml:space="preserve"> </w:t>
      </w:r>
    </w:p>
    <w:p w14:paraId="1E3ED5E6" w14:textId="79F79632" w:rsidR="00705D0C" w:rsidRDefault="00705D0C" w:rsidP="00921EA2">
      <w:pPr>
        <w:pStyle w:val="ListParagraph"/>
        <w:numPr>
          <w:ilvl w:val="0"/>
          <w:numId w:val="47"/>
        </w:numPr>
        <w:ind w:left="284" w:hanging="284"/>
        <w:jc w:val="both"/>
        <w:rPr>
          <w:rFonts w:ascii="Times New Roman" w:eastAsia="Times New Roman" w:hAnsi="Times New Roman" w:cs="Times New Roman"/>
          <w:color w:val="000000"/>
        </w:rPr>
      </w:pPr>
      <w:r w:rsidRPr="00F5377A">
        <w:rPr>
          <w:rFonts w:ascii="Times New Roman" w:eastAsia="Times New Roman" w:hAnsi="Times New Roman" w:cs="Times New Roman"/>
          <w:color w:val="000000"/>
        </w:rPr>
        <w:t>The ACEDHARS is developing two database bank that will be useful for teaching and research in the sector.  The Digital Herbal Medicine Library and the Pharmacovigilance Database will be online reference resources for education and research in drug and herbal medicine development and usage.  These e-resources will be accessible to the public at a fee. The revenue generation rate is not expected to be high though.</w:t>
      </w:r>
    </w:p>
    <w:p w14:paraId="735DB427" w14:textId="77777777" w:rsidR="00BB688F" w:rsidRPr="00BB688F" w:rsidRDefault="00BB688F" w:rsidP="00BB688F">
      <w:pPr>
        <w:pStyle w:val="ListParagraph"/>
        <w:rPr>
          <w:rFonts w:ascii="Times New Roman" w:eastAsia="Times New Roman" w:hAnsi="Times New Roman" w:cs="Times New Roman"/>
          <w:color w:val="000000"/>
        </w:rPr>
      </w:pPr>
    </w:p>
    <w:p w14:paraId="2A49FC38" w14:textId="592044B9" w:rsidR="00BB688F" w:rsidRDefault="00BB688F" w:rsidP="00921EA2">
      <w:pPr>
        <w:pStyle w:val="ListParagraph"/>
        <w:numPr>
          <w:ilvl w:val="0"/>
          <w:numId w:val="47"/>
        </w:numPr>
        <w:ind w:left="284" w:hanging="284"/>
        <w:jc w:val="both"/>
        <w:rPr>
          <w:rFonts w:ascii="Times New Roman" w:eastAsia="Times New Roman" w:hAnsi="Times New Roman" w:cs="Times New Roman"/>
          <w:color w:val="000000"/>
        </w:rPr>
      </w:pPr>
      <w:r w:rsidRPr="00BB688F">
        <w:rPr>
          <w:rFonts w:ascii="Times New Roman" w:eastAsia="Times New Roman" w:hAnsi="Times New Roman" w:cs="Times New Roman"/>
          <w:color w:val="000000"/>
        </w:rPr>
        <w:t>The ISO certified analytical laboratory will also serve other analytical services required by clients from other sectors ranging from schools to industries. This is a high revenue generating venture as there are very few of such facilities in the region.</w:t>
      </w:r>
    </w:p>
    <w:p w14:paraId="09E7C05A" w14:textId="77777777" w:rsidR="00E35120" w:rsidRPr="00E35120" w:rsidRDefault="00E35120" w:rsidP="00E35120">
      <w:pPr>
        <w:pStyle w:val="ListParagraph"/>
        <w:rPr>
          <w:rFonts w:ascii="Times New Roman" w:eastAsia="Times New Roman" w:hAnsi="Times New Roman" w:cs="Times New Roman"/>
          <w:color w:val="000000"/>
        </w:rPr>
      </w:pPr>
    </w:p>
    <w:p w14:paraId="2B6A40D0" w14:textId="77777777" w:rsidR="00705D0C" w:rsidRDefault="00705D0C" w:rsidP="00705D0C">
      <w:pPr>
        <w:rPr>
          <w:b/>
          <w:bCs/>
        </w:rPr>
      </w:pPr>
    </w:p>
    <w:p w14:paraId="2645373E" w14:textId="77777777" w:rsidR="00705D0C" w:rsidRPr="00A31BFD" w:rsidRDefault="00705D0C" w:rsidP="00705D0C">
      <w:pPr>
        <w:pStyle w:val="ListParagraph"/>
        <w:numPr>
          <w:ilvl w:val="1"/>
          <w:numId w:val="5"/>
        </w:numPr>
        <w:tabs>
          <w:tab w:val="left" w:pos="360"/>
        </w:tabs>
        <w:spacing w:after="0" w:line="240" w:lineRule="auto"/>
        <w:ind w:left="360"/>
        <w:jc w:val="both"/>
        <w:rPr>
          <w:rFonts w:ascii="Times New Roman" w:hAnsi="Times New Roman" w:cs="Times New Roman"/>
          <w:b/>
          <w:i/>
          <w:iCs/>
          <w:color w:val="4472C4" w:themeColor="accent1"/>
          <w:sz w:val="24"/>
          <w:szCs w:val="24"/>
        </w:rPr>
      </w:pPr>
      <w:r w:rsidRPr="00A31BFD">
        <w:rPr>
          <w:rFonts w:ascii="Times New Roman" w:hAnsi="Times New Roman" w:cs="Times New Roman"/>
          <w:b/>
          <w:i/>
          <w:iCs/>
          <w:color w:val="4472C4" w:themeColor="accent1"/>
          <w:sz w:val="24"/>
          <w:szCs w:val="24"/>
        </w:rPr>
        <w:t>International Scientific Advisory Board</w:t>
      </w:r>
    </w:p>
    <w:p w14:paraId="48650A88" w14:textId="77777777" w:rsidR="00705D0C" w:rsidRPr="00F458C3" w:rsidRDefault="00705D0C" w:rsidP="00705D0C">
      <w:pPr>
        <w:pStyle w:val="ListParagraph"/>
        <w:tabs>
          <w:tab w:val="left" w:pos="360"/>
        </w:tabs>
        <w:jc w:val="both"/>
        <w:rPr>
          <w:b/>
          <w:i/>
          <w:iCs/>
        </w:rPr>
      </w:pPr>
    </w:p>
    <w:p w14:paraId="616F680C" w14:textId="77777777" w:rsidR="00705D0C" w:rsidRDefault="00705D0C" w:rsidP="00705D0C">
      <w:pPr>
        <w:jc w:val="both"/>
        <w:rPr>
          <w:rFonts w:ascii="Times New Roman" w:hAnsi="Times New Roman" w:cs="Times New Roman"/>
          <w:sz w:val="24"/>
          <w:szCs w:val="24"/>
        </w:rPr>
      </w:pPr>
      <w:r>
        <w:rPr>
          <w:rFonts w:ascii="Times New Roman" w:hAnsi="Times New Roman" w:cs="Times New Roman"/>
          <w:sz w:val="24"/>
          <w:szCs w:val="24"/>
        </w:rPr>
        <w:t xml:space="preserve">Prof. </w:t>
      </w:r>
      <w:r w:rsidRPr="00EA04A8">
        <w:rPr>
          <w:rFonts w:ascii="Times New Roman" w:hAnsi="Times New Roman" w:cs="Times New Roman"/>
          <w:sz w:val="24"/>
          <w:szCs w:val="24"/>
        </w:rPr>
        <w:t xml:space="preserve">Mike </w:t>
      </w:r>
      <w:proofErr w:type="spellStart"/>
      <w:r w:rsidRPr="00EA04A8">
        <w:rPr>
          <w:rFonts w:ascii="Times New Roman" w:hAnsi="Times New Roman" w:cs="Times New Roman"/>
          <w:sz w:val="24"/>
          <w:szCs w:val="24"/>
        </w:rPr>
        <w:t>Sathekge</w:t>
      </w:r>
      <w:proofErr w:type="spellEnd"/>
      <w:r w:rsidRPr="00EA04A8">
        <w:rPr>
          <w:rFonts w:ascii="Times New Roman" w:hAnsi="Times New Roman" w:cs="Times New Roman"/>
          <w:sz w:val="24"/>
          <w:szCs w:val="24"/>
        </w:rPr>
        <w:t xml:space="preserve"> as the Head of the Department of Nuclear Medicine in the Faculty of Health Sciences, University of Pretoria, </w:t>
      </w:r>
      <w:r>
        <w:rPr>
          <w:rFonts w:ascii="Times New Roman" w:hAnsi="Times New Roman" w:cs="Times New Roman"/>
          <w:sz w:val="24"/>
          <w:szCs w:val="24"/>
        </w:rPr>
        <w:t xml:space="preserve">South Africa, </w:t>
      </w:r>
      <w:r w:rsidRPr="00EA04A8">
        <w:rPr>
          <w:rFonts w:ascii="Times New Roman" w:hAnsi="Times New Roman" w:cs="Times New Roman"/>
          <w:sz w:val="24"/>
          <w:szCs w:val="24"/>
        </w:rPr>
        <w:t>with linkage to the Steve Biko Academic Hospital (SBAH)</w:t>
      </w:r>
      <w:r>
        <w:rPr>
          <w:rFonts w:ascii="Times New Roman" w:hAnsi="Times New Roman" w:cs="Times New Roman"/>
          <w:sz w:val="24"/>
          <w:szCs w:val="24"/>
        </w:rPr>
        <w:t xml:space="preserve">, will provide </w:t>
      </w:r>
      <w:r w:rsidRPr="00EA04A8">
        <w:rPr>
          <w:rFonts w:ascii="Times New Roman" w:hAnsi="Times New Roman" w:cs="Times New Roman"/>
          <w:sz w:val="24"/>
          <w:szCs w:val="24"/>
        </w:rPr>
        <w:t xml:space="preserve">guidance and input on the development of human capital through education and training, </w:t>
      </w:r>
      <w:r>
        <w:rPr>
          <w:rFonts w:ascii="Times New Roman" w:hAnsi="Times New Roman" w:cs="Times New Roman"/>
          <w:sz w:val="24"/>
          <w:szCs w:val="24"/>
        </w:rPr>
        <w:t xml:space="preserve">leading-edge research, and access to </w:t>
      </w:r>
      <w:r w:rsidRPr="00EA04A8">
        <w:rPr>
          <w:rFonts w:ascii="Times New Roman" w:hAnsi="Times New Roman" w:cs="Times New Roman"/>
          <w:sz w:val="24"/>
          <w:szCs w:val="24"/>
        </w:rPr>
        <w:t>large scale project funding and capacity development</w:t>
      </w:r>
      <w:r>
        <w:rPr>
          <w:rFonts w:ascii="Times New Roman" w:hAnsi="Times New Roman" w:cs="Times New Roman"/>
          <w:sz w:val="24"/>
          <w:szCs w:val="24"/>
        </w:rPr>
        <w:t xml:space="preserve">.    </w:t>
      </w:r>
    </w:p>
    <w:p w14:paraId="09F7740C" w14:textId="77777777" w:rsidR="00705D0C" w:rsidRDefault="00705D0C" w:rsidP="00705D0C">
      <w:pPr>
        <w:jc w:val="both"/>
        <w:rPr>
          <w:rFonts w:ascii="Times New Roman" w:hAnsi="Times New Roman" w:cs="Times New Roman"/>
          <w:sz w:val="24"/>
          <w:szCs w:val="24"/>
        </w:rPr>
      </w:pPr>
      <w:r w:rsidRPr="007A7F8A">
        <w:rPr>
          <w:rFonts w:ascii="Times New Roman" w:hAnsi="Times New Roman" w:cs="Times New Roman"/>
          <w:sz w:val="24"/>
          <w:szCs w:val="24"/>
        </w:rPr>
        <w:t>Professo</w:t>
      </w:r>
      <w:r>
        <w:rPr>
          <w:rFonts w:ascii="Times New Roman" w:hAnsi="Times New Roman" w:cs="Times New Roman"/>
          <w:sz w:val="24"/>
          <w:szCs w:val="24"/>
        </w:rPr>
        <w:t xml:space="preserve">r </w:t>
      </w:r>
      <w:proofErr w:type="spellStart"/>
      <w:r>
        <w:rPr>
          <w:rFonts w:ascii="Times New Roman" w:hAnsi="Times New Roman" w:cs="Times New Roman"/>
          <w:sz w:val="24"/>
          <w:szCs w:val="24"/>
        </w:rPr>
        <w:t>Theeshan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Bahorun</w:t>
      </w:r>
      <w:proofErr w:type="spellEnd"/>
      <w:r>
        <w:rPr>
          <w:rFonts w:ascii="Times New Roman" w:hAnsi="Times New Roman" w:cs="Times New Roman"/>
          <w:sz w:val="24"/>
          <w:szCs w:val="24"/>
        </w:rPr>
        <w:t xml:space="preserve"> is the </w:t>
      </w:r>
      <w:r w:rsidRPr="007A7F8A">
        <w:rPr>
          <w:rFonts w:ascii="Times New Roman" w:hAnsi="Times New Roman" w:cs="Times New Roman"/>
          <w:sz w:val="24"/>
          <w:szCs w:val="24"/>
        </w:rPr>
        <w:t>Head</w:t>
      </w:r>
      <w:r>
        <w:rPr>
          <w:rFonts w:ascii="Times New Roman" w:hAnsi="Times New Roman" w:cs="Times New Roman"/>
          <w:sz w:val="24"/>
          <w:szCs w:val="24"/>
        </w:rPr>
        <w:t xml:space="preserve">, </w:t>
      </w:r>
      <w:r w:rsidRPr="007A7F8A">
        <w:rPr>
          <w:rFonts w:ascii="Times New Roman" w:hAnsi="Times New Roman" w:cs="Times New Roman"/>
          <w:sz w:val="24"/>
          <w:szCs w:val="24"/>
        </w:rPr>
        <w:t xml:space="preserve">ANDI </w:t>
      </w:r>
      <w:r>
        <w:rPr>
          <w:rFonts w:ascii="Times New Roman" w:hAnsi="Times New Roman" w:cs="Times New Roman"/>
          <w:sz w:val="24"/>
          <w:szCs w:val="24"/>
          <w:lang w:val="en-GB"/>
        </w:rPr>
        <w:t>(</w:t>
      </w:r>
      <w:r w:rsidRPr="0030187F">
        <w:rPr>
          <w:rFonts w:ascii="Times New Roman" w:hAnsi="Times New Roman" w:cs="Times New Roman"/>
          <w:sz w:val="24"/>
          <w:szCs w:val="24"/>
          <w:lang w:val="en-GB"/>
        </w:rPr>
        <w:t>African Network for Drugs and Diagnostics Innovation</w:t>
      </w:r>
      <w:r>
        <w:rPr>
          <w:rFonts w:ascii="Times New Roman" w:hAnsi="Times New Roman" w:cs="Times New Roman"/>
          <w:sz w:val="24"/>
          <w:szCs w:val="24"/>
          <w:lang w:val="en-GB"/>
        </w:rPr>
        <w:t xml:space="preserve">) </w:t>
      </w:r>
      <w:r w:rsidRPr="00C75D1D">
        <w:rPr>
          <w:rFonts w:ascii="Times New Roman" w:hAnsi="Times New Roman" w:cs="Times New Roman"/>
          <w:sz w:val="24"/>
          <w:szCs w:val="24"/>
          <w:lang w:val="en-GB"/>
        </w:rPr>
        <w:t xml:space="preserve">Centre of Excellence for Biomedical and Biomaterials Research </w:t>
      </w:r>
      <w:r>
        <w:rPr>
          <w:rFonts w:ascii="Times New Roman" w:hAnsi="Times New Roman" w:cs="Times New Roman"/>
          <w:sz w:val="24"/>
          <w:szCs w:val="24"/>
          <w:lang w:val="en-GB"/>
        </w:rPr>
        <w:t>(</w:t>
      </w:r>
      <w:r w:rsidRPr="007A7F8A">
        <w:rPr>
          <w:rFonts w:ascii="Times New Roman" w:hAnsi="Times New Roman" w:cs="Times New Roman"/>
          <w:sz w:val="24"/>
          <w:szCs w:val="24"/>
        </w:rPr>
        <w:t>CBBR</w:t>
      </w:r>
      <w:r>
        <w:rPr>
          <w:rFonts w:ascii="Times New Roman" w:hAnsi="Times New Roman" w:cs="Times New Roman"/>
          <w:sz w:val="24"/>
          <w:szCs w:val="24"/>
        </w:rPr>
        <w:t xml:space="preserve">) at the University of Mauritius, as well as </w:t>
      </w:r>
      <w:r w:rsidRPr="007A7F8A">
        <w:rPr>
          <w:rFonts w:ascii="Times New Roman" w:hAnsi="Times New Roman" w:cs="Times New Roman"/>
          <w:sz w:val="24"/>
          <w:szCs w:val="24"/>
        </w:rPr>
        <w:t>National Research and Innovation Chair (Mauritius Research Council)</w:t>
      </w:r>
      <w:r>
        <w:rPr>
          <w:rFonts w:ascii="Times New Roman" w:hAnsi="Times New Roman" w:cs="Times New Roman"/>
          <w:sz w:val="24"/>
          <w:szCs w:val="24"/>
        </w:rPr>
        <w:t xml:space="preserve">. His years of experience as the Head of the Centre of Excellence at the University of Mauritius and </w:t>
      </w:r>
      <w:r w:rsidRPr="007A7F8A">
        <w:rPr>
          <w:rFonts w:ascii="Times New Roman" w:hAnsi="Times New Roman" w:cs="Times New Roman"/>
          <w:sz w:val="24"/>
          <w:szCs w:val="24"/>
        </w:rPr>
        <w:t>Mauritius Research Council</w:t>
      </w:r>
      <w:r>
        <w:rPr>
          <w:rFonts w:ascii="Times New Roman" w:hAnsi="Times New Roman" w:cs="Times New Roman"/>
          <w:sz w:val="24"/>
          <w:szCs w:val="24"/>
        </w:rPr>
        <w:t xml:space="preserve"> will avail ACEDHARS of quality guidance in the implementation of education and research agenda of the Center.</w:t>
      </w:r>
      <w:r>
        <w:t xml:space="preserve"> </w:t>
      </w:r>
      <w:r w:rsidRPr="00CA160E">
        <w:rPr>
          <w:rFonts w:ascii="Times New Roman" w:hAnsi="Times New Roman" w:cs="Times New Roman"/>
          <w:sz w:val="24"/>
          <w:szCs w:val="24"/>
        </w:rPr>
        <w:t xml:space="preserve">Professor </w:t>
      </w:r>
      <w:proofErr w:type="spellStart"/>
      <w:r w:rsidRPr="00CA160E">
        <w:rPr>
          <w:rFonts w:ascii="Times New Roman" w:hAnsi="Times New Roman" w:cs="Times New Roman"/>
          <w:sz w:val="24"/>
          <w:szCs w:val="24"/>
        </w:rPr>
        <w:t>Theeshan</w:t>
      </w:r>
      <w:proofErr w:type="spellEnd"/>
      <w:r w:rsidRPr="00CA160E">
        <w:rPr>
          <w:rFonts w:ascii="Times New Roman" w:hAnsi="Times New Roman" w:cs="Times New Roman"/>
          <w:sz w:val="24"/>
          <w:szCs w:val="24"/>
        </w:rPr>
        <w:t xml:space="preserve"> </w:t>
      </w:r>
      <w:proofErr w:type="spellStart"/>
      <w:r w:rsidRPr="00CA160E">
        <w:rPr>
          <w:rFonts w:ascii="Times New Roman" w:hAnsi="Times New Roman" w:cs="Times New Roman"/>
          <w:sz w:val="24"/>
          <w:szCs w:val="24"/>
        </w:rPr>
        <w:t>Bahorun</w:t>
      </w:r>
      <w:proofErr w:type="spellEnd"/>
      <w:r>
        <w:rPr>
          <w:rFonts w:ascii="Times New Roman" w:hAnsi="Times New Roman" w:cs="Times New Roman"/>
          <w:sz w:val="24"/>
          <w:szCs w:val="24"/>
        </w:rPr>
        <w:t xml:space="preserve"> and CBBR will be of great assistance in the areas of innovative products </w:t>
      </w:r>
      <w:r w:rsidRPr="000410AF">
        <w:rPr>
          <w:rFonts w:ascii="Times New Roman" w:hAnsi="Times New Roman" w:cs="Times New Roman"/>
          <w:sz w:val="24"/>
          <w:szCs w:val="24"/>
        </w:rPr>
        <w:t>from functional fo</w:t>
      </w:r>
      <w:r>
        <w:rPr>
          <w:rFonts w:ascii="Times New Roman" w:hAnsi="Times New Roman" w:cs="Times New Roman"/>
          <w:sz w:val="24"/>
          <w:szCs w:val="24"/>
        </w:rPr>
        <w:t xml:space="preserve">ods/plants for commercialization and development of </w:t>
      </w:r>
      <w:r w:rsidRPr="000410AF">
        <w:rPr>
          <w:rFonts w:ascii="Times New Roman" w:hAnsi="Times New Roman" w:cs="Times New Roman"/>
          <w:sz w:val="24"/>
          <w:szCs w:val="24"/>
        </w:rPr>
        <w:t>innovative research for health applications</w:t>
      </w:r>
      <w:r>
        <w:rPr>
          <w:rFonts w:ascii="Times New Roman" w:hAnsi="Times New Roman" w:cs="Times New Roman"/>
          <w:sz w:val="24"/>
          <w:szCs w:val="24"/>
        </w:rPr>
        <w:t xml:space="preserve">.   </w:t>
      </w:r>
    </w:p>
    <w:p w14:paraId="752BA21C" w14:textId="77777777" w:rsidR="00705D0C" w:rsidRDefault="00705D0C" w:rsidP="00705D0C">
      <w:pPr>
        <w:jc w:val="both"/>
        <w:rPr>
          <w:rFonts w:ascii="Times New Roman" w:hAnsi="Times New Roman" w:cs="Times New Roman"/>
          <w:sz w:val="24"/>
          <w:szCs w:val="24"/>
        </w:rPr>
      </w:pPr>
      <w:r>
        <w:rPr>
          <w:rFonts w:ascii="Times New Roman" w:hAnsi="Times New Roman" w:cs="Times New Roman"/>
          <w:sz w:val="24"/>
          <w:szCs w:val="24"/>
        </w:rPr>
        <w:t xml:space="preserve">The </w:t>
      </w:r>
      <w:r w:rsidRPr="00C13316">
        <w:rPr>
          <w:rFonts w:ascii="Times New Roman" w:hAnsi="Times New Roman" w:cs="Times New Roman"/>
          <w:sz w:val="24"/>
          <w:szCs w:val="24"/>
        </w:rPr>
        <w:t xml:space="preserve">Liverpool John </w:t>
      </w:r>
      <w:proofErr w:type="spellStart"/>
      <w:r w:rsidRPr="00C13316">
        <w:rPr>
          <w:rFonts w:ascii="Times New Roman" w:hAnsi="Times New Roman" w:cs="Times New Roman"/>
          <w:sz w:val="24"/>
          <w:szCs w:val="24"/>
        </w:rPr>
        <w:t>Moores</w:t>
      </w:r>
      <w:proofErr w:type="spellEnd"/>
      <w:r w:rsidRPr="00C13316">
        <w:rPr>
          <w:rFonts w:ascii="Times New Roman" w:hAnsi="Times New Roman" w:cs="Times New Roman"/>
          <w:sz w:val="24"/>
          <w:szCs w:val="24"/>
        </w:rPr>
        <w:t xml:space="preserve"> University, UK</w:t>
      </w:r>
      <w:r>
        <w:rPr>
          <w:rFonts w:ascii="Times New Roman" w:hAnsi="Times New Roman" w:cs="Times New Roman"/>
          <w:sz w:val="24"/>
          <w:szCs w:val="24"/>
        </w:rPr>
        <w:t xml:space="preserve">, </w:t>
      </w:r>
      <w:r w:rsidRPr="00883A97">
        <w:rPr>
          <w:rFonts w:ascii="Times New Roman" w:hAnsi="Times New Roman" w:cs="Times New Roman"/>
          <w:sz w:val="24"/>
          <w:szCs w:val="24"/>
        </w:rPr>
        <w:t>conduct</w:t>
      </w:r>
      <w:r>
        <w:rPr>
          <w:rFonts w:ascii="Times New Roman" w:hAnsi="Times New Roman" w:cs="Times New Roman"/>
          <w:sz w:val="24"/>
          <w:szCs w:val="24"/>
        </w:rPr>
        <w:t>s</w:t>
      </w:r>
      <w:r w:rsidRPr="00883A97">
        <w:rPr>
          <w:rFonts w:ascii="Times New Roman" w:hAnsi="Times New Roman" w:cs="Times New Roman"/>
          <w:sz w:val="24"/>
          <w:szCs w:val="24"/>
        </w:rPr>
        <w:t xml:space="preserve"> world-leading research in a wide range of areas relevant to the</w:t>
      </w:r>
      <w:r>
        <w:rPr>
          <w:rFonts w:ascii="Times New Roman" w:hAnsi="Times New Roman" w:cs="Times New Roman"/>
          <w:sz w:val="24"/>
          <w:szCs w:val="24"/>
        </w:rPr>
        <w:t xml:space="preserve"> visions of ACEDHARS</w:t>
      </w:r>
      <w:r w:rsidRPr="00883A97">
        <w:rPr>
          <w:rFonts w:ascii="Times New Roman" w:hAnsi="Times New Roman" w:cs="Times New Roman"/>
          <w:sz w:val="24"/>
          <w:szCs w:val="24"/>
        </w:rPr>
        <w:t>, including phytochemistry, natural products pharmacology, medicinal chemistry, drug delivery systems, pharmaceutical sciences, biochemistry, cell and molecular biology, biotechnology and computational toxicology.</w:t>
      </w:r>
      <w:r>
        <w:rPr>
          <w:rFonts w:ascii="Times New Roman" w:hAnsi="Times New Roman" w:cs="Times New Roman"/>
          <w:sz w:val="24"/>
          <w:szCs w:val="24"/>
        </w:rPr>
        <w:t xml:space="preserve"> Through the involvement of </w:t>
      </w:r>
      <w:r w:rsidRPr="004C066F">
        <w:rPr>
          <w:rFonts w:ascii="Times New Roman" w:hAnsi="Times New Roman" w:cs="Times New Roman"/>
          <w:sz w:val="24"/>
          <w:szCs w:val="24"/>
        </w:rPr>
        <w:t xml:space="preserve">Dr. Amos </w:t>
      </w:r>
      <w:proofErr w:type="spellStart"/>
      <w:r w:rsidRPr="004C066F">
        <w:rPr>
          <w:rFonts w:ascii="Times New Roman" w:hAnsi="Times New Roman" w:cs="Times New Roman"/>
          <w:sz w:val="24"/>
          <w:szCs w:val="24"/>
        </w:rPr>
        <w:t>Fatokun</w:t>
      </w:r>
      <w:proofErr w:type="spellEnd"/>
      <w:r>
        <w:rPr>
          <w:rFonts w:ascii="Times New Roman" w:hAnsi="Times New Roman" w:cs="Times New Roman"/>
          <w:sz w:val="24"/>
          <w:szCs w:val="24"/>
        </w:rPr>
        <w:t xml:space="preserve">, the institution will assist in respect of </w:t>
      </w:r>
      <w:r w:rsidRPr="008C423C">
        <w:rPr>
          <w:rFonts w:ascii="Times New Roman" w:hAnsi="Times New Roman" w:cs="Times New Roman"/>
          <w:sz w:val="24"/>
          <w:szCs w:val="24"/>
        </w:rPr>
        <w:t>joint grant applications, collaborative projects, joint PhD supervision</w:t>
      </w:r>
      <w:r>
        <w:rPr>
          <w:rFonts w:ascii="Times New Roman" w:hAnsi="Times New Roman" w:cs="Times New Roman"/>
          <w:sz w:val="24"/>
          <w:szCs w:val="24"/>
        </w:rPr>
        <w:t xml:space="preserve">, delivery of training for researchers, </w:t>
      </w:r>
      <w:r w:rsidRPr="008C423C">
        <w:rPr>
          <w:rFonts w:ascii="Times New Roman" w:hAnsi="Times New Roman" w:cs="Times New Roman"/>
          <w:sz w:val="24"/>
          <w:szCs w:val="24"/>
        </w:rPr>
        <w:t>hosting of visiting researchers</w:t>
      </w:r>
      <w:r>
        <w:rPr>
          <w:rFonts w:ascii="Times New Roman" w:hAnsi="Times New Roman" w:cs="Times New Roman"/>
          <w:sz w:val="24"/>
          <w:szCs w:val="24"/>
        </w:rPr>
        <w:t xml:space="preserve"> (Faculty)</w:t>
      </w:r>
      <w:r w:rsidRPr="008C423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C423C">
        <w:rPr>
          <w:rFonts w:ascii="Times New Roman" w:hAnsi="Times New Roman" w:cs="Times New Roman"/>
          <w:sz w:val="24"/>
          <w:szCs w:val="24"/>
        </w:rPr>
        <w:t>staff exchange</w:t>
      </w:r>
      <w:r>
        <w:rPr>
          <w:rFonts w:ascii="Times New Roman" w:hAnsi="Times New Roman" w:cs="Times New Roman"/>
          <w:sz w:val="24"/>
          <w:szCs w:val="24"/>
        </w:rPr>
        <w:t xml:space="preserve">s in areas of mutual interest.  </w:t>
      </w:r>
    </w:p>
    <w:p w14:paraId="25F6FD64" w14:textId="77777777" w:rsidR="00705D0C" w:rsidRDefault="00705D0C" w:rsidP="00705D0C">
      <w:pPr>
        <w:jc w:val="both"/>
        <w:rPr>
          <w:rFonts w:ascii="Times New Roman" w:eastAsia="Times New Roman" w:hAnsi="Times New Roman" w:cs="Times New Roman"/>
          <w:sz w:val="24"/>
          <w:szCs w:val="24"/>
        </w:rPr>
      </w:pPr>
      <w:r w:rsidRPr="00187B21">
        <w:rPr>
          <w:rFonts w:ascii="Times New Roman" w:eastAsia="Times New Roman" w:hAnsi="Times New Roman" w:cs="Times New Roman"/>
          <w:sz w:val="24"/>
          <w:szCs w:val="24"/>
        </w:rPr>
        <w:t xml:space="preserve">The Graduate Program on Pharmaceutical Sciences at School of Pharmaceutical Sciences of </w:t>
      </w:r>
      <w:proofErr w:type="spellStart"/>
      <w:r w:rsidRPr="00187B21">
        <w:rPr>
          <w:rFonts w:ascii="Times New Roman" w:eastAsia="Times New Roman" w:hAnsi="Times New Roman" w:cs="Times New Roman"/>
          <w:sz w:val="24"/>
          <w:szCs w:val="24"/>
        </w:rPr>
        <w:t>Ribeirão</w:t>
      </w:r>
      <w:proofErr w:type="spellEnd"/>
      <w:r w:rsidRPr="00187B21">
        <w:rPr>
          <w:rFonts w:ascii="Times New Roman" w:eastAsia="Times New Roman" w:hAnsi="Times New Roman" w:cs="Times New Roman"/>
          <w:sz w:val="24"/>
          <w:szCs w:val="24"/>
        </w:rPr>
        <w:t xml:space="preserve"> Preto (FCFRP), University of São Paulo (USP), </w:t>
      </w:r>
      <w:r>
        <w:rPr>
          <w:rFonts w:ascii="Times New Roman" w:eastAsia="Times New Roman" w:hAnsi="Times New Roman" w:cs="Times New Roman"/>
          <w:sz w:val="24"/>
          <w:szCs w:val="24"/>
        </w:rPr>
        <w:t xml:space="preserve">Brazil, </w:t>
      </w:r>
      <w:r w:rsidRPr="00187B21">
        <w:rPr>
          <w:rFonts w:ascii="Times New Roman" w:eastAsia="Times New Roman" w:hAnsi="Times New Roman" w:cs="Times New Roman"/>
          <w:sz w:val="24"/>
          <w:szCs w:val="24"/>
        </w:rPr>
        <w:t>covers a broad range of research</w:t>
      </w:r>
      <w:r>
        <w:rPr>
          <w:rFonts w:ascii="Times New Roman" w:eastAsia="Times New Roman" w:hAnsi="Times New Roman" w:cs="Times New Roman"/>
          <w:sz w:val="24"/>
          <w:szCs w:val="24"/>
        </w:rPr>
        <w:t xml:space="preserve"> topics related to the goals of ACEDHARS, including </w:t>
      </w:r>
      <w:r w:rsidRPr="00187B21">
        <w:rPr>
          <w:rFonts w:ascii="Times New Roman" w:eastAsia="Times New Roman" w:hAnsi="Times New Roman" w:cs="Times New Roman"/>
          <w:sz w:val="24"/>
          <w:szCs w:val="24"/>
        </w:rPr>
        <w:t>natural products, medicinal chemistry, pharmacology, pharmaceutical technology and nanotechnology, cosmetics, biotechnology, pharmaceutical care, crystallography, structure and functional properties of macromolecules.</w:t>
      </w:r>
      <w:r>
        <w:rPr>
          <w:rFonts w:ascii="Times New Roman" w:eastAsia="Times New Roman" w:hAnsi="Times New Roman" w:cs="Times New Roman"/>
          <w:sz w:val="24"/>
          <w:szCs w:val="24"/>
        </w:rPr>
        <w:t xml:space="preserve"> </w:t>
      </w:r>
      <w:r w:rsidRPr="00187B21">
        <w:rPr>
          <w:rFonts w:ascii="Times New Roman" w:eastAsia="Times New Roman" w:hAnsi="Times New Roman" w:cs="Times New Roman"/>
          <w:sz w:val="24"/>
          <w:szCs w:val="24"/>
        </w:rPr>
        <w:t xml:space="preserve">The Graduate Program is ranked by Brazilian Federal Ministry of Education as one of the best Graduate Programs in Pharmacy </w:t>
      </w:r>
      <w:r>
        <w:rPr>
          <w:rFonts w:ascii="Times New Roman" w:eastAsia="Times New Roman" w:hAnsi="Times New Roman" w:cs="Times New Roman"/>
          <w:sz w:val="24"/>
          <w:szCs w:val="24"/>
        </w:rPr>
        <w:t xml:space="preserve">Area in Brazil (CAPES level 7) </w:t>
      </w:r>
      <w:r w:rsidRPr="00187B21">
        <w:rPr>
          <w:rFonts w:ascii="Times New Roman" w:eastAsia="Times New Roman" w:hAnsi="Times New Roman" w:cs="Times New Roman"/>
          <w:sz w:val="24"/>
          <w:szCs w:val="24"/>
        </w:rPr>
        <w:t>and FCFRP has well equipped laboratories and facilities for the development of research in the frontier of knowledge of Pharmaceutical Sciences.</w:t>
      </w:r>
      <w:r>
        <w:rPr>
          <w:rFonts w:ascii="Times New Roman" w:eastAsia="Times New Roman" w:hAnsi="Times New Roman" w:cs="Times New Roman"/>
          <w:sz w:val="24"/>
          <w:szCs w:val="24"/>
        </w:rPr>
        <w:t xml:space="preserve"> Prof. </w:t>
      </w:r>
      <w:proofErr w:type="spellStart"/>
      <w:r w:rsidRPr="00F224DB">
        <w:rPr>
          <w:rFonts w:ascii="Times New Roman" w:eastAsia="Times New Roman" w:hAnsi="Times New Roman" w:cs="Times New Roman"/>
          <w:sz w:val="24"/>
          <w:szCs w:val="24"/>
        </w:rPr>
        <w:t>Mônica</w:t>
      </w:r>
      <w:proofErr w:type="spellEnd"/>
      <w:r w:rsidRPr="00F224DB">
        <w:rPr>
          <w:rFonts w:ascii="Times New Roman" w:eastAsia="Times New Roman" w:hAnsi="Times New Roman" w:cs="Times New Roman"/>
          <w:sz w:val="24"/>
          <w:szCs w:val="24"/>
        </w:rPr>
        <w:t xml:space="preserve"> </w:t>
      </w:r>
      <w:proofErr w:type="spellStart"/>
      <w:r w:rsidRPr="00F224DB">
        <w:rPr>
          <w:rFonts w:ascii="Times New Roman" w:eastAsia="Times New Roman" w:hAnsi="Times New Roman" w:cs="Times New Roman"/>
          <w:sz w:val="24"/>
          <w:szCs w:val="24"/>
        </w:rPr>
        <w:t>Tallarico</w:t>
      </w:r>
      <w:proofErr w:type="spellEnd"/>
      <w:r w:rsidRPr="00F224DB">
        <w:rPr>
          <w:rFonts w:ascii="Times New Roman" w:eastAsia="Times New Roman" w:hAnsi="Times New Roman" w:cs="Times New Roman"/>
          <w:sz w:val="24"/>
          <w:szCs w:val="24"/>
        </w:rPr>
        <w:t xml:space="preserve"> </w:t>
      </w:r>
      <w:proofErr w:type="spellStart"/>
      <w:r w:rsidRPr="00F224DB">
        <w:rPr>
          <w:rFonts w:ascii="Times New Roman" w:eastAsia="Times New Roman" w:hAnsi="Times New Roman" w:cs="Times New Roman"/>
          <w:sz w:val="24"/>
          <w:szCs w:val="24"/>
        </w:rPr>
        <w:t>Pupo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Ribeirão</w:t>
      </w:r>
      <w:proofErr w:type="spellEnd"/>
      <w:r>
        <w:rPr>
          <w:rFonts w:ascii="Times New Roman" w:eastAsia="Times New Roman" w:hAnsi="Times New Roman" w:cs="Times New Roman"/>
          <w:sz w:val="24"/>
          <w:szCs w:val="24"/>
        </w:rPr>
        <w:t xml:space="preserve"> Preto) and </w:t>
      </w:r>
      <w:r w:rsidRPr="00F224DB">
        <w:rPr>
          <w:rFonts w:ascii="Times New Roman" w:eastAsia="Times New Roman" w:hAnsi="Times New Roman" w:cs="Times New Roman"/>
          <w:sz w:val="24"/>
          <w:szCs w:val="24"/>
        </w:rPr>
        <w:t>Leticia V. Costa-</w:t>
      </w:r>
      <w:proofErr w:type="spellStart"/>
      <w:r w:rsidRPr="00F224DB">
        <w:rPr>
          <w:rFonts w:ascii="Times New Roman" w:eastAsia="Times New Roman" w:hAnsi="Times New Roman" w:cs="Times New Roman"/>
          <w:sz w:val="24"/>
          <w:szCs w:val="24"/>
        </w:rPr>
        <w:t>Lotufo</w:t>
      </w:r>
      <w:proofErr w:type="spellEnd"/>
      <w:r>
        <w:rPr>
          <w:rFonts w:ascii="Times New Roman" w:eastAsia="Times New Roman" w:hAnsi="Times New Roman" w:cs="Times New Roman"/>
          <w:sz w:val="24"/>
          <w:szCs w:val="24"/>
        </w:rPr>
        <w:t xml:space="preserve"> (</w:t>
      </w:r>
      <w:r w:rsidRPr="00F224DB">
        <w:rPr>
          <w:rFonts w:ascii="Times New Roman" w:eastAsia="Times New Roman" w:hAnsi="Times New Roman" w:cs="Times New Roman"/>
          <w:sz w:val="24"/>
          <w:szCs w:val="24"/>
        </w:rPr>
        <w:t>Sao Paulo</w:t>
      </w:r>
      <w:r>
        <w:rPr>
          <w:rFonts w:ascii="Times New Roman" w:eastAsia="Times New Roman" w:hAnsi="Times New Roman" w:cs="Times New Roman"/>
          <w:sz w:val="24"/>
          <w:szCs w:val="24"/>
        </w:rPr>
        <w:t xml:space="preserve">) will facilitate access to these excellent capabilities at the University of </w:t>
      </w:r>
      <w:r w:rsidRPr="00740F94">
        <w:rPr>
          <w:rFonts w:ascii="Times New Roman" w:eastAsia="Times New Roman" w:hAnsi="Times New Roman" w:cs="Times New Roman"/>
          <w:sz w:val="24"/>
          <w:szCs w:val="24"/>
        </w:rPr>
        <w:t>São Paulo (USP), Brazil</w:t>
      </w:r>
      <w:r>
        <w:rPr>
          <w:rFonts w:ascii="Times New Roman" w:eastAsia="Times New Roman" w:hAnsi="Times New Roman" w:cs="Times New Roman"/>
          <w:sz w:val="24"/>
          <w:szCs w:val="24"/>
        </w:rPr>
        <w:t xml:space="preserve">, also including hosting of students/researchers for PhD or postdoctoral research and </w:t>
      </w:r>
      <w:r w:rsidRPr="00187B21">
        <w:rPr>
          <w:rFonts w:ascii="Times New Roman" w:eastAsia="Times New Roman" w:hAnsi="Times New Roman" w:cs="Times New Roman"/>
          <w:sz w:val="24"/>
          <w:szCs w:val="24"/>
        </w:rPr>
        <w:t>Visi</w:t>
      </w:r>
      <w:r>
        <w:rPr>
          <w:rFonts w:ascii="Times New Roman" w:eastAsia="Times New Roman" w:hAnsi="Times New Roman" w:cs="Times New Roman"/>
          <w:sz w:val="24"/>
          <w:szCs w:val="24"/>
        </w:rPr>
        <w:t xml:space="preserve">ting scholars.   </w:t>
      </w:r>
    </w:p>
    <w:p w14:paraId="0F63AA7D" w14:textId="77777777" w:rsidR="00705D0C" w:rsidRPr="00704E66" w:rsidRDefault="00705D0C" w:rsidP="00705D0C">
      <w:pPr>
        <w:jc w:val="both"/>
        <w:rPr>
          <w:rFonts w:ascii="Times New Roman" w:eastAsia="Times New Roman" w:hAnsi="Times New Roman" w:cs="Times New Roman"/>
          <w:sz w:val="24"/>
          <w:szCs w:val="24"/>
        </w:rPr>
      </w:pPr>
      <w:r w:rsidRPr="00E67929">
        <w:rPr>
          <w:rFonts w:ascii="Times New Roman" w:hAnsi="Times New Roman" w:cs="Times New Roman"/>
          <w:sz w:val="24"/>
          <w:szCs w:val="24"/>
        </w:rPr>
        <w:lastRenderedPageBreak/>
        <w:t>Prof. Margaret O. James is the Chair, Department of Medicinal Chemistry, College of Pharmacy, University of Florida (UF), Gainesville, Florida, United States. The College of Pharmacy UF is consistently ranked among the top Colleges and Schools of Pharmacy in the United States</w:t>
      </w:r>
      <w:r>
        <w:rPr>
          <w:rFonts w:ascii="Times New Roman" w:hAnsi="Times New Roman" w:cs="Times New Roman"/>
          <w:sz w:val="24"/>
          <w:szCs w:val="24"/>
        </w:rPr>
        <w:t xml:space="preserve">, and </w:t>
      </w:r>
      <w:r w:rsidRPr="00E67929">
        <w:rPr>
          <w:rFonts w:ascii="Times New Roman" w:hAnsi="Times New Roman" w:cs="Times New Roman"/>
          <w:sz w:val="24"/>
          <w:szCs w:val="24"/>
        </w:rPr>
        <w:t xml:space="preserve">is leading in pharmacy research and service. </w:t>
      </w:r>
      <w:r>
        <w:rPr>
          <w:rFonts w:ascii="Times New Roman" w:hAnsi="Times New Roman" w:cs="Times New Roman"/>
          <w:sz w:val="24"/>
          <w:szCs w:val="24"/>
        </w:rPr>
        <w:t>Her expertise is m</w:t>
      </w:r>
      <w:r w:rsidRPr="006A617E">
        <w:rPr>
          <w:rFonts w:ascii="Times New Roman" w:hAnsi="Times New Roman" w:cs="Times New Roman"/>
          <w:sz w:val="24"/>
          <w:szCs w:val="24"/>
        </w:rPr>
        <w:t>etabolism and toxicity of drugs and other xenobiotics in humans and animal species</w:t>
      </w:r>
      <w:r>
        <w:rPr>
          <w:rFonts w:ascii="Times New Roman" w:hAnsi="Times New Roman" w:cs="Times New Roman"/>
          <w:sz w:val="24"/>
          <w:szCs w:val="24"/>
        </w:rPr>
        <w:t xml:space="preserve">. Prof. James is a vastly experienced educator, researcher and administrator. She will </w:t>
      </w:r>
      <w:r w:rsidRPr="00704E66">
        <w:rPr>
          <w:rFonts w:ascii="Times New Roman" w:hAnsi="Times New Roman" w:cs="Times New Roman"/>
          <w:sz w:val="24"/>
          <w:szCs w:val="24"/>
        </w:rPr>
        <w:t xml:space="preserve">provide </w:t>
      </w:r>
      <w:r>
        <w:rPr>
          <w:rFonts w:ascii="Times New Roman" w:hAnsi="Times New Roman" w:cs="Times New Roman"/>
          <w:sz w:val="24"/>
          <w:szCs w:val="24"/>
        </w:rPr>
        <w:t xml:space="preserve">quality </w:t>
      </w:r>
      <w:r w:rsidRPr="00704E66">
        <w:rPr>
          <w:rFonts w:ascii="Times New Roman" w:hAnsi="Times New Roman" w:cs="Times New Roman"/>
          <w:sz w:val="24"/>
          <w:szCs w:val="24"/>
        </w:rPr>
        <w:t>guidance and input on the education and research activities</w:t>
      </w:r>
      <w:r>
        <w:rPr>
          <w:rFonts w:ascii="Times New Roman" w:hAnsi="Times New Roman" w:cs="Times New Roman"/>
          <w:sz w:val="24"/>
          <w:szCs w:val="24"/>
        </w:rPr>
        <w:t xml:space="preserve"> of the Center, including help with access to training and grant opportunities for students and Faculty.    </w:t>
      </w:r>
      <w:r w:rsidRPr="00E67929">
        <w:rPr>
          <w:rFonts w:ascii="Times New Roman" w:hAnsi="Times New Roman" w:cs="Times New Roman"/>
          <w:sz w:val="24"/>
          <w:szCs w:val="24"/>
        </w:rPr>
        <w:t xml:space="preserve"> </w:t>
      </w:r>
    </w:p>
    <w:p w14:paraId="7D9049FC" w14:textId="77777777" w:rsidR="00705D0C" w:rsidRPr="003D07F6" w:rsidRDefault="00705D0C" w:rsidP="00705D0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Dr. </w:t>
      </w:r>
      <w:proofErr w:type="spellStart"/>
      <w:r w:rsidRPr="00D323BC">
        <w:rPr>
          <w:rFonts w:ascii="Times New Roman" w:hAnsi="Times New Roman" w:cs="Times New Roman"/>
          <w:sz w:val="24"/>
          <w:szCs w:val="24"/>
        </w:rPr>
        <w:t>Dilip</w:t>
      </w:r>
      <w:proofErr w:type="spellEnd"/>
      <w:r w:rsidRPr="00D323BC">
        <w:rPr>
          <w:rFonts w:ascii="Times New Roman" w:hAnsi="Times New Roman" w:cs="Times New Roman"/>
          <w:sz w:val="24"/>
          <w:szCs w:val="24"/>
        </w:rPr>
        <w:t xml:space="preserve"> M. </w:t>
      </w:r>
      <w:proofErr w:type="spellStart"/>
      <w:r w:rsidRPr="00D323BC">
        <w:rPr>
          <w:rFonts w:ascii="Times New Roman" w:hAnsi="Times New Roman" w:cs="Times New Roman"/>
          <w:sz w:val="24"/>
          <w:szCs w:val="24"/>
        </w:rPr>
        <w:t>Mondhe</w:t>
      </w:r>
      <w:proofErr w:type="spellEnd"/>
      <w:r>
        <w:rPr>
          <w:rFonts w:ascii="Times New Roman" w:hAnsi="Times New Roman" w:cs="Times New Roman"/>
          <w:sz w:val="24"/>
          <w:szCs w:val="24"/>
        </w:rPr>
        <w:t xml:space="preserve"> is the </w:t>
      </w:r>
      <w:r w:rsidRPr="00C1366D">
        <w:rPr>
          <w:rFonts w:ascii="Times New Roman" w:hAnsi="Times New Roman" w:cs="Times New Roman"/>
          <w:sz w:val="24"/>
          <w:szCs w:val="24"/>
        </w:rPr>
        <w:t>Head, Cancer Pharmacology Division</w:t>
      </w:r>
      <w:r>
        <w:rPr>
          <w:rFonts w:ascii="Times New Roman" w:hAnsi="Times New Roman" w:cs="Times New Roman"/>
          <w:sz w:val="24"/>
          <w:szCs w:val="24"/>
        </w:rPr>
        <w:t xml:space="preserve">, </w:t>
      </w:r>
      <w:r w:rsidRPr="00C1366D">
        <w:rPr>
          <w:rFonts w:ascii="Times New Roman" w:hAnsi="Times New Roman" w:cs="Times New Roman"/>
          <w:sz w:val="24"/>
          <w:szCs w:val="24"/>
        </w:rPr>
        <w:t>Indian In</w:t>
      </w:r>
      <w:r>
        <w:rPr>
          <w:rFonts w:ascii="Times New Roman" w:hAnsi="Times New Roman" w:cs="Times New Roman"/>
          <w:sz w:val="24"/>
          <w:szCs w:val="24"/>
        </w:rPr>
        <w:t xml:space="preserve">stitute of Integrative Medicine (IIIM) </w:t>
      </w:r>
      <w:r w:rsidRPr="00C1366D">
        <w:rPr>
          <w:rFonts w:ascii="Times New Roman" w:hAnsi="Times New Roman" w:cs="Times New Roman"/>
          <w:sz w:val="24"/>
          <w:szCs w:val="24"/>
        </w:rPr>
        <w:t>(Council of Scientific &amp; Ind</w:t>
      </w:r>
      <w:r>
        <w:rPr>
          <w:rFonts w:ascii="Times New Roman" w:hAnsi="Times New Roman" w:cs="Times New Roman"/>
          <w:sz w:val="24"/>
          <w:szCs w:val="24"/>
        </w:rPr>
        <w:t xml:space="preserve">ustrial Research (CSIR)), Jammu, </w:t>
      </w:r>
      <w:r w:rsidRPr="00C1366D">
        <w:rPr>
          <w:rFonts w:ascii="Times New Roman" w:hAnsi="Times New Roman" w:cs="Times New Roman"/>
          <w:sz w:val="24"/>
          <w:szCs w:val="24"/>
        </w:rPr>
        <w:t>India</w:t>
      </w:r>
      <w:r>
        <w:rPr>
          <w:rFonts w:ascii="Times New Roman" w:hAnsi="Times New Roman" w:cs="Times New Roman"/>
          <w:sz w:val="24"/>
          <w:szCs w:val="24"/>
        </w:rPr>
        <w:t xml:space="preserve">. The </w:t>
      </w:r>
      <w:r w:rsidRPr="00415EC3">
        <w:rPr>
          <w:rFonts w:ascii="Times New Roman" w:eastAsia="Times New Roman" w:hAnsi="Times New Roman" w:cs="Times New Roman"/>
          <w:sz w:val="24"/>
          <w:szCs w:val="24"/>
        </w:rPr>
        <w:t xml:space="preserve">mandate of IIIM </w:t>
      </w:r>
      <w:r>
        <w:rPr>
          <w:rFonts w:ascii="Times New Roman" w:eastAsia="Times New Roman" w:hAnsi="Times New Roman" w:cs="Times New Roman"/>
          <w:sz w:val="24"/>
          <w:szCs w:val="24"/>
        </w:rPr>
        <w:t xml:space="preserve">(CSIR) </w:t>
      </w:r>
      <w:r w:rsidRPr="00415EC3">
        <w:rPr>
          <w:rFonts w:ascii="Times New Roman" w:eastAsia="Times New Roman" w:hAnsi="Times New Roman" w:cs="Times New Roman"/>
          <w:sz w:val="24"/>
          <w:szCs w:val="24"/>
        </w:rPr>
        <w:t>is to discover new drugs and therapeutic approaches from natural products, both of plant and microbial origin, enabled by biotechnology, to develop technologies, drugs and products of high value for the national and international markets.</w:t>
      </w:r>
      <w:r>
        <w:rPr>
          <w:rFonts w:ascii="Times New Roman" w:eastAsia="Times New Roman" w:hAnsi="Times New Roman" w:cs="Times New Roman"/>
          <w:sz w:val="24"/>
          <w:szCs w:val="24"/>
        </w:rPr>
        <w:t xml:space="preserve"> This aligns with the scope of ACEDHARS. </w:t>
      </w:r>
      <w:r w:rsidRPr="00415EC3">
        <w:rPr>
          <w:rFonts w:ascii="Times New Roman" w:eastAsia="Times New Roman" w:hAnsi="Times New Roman" w:cs="Times New Roman"/>
          <w:sz w:val="24"/>
          <w:szCs w:val="24"/>
        </w:rPr>
        <w:t xml:space="preserve">IIIM </w:t>
      </w:r>
      <w:r>
        <w:rPr>
          <w:rFonts w:ascii="Times New Roman" w:eastAsia="Times New Roman" w:hAnsi="Times New Roman" w:cs="Times New Roman"/>
          <w:sz w:val="24"/>
          <w:szCs w:val="24"/>
        </w:rPr>
        <w:t xml:space="preserve">(CSIR) is currently in partnership with various Indian and international pharmaceutical companies as regards drug discovery and development. Researchers in the institute have 109 patents granted in foreign countries and 119 patents granted in India. </w:t>
      </w:r>
      <w:r w:rsidRPr="00B94B7D">
        <w:rPr>
          <w:rFonts w:ascii="Times New Roman" w:eastAsia="Times New Roman" w:hAnsi="Times New Roman" w:cs="Times New Roman"/>
          <w:sz w:val="24"/>
          <w:szCs w:val="24"/>
        </w:rPr>
        <w:t xml:space="preserve">Dr. </w:t>
      </w:r>
      <w:proofErr w:type="spellStart"/>
      <w:r w:rsidRPr="00B94B7D">
        <w:rPr>
          <w:rFonts w:ascii="Times New Roman" w:eastAsia="Times New Roman" w:hAnsi="Times New Roman" w:cs="Times New Roman"/>
          <w:sz w:val="24"/>
          <w:szCs w:val="24"/>
        </w:rPr>
        <w:t>Dilip</w:t>
      </w:r>
      <w:proofErr w:type="spellEnd"/>
      <w:r w:rsidRPr="00B94B7D">
        <w:rPr>
          <w:rFonts w:ascii="Times New Roman" w:eastAsia="Times New Roman" w:hAnsi="Times New Roman" w:cs="Times New Roman"/>
          <w:sz w:val="24"/>
          <w:szCs w:val="24"/>
        </w:rPr>
        <w:t xml:space="preserve"> M. </w:t>
      </w:r>
      <w:proofErr w:type="spellStart"/>
      <w:r w:rsidRPr="00B94B7D">
        <w:rPr>
          <w:rFonts w:ascii="Times New Roman" w:eastAsia="Times New Roman" w:hAnsi="Times New Roman" w:cs="Times New Roman"/>
          <w:sz w:val="24"/>
          <w:szCs w:val="24"/>
        </w:rPr>
        <w:t>Mondhe</w:t>
      </w:r>
      <w:proofErr w:type="spellEnd"/>
      <w:r w:rsidRPr="00B94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Pr="00B94B7D">
        <w:rPr>
          <w:rFonts w:ascii="Times New Roman" w:eastAsia="Times New Roman" w:hAnsi="Times New Roman" w:cs="Times New Roman"/>
          <w:sz w:val="24"/>
          <w:szCs w:val="24"/>
        </w:rPr>
        <w:t>provide guidance and in</w:t>
      </w:r>
      <w:r>
        <w:rPr>
          <w:rFonts w:ascii="Times New Roman" w:eastAsia="Times New Roman" w:hAnsi="Times New Roman" w:cs="Times New Roman"/>
          <w:sz w:val="24"/>
          <w:szCs w:val="24"/>
        </w:rPr>
        <w:t xml:space="preserve">put on high impact research and industry engagement, as well as research and training opportunities with </w:t>
      </w:r>
      <w:r w:rsidRPr="00B01106">
        <w:rPr>
          <w:rFonts w:ascii="Times New Roman" w:eastAsia="Times New Roman" w:hAnsi="Times New Roman" w:cs="Times New Roman"/>
          <w:sz w:val="24"/>
          <w:szCs w:val="24"/>
        </w:rPr>
        <w:t>IIIM (CSIR)</w:t>
      </w:r>
      <w:r>
        <w:rPr>
          <w:rFonts w:ascii="Times New Roman" w:eastAsia="Times New Roman" w:hAnsi="Times New Roman" w:cs="Times New Roman"/>
          <w:sz w:val="24"/>
          <w:szCs w:val="24"/>
        </w:rPr>
        <w:t xml:space="preserve">. </w:t>
      </w:r>
      <w:r w:rsidRPr="00B01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733AD1" w14:textId="77777777" w:rsidR="00705D0C" w:rsidRDefault="00705D0C" w:rsidP="00705D0C">
      <w:pPr>
        <w:spacing w:after="0" w:line="276" w:lineRule="auto"/>
        <w:rPr>
          <w:rFonts w:ascii="Times New Roman" w:eastAsia="Times New Roman" w:hAnsi="Times New Roman" w:cs="Times New Roman"/>
          <w:b/>
          <w:sz w:val="24"/>
          <w:szCs w:val="24"/>
        </w:rPr>
      </w:pPr>
    </w:p>
    <w:p w14:paraId="16A4178E" w14:textId="77777777" w:rsidR="00705D0C" w:rsidRPr="00087BA0" w:rsidRDefault="00705D0C" w:rsidP="00705D0C">
      <w:pPr>
        <w:spacing w:after="0" w:line="276" w:lineRule="auto"/>
        <w:rPr>
          <w:rFonts w:ascii="Times New Roman" w:eastAsia="Times New Roman" w:hAnsi="Times New Roman" w:cs="Times New Roman"/>
          <w:b/>
          <w:sz w:val="24"/>
          <w:szCs w:val="24"/>
        </w:rPr>
      </w:pPr>
      <w:r w:rsidRPr="00087BA0">
        <w:rPr>
          <w:rFonts w:ascii="Times New Roman" w:eastAsia="Times New Roman" w:hAnsi="Times New Roman" w:cs="Times New Roman"/>
          <w:b/>
          <w:sz w:val="24"/>
          <w:szCs w:val="24"/>
        </w:rPr>
        <w:t xml:space="preserve">Table 6:  International Scientific Advisory Board </w:t>
      </w:r>
    </w:p>
    <w:p w14:paraId="30285BD5" w14:textId="77777777" w:rsidR="00705D0C" w:rsidRPr="00087BA0" w:rsidRDefault="00705D0C" w:rsidP="00705D0C">
      <w:pPr>
        <w:spacing w:after="0" w:line="276"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1"/>
        <w:gridCol w:w="42"/>
        <w:gridCol w:w="14"/>
        <w:gridCol w:w="28"/>
        <w:gridCol w:w="78"/>
        <w:gridCol w:w="5543"/>
      </w:tblGrid>
      <w:tr w:rsidR="00705D0C" w:rsidRPr="00087BA0" w14:paraId="1E27C905" w14:textId="77777777" w:rsidTr="00705D0C">
        <w:trPr>
          <w:trHeight w:val="270"/>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Pr>
          <w:p w14:paraId="1757CB87"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0"/>
                <w:szCs w:val="20"/>
                <w:lang w:eastAsia="ko-KR"/>
              </w:rPr>
            </w:pPr>
            <w:r w:rsidRPr="00087BA0">
              <w:rPr>
                <w:rFonts w:ascii="Times New Roman" w:eastAsia="Batang" w:hAnsi="Times New Roman" w:cs="Times New Roman"/>
                <w:b/>
                <w:sz w:val="24"/>
                <w:szCs w:val="20"/>
                <w:lang w:eastAsia="ko-KR"/>
              </w:rPr>
              <w:t xml:space="preserve">Name: Prof. Mike </w:t>
            </w:r>
            <w:proofErr w:type="spellStart"/>
            <w:r w:rsidRPr="00087BA0">
              <w:rPr>
                <w:rFonts w:ascii="Times New Roman" w:eastAsia="Batang" w:hAnsi="Times New Roman" w:cs="Times New Roman"/>
                <w:b/>
                <w:sz w:val="24"/>
                <w:szCs w:val="20"/>
                <w:lang w:eastAsia="ko-KR"/>
              </w:rPr>
              <w:t>Sathekge</w:t>
            </w:r>
            <w:proofErr w:type="spellEnd"/>
          </w:p>
        </w:tc>
      </w:tr>
      <w:tr w:rsidR="00705D0C" w:rsidRPr="00087BA0" w14:paraId="6789819C" w14:textId="77777777" w:rsidTr="00705D0C">
        <w:trPr>
          <w:trHeight w:val="270"/>
        </w:trPr>
        <w:tc>
          <w:tcPr>
            <w:tcW w:w="3473" w:type="dxa"/>
            <w:gridSpan w:val="6"/>
            <w:shd w:val="clear" w:color="auto" w:fill="auto"/>
          </w:tcPr>
          <w:p w14:paraId="77578986"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Position/Title: Head of the Department of Nuclear Medicine in the Faculty of Health Sciences</w:t>
            </w:r>
          </w:p>
        </w:tc>
        <w:tc>
          <w:tcPr>
            <w:tcW w:w="5543" w:type="dxa"/>
            <w:shd w:val="clear" w:color="auto" w:fill="auto"/>
          </w:tcPr>
          <w:p w14:paraId="7443C92C"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University/Institution: University of Pretoria, Pretoria, South Africa   </w:t>
            </w:r>
          </w:p>
        </w:tc>
      </w:tr>
      <w:tr w:rsidR="00705D0C" w:rsidRPr="00087BA0" w14:paraId="5DCDECCF" w14:textId="77777777" w:rsidTr="00705D0C">
        <w:trPr>
          <w:trHeight w:val="270"/>
        </w:trPr>
        <w:tc>
          <w:tcPr>
            <w:tcW w:w="3473" w:type="dxa"/>
            <w:gridSpan w:val="6"/>
            <w:shd w:val="clear" w:color="auto" w:fill="auto"/>
          </w:tcPr>
          <w:p w14:paraId="213E3BC7"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Tel. #: +27123542374</w:t>
            </w:r>
          </w:p>
        </w:tc>
        <w:tc>
          <w:tcPr>
            <w:tcW w:w="5543" w:type="dxa"/>
            <w:shd w:val="clear" w:color="auto" w:fill="auto"/>
          </w:tcPr>
          <w:p w14:paraId="6B880FAA"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17" w:history="1">
              <w:r w:rsidRPr="00087BA0">
                <w:rPr>
                  <w:rFonts w:ascii="Times New Roman" w:eastAsia="Times New Roman" w:hAnsi="Times New Roman" w:cs="Times New Roman"/>
                  <w:sz w:val="24"/>
                  <w:szCs w:val="24"/>
                  <w:u w:val="single"/>
                </w:rPr>
                <w:t>mike.sathekge@up.ac.za</w:t>
              </w:r>
            </w:hyperlink>
          </w:p>
        </w:tc>
      </w:tr>
      <w:tr w:rsidR="00705D0C" w:rsidRPr="00087BA0" w14:paraId="4175441D" w14:textId="77777777" w:rsidTr="00705D0C">
        <w:trPr>
          <w:trHeight w:val="270"/>
        </w:trPr>
        <w:tc>
          <w:tcPr>
            <w:tcW w:w="9016" w:type="dxa"/>
            <w:gridSpan w:val="7"/>
            <w:shd w:val="clear" w:color="auto" w:fill="auto"/>
          </w:tcPr>
          <w:p w14:paraId="4002AB5F"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Nuclear Medicine </w:t>
            </w:r>
          </w:p>
        </w:tc>
      </w:tr>
      <w:tr w:rsidR="00705D0C" w:rsidRPr="00087BA0" w14:paraId="2F945F00" w14:textId="77777777" w:rsidTr="00705D0C">
        <w:trPr>
          <w:trHeight w:val="270"/>
        </w:trPr>
        <w:tc>
          <w:tcPr>
            <w:tcW w:w="9016" w:type="dxa"/>
            <w:gridSpan w:val="7"/>
            <w:shd w:val="clear" w:color="auto" w:fill="auto"/>
          </w:tcPr>
          <w:p w14:paraId="4AC2D5E4"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1B81CEDE" w14:textId="77777777" w:rsidTr="00705D0C">
        <w:trPr>
          <w:trHeight w:val="270"/>
        </w:trPr>
        <w:tc>
          <w:tcPr>
            <w:tcW w:w="9016" w:type="dxa"/>
            <w:gridSpan w:val="7"/>
            <w:shd w:val="clear" w:color="auto" w:fill="auto"/>
          </w:tcPr>
          <w:p w14:paraId="6A0D4E4D"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 xml:space="preserve">Name: Prof. </w:t>
            </w:r>
            <w:proofErr w:type="spellStart"/>
            <w:r w:rsidRPr="00087BA0">
              <w:rPr>
                <w:rFonts w:ascii="Times New Roman" w:eastAsia="Batang" w:hAnsi="Times New Roman" w:cs="Times New Roman"/>
                <w:b/>
                <w:sz w:val="24"/>
                <w:szCs w:val="24"/>
                <w:lang w:eastAsia="ko-KR"/>
              </w:rPr>
              <w:t>Theeshan</w:t>
            </w:r>
            <w:proofErr w:type="spellEnd"/>
            <w:r w:rsidRPr="00087BA0">
              <w:rPr>
                <w:rFonts w:ascii="Times New Roman" w:eastAsia="Batang" w:hAnsi="Times New Roman" w:cs="Times New Roman"/>
                <w:b/>
                <w:sz w:val="24"/>
                <w:szCs w:val="24"/>
                <w:lang w:eastAsia="ko-KR"/>
              </w:rPr>
              <w:t xml:space="preserve"> </w:t>
            </w:r>
            <w:proofErr w:type="spellStart"/>
            <w:r w:rsidRPr="00087BA0">
              <w:rPr>
                <w:rFonts w:ascii="Times New Roman" w:eastAsia="Batang" w:hAnsi="Times New Roman" w:cs="Times New Roman"/>
                <w:b/>
                <w:sz w:val="24"/>
                <w:szCs w:val="24"/>
                <w:lang w:eastAsia="ko-KR"/>
              </w:rPr>
              <w:t>Bahorun</w:t>
            </w:r>
            <w:proofErr w:type="spellEnd"/>
          </w:p>
        </w:tc>
      </w:tr>
      <w:tr w:rsidR="00705D0C" w:rsidRPr="00087BA0" w14:paraId="3E1465A4" w14:textId="77777777" w:rsidTr="00705D0C">
        <w:trPr>
          <w:trHeight w:val="270"/>
        </w:trPr>
        <w:tc>
          <w:tcPr>
            <w:tcW w:w="3395" w:type="dxa"/>
            <w:gridSpan w:val="5"/>
            <w:shd w:val="clear" w:color="auto" w:fill="auto"/>
          </w:tcPr>
          <w:p w14:paraId="5DE9EDE4"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Position/Title: Director/National Research and Innovation Chair</w:t>
            </w:r>
          </w:p>
        </w:tc>
        <w:tc>
          <w:tcPr>
            <w:tcW w:w="5621" w:type="dxa"/>
            <w:gridSpan w:val="2"/>
            <w:shd w:val="clear" w:color="auto" w:fill="auto"/>
          </w:tcPr>
          <w:p w14:paraId="72583C76"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University/Institution: Center for Biomedical and Biomaterials Research, University of Mauritius, Mauritius  </w:t>
            </w:r>
          </w:p>
        </w:tc>
      </w:tr>
      <w:tr w:rsidR="00705D0C" w:rsidRPr="00087BA0" w14:paraId="139482DB" w14:textId="77777777" w:rsidTr="00705D0C">
        <w:trPr>
          <w:trHeight w:val="270"/>
        </w:trPr>
        <w:tc>
          <w:tcPr>
            <w:tcW w:w="3395" w:type="dxa"/>
            <w:gridSpan w:val="5"/>
            <w:shd w:val="clear" w:color="auto" w:fill="auto"/>
          </w:tcPr>
          <w:p w14:paraId="2F8C1846"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Tel. #: 2304675582</w:t>
            </w:r>
          </w:p>
        </w:tc>
        <w:tc>
          <w:tcPr>
            <w:tcW w:w="5621" w:type="dxa"/>
            <w:gridSpan w:val="2"/>
            <w:shd w:val="clear" w:color="auto" w:fill="auto"/>
          </w:tcPr>
          <w:p w14:paraId="2C8C0B26"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18" w:history="1">
              <w:r w:rsidRPr="00087BA0">
                <w:rPr>
                  <w:rFonts w:ascii="Times New Roman" w:eastAsia="Times New Roman" w:hAnsi="Times New Roman" w:cs="Times New Roman"/>
                  <w:sz w:val="24"/>
                  <w:szCs w:val="24"/>
                  <w:u w:val="single"/>
                </w:rPr>
                <w:t>tbahorun@uom.ac.mu</w:t>
              </w:r>
            </w:hyperlink>
          </w:p>
        </w:tc>
      </w:tr>
      <w:tr w:rsidR="00705D0C" w:rsidRPr="00087BA0" w14:paraId="3D5134CC" w14:textId="77777777" w:rsidTr="00705D0C">
        <w:trPr>
          <w:trHeight w:val="270"/>
        </w:trPr>
        <w:tc>
          <w:tcPr>
            <w:tcW w:w="9016" w:type="dxa"/>
            <w:gridSpan w:val="7"/>
            <w:shd w:val="clear" w:color="auto" w:fill="auto"/>
          </w:tcPr>
          <w:p w14:paraId="436CBB10"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Applied Biochemistry  </w:t>
            </w:r>
          </w:p>
        </w:tc>
      </w:tr>
      <w:tr w:rsidR="00705D0C" w:rsidRPr="00087BA0" w14:paraId="4E2A6407" w14:textId="77777777" w:rsidTr="00705D0C">
        <w:trPr>
          <w:trHeight w:val="270"/>
        </w:trPr>
        <w:tc>
          <w:tcPr>
            <w:tcW w:w="9016" w:type="dxa"/>
            <w:gridSpan w:val="7"/>
            <w:shd w:val="clear" w:color="auto" w:fill="auto"/>
          </w:tcPr>
          <w:p w14:paraId="6F6343BC"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4948722A" w14:textId="77777777" w:rsidTr="00705D0C">
        <w:trPr>
          <w:trHeight w:val="270"/>
        </w:trPr>
        <w:tc>
          <w:tcPr>
            <w:tcW w:w="9016" w:type="dxa"/>
            <w:gridSpan w:val="7"/>
            <w:shd w:val="clear" w:color="auto" w:fill="auto"/>
          </w:tcPr>
          <w:p w14:paraId="4B4C4D90"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 xml:space="preserve">Name: Dr. Amos </w:t>
            </w:r>
            <w:proofErr w:type="spellStart"/>
            <w:r w:rsidRPr="00087BA0">
              <w:rPr>
                <w:rFonts w:ascii="Times New Roman" w:eastAsia="Batang" w:hAnsi="Times New Roman" w:cs="Times New Roman"/>
                <w:b/>
                <w:sz w:val="24"/>
                <w:szCs w:val="24"/>
                <w:lang w:eastAsia="ko-KR"/>
              </w:rPr>
              <w:t>Fatokun</w:t>
            </w:r>
            <w:proofErr w:type="spellEnd"/>
            <w:r w:rsidRPr="00087BA0">
              <w:rPr>
                <w:rFonts w:ascii="Times New Roman" w:eastAsia="Batang" w:hAnsi="Times New Roman" w:cs="Times New Roman"/>
                <w:b/>
                <w:sz w:val="24"/>
                <w:szCs w:val="24"/>
                <w:lang w:eastAsia="ko-KR"/>
              </w:rPr>
              <w:t xml:space="preserve"> </w:t>
            </w:r>
          </w:p>
        </w:tc>
      </w:tr>
      <w:tr w:rsidR="00705D0C" w:rsidRPr="00087BA0" w14:paraId="1324C52C" w14:textId="77777777" w:rsidTr="00705D0C">
        <w:trPr>
          <w:trHeight w:val="270"/>
        </w:trPr>
        <w:tc>
          <w:tcPr>
            <w:tcW w:w="3353" w:type="dxa"/>
            <w:gridSpan w:val="3"/>
            <w:shd w:val="clear" w:color="auto" w:fill="auto"/>
          </w:tcPr>
          <w:p w14:paraId="7B50A1D3"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Position/Title: Senior Lecturer</w:t>
            </w:r>
          </w:p>
        </w:tc>
        <w:tc>
          <w:tcPr>
            <w:tcW w:w="5663" w:type="dxa"/>
            <w:gridSpan w:val="4"/>
            <w:shd w:val="clear" w:color="auto" w:fill="auto"/>
          </w:tcPr>
          <w:p w14:paraId="5F5D236C"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University/Institution: Liverpool John </w:t>
            </w:r>
            <w:proofErr w:type="spellStart"/>
            <w:r w:rsidRPr="00087BA0">
              <w:rPr>
                <w:rFonts w:ascii="Times New Roman" w:eastAsia="Times New Roman" w:hAnsi="Times New Roman" w:cs="Times New Roman"/>
                <w:sz w:val="24"/>
                <w:szCs w:val="24"/>
              </w:rPr>
              <w:t>Moores</w:t>
            </w:r>
            <w:proofErr w:type="spellEnd"/>
            <w:r w:rsidRPr="00087BA0">
              <w:rPr>
                <w:rFonts w:ascii="Times New Roman" w:eastAsia="Times New Roman" w:hAnsi="Times New Roman" w:cs="Times New Roman"/>
                <w:sz w:val="24"/>
                <w:szCs w:val="24"/>
              </w:rPr>
              <w:t xml:space="preserve"> University, UK</w:t>
            </w:r>
          </w:p>
        </w:tc>
      </w:tr>
      <w:tr w:rsidR="00705D0C" w:rsidRPr="00087BA0" w14:paraId="7FE221C1" w14:textId="77777777" w:rsidTr="00705D0C">
        <w:trPr>
          <w:trHeight w:val="270"/>
        </w:trPr>
        <w:tc>
          <w:tcPr>
            <w:tcW w:w="3353" w:type="dxa"/>
            <w:gridSpan w:val="3"/>
            <w:shd w:val="clear" w:color="auto" w:fill="auto"/>
          </w:tcPr>
          <w:p w14:paraId="04ACE1C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Tel. #: +44(0)7920571255      </w:t>
            </w:r>
          </w:p>
        </w:tc>
        <w:tc>
          <w:tcPr>
            <w:tcW w:w="5663" w:type="dxa"/>
            <w:gridSpan w:val="4"/>
            <w:shd w:val="clear" w:color="auto" w:fill="auto"/>
          </w:tcPr>
          <w:p w14:paraId="775E835B"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A.A.Fatokun@ljmu.ac.uk  </w:t>
            </w:r>
          </w:p>
        </w:tc>
      </w:tr>
      <w:tr w:rsidR="00705D0C" w:rsidRPr="00087BA0" w14:paraId="2E83804F" w14:textId="77777777" w:rsidTr="00705D0C">
        <w:trPr>
          <w:trHeight w:val="270"/>
        </w:trPr>
        <w:tc>
          <w:tcPr>
            <w:tcW w:w="9016" w:type="dxa"/>
            <w:gridSpan w:val="7"/>
            <w:shd w:val="clear" w:color="auto" w:fill="auto"/>
          </w:tcPr>
          <w:p w14:paraId="2135F84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Biomedical and medical sciences – identification of novel therapies to manage disease conditions, including cancer, stroke and neurodegenerative diseases. </w:t>
            </w:r>
          </w:p>
        </w:tc>
      </w:tr>
      <w:tr w:rsidR="00705D0C" w:rsidRPr="00087BA0" w14:paraId="362A24A1" w14:textId="77777777" w:rsidTr="00705D0C">
        <w:trPr>
          <w:trHeight w:val="270"/>
        </w:trPr>
        <w:tc>
          <w:tcPr>
            <w:tcW w:w="9016" w:type="dxa"/>
            <w:gridSpan w:val="7"/>
            <w:shd w:val="clear" w:color="auto" w:fill="auto"/>
          </w:tcPr>
          <w:p w14:paraId="05DE247B"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702F8DA6" w14:textId="77777777" w:rsidTr="00705D0C">
        <w:trPr>
          <w:trHeight w:val="270"/>
        </w:trPr>
        <w:tc>
          <w:tcPr>
            <w:tcW w:w="9016" w:type="dxa"/>
            <w:gridSpan w:val="7"/>
            <w:shd w:val="clear" w:color="auto" w:fill="auto"/>
          </w:tcPr>
          <w:p w14:paraId="09CBF2D5"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 xml:space="preserve">Name: </w:t>
            </w:r>
            <w:proofErr w:type="spellStart"/>
            <w:r w:rsidRPr="00087BA0">
              <w:rPr>
                <w:rFonts w:ascii="Times New Roman" w:eastAsia="Batang" w:hAnsi="Times New Roman" w:cs="Times New Roman"/>
                <w:b/>
                <w:sz w:val="24"/>
                <w:szCs w:val="24"/>
                <w:lang w:eastAsia="ko-KR"/>
              </w:rPr>
              <w:t>Mônica</w:t>
            </w:r>
            <w:proofErr w:type="spellEnd"/>
            <w:r w:rsidRPr="00087BA0">
              <w:rPr>
                <w:rFonts w:ascii="Times New Roman" w:eastAsia="Batang" w:hAnsi="Times New Roman" w:cs="Times New Roman"/>
                <w:b/>
                <w:sz w:val="24"/>
                <w:szCs w:val="24"/>
                <w:lang w:eastAsia="ko-KR"/>
              </w:rPr>
              <w:t xml:space="preserve"> </w:t>
            </w:r>
            <w:proofErr w:type="spellStart"/>
            <w:r w:rsidRPr="00087BA0">
              <w:rPr>
                <w:rFonts w:ascii="Times New Roman" w:eastAsia="Batang" w:hAnsi="Times New Roman" w:cs="Times New Roman"/>
                <w:b/>
                <w:sz w:val="24"/>
                <w:szCs w:val="24"/>
                <w:lang w:eastAsia="ko-KR"/>
              </w:rPr>
              <w:t>Tallarico</w:t>
            </w:r>
            <w:proofErr w:type="spellEnd"/>
            <w:r w:rsidRPr="00087BA0">
              <w:rPr>
                <w:rFonts w:ascii="Times New Roman" w:eastAsia="Batang" w:hAnsi="Times New Roman" w:cs="Times New Roman"/>
                <w:b/>
                <w:sz w:val="24"/>
                <w:szCs w:val="24"/>
                <w:lang w:eastAsia="ko-KR"/>
              </w:rPr>
              <w:t xml:space="preserve"> </w:t>
            </w:r>
            <w:proofErr w:type="spellStart"/>
            <w:r w:rsidRPr="00087BA0">
              <w:rPr>
                <w:rFonts w:ascii="Times New Roman" w:eastAsia="Batang" w:hAnsi="Times New Roman" w:cs="Times New Roman"/>
                <w:b/>
                <w:sz w:val="24"/>
                <w:szCs w:val="24"/>
                <w:lang w:eastAsia="ko-KR"/>
              </w:rPr>
              <w:t>Pupo</w:t>
            </w:r>
            <w:proofErr w:type="spellEnd"/>
          </w:p>
        </w:tc>
      </w:tr>
      <w:tr w:rsidR="00705D0C" w:rsidRPr="00087BA0" w14:paraId="0DA0CCAD" w14:textId="77777777" w:rsidTr="00705D0C">
        <w:trPr>
          <w:trHeight w:val="270"/>
        </w:trPr>
        <w:tc>
          <w:tcPr>
            <w:tcW w:w="3367" w:type="dxa"/>
            <w:gridSpan w:val="4"/>
            <w:shd w:val="clear" w:color="auto" w:fill="auto"/>
          </w:tcPr>
          <w:p w14:paraId="6B5A02F4"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Position/Title: Professor of Pharmaceutical Chemistry</w:t>
            </w:r>
          </w:p>
        </w:tc>
        <w:tc>
          <w:tcPr>
            <w:tcW w:w="5649" w:type="dxa"/>
            <w:gridSpan w:val="3"/>
            <w:shd w:val="clear" w:color="auto" w:fill="auto"/>
          </w:tcPr>
          <w:p w14:paraId="773028F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University/Institution: University of Sao Paulo, Ribeirao Preto, Sao Paulo, Brazil </w:t>
            </w:r>
          </w:p>
        </w:tc>
      </w:tr>
      <w:tr w:rsidR="00705D0C" w:rsidRPr="00087BA0" w14:paraId="2174C880" w14:textId="77777777" w:rsidTr="00705D0C">
        <w:trPr>
          <w:trHeight w:val="270"/>
        </w:trPr>
        <w:tc>
          <w:tcPr>
            <w:tcW w:w="3367" w:type="dxa"/>
            <w:gridSpan w:val="4"/>
            <w:shd w:val="clear" w:color="auto" w:fill="auto"/>
          </w:tcPr>
          <w:p w14:paraId="6CD8B1D5"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lastRenderedPageBreak/>
              <w:t>Tel. #: + 55 16  36024710</w:t>
            </w:r>
          </w:p>
        </w:tc>
        <w:tc>
          <w:tcPr>
            <w:tcW w:w="5649" w:type="dxa"/>
            <w:gridSpan w:val="3"/>
            <w:shd w:val="clear" w:color="auto" w:fill="auto"/>
          </w:tcPr>
          <w:p w14:paraId="502B1FE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19" w:history="1">
              <w:r w:rsidRPr="00087BA0">
                <w:rPr>
                  <w:rFonts w:ascii="Times New Roman" w:eastAsia="Times New Roman" w:hAnsi="Times New Roman" w:cs="Times New Roman"/>
                  <w:sz w:val="24"/>
                  <w:szCs w:val="24"/>
                  <w:u w:val="single"/>
                </w:rPr>
                <w:t>mtpupo@fcfrp.usp.br</w:t>
              </w:r>
            </w:hyperlink>
          </w:p>
        </w:tc>
      </w:tr>
      <w:tr w:rsidR="00705D0C" w:rsidRPr="00087BA0" w14:paraId="69827F94" w14:textId="77777777" w:rsidTr="00705D0C">
        <w:trPr>
          <w:trHeight w:val="270"/>
        </w:trPr>
        <w:tc>
          <w:tcPr>
            <w:tcW w:w="9016" w:type="dxa"/>
            <w:gridSpan w:val="7"/>
            <w:shd w:val="clear" w:color="auto" w:fill="auto"/>
          </w:tcPr>
          <w:p w14:paraId="183CA494"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Pharmaceutical Chemistry </w:t>
            </w:r>
          </w:p>
        </w:tc>
      </w:tr>
      <w:tr w:rsidR="00705D0C" w:rsidRPr="00087BA0" w14:paraId="1F087578" w14:textId="77777777" w:rsidTr="00705D0C">
        <w:trPr>
          <w:trHeight w:val="270"/>
        </w:trPr>
        <w:tc>
          <w:tcPr>
            <w:tcW w:w="9016" w:type="dxa"/>
            <w:gridSpan w:val="7"/>
            <w:shd w:val="clear" w:color="auto" w:fill="auto"/>
          </w:tcPr>
          <w:p w14:paraId="4E654B5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6A76113C" w14:textId="77777777" w:rsidTr="00705D0C">
        <w:trPr>
          <w:trHeight w:val="270"/>
        </w:trPr>
        <w:tc>
          <w:tcPr>
            <w:tcW w:w="9016" w:type="dxa"/>
            <w:gridSpan w:val="7"/>
            <w:shd w:val="clear" w:color="auto" w:fill="auto"/>
          </w:tcPr>
          <w:p w14:paraId="228F31CC"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Name: Prof. Margaret O. James</w:t>
            </w:r>
          </w:p>
        </w:tc>
      </w:tr>
      <w:tr w:rsidR="00705D0C" w:rsidRPr="00087BA0" w14:paraId="474524E1" w14:textId="77777777" w:rsidTr="00705D0C">
        <w:trPr>
          <w:trHeight w:val="270"/>
        </w:trPr>
        <w:tc>
          <w:tcPr>
            <w:tcW w:w="3311" w:type="dxa"/>
            <w:gridSpan w:val="2"/>
            <w:shd w:val="clear" w:color="auto" w:fill="auto"/>
          </w:tcPr>
          <w:p w14:paraId="4E80187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Position/Title: Chair, Department of Medicinal Chemistry</w:t>
            </w:r>
          </w:p>
        </w:tc>
        <w:tc>
          <w:tcPr>
            <w:tcW w:w="5705" w:type="dxa"/>
            <w:gridSpan w:val="5"/>
            <w:shd w:val="clear" w:color="auto" w:fill="auto"/>
          </w:tcPr>
          <w:p w14:paraId="2338709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University/Institution: University of Florida, Gainesville, Florida, United States </w:t>
            </w:r>
          </w:p>
        </w:tc>
      </w:tr>
      <w:tr w:rsidR="00705D0C" w:rsidRPr="00087BA0" w14:paraId="08ED361E" w14:textId="77777777" w:rsidTr="00705D0C">
        <w:trPr>
          <w:trHeight w:val="270"/>
        </w:trPr>
        <w:tc>
          <w:tcPr>
            <w:tcW w:w="3311" w:type="dxa"/>
            <w:gridSpan w:val="2"/>
            <w:shd w:val="clear" w:color="auto" w:fill="auto"/>
          </w:tcPr>
          <w:p w14:paraId="42A4B084"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Tel. #: 1 352 273 7707</w:t>
            </w:r>
          </w:p>
        </w:tc>
        <w:tc>
          <w:tcPr>
            <w:tcW w:w="5705" w:type="dxa"/>
            <w:gridSpan w:val="5"/>
            <w:shd w:val="clear" w:color="auto" w:fill="auto"/>
          </w:tcPr>
          <w:p w14:paraId="43149D8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20" w:history="1">
              <w:r w:rsidRPr="00087BA0">
                <w:rPr>
                  <w:rFonts w:ascii="Times New Roman" w:eastAsia="Times New Roman" w:hAnsi="Times New Roman" w:cs="Times New Roman"/>
                  <w:sz w:val="24"/>
                  <w:szCs w:val="24"/>
                  <w:u w:val="single"/>
                </w:rPr>
                <w:t>mojames@ufl.edu</w:t>
              </w:r>
            </w:hyperlink>
          </w:p>
        </w:tc>
      </w:tr>
      <w:tr w:rsidR="00705D0C" w:rsidRPr="00087BA0" w14:paraId="6B98DC66" w14:textId="77777777" w:rsidTr="00705D0C">
        <w:trPr>
          <w:trHeight w:val="270"/>
        </w:trPr>
        <w:tc>
          <w:tcPr>
            <w:tcW w:w="9016" w:type="dxa"/>
            <w:gridSpan w:val="7"/>
            <w:shd w:val="clear" w:color="auto" w:fill="auto"/>
          </w:tcPr>
          <w:p w14:paraId="0F41D51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Expertise: Metabolism and toxicity of drugs and other xenobiotics in humans and animal species</w:t>
            </w:r>
          </w:p>
        </w:tc>
      </w:tr>
      <w:tr w:rsidR="00705D0C" w:rsidRPr="00087BA0" w14:paraId="1C290A40" w14:textId="77777777" w:rsidTr="00705D0C">
        <w:trPr>
          <w:trHeight w:val="270"/>
        </w:trPr>
        <w:tc>
          <w:tcPr>
            <w:tcW w:w="9016" w:type="dxa"/>
            <w:gridSpan w:val="7"/>
            <w:shd w:val="clear" w:color="auto" w:fill="auto"/>
          </w:tcPr>
          <w:p w14:paraId="624C175C"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24BAD4FD" w14:textId="77777777" w:rsidTr="00705D0C">
        <w:trPr>
          <w:trHeight w:val="270"/>
        </w:trPr>
        <w:tc>
          <w:tcPr>
            <w:tcW w:w="9016" w:type="dxa"/>
            <w:gridSpan w:val="7"/>
            <w:shd w:val="clear" w:color="auto" w:fill="auto"/>
          </w:tcPr>
          <w:p w14:paraId="6D7B0D51"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 xml:space="preserve">Name: Dr. </w:t>
            </w:r>
            <w:proofErr w:type="spellStart"/>
            <w:r w:rsidRPr="00087BA0">
              <w:rPr>
                <w:rFonts w:ascii="Times New Roman" w:eastAsia="Batang" w:hAnsi="Times New Roman" w:cs="Times New Roman"/>
                <w:b/>
                <w:sz w:val="24"/>
                <w:szCs w:val="24"/>
                <w:lang w:eastAsia="ko-KR"/>
              </w:rPr>
              <w:t>Dilip</w:t>
            </w:r>
            <w:proofErr w:type="spellEnd"/>
            <w:r w:rsidRPr="00087BA0">
              <w:rPr>
                <w:rFonts w:ascii="Times New Roman" w:eastAsia="Batang" w:hAnsi="Times New Roman" w:cs="Times New Roman"/>
                <w:b/>
                <w:sz w:val="24"/>
                <w:szCs w:val="24"/>
                <w:lang w:eastAsia="ko-KR"/>
              </w:rPr>
              <w:t xml:space="preserve"> M. </w:t>
            </w:r>
            <w:proofErr w:type="spellStart"/>
            <w:r w:rsidRPr="00087BA0">
              <w:rPr>
                <w:rFonts w:ascii="Times New Roman" w:eastAsia="Batang" w:hAnsi="Times New Roman" w:cs="Times New Roman"/>
                <w:b/>
                <w:sz w:val="24"/>
                <w:szCs w:val="24"/>
                <w:lang w:eastAsia="ko-KR"/>
              </w:rPr>
              <w:t>Mondhe</w:t>
            </w:r>
            <w:proofErr w:type="spellEnd"/>
            <w:r w:rsidRPr="00087BA0">
              <w:rPr>
                <w:rFonts w:ascii="Times New Roman" w:eastAsia="Batang" w:hAnsi="Times New Roman" w:cs="Times New Roman"/>
                <w:b/>
                <w:sz w:val="24"/>
                <w:szCs w:val="24"/>
                <w:lang w:eastAsia="ko-KR"/>
              </w:rPr>
              <w:t xml:space="preserve"> </w:t>
            </w:r>
          </w:p>
        </w:tc>
      </w:tr>
      <w:tr w:rsidR="00705D0C" w:rsidRPr="00087BA0" w14:paraId="277DB5C8" w14:textId="77777777" w:rsidTr="00705D0C">
        <w:trPr>
          <w:trHeight w:val="270"/>
        </w:trPr>
        <w:tc>
          <w:tcPr>
            <w:tcW w:w="3200" w:type="dxa"/>
            <w:shd w:val="clear" w:color="auto" w:fill="auto"/>
          </w:tcPr>
          <w:p w14:paraId="2E89AB6D"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Position/Title: Head, Cancer Pharmacology Division </w:t>
            </w:r>
          </w:p>
        </w:tc>
        <w:tc>
          <w:tcPr>
            <w:tcW w:w="5816" w:type="dxa"/>
            <w:gridSpan w:val="6"/>
            <w:shd w:val="clear" w:color="auto" w:fill="auto"/>
          </w:tcPr>
          <w:p w14:paraId="7282534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University/Institution: Indian Institute of Integrative Medicine</w:t>
            </w:r>
          </w:p>
          <w:p w14:paraId="0CC2C7F5"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(Council of Scientific &amp; Industrial Research), Jammu (J &amp; K), India </w:t>
            </w:r>
          </w:p>
        </w:tc>
      </w:tr>
      <w:tr w:rsidR="00705D0C" w:rsidRPr="00087BA0" w14:paraId="36FC1FD0" w14:textId="77777777" w:rsidTr="00705D0C">
        <w:trPr>
          <w:trHeight w:val="270"/>
        </w:trPr>
        <w:tc>
          <w:tcPr>
            <w:tcW w:w="3200" w:type="dxa"/>
            <w:shd w:val="clear" w:color="auto" w:fill="auto"/>
          </w:tcPr>
          <w:p w14:paraId="1CB380D7"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Tel. #: (0191)2587020</w:t>
            </w:r>
          </w:p>
        </w:tc>
        <w:tc>
          <w:tcPr>
            <w:tcW w:w="5816" w:type="dxa"/>
            <w:gridSpan w:val="6"/>
            <w:shd w:val="clear" w:color="auto" w:fill="auto"/>
          </w:tcPr>
          <w:p w14:paraId="2D628103"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21" w:history="1">
              <w:r w:rsidRPr="00087BA0">
                <w:rPr>
                  <w:rFonts w:ascii="Times New Roman" w:eastAsia="Times New Roman" w:hAnsi="Times New Roman" w:cs="Times New Roman"/>
                  <w:sz w:val="24"/>
                  <w:szCs w:val="24"/>
                  <w:u w:val="single"/>
                </w:rPr>
                <w:t>dmmondhe@iiim.ac.in</w:t>
              </w:r>
            </w:hyperlink>
            <w:r w:rsidRPr="00087BA0">
              <w:rPr>
                <w:rFonts w:ascii="Times New Roman" w:eastAsia="Times New Roman" w:hAnsi="Times New Roman" w:cs="Times New Roman"/>
                <w:sz w:val="24"/>
                <w:szCs w:val="24"/>
              </w:rPr>
              <w:t>, dilip_m7@rediffmail.com</w:t>
            </w:r>
          </w:p>
        </w:tc>
      </w:tr>
      <w:tr w:rsidR="00705D0C" w:rsidRPr="00087BA0" w14:paraId="74365780" w14:textId="77777777" w:rsidTr="00705D0C">
        <w:trPr>
          <w:trHeight w:val="270"/>
        </w:trPr>
        <w:tc>
          <w:tcPr>
            <w:tcW w:w="9016" w:type="dxa"/>
            <w:gridSpan w:val="7"/>
            <w:shd w:val="clear" w:color="auto" w:fill="auto"/>
          </w:tcPr>
          <w:p w14:paraId="015D529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In-vivo anticancer activity evaluation </w:t>
            </w:r>
          </w:p>
        </w:tc>
      </w:tr>
      <w:tr w:rsidR="00705D0C" w:rsidRPr="00087BA0" w14:paraId="7EFFC4CC" w14:textId="77777777" w:rsidTr="00705D0C">
        <w:trPr>
          <w:trHeight w:val="270"/>
        </w:trPr>
        <w:tc>
          <w:tcPr>
            <w:tcW w:w="9016" w:type="dxa"/>
            <w:gridSpan w:val="7"/>
            <w:shd w:val="clear" w:color="auto" w:fill="auto"/>
          </w:tcPr>
          <w:p w14:paraId="63C7B1E0"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r w:rsidR="00705D0C" w:rsidRPr="00087BA0" w14:paraId="39DB48D7" w14:textId="77777777" w:rsidTr="00705D0C">
        <w:trPr>
          <w:trHeight w:val="270"/>
        </w:trPr>
        <w:tc>
          <w:tcPr>
            <w:tcW w:w="9016" w:type="dxa"/>
            <w:gridSpan w:val="7"/>
            <w:shd w:val="clear" w:color="auto" w:fill="auto"/>
          </w:tcPr>
          <w:p w14:paraId="352DD1ED" w14:textId="77777777" w:rsidR="00705D0C" w:rsidRPr="00087BA0" w:rsidRDefault="00705D0C" w:rsidP="00574565">
            <w:pPr>
              <w:numPr>
                <w:ilvl w:val="0"/>
                <w:numId w:val="9"/>
              </w:numPr>
              <w:spacing w:after="0" w:line="240" w:lineRule="auto"/>
              <w:contextualSpacing/>
              <w:rPr>
                <w:rFonts w:ascii="Times New Roman" w:eastAsia="Batang" w:hAnsi="Times New Roman" w:cs="Times New Roman"/>
                <w:b/>
                <w:sz w:val="24"/>
                <w:szCs w:val="24"/>
                <w:lang w:eastAsia="ko-KR"/>
              </w:rPr>
            </w:pPr>
            <w:r w:rsidRPr="00087BA0">
              <w:rPr>
                <w:rFonts w:ascii="Times New Roman" w:eastAsia="Batang" w:hAnsi="Times New Roman" w:cs="Times New Roman"/>
                <w:b/>
                <w:sz w:val="24"/>
                <w:szCs w:val="24"/>
                <w:lang w:eastAsia="ko-KR"/>
              </w:rPr>
              <w:t>Name: Leticia V. Costa-</w:t>
            </w:r>
            <w:proofErr w:type="spellStart"/>
            <w:r w:rsidRPr="00087BA0">
              <w:rPr>
                <w:rFonts w:ascii="Times New Roman" w:eastAsia="Batang" w:hAnsi="Times New Roman" w:cs="Times New Roman"/>
                <w:b/>
                <w:sz w:val="24"/>
                <w:szCs w:val="24"/>
                <w:lang w:eastAsia="ko-KR"/>
              </w:rPr>
              <w:t>Lotufo</w:t>
            </w:r>
            <w:proofErr w:type="spellEnd"/>
            <w:r w:rsidRPr="00087BA0">
              <w:rPr>
                <w:rFonts w:ascii="Times New Roman" w:eastAsia="Batang" w:hAnsi="Times New Roman" w:cs="Times New Roman"/>
                <w:b/>
                <w:sz w:val="24"/>
                <w:szCs w:val="24"/>
                <w:lang w:eastAsia="ko-KR"/>
              </w:rPr>
              <w:t xml:space="preserve"> </w:t>
            </w:r>
          </w:p>
        </w:tc>
      </w:tr>
      <w:tr w:rsidR="00705D0C" w:rsidRPr="00087BA0" w14:paraId="71786C9C" w14:textId="77777777" w:rsidTr="00705D0C">
        <w:trPr>
          <w:trHeight w:val="270"/>
        </w:trPr>
        <w:tc>
          <w:tcPr>
            <w:tcW w:w="3473" w:type="dxa"/>
            <w:gridSpan w:val="6"/>
            <w:shd w:val="clear" w:color="auto" w:fill="auto"/>
          </w:tcPr>
          <w:p w14:paraId="2C862E7B"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Position/Title: Professor of Pharmacology </w:t>
            </w:r>
          </w:p>
        </w:tc>
        <w:tc>
          <w:tcPr>
            <w:tcW w:w="5543" w:type="dxa"/>
            <w:shd w:val="clear" w:color="auto" w:fill="auto"/>
          </w:tcPr>
          <w:p w14:paraId="32B1FE60"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University/Institution: University of Sao Paulo, Sao Paulo, Brazil</w:t>
            </w:r>
          </w:p>
        </w:tc>
      </w:tr>
      <w:tr w:rsidR="00705D0C" w:rsidRPr="00087BA0" w14:paraId="378E353B" w14:textId="77777777" w:rsidTr="00705D0C">
        <w:trPr>
          <w:trHeight w:val="270"/>
        </w:trPr>
        <w:tc>
          <w:tcPr>
            <w:tcW w:w="3473" w:type="dxa"/>
            <w:gridSpan w:val="6"/>
            <w:shd w:val="clear" w:color="auto" w:fill="auto"/>
          </w:tcPr>
          <w:p w14:paraId="33EB7E4E"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Tel. #: </w:t>
            </w:r>
          </w:p>
        </w:tc>
        <w:tc>
          <w:tcPr>
            <w:tcW w:w="5543" w:type="dxa"/>
            <w:shd w:val="clear" w:color="auto" w:fill="auto"/>
          </w:tcPr>
          <w:p w14:paraId="6C5943E2"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Email: </w:t>
            </w:r>
            <w:hyperlink r:id="rId22" w:history="1">
              <w:r w:rsidRPr="00087BA0">
                <w:rPr>
                  <w:rFonts w:ascii="Times New Roman" w:eastAsia="Times New Roman" w:hAnsi="Times New Roman" w:cs="Times New Roman"/>
                  <w:sz w:val="24"/>
                  <w:szCs w:val="24"/>
                  <w:u w:val="single"/>
                </w:rPr>
                <w:t>costalotufo@usp.br</w:t>
              </w:r>
            </w:hyperlink>
            <w:r w:rsidRPr="00087BA0">
              <w:rPr>
                <w:rFonts w:ascii="Times New Roman" w:eastAsia="Times New Roman" w:hAnsi="Times New Roman" w:cs="Times New Roman"/>
                <w:sz w:val="24"/>
                <w:szCs w:val="24"/>
              </w:rPr>
              <w:t>, costalotufo@gmail.com</w:t>
            </w:r>
          </w:p>
        </w:tc>
      </w:tr>
      <w:tr w:rsidR="00705D0C" w:rsidRPr="00087BA0" w14:paraId="4EC852F7" w14:textId="77777777" w:rsidTr="00705D0C">
        <w:trPr>
          <w:trHeight w:val="270"/>
        </w:trPr>
        <w:tc>
          <w:tcPr>
            <w:tcW w:w="9016" w:type="dxa"/>
            <w:gridSpan w:val="7"/>
            <w:shd w:val="clear" w:color="auto" w:fill="auto"/>
          </w:tcPr>
          <w:p w14:paraId="659CE349"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Expertise: In-vitro anticancer activity evaluation and mechanistic studies </w:t>
            </w:r>
          </w:p>
        </w:tc>
      </w:tr>
      <w:tr w:rsidR="00705D0C" w:rsidRPr="00087BA0" w14:paraId="5397FE6A" w14:textId="77777777" w:rsidTr="00705D0C">
        <w:trPr>
          <w:trHeight w:val="270"/>
        </w:trPr>
        <w:tc>
          <w:tcPr>
            <w:tcW w:w="9016" w:type="dxa"/>
            <w:gridSpan w:val="7"/>
            <w:shd w:val="clear" w:color="auto" w:fill="auto"/>
          </w:tcPr>
          <w:p w14:paraId="7623B9B3" w14:textId="77777777" w:rsidR="00705D0C" w:rsidRPr="00087BA0" w:rsidRDefault="00705D0C" w:rsidP="00705D0C">
            <w:pPr>
              <w:spacing w:after="0" w:line="240" w:lineRule="auto"/>
              <w:rPr>
                <w:rFonts w:ascii="Times New Roman" w:eastAsia="Times New Roman" w:hAnsi="Times New Roman" w:cs="Times New Roman"/>
                <w:sz w:val="24"/>
                <w:szCs w:val="24"/>
              </w:rPr>
            </w:pPr>
            <w:r w:rsidRPr="00087BA0">
              <w:rPr>
                <w:rFonts w:ascii="Times New Roman" w:eastAsia="Times New Roman" w:hAnsi="Times New Roman" w:cs="Times New Roman"/>
                <w:sz w:val="24"/>
                <w:szCs w:val="24"/>
              </w:rPr>
              <w:t xml:space="preserve">Anticipated Contribution: Education and Research        </w:t>
            </w:r>
          </w:p>
        </w:tc>
      </w:tr>
    </w:tbl>
    <w:p w14:paraId="69E02F81" w14:textId="588B5C27" w:rsidR="00544217" w:rsidRDefault="00544217" w:rsidP="00705D0C">
      <w:pPr>
        <w:tabs>
          <w:tab w:val="left" w:pos="360"/>
        </w:tabs>
        <w:rPr>
          <w:rFonts w:ascii="Times New Roman" w:hAnsi="Times New Roman" w:cs="Times New Roman"/>
          <w:b/>
          <w:i/>
          <w:color w:val="4472C4" w:themeColor="accent1"/>
          <w:sz w:val="24"/>
          <w:szCs w:val="24"/>
        </w:rPr>
      </w:pPr>
    </w:p>
    <w:p w14:paraId="755B1A68" w14:textId="77777777" w:rsidR="00544217" w:rsidRDefault="00544217" w:rsidP="00705D0C">
      <w:pPr>
        <w:tabs>
          <w:tab w:val="left" w:pos="360"/>
        </w:tabs>
        <w:rPr>
          <w:rFonts w:ascii="Times New Roman" w:hAnsi="Times New Roman" w:cs="Times New Roman"/>
          <w:b/>
          <w:i/>
          <w:color w:val="4472C4" w:themeColor="accent1"/>
          <w:sz w:val="24"/>
          <w:szCs w:val="24"/>
        </w:rPr>
      </w:pPr>
    </w:p>
    <w:p w14:paraId="0908020D" w14:textId="3F4F8CFA" w:rsidR="00705D0C" w:rsidRPr="00A31BFD" w:rsidRDefault="00705D0C" w:rsidP="00705D0C">
      <w:pPr>
        <w:tabs>
          <w:tab w:val="left" w:pos="360"/>
        </w:tabs>
        <w:rPr>
          <w:rFonts w:ascii="Times New Roman" w:hAnsi="Times New Roman" w:cs="Times New Roman"/>
          <w:b/>
          <w:i/>
          <w:color w:val="4472C4" w:themeColor="accent1"/>
          <w:sz w:val="24"/>
          <w:szCs w:val="24"/>
        </w:rPr>
      </w:pPr>
      <w:r w:rsidRPr="00A31BFD">
        <w:rPr>
          <w:rFonts w:ascii="Times New Roman" w:hAnsi="Times New Roman" w:cs="Times New Roman"/>
          <w:b/>
          <w:i/>
          <w:color w:val="4472C4" w:themeColor="accent1"/>
          <w:sz w:val="24"/>
          <w:szCs w:val="24"/>
        </w:rPr>
        <w:t>4.6</w:t>
      </w:r>
      <w:r w:rsidRPr="00A31BFD">
        <w:rPr>
          <w:rFonts w:ascii="Times New Roman" w:hAnsi="Times New Roman" w:cs="Times New Roman"/>
          <w:b/>
          <w:i/>
          <w:color w:val="4472C4" w:themeColor="accent1"/>
          <w:sz w:val="24"/>
          <w:szCs w:val="24"/>
        </w:rPr>
        <w:tab/>
        <w:t>Institutional Impact</w:t>
      </w:r>
    </w:p>
    <w:p w14:paraId="6DECAAE1" w14:textId="77777777" w:rsidR="00A31BFD" w:rsidRDefault="00705D0C" w:rsidP="00705D0C">
      <w:pPr>
        <w:tabs>
          <w:tab w:val="left" w:pos="360"/>
        </w:tabs>
        <w:spacing w:after="0" w:line="276"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make an impact in the host institution, </w:t>
      </w:r>
      <w:r w:rsidRPr="00256776">
        <w:rPr>
          <w:rFonts w:ascii="Times New Roman" w:eastAsia="Times New Roman" w:hAnsi="Times New Roman" w:cs="Times New Roman"/>
          <w:color w:val="000000"/>
        </w:rPr>
        <w:t>ACEDHARS</w:t>
      </w:r>
      <w:r>
        <w:rPr>
          <w:rFonts w:ascii="Times New Roman" w:eastAsia="Times New Roman" w:hAnsi="Times New Roman" w:cs="Times New Roman"/>
          <w:color w:val="000000"/>
        </w:rPr>
        <w:t xml:space="preserve"> </w:t>
      </w:r>
      <w:r w:rsidRPr="00256776">
        <w:rPr>
          <w:rFonts w:ascii="Times New Roman" w:eastAsia="Times New Roman" w:hAnsi="Times New Roman" w:cs="Times New Roman"/>
          <w:color w:val="000000"/>
        </w:rPr>
        <w:t xml:space="preserve">will be </w:t>
      </w:r>
      <w:r>
        <w:rPr>
          <w:rFonts w:ascii="Times New Roman" w:eastAsia="Times New Roman" w:hAnsi="Times New Roman" w:cs="Times New Roman"/>
          <w:color w:val="000000"/>
        </w:rPr>
        <w:t xml:space="preserve">assist in the migration of the </w:t>
      </w:r>
      <w:r w:rsidRPr="00256776">
        <w:rPr>
          <w:rFonts w:ascii="Times New Roman" w:eastAsia="Times New Roman" w:hAnsi="Times New Roman" w:cs="Times New Roman"/>
          <w:color w:val="000000"/>
        </w:rPr>
        <w:t>University of Lagos</w:t>
      </w:r>
      <w:r>
        <w:rPr>
          <w:rFonts w:ascii="Times New Roman" w:eastAsia="Times New Roman" w:hAnsi="Times New Roman" w:cs="Times New Roman"/>
          <w:color w:val="000000"/>
        </w:rPr>
        <w:t xml:space="preserve"> website and allied services to the cloud to help put an end to the incessant problems associated with hosting online services on premise in the midst of epileptic power supply.  This will also ensure smooth and effective running of the University online teaching platform.  </w:t>
      </w:r>
    </w:p>
    <w:p w14:paraId="2B6471C6" w14:textId="77777777" w:rsidR="00A31BFD" w:rsidRDefault="00A31BFD" w:rsidP="00705D0C">
      <w:pPr>
        <w:tabs>
          <w:tab w:val="left" w:pos="360"/>
        </w:tabs>
        <w:spacing w:after="0" w:line="276" w:lineRule="auto"/>
        <w:contextualSpacing/>
        <w:jc w:val="both"/>
        <w:rPr>
          <w:rFonts w:ascii="Times New Roman" w:eastAsia="Times New Roman" w:hAnsi="Times New Roman" w:cs="Times New Roman"/>
          <w:color w:val="000000"/>
        </w:rPr>
      </w:pPr>
    </w:p>
    <w:p w14:paraId="476D9278" w14:textId="7C3E02B1" w:rsidR="00A31BFD" w:rsidRDefault="00705D0C" w:rsidP="00705D0C">
      <w:pPr>
        <w:tabs>
          <w:tab w:val="left" w:pos="360"/>
        </w:tabs>
        <w:spacing w:after="0" w:line="276"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has also expressed the desire to </w:t>
      </w:r>
      <w:r w:rsidRPr="00256776">
        <w:rPr>
          <w:rFonts w:ascii="Times New Roman" w:eastAsia="Times New Roman" w:hAnsi="Times New Roman" w:cs="Times New Roman"/>
          <w:color w:val="000000"/>
        </w:rPr>
        <w:t xml:space="preserve">champion the development of </w:t>
      </w:r>
      <w:bookmarkStart w:id="17" w:name="_Hlk46971359"/>
      <w:r w:rsidRPr="00256776">
        <w:rPr>
          <w:rFonts w:ascii="Times New Roman" w:eastAsia="Times New Roman" w:hAnsi="Times New Roman" w:cs="Times New Roman"/>
          <w:color w:val="000000"/>
        </w:rPr>
        <w:t>Research Management Units</w:t>
      </w:r>
      <w:bookmarkEnd w:id="17"/>
      <w:r w:rsidRPr="00256776">
        <w:rPr>
          <w:rFonts w:ascii="Times New Roman" w:eastAsia="Times New Roman" w:hAnsi="Times New Roman" w:cs="Times New Roman"/>
          <w:color w:val="000000"/>
        </w:rPr>
        <w:t xml:space="preserve"> in Universit</w:t>
      </w:r>
      <w:r>
        <w:rPr>
          <w:rFonts w:ascii="Times New Roman" w:eastAsia="Times New Roman" w:hAnsi="Times New Roman" w:cs="Times New Roman"/>
          <w:color w:val="000000"/>
        </w:rPr>
        <w:t>ie</w:t>
      </w:r>
      <w:r w:rsidRPr="00256776">
        <w:rPr>
          <w:rFonts w:ascii="Times New Roman" w:eastAsia="Times New Roman" w:hAnsi="Times New Roman" w:cs="Times New Roman"/>
          <w:color w:val="000000"/>
        </w:rPr>
        <w:t>s across the region as part of UNILAG regional strategy.</w:t>
      </w:r>
      <w:r>
        <w:rPr>
          <w:rFonts w:ascii="Times New Roman" w:eastAsia="Times New Roman" w:hAnsi="Times New Roman" w:cs="Times New Roman"/>
          <w:color w:val="000000"/>
        </w:rPr>
        <w:t xml:space="preserve">  To this end, ACEDHARS will provide financial support to the University to organize trainings on </w:t>
      </w:r>
      <w:r w:rsidR="00E23222">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esearch </w:t>
      </w:r>
      <w:r w:rsidR="00E23222">
        <w:rPr>
          <w:rFonts w:ascii="Times New Roman" w:eastAsia="Times New Roman" w:hAnsi="Times New Roman" w:cs="Times New Roman"/>
          <w:color w:val="000000"/>
        </w:rPr>
        <w:t>Administration</w:t>
      </w:r>
      <w:r>
        <w:rPr>
          <w:rFonts w:ascii="Times New Roman" w:eastAsia="Times New Roman" w:hAnsi="Times New Roman" w:cs="Times New Roman"/>
          <w:color w:val="000000"/>
        </w:rPr>
        <w:t xml:space="preserve"> for staff of Research and </w:t>
      </w:r>
      <w:r w:rsidR="00C93AEA">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evelopment </w:t>
      </w:r>
      <w:r w:rsidR="00C93AEA">
        <w:rPr>
          <w:rFonts w:ascii="Times New Roman" w:eastAsia="Times New Roman" w:hAnsi="Times New Roman" w:cs="Times New Roman"/>
          <w:color w:val="000000"/>
        </w:rPr>
        <w:t xml:space="preserve">(R&amp;D) </w:t>
      </w:r>
      <w:r>
        <w:rPr>
          <w:rFonts w:ascii="Times New Roman" w:eastAsia="Times New Roman" w:hAnsi="Times New Roman" w:cs="Times New Roman"/>
          <w:color w:val="000000"/>
        </w:rPr>
        <w:t>units in Universities across the region.</w:t>
      </w:r>
      <w:r w:rsidRPr="00256776">
        <w:rPr>
          <w:rFonts w:ascii="Times New Roman" w:eastAsia="Times New Roman" w:hAnsi="Times New Roman" w:cs="Times New Roman"/>
          <w:color w:val="000000"/>
        </w:rPr>
        <w:t xml:space="preserve">  </w:t>
      </w:r>
      <w:r w:rsidR="00C93AEA">
        <w:rPr>
          <w:rFonts w:ascii="Times New Roman" w:eastAsia="Times New Roman" w:hAnsi="Times New Roman" w:cs="Times New Roman"/>
          <w:color w:val="000000"/>
        </w:rPr>
        <w:t>The University has shifted the launch of the program to 2021 due to the pandemic as the launch will involve Vice Chancellors across the region.</w:t>
      </w:r>
    </w:p>
    <w:p w14:paraId="5198E1C1" w14:textId="77777777" w:rsidR="00A31BFD" w:rsidRDefault="00A31BFD" w:rsidP="00705D0C">
      <w:pPr>
        <w:tabs>
          <w:tab w:val="left" w:pos="360"/>
        </w:tabs>
        <w:spacing w:after="0" w:line="276" w:lineRule="auto"/>
        <w:contextualSpacing/>
        <w:jc w:val="both"/>
        <w:rPr>
          <w:rFonts w:ascii="Times New Roman" w:eastAsia="Times New Roman" w:hAnsi="Times New Roman" w:cs="Times New Roman"/>
          <w:color w:val="000000"/>
        </w:rPr>
      </w:pPr>
    </w:p>
    <w:p w14:paraId="711992FC" w14:textId="4A6E6859" w:rsidR="00705D0C" w:rsidRPr="00A00B2E" w:rsidRDefault="00705D0C" w:rsidP="00705D0C">
      <w:pPr>
        <w:tabs>
          <w:tab w:val="left" w:pos="360"/>
        </w:tabs>
        <w:spacing w:after="0" w:line="276" w:lineRule="auto"/>
        <w:contextualSpacing/>
        <w:jc w:val="both"/>
        <w:rPr>
          <w:rFonts w:ascii="Times New Roman" w:eastAsia="Batang" w:hAnsi="Times New Roman" w:cs="Times New Roman"/>
          <w:i/>
          <w:sz w:val="24"/>
          <w:szCs w:val="24"/>
          <w:lang w:eastAsia="ko-KR"/>
        </w:rPr>
      </w:pPr>
      <w:r w:rsidRPr="00256776">
        <w:rPr>
          <w:rFonts w:ascii="Times New Roman" w:eastAsia="Times New Roman" w:hAnsi="Times New Roman" w:cs="Times New Roman"/>
          <w:color w:val="000000"/>
        </w:rPr>
        <w:t>The University of Lagos will also leverage on funds from the ACE Impact project to join the league of Nigerian Universities on the NgRen Network system</w:t>
      </w:r>
      <w:r w:rsidR="00A31BFD">
        <w:rPr>
          <w:rFonts w:ascii="Times New Roman" w:eastAsia="Times New Roman" w:hAnsi="Times New Roman" w:cs="Times New Roman"/>
          <w:color w:val="000000"/>
        </w:rPr>
        <w:t>.  The NgRen service will provide fiber optics connection of up to 1 Gb to expand the internet bandwidth available on campus.  The NgREN service will also provide access to e-resources relevant to teaching and research</w:t>
      </w:r>
      <w:r w:rsidR="00A31BFD" w:rsidRPr="000C3C32">
        <w:rPr>
          <w:rFonts w:ascii="Times New Roman" w:eastAsia="Times New Roman" w:hAnsi="Times New Roman" w:cs="Times New Roman"/>
          <w:color w:val="000000"/>
        </w:rPr>
        <w:t xml:space="preserve"> </w:t>
      </w:r>
      <w:r w:rsidR="00A31BFD">
        <w:rPr>
          <w:rFonts w:ascii="Times New Roman" w:eastAsia="Times New Roman" w:hAnsi="Times New Roman" w:cs="Times New Roman"/>
          <w:color w:val="000000"/>
        </w:rPr>
        <w:t xml:space="preserve">in the University while linking the University to the resource platform of other </w:t>
      </w:r>
      <w:r w:rsidR="005B0A72">
        <w:rPr>
          <w:rFonts w:ascii="Times New Roman" w:eastAsia="Times New Roman" w:hAnsi="Times New Roman" w:cs="Times New Roman"/>
          <w:color w:val="000000"/>
        </w:rPr>
        <w:t>universities</w:t>
      </w:r>
      <w:r w:rsidR="00A31BFD">
        <w:rPr>
          <w:rFonts w:ascii="Times New Roman" w:eastAsia="Times New Roman" w:hAnsi="Times New Roman" w:cs="Times New Roman"/>
          <w:color w:val="000000"/>
        </w:rPr>
        <w:t xml:space="preserve"> in the REN </w:t>
      </w:r>
      <w:r w:rsidR="005B0A72">
        <w:rPr>
          <w:rFonts w:ascii="Times New Roman" w:eastAsia="Times New Roman" w:hAnsi="Times New Roman" w:cs="Times New Roman"/>
          <w:color w:val="000000"/>
        </w:rPr>
        <w:t>network</w:t>
      </w:r>
      <w:r w:rsidR="00C93AEA">
        <w:rPr>
          <w:rFonts w:ascii="Times New Roman" w:eastAsia="Times New Roman" w:hAnsi="Times New Roman" w:cs="Times New Roman"/>
          <w:color w:val="000000"/>
        </w:rPr>
        <w:t xml:space="preserve">.  The Center will bear the cost of </w:t>
      </w:r>
      <w:proofErr w:type="spellStart"/>
      <w:r w:rsidR="00C93AEA">
        <w:rPr>
          <w:rFonts w:ascii="Times New Roman" w:eastAsia="Times New Roman" w:hAnsi="Times New Roman" w:cs="Times New Roman"/>
          <w:color w:val="000000"/>
        </w:rPr>
        <w:t>NgREN</w:t>
      </w:r>
      <w:proofErr w:type="spellEnd"/>
      <w:r w:rsidR="00C93AEA">
        <w:rPr>
          <w:rFonts w:ascii="Times New Roman" w:eastAsia="Times New Roman" w:hAnsi="Times New Roman" w:cs="Times New Roman"/>
          <w:color w:val="000000"/>
        </w:rPr>
        <w:t xml:space="preserve"> subscription with the SPESSE Center, UNILAG </w:t>
      </w:r>
      <w:proofErr w:type="spellStart"/>
      <w:r w:rsidR="00C93AEA">
        <w:rPr>
          <w:rFonts w:ascii="Times New Roman" w:eastAsia="Times New Roman" w:hAnsi="Times New Roman" w:cs="Times New Roman"/>
          <w:color w:val="000000"/>
        </w:rPr>
        <w:t>whoch</w:t>
      </w:r>
      <w:proofErr w:type="spellEnd"/>
      <w:r w:rsidR="00C93AEA">
        <w:rPr>
          <w:rFonts w:ascii="Times New Roman" w:eastAsia="Times New Roman" w:hAnsi="Times New Roman" w:cs="Times New Roman"/>
          <w:color w:val="000000"/>
        </w:rPr>
        <w:t xml:space="preserve"> is also funded by World Bank.</w:t>
      </w:r>
    </w:p>
    <w:p w14:paraId="7D28C0A2" w14:textId="77777777" w:rsidR="00705D0C" w:rsidRPr="00F458C3" w:rsidRDefault="00705D0C" w:rsidP="00705D0C">
      <w:pPr>
        <w:tabs>
          <w:tab w:val="left" w:pos="360"/>
        </w:tabs>
        <w:rPr>
          <w:i/>
        </w:rPr>
      </w:pPr>
    </w:p>
    <w:p w14:paraId="1F73070E" w14:textId="77777777" w:rsidR="00705D0C" w:rsidRPr="00705D0C" w:rsidRDefault="00705D0C" w:rsidP="00705D0C">
      <w:pPr>
        <w:tabs>
          <w:tab w:val="left" w:pos="360"/>
        </w:tabs>
        <w:rPr>
          <w:rFonts w:ascii="Times New Roman" w:hAnsi="Times New Roman" w:cs="Times New Roman"/>
          <w:b/>
          <w:i/>
          <w:color w:val="4472C4" w:themeColor="accent1"/>
          <w:sz w:val="24"/>
          <w:szCs w:val="24"/>
        </w:rPr>
      </w:pPr>
      <w:r w:rsidRPr="00705D0C">
        <w:rPr>
          <w:rFonts w:ascii="Times New Roman" w:hAnsi="Times New Roman" w:cs="Times New Roman"/>
          <w:b/>
          <w:i/>
          <w:color w:val="4472C4" w:themeColor="accent1"/>
          <w:sz w:val="24"/>
          <w:szCs w:val="24"/>
        </w:rPr>
        <w:t>4.7</w:t>
      </w:r>
      <w:r w:rsidRPr="00705D0C">
        <w:rPr>
          <w:rFonts w:ascii="Times New Roman" w:hAnsi="Times New Roman" w:cs="Times New Roman"/>
          <w:b/>
          <w:i/>
          <w:color w:val="4472C4" w:themeColor="accent1"/>
          <w:sz w:val="24"/>
          <w:szCs w:val="24"/>
        </w:rPr>
        <w:tab/>
        <w:t>Incentive Structures and Mechanisms</w:t>
      </w:r>
    </w:p>
    <w:p w14:paraId="5E44E174" w14:textId="77777777" w:rsidR="00A965AA" w:rsidRDefault="00A965AA" w:rsidP="00705D0C">
      <w:pPr>
        <w:spacing w:after="200" w:line="276" w:lineRule="auto"/>
        <w:contextualSpacing/>
        <w:jc w:val="both"/>
        <w:rPr>
          <w:rFonts w:ascii="Times New Roman" w:eastAsia="Times New Roman" w:hAnsi="Times New Roman" w:cs="Times New Roman"/>
          <w:b/>
          <w:iCs/>
          <w:sz w:val="24"/>
          <w:szCs w:val="24"/>
        </w:rPr>
      </w:pPr>
    </w:p>
    <w:p w14:paraId="37BFB8C4" w14:textId="7BCDC5EE" w:rsidR="00705D0C" w:rsidRDefault="00705D0C" w:rsidP="00705D0C">
      <w:pPr>
        <w:spacing w:after="200" w:line="276" w:lineRule="auto"/>
        <w:contextualSpacing/>
        <w:jc w:val="both"/>
        <w:rPr>
          <w:rFonts w:ascii="Times New Roman" w:eastAsia="Times New Roman" w:hAnsi="Times New Roman" w:cs="Times New Roman"/>
          <w:b/>
          <w:iCs/>
          <w:sz w:val="24"/>
          <w:szCs w:val="24"/>
        </w:rPr>
      </w:pPr>
      <w:r w:rsidRPr="00984F17">
        <w:rPr>
          <w:rFonts w:ascii="Times New Roman" w:eastAsia="Times New Roman" w:hAnsi="Times New Roman" w:cs="Times New Roman"/>
          <w:b/>
          <w:iCs/>
          <w:sz w:val="24"/>
          <w:szCs w:val="24"/>
        </w:rPr>
        <w:t xml:space="preserve">Support for </w:t>
      </w:r>
      <w:r w:rsidR="00CD4AF4">
        <w:rPr>
          <w:rFonts w:ascii="Times New Roman" w:eastAsia="Times New Roman" w:hAnsi="Times New Roman" w:cs="Times New Roman"/>
          <w:b/>
          <w:iCs/>
          <w:sz w:val="24"/>
          <w:szCs w:val="24"/>
        </w:rPr>
        <w:t xml:space="preserve">Core </w:t>
      </w:r>
      <w:proofErr w:type="spellStart"/>
      <w:r w:rsidR="00CD4AF4">
        <w:rPr>
          <w:rFonts w:ascii="Times New Roman" w:eastAsia="Times New Roman" w:hAnsi="Times New Roman" w:cs="Times New Roman"/>
          <w:b/>
          <w:iCs/>
          <w:sz w:val="24"/>
          <w:szCs w:val="24"/>
        </w:rPr>
        <w:t>Projecct</w:t>
      </w:r>
      <w:proofErr w:type="spellEnd"/>
      <w:r w:rsidR="00CD4AF4">
        <w:rPr>
          <w:rFonts w:ascii="Times New Roman" w:eastAsia="Times New Roman" w:hAnsi="Times New Roman" w:cs="Times New Roman"/>
          <w:b/>
          <w:iCs/>
          <w:sz w:val="24"/>
          <w:szCs w:val="24"/>
        </w:rPr>
        <w:t xml:space="preserve"> Team (Administrative)</w:t>
      </w:r>
    </w:p>
    <w:p w14:paraId="202F24AA" w14:textId="77777777" w:rsidR="00CD4AF4" w:rsidRPr="00984F17" w:rsidRDefault="00CD4AF4" w:rsidP="00705D0C">
      <w:pPr>
        <w:spacing w:after="200" w:line="276" w:lineRule="auto"/>
        <w:contextualSpacing/>
        <w:jc w:val="both"/>
        <w:rPr>
          <w:rFonts w:ascii="Times New Roman" w:eastAsia="Times New Roman" w:hAnsi="Times New Roman" w:cs="Times New Roman"/>
          <w:b/>
          <w:iCs/>
          <w:sz w:val="24"/>
          <w:szCs w:val="24"/>
        </w:rPr>
      </w:pPr>
    </w:p>
    <w:p w14:paraId="542F7C34" w14:textId="072ECEDA" w:rsidR="00705D0C" w:rsidRPr="00984F17" w:rsidRDefault="00705D0C" w:rsidP="00705D0C">
      <w:pPr>
        <w:tabs>
          <w:tab w:val="left" w:pos="360"/>
        </w:tabs>
        <w:spacing w:after="0" w:line="276" w:lineRule="auto"/>
        <w:jc w:val="both"/>
        <w:rPr>
          <w:rFonts w:ascii="Times New Roman" w:eastAsia="Times New Roman" w:hAnsi="Times New Roman" w:cs="Times New Roman"/>
          <w:bCs/>
          <w:iCs/>
          <w:sz w:val="24"/>
          <w:szCs w:val="24"/>
        </w:rPr>
      </w:pPr>
      <w:r w:rsidRPr="00984F17">
        <w:rPr>
          <w:rFonts w:ascii="Times New Roman" w:eastAsia="Times New Roman" w:hAnsi="Times New Roman" w:cs="Times New Roman"/>
          <w:bCs/>
          <w:iCs/>
          <w:sz w:val="24"/>
          <w:szCs w:val="24"/>
        </w:rPr>
        <w:t xml:space="preserve">To better ensure excellent delivery of the ACE project, the Center will provide travel grant to all members/officers requested to attend any ACE IMPACT workshop or meetings.  In addition, </w:t>
      </w:r>
      <w:r>
        <w:rPr>
          <w:rFonts w:ascii="Times New Roman" w:eastAsia="Times New Roman" w:hAnsi="Times New Roman" w:cs="Times New Roman"/>
          <w:bCs/>
          <w:iCs/>
          <w:sz w:val="24"/>
          <w:szCs w:val="24"/>
        </w:rPr>
        <w:t xml:space="preserve">core </w:t>
      </w:r>
      <w:r w:rsidR="004060AC">
        <w:rPr>
          <w:rFonts w:ascii="Times New Roman" w:eastAsia="Times New Roman" w:hAnsi="Times New Roman" w:cs="Times New Roman"/>
          <w:bCs/>
          <w:iCs/>
          <w:sz w:val="24"/>
          <w:szCs w:val="24"/>
        </w:rPr>
        <w:t>project officers</w:t>
      </w:r>
      <w:r>
        <w:rPr>
          <w:rFonts w:ascii="Times New Roman" w:eastAsia="Times New Roman" w:hAnsi="Times New Roman" w:cs="Times New Roman"/>
          <w:bCs/>
          <w:iCs/>
          <w:sz w:val="24"/>
          <w:szCs w:val="24"/>
        </w:rPr>
        <w:t xml:space="preserve"> of the Center</w:t>
      </w:r>
      <w:r w:rsidRPr="00984F17">
        <w:rPr>
          <w:rFonts w:ascii="Times New Roman" w:eastAsia="Times New Roman" w:hAnsi="Times New Roman" w:cs="Times New Roman"/>
          <w:bCs/>
          <w:iCs/>
          <w:sz w:val="24"/>
          <w:szCs w:val="24"/>
        </w:rPr>
        <w:t xml:space="preserve"> shall be given the opportunity for professional development through other workshops, conferences and certificate programs relevant to their roles in the Center.  </w:t>
      </w:r>
      <w:r>
        <w:rPr>
          <w:rFonts w:ascii="Times New Roman" w:eastAsia="Times New Roman" w:hAnsi="Times New Roman" w:cs="Times New Roman"/>
          <w:bCs/>
          <w:iCs/>
          <w:sz w:val="24"/>
          <w:szCs w:val="24"/>
        </w:rPr>
        <w:t xml:space="preserve">A total of </w:t>
      </w:r>
      <w:r w:rsidR="00CD4AF4">
        <w:rPr>
          <w:rFonts w:ascii="Times New Roman" w:eastAsia="Times New Roman" w:hAnsi="Times New Roman" w:cs="Times New Roman"/>
          <w:bCs/>
          <w:iCs/>
          <w:sz w:val="24"/>
          <w:szCs w:val="24"/>
        </w:rPr>
        <w:t xml:space="preserve">two </w:t>
      </w:r>
      <w:r>
        <w:rPr>
          <w:rFonts w:ascii="Times New Roman" w:eastAsia="Times New Roman" w:hAnsi="Times New Roman" w:cs="Times New Roman"/>
          <w:bCs/>
          <w:iCs/>
          <w:sz w:val="24"/>
          <w:szCs w:val="24"/>
        </w:rPr>
        <w:t xml:space="preserve">travel grants for </w:t>
      </w:r>
      <w:r w:rsidRPr="006A1776">
        <w:rPr>
          <w:rFonts w:ascii="Times New Roman" w:eastAsia="Times New Roman" w:hAnsi="Times New Roman" w:cs="Times New Roman"/>
          <w:b/>
          <w:iCs/>
          <w:sz w:val="24"/>
          <w:szCs w:val="24"/>
        </w:rPr>
        <w:t>one national and one regional</w:t>
      </w:r>
      <w:r>
        <w:rPr>
          <w:rFonts w:ascii="Times New Roman" w:eastAsia="Times New Roman" w:hAnsi="Times New Roman" w:cs="Times New Roman"/>
          <w:b/>
          <w:iCs/>
          <w:sz w:val="24"/>
          <w:szCs w:val="24"/>
        </w:rPr>
        <w:t xml:space="preserve"> event</w:t>
      </w:r>
      <w:r>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r w:rsidRPr="00984F17">
        <w:rPr>
          <w:rFonts w:ascii="Times New Roman" w:eastAsia="Times New Roman" w:hAnsi="Times New Roman" w:cs="Times New Roman"/>
          <w:bCs/>
          <w:iCs/>
          <w:sz w:val="24"/>
          <w:szCs w:val="24"/>
        </w:rPr>
        <w:t>for not more than a week trip</w:t>
      </w:r>
      <w:r>
        <w:rPr>
          <w:rFonts w:ascii="Times New Roman" w:eastAsia="Times New Roman" w:hAnsi="Times New Roman" w:cs="Times New Roman"/>
          <w:bCs/>
          <w:iCs/>
          <w:sz w:val="24"/>
          <w:szCs w:val="24"/>
        </w:rPr>
        <w:t>)</w:t>
      </w:r>
      <w:r w:rsidRPr="00984F17">
        <w:rPr>
          <w:rFonts w:ascii="Times New Roman" w:eastAsia="Times New Roman" w:hAnsi="Times New Roman" w:cs="Times New Roman"/>
          <w:bCs/>
          <w:iCs/>
          <w:sz w:val="24"/>
          <w:szCs w:val="24"/>
        </w:rPr>
        <w:t xml:space="preserve"> will also be provided</w:t>
      </w:r>
      <w:r>
        <w:rPr>
          <w:rFonts w:ascii="Times New Roman" w:eastAsia="Times New Roman" w:hAnsi="Times New Roman" w:cs="Times New Roman"/>
          <w:bCs/>
          <w:iCs/>
          <w:sz w:val="24"/>
          <w:szCs w:val="24"/>
        </w:rPr>
        <w:t xml:space="preserve"> by the </w:t>
      </w:r>
      <w:r w:rsidR="00CD4AF4">
        <w:rPr>
          <w:rFonts w:ascii="Times New Roman" w:eastAsia="Times New Roman" w:hAnsi="Times New Roman" w:cs="Times New Roman"/>
          <w:bCs/>
          <w:iCs/>
          <w:sz w:val="24"/>
          <w:szCs w:val="24"/>
        </w:rPr>
        <w:t>C</w:t>
      </w:r>
      <w:r>
        <w:rPr>
          <w:rFonts w:ascii="Times New Roman" w:eastAsia="Times New Roman" w:hAnsi="Times New Roman" w:cs="Times New Roman"/>
          <w:bCs/>
          <w:iCs/>
          <w:sz w:val="24"/>
          <w:szCs w:val="24"/>
        </w:rPr>
        <w:t xml:space="preserve">enter for the entire </w:t>
      </w:r>
      <w:r w:rsidR="004060AC">
        <w:rPr>
          <w:rFonts w:ascii="Times New Roman" w:eastAsia="Times New Roman" w:hAnsi="Times New Roman" w:cs="Times New Roman"/>
          <w:bCs/>
          <w:iCs/>
          <w:sz w:val="24"/>
          <w:szCs w:val="24"/>
        </w:rPr>
        <w:t>team</w:t>
      </w:r>
      <w:r>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 xml:space="preserve">per year </w:t>
      </w:r>
      <w:r>
        <w:rPr>
          <w:rFonts w:ascii="Times New Roman" w:eastAsia="Times New Roman" w:hAnsi="Times New Roman" w:cs="Times New Roman"/>
          <w:bCs/>
          <w:iCs/>
          <w:sz w:val="24"/>
          <w:szCs w:val="24"/>
        </w:rPr>
        <w:t xml:space="preserve">to attend a </w:t>
      </w:r>
      <w:r w:rsidRPr="00984F17">
        <w:rPr>
          <w:rFonts w:ascii="Times New Roman" w:eastAsia="Times New Roman" w:hAnsi="Times New Roman" w:cs="Times New Roman"/>
          <w:bCs/>
          <w:iCs/>
          <w:sz w:val="24"/>
          <w:szCs w:val="24"/>
        </w:rPr>
        <w:t>workshop relevant to the role of the officer in the Center</w:t>
      </w:r>
      <w:r>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 xml:space="preserve">Every </w:t>
      </w:r>
      <w:r w:rsidR="002962B1">
        <w:rPr>
          <w:rFonts w:ascii="Times New Roman" w:eastAsia="Times New Roman" w:hAnsi="Times New Roman" w:cs="Times New Roman"/>
          <w:bCs/>
          <w:iCs/>
          <w:sz w:val="24"/>
          <w:szCs w:val="24"/>
        </w:rPr>
        <w:t>Administrative</w:t>
      </w:r>
      <w:r w:rsidRPr="00984F17">
        <w:rPr>
          <w:rFonts w:ascii="Times New Roman" w:eastAsia="Times New Roman" w:hAnsi="Times New Roman" w:cs="Times New Roman"/>
          <w:bCs/>
          <w:iCs/>
          <w:sz w:val="24"/>
          <w:szCs w:val="24"/>
        </w:rPr>
        <w:t xml:space="preserve"> officer is entitled to travel grant to attend one AAU professional workshop in the life time of the ACE project.</w:t>
      </w:r>
      <w:r>
        <w:rPr>
          <w:rFonts w:ascii="Times New Roman" w:eastAsia="Times New Roman" w:hAnsi="Times New Roman" w:cs="Times New Roman"/>
          <w:bCs/>
          <w:iCs/>
          <w:sz w:val="24"/>
          <w:szCs w:val="24"/>
        </w:rPr>
        <w:t xml:space="preserve">  Schedule for AAU workshop for Core </w:t>
      </w:r>
      <w:r w:rsidR="004060AC">
        <w:rPr>
          <w:rFonts w:ascii="Times New Roman" w:eastAsia="Times New Roman" w:hAnsi="Times New Roman" w:cs="Times New Roman"/>
          <w:bCs/>
          <w:iCs/>
          <w:sz w:val="24"/>
          <w:szCs w:val="24"/>
        </w:rPr>
        <w:t>project team</w:t>
      </w:r>
      <w:r>
        <w:rPr>
          <w:rFonts w:ascii="Times New Roman" w:eastAsia="Times New Roman" w:hAnsi="Times New Roman" w:cs="Times New Roman"/>
          <w:bCs/>
          <w:iCs/>
          <w:sz w:val="24"/>
          <w:szCs w:val="24"/>
        </w:rPr>
        <w:t xml:space="preserve"> is subject to specific invitation by AAU.</w:t>
      </w:r>
      <w:r w:rsidRPr="00984F1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w:t>
      </w:r>
      <w:r w:rsidRPr="00984F17">
        <w:rPr>
          <w:rFonts w:ascii="Times New Roman" w:eastAsia="Times New Roman" w:hAnsi="Times New Roman" w:cs="Times New Roman"/>
          <w:bCs/>
          <w:iCs/>
          <w:sz w:val="24"/>
          <w:szCs w:val="24"/>
        </w:rPr>
        <w:t xml:space="preserve">he Center shall also support professional certification of </w:t>
      </w:r>
      <w:r w:rsidR="002962B1">
        <w:rPr>
          <w:rFonts w:ascii="Times New Roman" w:eastAsia="Times New Roman" w:hAnsi="Times New Roman" w:cs="Times New Roman"/>
          <w:bCs/>
          <w:iCs/>
          <w:sz w:val="24"/>
          <w:szCs w:val="24"/>
        </w:rPr>
        <w:t>Administrative</w:t>
      </w:r>
      <w:r w:rsidR="002962B1" w:rsidRPr="00984F17">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officers in a field relevant to the role of the officer in the Center</w:t>
      </w:r>
      <w:r>
        <w:rPr>
          <w:rFonts w:ascii="Times New Roman" w:eastAsia="Times New Roman" w:hAnsi="Times New Roman" w:cs="Times New Roman"/>
          <w:bCs/>
          <w:iCs/>
          <w:sz w:val="24"/>
          <w:szCs w:val="24"/>
        </w:rPr>
        <w:t xml:space="preserve">.  This support will cover only the examination fee and disbursement shall be </w:t>
      </w:r>
      <w:r w:rsidRPr="00984F17">
        <w:rPr>
          <w:rFonts w:ascii="Times New Roman" w:eastAsia="Times New Roman" w:hAnsi="Times New Roman" w:cs="Times New Roman"/>
          <w:bCs/>
          <w:iCs/>
          <w:sz w:val="24"/>
          <w:szCs w:val="24"/>
        </w:rPr>
        <w:t xml:space="preserve">through </w:t>
      </w:r>
      <w:r>
        <w:rPr>
          <w:rFonts w:ascii="Times New Roman" w:eastAsia="Times New Roman" w:hAnsi="Times New Roman" w:cs="Times New Roman"/>
          <w:bCs/>
          <w:iCs/>
          <w:sz w:val="24"/>
          <w:szCs w:val="24"/>
        </w:rPr>
        <w:t>reimbursement upon submission of a copy of the certificate and the payment invoice/receipt which must bear the name of the recipient.</w:t>
      </w:r>
      <w:r w:rsidRPr="00984F17">
        <w:rPr>
          <w:rFonts w:ascii="Times New Roman" w:eastAsia="Times New Roman" w:hAnsi="Times New Roman" w:cs="Times New Roman"/>
          <w:bCs/>
          <w:iCs/>
          <w:sz w:val="24"/>
          <w:szCs w:val="24"/>
        </w:rPr>
        <w:t xml:space="preserve">  The qualification for Travel or professional grant except otherwise stated is</w:t>
      </w:r>
      <w:r w:rsidR="00213D7F">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 xml:space="preserve">100% delivery of all duties assigned to the concerned officer for the year as rated by the </w:t>
      </w:r>
      <w:r w:rsidR="002962B1">
        <w:rPr>
          <w:rFonts w:ascii="Times New Roman" w:eastAsia="Times New Roman" w:hAnsi="Times New Roman" w:cs="Times New Roman"/>
          <w:bCs/>
          <w:iCs/>
          <w:sz w:val="24"/>
          <w:szCs w:val="24"/>
        </w:rPr>
        <w:t>Co-</w:t>
      </w:r>
      <w:r w:rsidRPr="00984F17">
        <w:rPr>
          <w:rFonts w:ascii="Times New Roman" w:eastAsia="Times New Roman" w:hAnsi="Times New Roman" w:cs="Times New Roman"/>
          <w:bCs/>
          <w:iCs/>
          <w:sz w:val="24"/>
          <w:szCs w:val="24"/>
        </w:rPr>
        <w:t>Center Leader</w:t>
      </w:r>
      <w:r w:rsidR="002962B1">
        <w:rPr>
          <w:rFonts w:ascii="Times New Roman" w:eastAsia="Times New Roman" w:hAnsi="Times New Roman" w:cs="Times New Roman"/>
          <w:bCs/>
          <w:iCs/>
          <w:sz w:val="24"/>
          <w:szCs w:val="24"/>
        </w:rPr>
        <w:t>s</w:t>
      </w:r>
      <w:r w:rsidRPr="00984F17">
        <w:rPr>
          <w:rFonts w:ascii="Times New Roman" w:eastAsia="Times New Roman" w:hAnsi="Times New Roman" w:cs="Times New Roman"/>
          <w:bCs/>
          <w:iCs/>
          <w:sz w:val="24"/>
          <w:szCs w:val="24"/>
        </w:rPr>
        <w:t>.</w:t>
      </w:r>
    </w:p>
    <w:p w14:paraId="3CBCC569" w14:textId="77777777" w:rsidR="00705D0C" w:rsidRPr="00984F17" w:rsidRDefault="00705D0C" w:rsidP="00705D0C">
      <w:pPr>
        <w:tabs>
          <w:tab w:val="left" w:pos="360"/>
        </w:tabs>
        <w:spacing w:after="0" w:line="276" w:lineRule="auto"/>
        <w:rPr>
          <w:rFonts w:ascii="Times New Roman" w:eastAsia="Times New Roman" w:hAnsi="Times New Roman" w:cs="Times New Roman"/>
          <w:bCs/>
          <w:iCs/>
          <w:sz w:val="24"/>
          <w:szCs w:val="24"/>
        </w:rPr>
      </w:pPr>
    </w:p>
    <w:p w14:paraId="30EE23EA" w14:textId="518A94F0" w:rsidR="00705D0C" w:rsidRPr="006D1D87" w:rsidRDefault="00705D0C" w:rsidP="00705D0C">
      <w:pPr>
        <w:spacing w:after="0" w:line="300" w:lineRule="auto"/>
        <w:jc w:val="both"/>
        <w:rPr>
          <w:rFonts w:ascii="Times New Roman" w:eastAsia="Times New Roman" w:hAnsi="Times New Roman" w:cs="Times New Roman"/>
          <w:bCs/>
          <w:sz w:val="24"/>
          <w:szCs w:val="24"/>
        </w:rPr>
      </w:pPr>
      <w:r w:rsidRPr="006A1776">
        <w:rPr>
          <w:rFonts w:ascii="Times New Roman" w:eastAsia="Calibri" w:hAnsi="Times New Roman" w:cs="Times New Roman"/>
          <w:sz w:val="24"/>
          <w:szCs w:val="24"/>
        </w:rPr>
        <w:t xml:space="preserve">For emphasis, </w:t>
      </w:r>
      <w:r w:rsidRPr="006A1776">
        <w:rPr>
          <w:rFonts w:ascii="Times New Roman" w:eastAsia="Times New Roman" w:hAnsi="Times New Roman" w:cs="Times New Roman"/>
          <w:bCs/>
          <w:sz w:val="24"/>
          <w:szCs w:val="24"/>
        </w:rPr>
        <w:t xml:space="preserve">travel grant shall cover Cost of Return Flight ticket (as determined by the Finance Officer) </w:t>
      </w:r>
      <w:r w:rsidR="006D1D87">
        <w:rPr>
          <w:rFonts w:ascii="Times New Roman" w:eastAsia="Times New Roman" w:hAnsi="Times New Roman" w:cs="Times New Roman"/>
          <w:bCs/>
          <w:sz w:val="24"/>
          <w:szCs w:val="24"/>
        </w:rPr>
        <w:t xml:space="preserve">and </w:t>
      </w:r>
      <w:r w:rsidR="006D1D87" w:rsidRPr="006D1D87">
        <w:rPr>
          <w:rFonts w:ascii="Times New Roman" w:eastAsia="Times New Roman" w:hAnsi="Times New Roman" w:cs="Times New Roman"/>
          <w:bCs/>
          <w:i/>
          <w:iCs/>
          <w:sz w:val="24"/>
          <w:szCs w:val="24"/>
        </w:rPr>
        <w:t>P</w:t>
      </w:r>
      <w:r w:rsidRPr="006D1D87">
        <w:rPr>
          <w:rFonts w:ascii="Times New Roman" w:eastAsia="Times New Roman" w:hAnsi="Times New Roman" w:cs="Times New Roman"/>
          <w:bCs/>
          <w:i/>
          <w:iCs/>
          <w:sz w:val="24"/>
          <w:szCs w:val="24"/>
        </w:rPr>
        <w:t>er diem</w:t>
      </w:r>
      <w:r w:rsidR="006D1D87">
        <w:rPr>
          <w:rFonts w:ascii="Times New Roman" w:eastAsia="Times New Roman" w:hAnsi="Times New Roman" w:cs="Times New Roman"/>
          <w:bCs/>
          <w:sz w:val="24"/>
          <w:szCs w:val="24"/>
        </w:rPr>
        <w:t xml:space="preserve"> (living allowance)</w:t>
      </w:r>
      <w:r w:rsidRPr="006A1776">
        <w:rPr>
          <w:rFonts w:ascii="Times New Roman" w:eastAsia="Times New Roman" w:hAnsi="Times New Roman" w:cs="Times New Roman"/>
          <w:bCs/>
          <w:sz w:val="24"/>
          <w:szCs w:val="24"/>
        </w:rPr>
        <w:t xml:space="preserve"> </w:t>
      </w:r>
      <w:r w:rsidR="006D1D87">
        <w:rPr>
          <w:rFonts w:ascii="Times New Roman" w:eastAsia="Times New Roman" w:hAnsi="Times New Roman" w:cs="Times New Roman"/>
          <w:bCs/>
          <w:sz w:val="24"/>
          <w:szCs w:val="24"/>
        </w:rPr>
        <w:t>calculated</w:t>
      </w:r>
      <w:r w:rsidRPr="006A1776">
        <w:rPr>
          <w:rFonts w:ascii="Times New Roman" w:eastAsia="Times New Roman" w:hAnsi="Times New Roman" w:cs="Times New Roman"/>
          <w:bCs/>
          <w:sz w:val="24"/>
          <w:szCs w:val="24"/>
        </w:rPr>
        <w:t xml:space="preserve"> </w:t>
      </w:r>
      <w:r w:rsidR="006D1D87">
        <w:rPr>
          <w:rFonts w:ascii="Times New Roman" w:eastAsia="Times New Roman" w:hAnsi="Times New Roman" w:cs="Times New Roman"/>
          <w:bCs/>
          <w:sz w:val="24"/>
          <w:szCs w:val="24"/>
        </w:rPr>
        <w:t xml:space="preserve">following </w:t>
      </w:r>
      <w:r w:rsidRPr="006A1776">
        <w:rPr>
          <w:rFonts w:ascii="Times New Roman" w:eastAsia="Times New Roman" w:hAnsi="Times New Roman" w:cs="Times New Roman"/>
          <w:bCs/>
          <w:sz w:val="24"/>
          <w:szCs w:val="24"/>
        </w:rPr>
        <w:t>the regulation of the Federal Government of Nigeria</w:t>
      </w:r>
      <w:r w:rsidR="006D1D87">
        <w:rPr>
          <w:rFonts w:ascii="Times New Roman" w:eastAsia="Times New Roman" w:hAnsi="Times New Roman" w:cs="Times New Roman"/>
          <w:bCs/>
          <w:i/>
          <w:iCs/>
          <w:sz w:val="24"/>
          <w:szCs w:val="24"/>
        </w:rPr>
        <w:t xml:space="preserve">, </w:t>
      </w:r>
      <w:r w:rsidR="006D1D87">
        <w:rPr>
          <w:rFonts w:ascii="Times New Roman" w:eastAsia="Times New Roman" w:hAnsi="Times New Roman" w:cs="Times New Roman"/>
          <w:bCs/>
          <w:sz w:val="24"/>
          <w:szCs w:val="24"/>
        </w:rPr>
        <w:t>based on the Grade level of the beneficiary and the number of days to be spent (see ACEDHARS financial manual).</w:t>
      </w:r>
      <w:r w:rsidR="00410F86">
        <w:rPr>
          <w:rFonts w:ascii="Times New Roman" w:eastAsia="Times New Roman" w:hAnsi="Times New Roman" w:cs="Times New Roman"/>
          <w:bCs/>
          <w:sz w:val="24"/>
          <w:szCs w:val="24"/>
        </w:rPr>
        <w:t xml:space="preserve"> </w:t>
      </w:r>
    </w:p>
    <w:p w14:paraId="3AE48886" w14:textId="77777777" w:rsidR="00705D0C" w:rsidRDefault="00705D0C" w:rsidP="00705D0C">
      <w:pPr>
        <w:spacing w:before="74" w:after="200" w:line="276" w:lineRule="auto"/>
        <w:ind w:left="100" w:right="77"/>
        <w:rPr>
          <w:rFonts w:ascii="Times New Roman" w:eastAsia="Calibri" w:hAnsi="Times New Roman" w:cs="Times New Roman"/>
          <w:b/>
          <w:sz w:val="24"/>
          <w:szCs w:val="24"/>
        </w:rPr>
      </w:pPr>
    </w:p>
    <w:p w14:paraId="6C563F37" w14:textId="77777777" w:rsidR="00705D0C" w:rsidRPr="00984F17" w:rsidRDefault="00705D0C" w:rsidP="00705D0C">
      <w:pPr>
        <w:spacing w:before="74" w:after="200" w:line="276" w:lineRule="auto"/>
        <w:ind w:right="77"/>
        <w:rPr>
          <w:rFonts w:ascii="Times New Roman" w:eastAsia="Calibri" w:hAnsi="Times New Roman" w:cs="Times New Roman"/>
          <w:b/>
          <w:sz w:val="24"/>
          <w:szCs w:val="24"/>
        </w:rPr>
      </w:pPr>
      <w:r w:rsidRPr="00984F17">
        <w:rPr>
          <w:rFonts w:ascii="Times New Roman" w:eastAsia="Calibri" w:hAnsi="Times New Roman" w:cs="Times New Roman"/>
          <w:b/>
          <w:sz w:val="24"/>
          <w:szCs w:val="24"/>
        </w:rPr>
        <w:t xml:space="preserve">Support for </w:t>
      </w:r>
      <w:r>
        <w:rPr>
          <w:rFonts w:ascii="Times New Roman" w:eastAsia="Calibri" w:hAnsi="Times New Roman" w:cs="Times New Roman"/>
          <w:b/>
          <w:sz w:val="24"/>
          <w:szCs w:val="24"/>
        </w:rPr>
        <w:t xml:space="preserve">Center Faculty </w:t>
      </w:r>
    </w:p>
    <w:p w14:paraId="43C40635" w14:textId="77777777" w:rsidR="00705D0C" w:rsidRPr="00984F17" w:rsidRDefault="00705D0C" w:rsidP="00705D0C">
      <w:pPr>
        <w:spacing w:before="74" w:after="200" w:line="276" w:lineRule="auto"/>
        <w:ind w:left="100" w:right="77"/>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Faculty members in the Center shall be supported partially or fully through</w:t>
      </w:r>
      <w:r>
        <w:rPr>
          <w:rFonts w:ascii="Times New Roman" w:eastAsia="Calibri" w:hAnsi="Times New Roman" w:cs="Times New Roman"/>
          <w:sz w:val="24"/>
          <w:szCs w:val="24"/>
        </w:rPr>
        <w:t>:</w:t>
      </w:r>
      <w:r w:rsidRPr="00984F17">
        <w:rPr>
          <w:rFonts w:ascii="Times New Roman" w:eastAsia="Calibri" w:hAnsi="Times New Roman" w:cs="Times New Roman"/>
          <w:sz w:val="24"/>
          <w:szCs w:val="24"/>
        </w:rPr>
        <w:t xml:space="preserve"> </w:t>
      </w:r>
    </w:p>
    <w:p w14:paraId="522F0861" w14:textId="77777777" w:rsidR="00705D0C" w:rsidRPr="002739B1" w:rsidRDefault="00705D0C" w:rsidP="00574565">
      <w:pPr>
        <w:numPr>
          <w:ilvl w:val="0"/>
          <w:numId w:val="8"/>
        </w:numPr>
        <w:spacing w:before="74" w:after="200" w:line="276" w:lineRule="auto"/>
        <w:ind w:left="567" w:right="77" w:hanging="141"/>
        <w:contextualSpacing/>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Internship</w:t>
      </w:r>
      <w:r>
        <w:rPr>
          <w:rFonts w:ascii="Times New Roman" w:eastAsia="Calibri" w:hAnsi="Times New Roman" w:cs="Times New Roman"/>
          <w:sz w:val="24"/>
          <w:szCs w:val="24"/>
        </w:rPr>
        <w:t xml:space="preserve"> and exchange programs for a term period of at least one month:</w:t>
      </w:r>
    </w:p>
    <w:p w14:paraId="71614501" w14:textId="77777777" w:rsidR="00705D0C" w:rsidRPr="00984F17" w:rsidRDefault="00705D0C" w:rsidP="00705D0C">
      <w:pPr>
        <w:spacing w:before="74" w:after="0" w:line="276" w:lineRule="auto"/>
        <w:ind w:left="567" w:right="77"/>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Support for staff directly or through the department shall be based on</w:t>
      </w:r>
      <w:r>
        <w:rPr>
          <w:rFonts w:ascii="Times New Roman" w:eastAsia="Calibri" w:hAnsi="Times New Roman" w:cs="Times New Roman"/>
          <w:sz w:val="24"/>
          <w:szCs w:val="24"/>
        </w:rPr>
        <w:t xml:space="preserve"> j</w:t>
      </w:r>
      <w:r w:rsidRPr="00984F17">
        <w:rPr>
          <w:rFonts w:ascii="Times New Roman" w:eastAsia="Calibri" w:hAnsi="Times New Roman" w:cs="Times New Roman"/>
          <w:sz w:val="24"/>
          <w:szCs w:val="24"/>
        </w:rPr>
        <w:t>ustification of relevance to the improvement of a program</w:t>
      </w:r>
      <w:r>
        <w:rPr>
          <w:rFonts w:ascii="Times New Roman" w:eastAsia="Calibri" w:hAnsi="Times New Roman" w:cs="Times New Roman"/>
          <w:sz w:val="24"/>
          <w:szCs w:val="24"/>
        </w:rPr>
        <w:t xml:space="preserve"> as determined by the Research Committee.</w:t>
      </w:r>
      <w:r w:rsidRPr="005B6D7E">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 is expected to help foster collaboration with sectoral and institutional partners within the region and to further build capacity of faculty members in terms of exposure to modern equipment.</w:t>
      </w:r>
    </w:p>
    <w:p w14:paraId="3BA13A6A" w14:textId="104913FE" w:rsidR="00705D0C" w:rsidRDefault="00705D0C" w:rsidP="00705D0C">
      <w:pPr>
        <w:spacing w:before="74" w:after="200" w:line="276" w:lineRule="auto"/>
        <w:ind w:left="567" w:right="7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sum of $2000 will be allocated per year for faculty within the Center to visit any of the Sectoral partners for one-month internship.  Value of internship support will be </w:t>
      </w:r>
      <w:r w:rsidR="00C74354">
        <w:rPr>
          <w:rFonts w:ascii="Times New Roman" w:eastAsia="Calibri" w:hAnsi="Times New Roman" w:cs="Times New Roman"/>
          <w:sz w:val="24"/>
          <w:szCs w:val="24"/>
        </w:rPr>
        <w:t>$</w:t>
      </w:r>
      <w:r>
        <w:rPr>
          <w:rFonts w:ascii="Times New Roman" w:eastAsia="Calibri" w:hAnsi="Times New Roman" w:cs="Times New Roman"/>
          <w:sz w:val="24"/>
          <w:szCs w:val="24"/>
        </w:rPr>
        <w:t xml:space="preserve">1,500, </w:t>
      </w:r>
      <w:r w:rsidR="00C74354">
        <w:rPr>
          <w:rFonts w:ascii="Times New Roman" w:eastAsia="Calibri" w:hAnsi="Times New Roman" w:cs="Times New Roman"/>
          <w:sz w:val="24"/>
          <w:szCs w:val="24"/>
        </w:rPr>
        <w:t>$70</w:t>
      </w:r>
      <w:r>
        <w:rPr>
          <w:rFonts w:ascii="Times New Roman" w:eastAsia="Calibri" w:hAnsi="Times New Roman" w:cs="Times New Roman"/>
          <w:sz w:val="24"/>
          <w:szCs w:val="24"/>
        </w:rPr>
        <w:t xml:space="preserve">0 or </w:t>
      </w:r>
      <w:r w:rsidR="00C74354">
        <w:rPr>
          <w:rFonts w:ascii="Times New Roman" w:eastAsia="Calibri" w:hAnsi="Times New Roman" w:cs="Times New Roman"/>
          <w:sz w:val="24"/>
          <w:szCs w:val="24"/>
        </w:rPr>
        <w:t>$1</w:t>
      </w:r>
      <w:r>
        <w:rPr>
          <w:rFonts w:ascii="Times New Roman" w:eastAsia="Calibri" w:hAnsi="Times New Roman" w:cs="Times New Roman"/>
          <w:sz w:val="24"/>
          <w:szCs w:val="24"/>
        </w:rPr>
        <w:t xml:space="preserve">50, to the region, outside Lagos or within Lagos respectively. </w:t>
      </w:r>
      <w:r w:rsidRPr="00984F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Application shall be sent to the Center and evaluated by the Education Committee based on relevance of the visit to the Center. </w:t>
      </w:r>
    </w:p>
    <w:p w14:paraId="334AC282" w14:textId="77777777" w:rsidR="00705D0C" w:rsidRDefault="00705D0C" w:rsidP="00574565">
      <w:pPr>
        <w:pStyle w:val="ListParagraph"/>
        <w:numPr>
          <w:ilvl w:val="0"/>
          <w:numId w:val="8"/>
        </w:numPr>
        <w:spacing w:before="74" w:after="200" w:line="276" w:lineRule="auto"/>
        <w:ind w:left="567" w:right="77" w:hanging="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Open access </w:t>
      </w:r>
      <w:r w:rsidRPr="002739B1">
        <w:rPr>
          <w:rFonts w:ascii="Times New Roman" w:eastAsia="Calibri" w:hAnsi="Times New Roman" w:cs="Times New Roman"/>
          <w:sz w:val="24"/>
          <w:szCs w:val="24"/>
        </w:rPr>
        <w:t>publication fee</w:t>
      </w:r>
      <w:r>
        <w:rPr>
          <w:rFonts w:ascii="Times New Roman" w:eastAsia="Calibri" w:hAnsi="Times New Roman" w:cs="Times New Roman"/>
          <w:sz w:val="24"/>
          <w:szCs w:val="24"/>
        </w:rPr>
        <w:t>:  The Center will support the</w:t>
      </w:r>
      <w:r w:rsidRPr="00DF4D51">
        <w:rPr>
          <w:rFonts w:ascii="Times New Roman" w:eastAsia="Calibri" w:hAnsi="Times New Roman" w:cs="Times New Roman"/>
          <w:sz w:val="24"/>
          <w:szCs w:val="24"/>
        </w:rPr>
        <w:t xml:space="preserve"> dissemination of research output through </w:t>
      </w:r>
      <w:r>
        <w:rPr>
          <w:rFonts w:ascii="Times New Roman" w:eastAsia="Calibri" w:hAnsi="Times New Roman" w:cs="Times New Roman"/>
          <w:sz w:val="24"/>
          <w:szCs w:val="24"/>
        </w:rPr>
        <w:t>p</w:t>
      </w:r>
      <w:r w:rsidRPr="00DF4D51">
        <w:rPr>
          <w:rFonts w:ascii="Times New Roman" w:eastAsia="Calibri" w:hAnsi="Times New Roman" w:cs="Times New Roman"/>
          <w:sz w:val="24"/>
          <w:szCs w:val="24"/>
        </w:rPr>
        <w:t>ublication in scientific journals</w:t>
      </w:r>
      <w:r>
        <w:rPr>
          <w:rFonts w:ascii="Times New Roman" w:eastAsia="Calibri" w:hAnsi="Times New Roman" w:cs="Times New Roman"/>
          <w:sz w:val="24"/>
          <w:szCs w:val="24"/>
        </w:rPr>
        <w:t xml:space="preserve"> </w:t>
      </w:r>
      <w:r w:rsidRPr="002739B1">
        <w:rPr>
          <w:rFonts w:ascii="Times New Roman" w:eastAsia="Calibri" w:hAnsi="Times New Roman" w:cs="Times New Roman"/>
          <w:sz w:val="24"/>
          <w:szCs w:val="24"/>
        </w:rPr>
        <w:t>listed in International Scientific Index (ISI)</w:t>
      </w:r>
      <w:r>
        <w:rPr>
          <w:rFonts w:ascii="Times New Roman" w:eastAsia="Calibri" w:hAnsi="Times New Roman" w:cs="Times New Roman"/>
          <w:sz w:val="24"/>
          <w:szCs w:val="24"/>
        </w:rPr>
        <w:t xml:space="preserve"> and PubMed </w:t>
      </w:r>
      <w:r w:rsidRPr="002739B1">
        <w:rPr>
          <w:rFonts w:ascii="Times New Roman" w:eastAsia="Calibri" w:hAnsi="Times New Roman" w:cs="Times New Roman"/>
          <w:sz w:val="24"/>
          <w:szCs w:val="24"/>
        </w:rPr>
        <w:t>database</w:t>
      </w:r>
      <w:r>
        <w:rPr>
          <w:rFonts w:ascii="Times New Roman" w:eastAsia="Calibri" w:hAnsi="Times New Roman" w:cs="Times New Roman"/>
          <w:sz w:val="24"/>
          <w:szCs w:val="24"/>
        </w:rPr>
        <w:t xml:space="preserve"> within available fund.  The research report must contribute to knowledge in Drug development, Herbal medicine development and Regulatory Science and be have been published in an open access journal that listed in the ISI, Scopus or PubMed database if a faculty member of the Center is a listed author and the sum does not exceed $2,000.  The Center will reimburse exact value of fees of publications </w:t>
      </w:r>
      <w:r w:rsidRPr="00BC72D6">
        <w:rPr>
          <w:rFonts w:ascii="Times New Roman" w:eastAsia="Calibri" w:hAnsi="Times New Roman" w:cs="Times New Roman"/>
          <w:sz w:val="24"/>
          <w:szCs w:val="24"/>
        </w:rPr>
        <w:t>as it appears</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in a payment invoice/receipt issued in the name of the member faculty.  Center will not pay the publication fees of a paper whose publication cost has been funded by another organisation or grant provider.</w:t>
      </w:r>
    </w:p>
    <w:p w14:paraId="5614D270" w14:textId="77777777" w:rsidR="00705D0C" w:rsidRDefault="00705D0C" w:rsidP="00705D0C">
      <w:pPr>
        <w:pStyle w:val="ListParagraph"/>
        <w:spacing w:before="74" w:after="200" w:line="276" w:lineRule="auto"/>
        <w:ind w:left="567" w:right="77" w:hanging="141"/>
        <w:jc w:val="both"/>
        <w:rPr>
          <w:rFonts w:ascii="Times New Roman" w:eastAsia="Calibri" w:hAnsi="Times New Roman" w:cs="Times New Roman"/>
          <w:sz w:val="24"/>
          <w:szCs w:val="24"/>
        </w:rPr>
      </w:pPr>
    </w:p>
    <w:p w14:paraId="51C7A835" w14:textId="77777777" w:rsidR="00705D0C" w:rsidRPr="00A117FA" w:rsidRDefault="00705D0C" w:rsidP="00574565">
      <w:pPr>
        <w:pStyle w:val="ListParagraph"/>
        <w:numPr>
          <w:ilvl w:val="0"/>
          <w:numId w:val="8"/>
        </w:numPr>
        <w:spacing w:before="74" w:after="200" w:line="276" w:lineRule="auto"/>
        <w:ind w:left="567" w:right="77" w:hanging="141"/>
        <w:jc w:val="both"/>
        <w:rPr>
          <w:rFonts w:ascii="Times New Roman" w:eastAsia="Calibri" w:hAnsi="Times New Roman" w:cs="Times New Roman"/>
          <w:b/>
          <w:sz w:val="24"/>
          <w:szCs w:val="24"/>
        </w:rPr>
      </w:pPr>
      <w:r w:rsidRPr="00A117FA">
        <w:rPr>
          <w:rFonts w:ascii="Times New Roman" w:eastAsia="Calibri" w:hAnsi="Times New Roman" w:cs="Times New Roman"/>
          <w:sz w:val="24"/>
          <w:szCs w:val="24"/>
        </w:rPr>
        <w:t>Grant application support: The Grant proposal writing clinics of the Center will avail faculty the opportunity to develop skill in grant proposal writing.  The Grant management Office will assi</w:t>
      </w:r>
      <w:r>
        <w:rPr>
          <w:rFonts w:ascii="Times New Roman" w:eastAsia="Calibri" w:hAnsi="Times New Roman" w:cs="Times New Roman"/>
          <w:sz w:val="24"/>
          <w:szCs w:val="24"/>
        </w:rPr>
        <w:t>s</w:t>
      </w:r>
      <w:r w:rsidRPr="00A117FA">
        <w:rPr>
          <w:rFonts w:ascii="Times New Roman" w:eastAsia="Calibri" w:hAnsi="Times New Roman" w:cs="Times New Roman"/>
          <w:sz w:val="24"/>
          <w:szCs w:val="24"/>
        </w:rPr>
        <w:t>t in searching for grant calls and also in providing all necessary assistance to faculty for successful completion and submission of grant proposals.</w:t>
      </w:r>
    </w:p>
    <w:p w14:paraId="738CCDFF" w14:textId="77777777" w:rsidR="00705D0C" w:rsidRDefault="00705D0C" w:rsidP="00705D0C">
      <w:pPr>
        <w:spacing w:before="74" w:after="200" w:line="276" w:lineRule="auto"/>
        <w:ind w:right="77"/>
        <w:jc w:val="both"/>
        <w:rPr>
          <w:rFonts w:ascii="Times New Roman" w:eastAsia="Calibri" w:hAnsi="Times New Roman" w:cs="Times New Roman"/>
          <w:b/>
          <w:sz w:val="24"/>
          <w:szCs w:val="24"/>
        </w:rPr>
      </w:pPr>
    </w:p>
    <w:p w14:paraId="7BC79A2E" w14:textId="77777777" w:rsidR="00705D0C" w:rsidRDefault="00705D0C" w:rsidP="00705D0C">
      <w:pPr>
        <w:spacing w:before="74" w:after="200" w:line="276" w:lineRule="auto"/>
        <w:ind w:right="77"/>
        <w:jc w:val="both"/>
        <w:rPr>
          <w:rFonts w:ascii="Times New Roman" w:eastAsia="Calibri" w:hAnsi="Times New Roman" w:cs="Times New Roman"/>
          <w:b/>
          <w:sz w:val="24"/>
          <w:szCs w:val="24"/>
        </w:rPr>
      </w:pPr>
      <w:r w:rsidRPr="00984F17">
        <w:rPr>
          <w:rFonts w:ascii="Times New Roman" w:eastAsia="Calibri" w:hAnsi="Times New Roman" w:cs="Times New Roman"/>
          <w:b/>
          <w:sz w:val="24"/>
          <w:szCs w:val="24"/>
        </w:rPr>
        <w:t xml:space="preserve">Support for </w:t>
      </w:r>
      <w:r>
        <w:rPr>
          <w:rFonts w:ascii="Times New Roman" w:eastAsia="Calibri" w:hAnsi="Times New Roman" w:cs="Times New Roman"/>
          <w:b/>
          <w:sz w:val="24"/>
          <w:szCs w:val="24"/>
        </w:rPr>
        <w:t xml:space="preserve">Technical </w:t>
      </w:r>
      <w:r w:rsidRPr="00984F17">
        <w:rPr>
          <w:rFonts w:ascii="Times New Roman" w:eastAsia="Calibri" w:hAnsi="Times New Roman" w:cs="Times New Roman"/>
          <w:b/>
          <w:sz w:val="24"/>
          <w:szCs w:val="24"/>
        </w:rPr>
        <w:t>staff</w:t>
      </w:r>
    </w:p>
    <w:p w14:paraId="3372E24E" w14:textId="2116EA7F" w:rsidR="00705D0C" w:rsidRPr="00A117FA" w:rsidRDefault="00705D0C" w:rsidP="00705D0C">
      <w:pPr>
        <w:spacing w:before="74" w:after="200" w:line="276" w:lineRule="auto"/>
        <w:ind w:right="77"/>
        <w:jc w:val="both"/>
        <w:rPr>
          <w:rFonts w:ascii="Times New Roman" w:eastAsia="Calibri" w:hAnsi="Times New Roman" w:cs="Times New Roman"/>
          <w:b/>
          <w:sz w:val="24"/>
          <w:szCs w:val="24"/>
        </w:rPr>
      </w:pPr>
      <w:r>
        <w:rPr>
          <w:rFonts w:ascii="Times New Roman" w:eastAsia="Times New Roman" w:hAnsi="Times New Roman" w:cs="Times New Roman"/>
          <w:bCs/>
          <w:iCs/>
          <w:sz w:val="24"/>
          <w:szCs w:val="24"/>
        </w:rPr>
        <w:t xml:space="preserve">A total of two travel grants for </w:t>
      </w:r>
      <w:r w:rsidRPr="006A1776">
        <w:rPr>
          <w:rFonts w:ascii="Times New Roman" w:eastAsia="Times New Roman" w:hAnsi="Times New Roman" w:cs="Times New Roman"/>
          <w:b/>
          <w:iCs/>
          <w:sz w:val="24"/>
          <w:szCs w:val="24"/>
        </w:rPr>
        <w:t>one national and one regional</w:t>
      </w:r>
      <w:r>
        <w:rPr>
          <w:rFonts w:ascii="Times New Roman" w:eastAsia="Times New Roman" w:hAnsi="Times New Roman" w:cs="Times New Roman"/>
          <w:b/>
          <w:iCs/>
          <w:sz w:val="24"/>
          <w:szCs w:val="24"/>
        </w:rPr>
        <w:t xml:space="preserve"> event</w:t>
      </w:r>
      <w:r>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r w:rsidRPr="00984F17">
        <w:rPr>
          <w:rFonts w:ascii="Times New Roman" w:eastAsia="Times New Roman" w:hAnsi="Times New Roman" w:cs="Times New Roman"/>
          <w:bCs/>
          <w:iCs/>
          <w:sz w:val="24"/>
          <w:szCs w:val="24"/>
        </w:rPr>
        <w:t>for not more than a week trip</w:t>
      </w:r>
      <w:r>
        <w:rPr>
          <w:rFonts w:ascii="Times New Roman" w:eastAsia="Times New Roman" w:hAnsi="Times New Roman" w:cs="Times New Roman"/>
          <w:bCs/>
          <w:iCs/>
          <w:sz w:val="24"/>
          <w:szCs w:val="24"/>
        </w:rPr>
        <w:t>)</w:t>
      </w:r>
      <w:r w:rsidRPr="00984F17">
        <w:rPr>
          <w:rFonts w:ascii="Times New Roman" w:eastAsia="Times New Roman" w:hAnsi="Times New Roman" w:cs="Times New Roman"/>
          <w:bCs/>
          <w:iCs/>
          <w:sz w:val="24"/>
          <w:szCs w:val="24"/>
        </w:rPr>
        <w:t xml:space="preserve"> will be provided</w:t>
      </w:r>
      <w:r>
        <w:rPr>
          <w:rFonts w:ascii="Times New Roman" w:eastAsia="Times New Roman" w:hAnsi="Times New Roman" w:cs="Times New Roman"/>
          <w:bCs/>
          <w:iCs/>
          <w:sz w:val="24"/>
          <w:szCs w:val="24"/>
        </w:rPr>
        <w:t xml:space="preserve"> for the entire Technical staff </w:t>
      </w:r>
      <w:r w:rsidRPr="00984F17">
        <w:rPr>
          <w:rFonts w:ascii="Times New Roman" w:eastAsia="Times New Roman" w:hAnsi="Times New Roman" w:cs="Times New Roman"/>
          <w:bCs/>
          <w:iCs/>
          <w:sz w:val="24"/>
          <w:szCs w:val="24"/>
        </w:rPr>
        <w:t xml:space="preserve">per year </w:t>
      </w:r>
      <w:r>
        <w:rPr>
          <w:rFonts w:ascii="Times New Roman" w:eastAsia="Times New Roman" w:hAnsi="Times New Roman" w:cs="Times New Roman"/>
          <w:bCs/>
          <w:iCs/>
          <w:sz w:val="24"/>
          <w:szCs w:val="24"/>
        </w:rPr>
        <w:t xml:space="preserve">to attend a training </w:t>
      </w:r>
      <w:r w:rsidRPr="00984F17">
        <w:rPr>
          <w:rFonts w:ascii="Times New Roman" w:eastAsia="Times New Roman" w:hAnsi="Times New Roman" w:cs="Times New Roman"/>
          <w:bCs/>
          <w:iCs/>
          <w:sz w:val="24"/>
          <w:szCs w:val="24"/>
        </w:rPr>
        <w:t xml:space="preserve">workshop relevant to the role of </w:t>
      </w:r>
      <w:r>
        <w:rPr>
          <w:rFonts w:ascii="Times New Roman" w:eastAsia="Times New Roman" w:hAnsi="Times New Roman" w:cs="Times New Roman"/>
          <w:bCs/>
          <w:iCs/>
          <w:sz w:val="24"/>
          <w:szCs w:val="24"/>
        </w:rPr>
        <w:t>the</w:t>
      </w:r>
      <w:r w:rsidRPr="00984F1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technologist</w:t>
      </w:r>
      <w:r w:rsidRPr="00984F17">
        <w:rPr>
          <w:rFonts w:ascii="Times New Roman" w:eastAsia="Times New Roman" w:hAnsi="Times New Roman" w:cs="Times New Roman"/>
          <w:bCs/>
          <w:iCs/>
          <w:sz w:val="24"/>
          <w:szCs w:val="24"/>
        </w:rPr>
        <w:t xml:space="preserve"> in </w:t>
      </w:r>
      <w:r>
        <w:rPr>
          <w:rFonts w:ascii="Times New Roman" w:eastAsia="Times New Roman" w:hAnsi="Times New Roman" w:cs="Times New Roman"/>
          <w:bCs/>
          <w:iCs/>
          <w:sz w:val="24"/>
          <w:szCs w:val="24"/>
        </w:rPr>
        <w:t>the</w:t>
      </w:r>
      <w:r w:rsidRPr="00984F17">
        <w:rPr>
          <w:rFonts w:ascii="Times New Roman" w:eastAsia="Times New Roman" w:hAnsi="Times New Roman" w:cs="Times New Roman"/>
          <w:bCs/>
          <w:iCs/>
          <w:sz w:val="24"/>
          <w:szCs w:val="24"/>
        </w:rPr>
        <w:t xml:space="preserve"> Center.</w:t>
      </w:r>
      <w:r>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The qualification for Travel grant except otherwise stated is100% delivery of all duties assigned to the concerned officer for the year as rated by the Center Leader.</w:t>
      </w:r>
      <w:r>
        <w:rPr>
          <w:rFonts w:ascii="Times New Roman" w:eastAsia="Times New Roman" w:hAnsi="Times New Roman" w:cs="Times New Roman"/>
          <w:bCs/>
          <w:iCs/>
          <w:sz w:val="24"/>
          <w:szCs w:val="24"/>
        </w:rPr>
        <w:t xml:space="preserve">  The Center will also sponsor a technologist to be attached to the use and maintenance of a new equipment based on prior agreement with the supplier, at no cost to the technologists.  However, selection for the training of a technologist in the use and maintenance of a new equipment where required will be based on prior demonstration of dedication and competence towards learning and service.</w:t>
      </w:r>
    </w:p>
    <w:p w14:paraId="6DE245B5" w14:textId="77777777" w:rsidR="00C74354" w:rsidRDefault="00C74354" w:rsidP="00705D0C">
      <w:pPr>
        <w:spacing w:before="74" w:after="200" w:line="276" w:lineRule="auto"/>
        <w:ind w:right="77"/>
        <w:rPr>
          <w:rFonts w:ascii="Times New Roman" w:eastAsia="Calibri" w:hAnsi="Times New Roman" w:cs="Times New Roman"/>
          <w:b/>
          <w:sz w:val="24"/>
          <w:szCs w:val="24"/>
        </w:rPr>
      </w:pPr>
    </w:p>
    <w:p w14:paraId="59608D19" w14:textId="5E90A3A1" w:rsidR="00705D0C" w:rsidRPr="00984F17" w:rsidRDefault="00705D0C" w:rsidP="00705D0C">
      <w:pPr>
        <w:spacing w:before="74" w:after="200" w:line="276" w:lineRule="auto"/>
        <w:ind w:right="77"/>
        <w:rPr>
          <w:rFonts w:ascii="Times New Roman" w:eastAsia="Calibri" w:hAnsi="Times New Roman" w:cs="Times New Roman"/>
          <w:b/>
          <w:sz w:val="24"/>
          <w:szCs w:val="24"/>
        </w:rPr>
      </w:pPr>
      <w:r w:rsidRPr="00984F17">
        <w:rPr>
          <w:rFonts w:ascii="Times New Roman" w:eastAsia="Calibri" w:hAnsi="Times New Roman" w:cs="Times New Roman"/>
          <w:b/>
          <w:sz w:val="24"/>
          <w:szCs w:val="24"/>
        </w:rPr>
        <w:t>Support for Students</w:t>
      </w:r>
    </w:p>
    <w:p w14:paraId="6811CBDA" w14:textId="77777777" w:rsidR="00705D0C" w:rsidRDefault="00705D0C" w:rsidP="00705D0C">
      <w:pPr>
        <w:spacing w:before="74" w:after="200" w:line="276" w:lineRule="auto"/>
        <w:ind w:left="100" w:right="77"/>
        <w:jc w:val="both"/>
        <w:rPr>
          <w:rFonts w:ascii="Times New Roman" w:eastAsia="Calibri" w:hAnsi="Times New Roman" w:cs="Times New Roman"/>
          <w:sz w:val="24"/>
          <w:szCs w:val="24"/>
        </w:rPr>
      </w:pPr>
      <w:r>
        <w:rPr>
          <w:rFonts w:ascii="Times New Roman" w:eastAsia="Calibri" w:hAnsi="Times New Roman" w:cs="Times New Roman"/>
          <w:bCs/>
          <w:sz w:val="24"/>
          <w:szCs w:val="24"/>
        </w:rPr>
        <w:t>Students on old programs (2019/2020 session) shall be admitted as students of the Center based on budgeted number.  Participating departments shall shortlist students with interest in Center-related research and the Research Committee, based on available space for old program, shall admit only thirteen (13) out of the shortlisted students presented to the Center.  Studentship from 2020/2021 session</w:t>
      </w:r>
    </w:p>
    <w:p w14:paraId="0DC646E3" w14:textId="7F537B00" w:rsidR="00705D0C" w:rsidRPr="00984F17" w:rsidRDefault="00705D0C" w:rsidP="00705D0C">
      <w:pPr>
        <w:spacing w:before="74" w:after="200" w:line="276" w:lineRule="auto"/>
        <w:ind w:left="100" w:right="77"/>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 xml:space="preserve">The Center offers full scholarship to </w:t>
      </w:r>
      <w:r w:rsidRPr="00984F17">
        <w:rPr>
          <w:rFonts w:ascii="Times New Roman" w:eastAsia="Calibri" w:hAnsi="Times New Roman" w:cs="Times New Roman"/>
          <w:b/>
          <w:sz w:val="24"/>
          <w:szCs w:val="24"/>
        </w:rPr>
        <w:t xml:space="preserve">regional </w:t>
      </w:r>
      <w:r w:rsidRPr="00984F17">
        <w:rPr>
          <w:rFonts w:ascii="Times New Roman" w:eastAsia="Calibri" w:hAnsi="Times New Roman" w:cs="Times New Roman"/>
          <w:sz w:val="24"/>
          <w:szCs w:val="24"/>
        </w:rPr>
        <w:t xml:space="preserve">candidates admitted into postgraduate programs in the Center: </w:t>
      </w:r>
      <w:r w:rsidR="00BC426F">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 xml:space="preserve">Full scholarship – this covers all expenses of the student throughout the programs such as </w:t>
      </w:r>
      <w:r w:rsidR="00550908">
        <w:rPr>
          <w:rFonts w:ascii="Times New Roman" w:eastAsia="Calibri" w:hAnsi="Times New Roman" w:cs="Times New Roman"/>
          <w:sz w:val="24"/>
          <w:szCs w:val="24"/>
        </w:rPr>
        <w:t xml:space="preserve">all SPGS fees </w:t>
      </w:r>
      <w:r w:rsidR="001E57B9">
        <w:rPr>
          <w:rFonts w:ascii="Times New Roman" w:eastAsia="Calibri" w:hAnsi="Times New Roman" w:cs="Times New Roman"/>
          <w:sz w:val="24"/>
          <w:szCs w:val="24"/>
        </w:rPr>
        <w:t>(</w:t>
      </w:r>
      <w:r w:rsidRPr="00984F17">
        <w:rPr>
          <w:rFonts w:ascii="Times New Roman" w:eastAsia="Calibri" w:hAnsi="Times New Roman" w:cs="Times New Roman"/>
          <w:sz w:val="24"/>
          <w:szCs w:val="24"/>
        </w:rPr>
        <w:t>application</w:t>
      </w:r>
      <w:r w:rsidR="001E57B9">
        <w:rPr>
          <w:rFonts w:ascii="Times New Roman" w:eastAsia="Calibri" w:hAnsi="Times New Roman" w:cs="Times New Roman"/>
          <w:sz w:val="24"/>
          <w:szCs w:val="24"/>
        </w:rPr>
        <w:t xml:space="preserve">, </w:t>
      </w:r>
      <w:r w:rsidRPr="00984F17">
        <w:rPr>
          <w:rFonts w:ascii="Times New Roman" w:eastAsia="Calibri" w:hAnsi="Times New Roman" w:cs="Times New Roman"/>
          <w:sz w:val="24"/>
          <w:szCs w:val="24"/>
        </w:rPr>
        <w:t>tuition fee</w:t>
      </w:r>
      <w:r w:rsidR="001E57B9">
        <w:rPr>
          <w:rFonts w:ascii="Times New Roman" w:eastAsia="Calibri" w:hAnsi="Times New Roman" w:cs="Times New Roman"/>
          <w:sz w:val="24"/>
          <w:szCs w:val="24"/>
        </w:rPr>
        <w:t xml:space="preserve"> - </w:t>
      </w:r>
      <w:r w:rsidR="00550908">
        <w:rPr>
          <w:rFonts w:ascii="Times New Roman" w:eastAsia="Calibri" w:hAnsi="Times New Roman" w:cs="Times New Roman"/>
          <w:sz w:val="24"/>
          <w:szCs w:val="24"/>
        </w:rPr>
        <w:t xml:space="preserve">50% </w:t>
      </w:r>
      <w:r w:rsidR="001E57B9">
        <w:rPr>
          <w:rFonts w:ascii="Times New Roman" w:eastAsia="Calibri" w:hAnsi="Times New Roman" w:cs="Times New Roman"/>
          <w:sz w:val="24"/>
          <w:szCs w:val="24"/>
        </w:rPr>
        <w:t>rebate approved by</w:t>
      </w:r>
      <w:r w:rsidR="00550908">
        <w:rPr>
          <w:rFonts w:ascii="Times New Roman" w:eastAsia="Calibri" w:hAnsi="Times New Roman" w:cs="Times New Roman"/>
          <w:sz w:val="24"/>
          <w:szCs w:val="24"/>
        </w:rPr>
        <w:t xml:space="preserve"> the University</w:t>
      </w:r>
      <w:r w:rsidR="001E57B9">
        <w:rPr>
          <w:rFonts w:ascii="Times New Roman" w:eastAsia="Calibri" w:hAnsi="Times New Roman" w:cs="Times New Roman"/>
          <w:sz w:val="24"/>
          <w:szCs w:val="24"/>
        </w:rPr>
        <w:t xml:space="preserve"> and sundry fees)</w:t>
      </w:r>
      <w:r w:rsidRPr="00984F17">
        <w:rPr>
          <w:rFonts w:ascii="Times New Roman" w:eastAsia="Calibri" w:hAnsi="Times New Roman" w:cs="Times New Roman"/>
          <w:sz w:val="24"/>
          <w:szCs w:val="24"/>
        </w:rPr>
        <w:t xml:space="preserve">, accommodation fee and a monthly stipend of </w:t>
      </w:r>
      <w:r w:rsidR="00550908">
        <w:rPr>
          <w:rFonts w:ascii="Times New Roman" w:eastAsia="Calibri" w:hAnsi="Times New Roman" w:cs="Times New Roman"/>
          <w:sz w:val="24"/>
          <w:szCs w:val="24"/>
        </w:rPr>
        <w:t>$15</w:t>
      </w:r>
      <w:r w:rsidRPr="00984F17">
        <w:rPr>
          <w:rFonts w:ascii="Times New Roman" w:eastAsia="Calibri" w:hAnsi="Times New Roman" w:cs="Times New Roman"/>
          <w:sz w:val="24"/>
          <w:szCs w:val="24"/>
        </w:rPr>
        <w:t>0 for a maximum of 18 months for Masters candidates and four years for a PhD</w:t>
      </w:r>
      <w:r>
        <w:rPr>
          <w:rFonts w:ascii="Times New Roman" w:eastAsia="Calibri" w:hAnsi="Times New Roman" w:cs="Times New Roman"/>
          <w:sz w:val="24"/>
          <w:szCs w:val="24"/>
        </w:rPr>
        <w:t xml:space="preserve"> candidate</w:t>
      </w:r>
      <w:r w:rsidRPr="00984F17">
        <w:rPr>
          <w:rFonts w:ascii="Times New Roman" w:eastAsia="Calibri" w:hAnsi="Times New Roman" w:cs="Times New Roman"/>
          <w:sz w:val="24"/>
          <w:szCs w:val="24"/>
        </w:rPr>
        <w:t>.</w:t>
      </w:r>
    </w:p>
    <w:p w14:paraId="0A9A1A08" w14:textId="77777777" w:rsidR="00705D0C" w:rsidRPr="00697A2D" w:rsidRDefault="00705D0C" w:rsidP="00705D0C">
      <w:pPr>
        <w:spacing w:before="74" w:after="200" w:line="276" w:lineRule="auto"/>
        <w:ind w:left="100" w:right="77"/>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lastRenderedPageBreak/>
        <w:t xml:space="preserve">Furthermore, all students of the Center </w:t>
      </w:r>
      <w:r>
        <w:rPr>
          <w:rFonts w:ascii="Times New Roman" w:eastAsia="Calibri" w:hAnsi="Times New Roman" w:cs="Times New Roman"/>
          <w:sz w:val="24"/>
          <w:szCs w:val="24"/>
        </w:rPr>
        <w:t>will have access to</w:t>
      </w:r>
      <w:r w:rsidRPr="00984F17">
        <w:rPr>
          <w:rFonts w:ascii="Times New Roman" w:eastAsia="Calibri" w:hAnsi="Times New Roman" w:cs="Times New Roman"/>
          <w:sz w:val="24"/>
          <w:szCs w:val="24"/>
        </w:rPr>
        <w:t xml:space="preserve"> small research grants</w:t>
      </w:r>
      <w:r>
        <w:rPr>
          <w:rFonts w:ascii="Times New Roman" w:eastAsia="Calibri" w:hAnsi="Times New Roman" w:cs="Times New Roman"/>
          <w:sz w:val="24"/>
          <w:szCs w:val="24"/>
        </w:rPr>
        <w:t xml:space="preserve"> of </w:t>
      </w:r>
      <w:r w:rsidRPr="00984F17">
        <w:rPr>
          <w:rFonts w:ascii="Times New Roman" w:eastAsia="Calibri" w:hAnsi="Times New Roman" w:cs="Times New Roman"/>
          <w:sz w:val="24"/>
          <w:szCs w:val="24"/>
        </w:rPr>
        <w:t xml:space="preserve">$1000 for Masters and $4,000 Ph.D. </w:t>
      </w:r>
      <w:r>
        <w:rPr>
          <w:rFonts w:ascii="Times New Roman" w:eastAsia="Calibri" w:hAnsi="Times New Roman" w:cs="Times New Roman"/>
          <w:sz w:val="24"/>
          <w:szCs w:val="24"/>
        </w:rPr>
        <w:t xml:space="preserve">The grant will be awarded to each candidate following agreement on the research topic with the proposed supervisor and submission of a research proposal showing timeline and cost of execution of research to the Center Research Committee. It should be noted that the award will be made to the students and accessible by way of requesting for specific research needs (consumables, reagents, cost of analysis/bench fees) through the procurement office. On no account will cash be disbursed to any student nor their supervisors. Any student who requires additional fund to complete their research will be allowed to make such request by submitting a justification for the extra expenses and defending the additional budget before the Center Research Committee. In this case, a maximum amount of </w:t>
      </w:r>
      <w:r w:rsidRPr="00984F17">
        <w:rPr>
          <w:rFonts w:ascii="Times New Roman" w:eastAsia="Calibri" w:hAnsi="Times New Roman" w:cs="Times New Roman"/>
          <w:sz w:val="24"/>
          <w:szCs w:val="24"/>
        </w:rPr>
        <w:t>$</w:t>
      </w:r>
      <w:r>
        <w:rPr>
          <w:rFonts w:ascii="Times New Roman" w:eastAsia="Calibri" w:hAnsi="Times New Roman" w:cs="Times New Roman"/>
          <w:sz w:val="24"/>
          <w:szCs w:val="24"/>
        </w:rPr>
        <w:t>5</w:t>
      </w:r>
      <w:r w:rsidRPr="00984F17">
        <w:rPr>
          <w:rFonts w:ascii="Times New Roman" w:eastAsia="Calibri" w:hAnsi="Times New Roman" w:cs="Times New Roman"/>
          <w:sz w:val="24"/>
          <w:szCs w:val="24"/>
        </w:rPr>
        <w:t>00 for Masters and $</w:t>
      </w:r>
      <w:r>
        <w:rPr>
          <w:rFonts w:ascii="Times New Roman" w:eastAsia="Calibri" w:hAnsi="Times New Roman" w:cs="Times New Roman"/>
          <w:sz w:val="24"/>
          <w:szCs w:val="24"/>
        </w:rPr>
        <w:t>1</w:t>
      </w:r>
      <w:r w:rsidRPr="00984F17">
        <w:rPr>
          <w:rFonts w:ascii="Times New Roman" w:eastAsia="Calibri" w:hAnsi="Times New Roman" w:cs="Times New Roman"/>
          <w:sz w:val="24"/>
          <w:szCs w:val="24"/>
        </w:rPr>
        <w:t>,</w:t>
      </w:r>
      <w:r>
        <w:rPr>
          <w:rFonts w:ascii="Times New Roman" w:eastAsia="Calibri" w:hAnsi="Times New Roman" w:cs="Times New Roman"/>
          <w:sz w:val="24"/>
          <w:szCs w:val="24"/>
        </w:rPr>
        <w:t>5</w:t>
      </w:r>
      <w:r w:rsidRPr="00984F17">
        <w:rPr>
          <w:rFonts w:ascii="Times New Roman" w:eastAsia="Calibri" w:hAnsi="Times New Roman" w:cs="Times New Roman"/>
          <w:sz w:val="24"/>
          <w:szCs w:val="24"/>
        </w:rPr>
        <w:t>00 Ph.D</w:t>
      </w:r>
      <w:r>
        <w:rPr>
          <w:rFonts w:ascii="Times New Roman" w:eastAsia="Calibri" w:hAnsi="Times New Roman" w:cs="Times New Roman"/>
          <w:sz w:val="24"/>
          <w:szCs w:val="24"/>
        </w:rPr>
        <w:t>.  can be assessed subject to approval of the Center Research Committee.  The Center will also pay the publication fee of all manuscripts that have been accepted for publication in an open access journal that is listed in the ISI, Scopus or PubMed database. The publication fee where a student is a co-author shall be paid directly to the journal body.  No student will bear any cost of publications related to the research carried out in the Center.</w:t>
      </w:r>
    </w:p>
    <w:p w14:paraId="54E554C9" w14:textId="77777777" w:rsidR="00705D0C" w:rsidRPr="00984F17" w:rsidRDefault="00705D0C" w:rsidP="00705D0C">
      <w:pPr>
        <w:spacing w:before="74" w:after="200" w:line="276" w:lineRule="auto"/>
        <w:ind w:left="100" w:right="77"/>
        <w:jc w:val="both"/>
        <w:rPr>
          <w:rFonts w:ascii="Times New Roman" w:eastAsia="Calibri" w:hAnsi="Times New Roman" w:cs="Times New Roman"/>
          <w:sz w:val="24"/>
          <w:szCs w:val="24"/>
        </w:rPr>
      </w:pPr>
      <w:r w:rsidRPr="00984F17">
        <w:rPr>
          <w:rFonts w:ascii="Times New Roman" w:eastAsia="Calibri" w:hAnsi="Times New Roman" w:cs="Times New Roman"/>
          <w:sz w:val="24"/>
          <w:szCs w:val="24"/>
        </w:rPr>
        <w:t xml:space="preserve">All students from Francophone countries are </w:t>
      </w:r>
      <w:r>
        <w:rPr>
          <w:rFonts w:ascii="Times New Roman" w:eastAsia="Calibri" w:hAnsi="Times New Roman" w:cs="Times New Roman"/>
          <w:sz w:val="24"/>
          <w:szCs w:val="24"/>
        </w:rPr>
        <w:t xml:space="preserve">offered a grant of $500 for a period of two months preceding the year of their admission so as to undertake English language course to ensure smooth running of their program. This grant will cover feeding, accommodation and subsistence for the period. </w:t>
      </w:r>
    </w:p>
    <w:p w14:paraId="7CF27F7A" w14:textId="77777777" w:rsidR="00705D0C" w:rsidRPr="005F1A5D" w:rsidRDefault="00705D0C" w:rsidP="00705D0C">
      <w:pPr>
        <w:spacing w:before="74" w:after="200" w:line="276" w:lineRule="auto"/>
        <w:ind w:left="100" w:right="77"/>
        <w:jc w:val="both"/>
        <w:rPr>
          <w:rFonts w:ascii="Times New Roman" w:eastAsia="Calibri" w:hAnsi="Times New Roman" w:cs="Times New Roman"/>
          <w:sz w:val="24"/>
          <w:szCs w:val="24"/>
        </w:rPr>
      </w:pPr>
      <w:r w:rsidRPr="005F1A5D">
        <w:rPr>
          <w:rFonts w:ascii="Times New Roman" w:eastAsia="Calibri" w:hAnsi="Times New Roman" w:cs="Times New Roman"/>
          <w:sz w:val="24"/>
          <w:szCs w:val="24"/>
        </w:rPr>
        <w:t xml:space="preserve">All students of the Center are required to </w:t>
      </w:r>
      <w:r>
        <w:rPr>
          <w:rFonts w:ascii="Times New Roman" w:eastAsia="Calibri" w:hAnsi="Times New Roman" w:cs="Times New Roman"/>
          <w:sz w:val="24"/>
          <w:szCs w:val="24"/>
        </w:rPr>
        <w:t>go on</w:t>
      </w:r>
      <w:r w:rsidRPr="005F1A5D">
        <w:rPr>
          <w:rFonts w:ascii="Times New Roman" w:eastAsia="Calibri" w:hAnsi="Times New Roman" w:cs="Times New Roman"/>
          <w:sz w:val="24"/>
          <w:szCs w:val="24"/>
        </w:rPr>
        <w:t xml:space="preserve"> a one-month internship with a Sectoral partner of the Center.  The Center will secure placement for students.  Internship grant will be awarded based on the following modalities</w:t>
      </w:r>
    </w:p>
    <w:p w14:paraId="7E117110"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Students will be rated based on CGPA of 1</w:t>
      </w:r>
      <w:r w:rsidRPr="005F1A5D">
        <w:rPr>
          <w:rFonts w:ascii="Times New Roman" w:hAnsi="Times New Roman" w:cs="Times New Roman"/>
          <w:sz w:val="24"/>
          <w:szCs w:val="24"/>
          <w:vertAlign w:val="superscript"/>
          <w:lang w:val="en-US"/>
        </w:rPr>
        <w:t>st</w:t>
      </w:r>
      <w:r w:rsidRPr="005F1A5D">
        <w:rPr>
          <w:rFonts w:ascii="Times New Roman" w:hAnsi="Times New Roman" w:cs="Times New Roman"/>
          <w:sz w:val="24"/>
          <w:szCs w:val="24"/>
          <w:lang w:val="en-US"/>
        </w:rPr>
        <w:t xml:space="preserve"> semester result, where students have same CGPA, examination scores will be compared)</w:t>
      </w:r>
    </w:p>
    <w:p w14:paraId="7E2B7BDA"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An internship set is a group of students admitted in same session, irrespective of type of program i.e. Masters or PhD</w:t>
      </w:r>
    </w:p>
    <w:p w14:paraId="653B62F0"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Overall best student in a set, CGPA must be 5.00 (where more than one student, examination scores will be compared), gets an internship grant $4000 and internship placement outside the continent for internship</w:t>
      </w:r>
    </w:p>
    <w:p w14:paraId="324F7E0F"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Next 3 students (CGPA must be above 4.00; where more than one student, examination scores will be compared), gets an internship grant $1500 and internship placement within the region</w:t>
      </w:r>
    </w:p>
    <w:p w14:paraId="2EA3DC5E"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Next 3 students (CGPA must be above 3.00; where more than one student, examination scores will be compared), gets an internship grant of two hundred thousand naira and internship placement within the Nigeria but outside Lagos</w:t>
      </w:r>
    </w:p>
    <w:p w14:paraId="5F49D099" w14:textId="77777777" w:rsidR="00705D0C" w:rsidRPr="005F1A5D" w:rsidRDefault="00705D0C" w:rsidP="00574565">
      <w:pPr>
        <w:pStyle w:val="ListParagraph"/>
        <w:numPr>
          <w:ilvl w:val="0"/>
          <w:numId w:val="31"/>
        </w:numPr>
        <w:spacing w:line="259" w:lineRule="auto"/>
        <w:rPr>
          <w:rFonts w:ascii="Times New Roman" w:hAnsi="Times New Roman" w:cs="Times New Roman"/>
          <w:sz w:val="24"/>
          <w:szCs w:val="24"/>
          <w:lang w:val="en-US"/>
        </w:rPr>
      </w:pPr>
      <w:r w:rsidRPr="005F1A5D">
        <w:rPr>
          <w:rFonts w:ascii="Times New Roman" w:hAnsi="Times New Roman" w:cs="Times New Roman"/>
          <w:sz w:val="24"/>
          <w:szCs w:val="24"/>
          <w:lang w:val="en-US"/>
        </w:rPr>
        <w:t>All other students get internship grant of fifty thousand naira and internship placement within Lagos State</w:t>
      </w:r>
    </w:p>
    <w:p w14:paraId="2DD45E3E" w14:textId="77777777" w:rsidR="00705D0C" w:rsidRPr="005F1A5D" w:rsidRDefault="00705D0C" w:rsidP="00705D0C">
      <w:pPr>
        <w:rPr>
          <w:rFonts w:ascii="Times New Roman" w:hAnsi="Times New Roman" w:cs="Times New Roman"/>
          <w:b/>
          <w:bCs/>
          <w:sz w:val="24"/>
          <w:szCs w:val="24"/>
        </w:rPr>
      </w:pPr>
      <w:r w:rsidRPr="005F1A5D">
        <w:rPr>
          <w:rFonts w:ascii="Times New Roman" w:eastAsia="Calibri" w:hAnsi="Times New Roman" w:cs="Times New Roman"/>
          <w:sz w:val="24"/>
          <w:szCs w:val="24"/>
        </w:rPr>
        <w:t xml:space="preserve">The Center recognizes the importance of dissemination of outputs of research carried out by a student in the Center through conference presentations.  The Center shall provide Conference grant which covers travel allowance and registration fee for one student per department to present a paper at a national or regional conference yearly.  The student whose research </w:t>
      </w:r>
      <w:r w:rsidRPr="005F1A5D">
        <w:rPr>
          <w:rFonts w:ascii="Times New Roman" w:eastAsia="Calibri" w:hAnsi="Times New Roman" w:cs="Times New Roman"/>
          <w:sz w:val="24"/>
          <w:szCs w:val="24"/>
        </w:rPr>
        <w:lastRenderedPageBreak/>
        <w:t>output can be translated into income generating product shall be chosen as beneficiary of the conference grant.</w:t>
      </w:r>
    </w:p>
    <w:p w14:paraId="47303023" w14:textId="77777777" w:rsidR="00705D0C" w:rsidRPr="00984F17" w:rsidRDefault="00705D0C" w:rsidP="00705D0C">
      <w:pPr>
        <w:spacing w:before="74" w:after="200" w:line="276" w:lineRule="auto"/>
        <w:ind w:left="100" w:right="77"/>
        <w:jc w:val="both"/>
        <w:rPr>
          <w:rFonts w:ascii="Times New Roman" w:eastAsia="Calibri" w:hAnsi="Times New Roman" w:cs="Times New Roman"/>
          <w:sz w:val="24"/>
          <w:szCs w:val="24"/>
        </w:rPr>
      </w:pPr>
    </w:p>
    <w:p w14:paraId="1EB390B9" w14:textId="77777777" w:rsidR="00705D0C" w:rsidRPr="0001347C" w:rsidRDefault="00705D0C" w:rsidP="00705D0C">
      <w:pPr>
        <w:spacing w:after="200" w:line="276" w:lineRule="auto"/>
        <w:ind w:right="88"/>
        <w:jc w:val="both"/>
        <w:rPr>
          <w:rFonts w:ascii="Times New Roman" w:eastAsia="Calibri" w:hAnsi="Times New Roman" w:cs="Times New Roman"/>
          <w:b/>
          <w:bCs/>
          <w:sz w:val="24"/>
          <w:szCs w:val="24"/>
        </w:rPr>
      </w:pPr>
      <w:r w:rsidRPr="0001347C">
        <w:rPr>
          <w:rFonts w:ascii="Times New Roman" w:eastAsia="Calibri" w:hAnsi="Times New Roman" w:cs="Times New Roman"/>
          <w:b/>
          <w:bCs/>
          <w:sz w:val="24"/>
          <w:szCs w:val="24"/>
        </w:rPr>
        <w:t>Support to Partners</w:t>
      </w:r>
    </w:p>
    <w:p w14:paraId="69C3D329" w14:textId="49043AAB" w:rsidR="00705D0C" w:rsidRPr="00984F17" w:rsidRDefault="00705D0C" w:rsidP="00705D0C">
      <w:pPr>
        <w:spacing w:after="200" w:line="276" w:lineRule="auto"/>
        <w:ind w:right="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ACEDHARS will support human capacity building at partnering institutions through the annual award of </w:t>
      </w:r>
      <w:r w:rsidR="00CF7D7D">
        <w:rPr>
          <w:rFonts w:ascii="Times New Roman" w:eastAsia="Calibri" w:hAnsi="Times New Roman" w:cs="Times New Roman"/>
          <w:b/>
          <w:bCs/>
          <w:sz w:val="24"/>
          <w:szCs w:val="24"/>
        </w:rPr>
        <w:t>S</w:t>
      </w:r>
      <w:r w:rsidRPr="00DB05B5">
        <w:rPr>
          <w:rFonts w:ascii="Times New Roman" w:eastAsia="Calibri" w:hAnsi="Times New Roman" w:cs="Times New Roman"/>
          <w:b/>
          <w:bCs/>
          <w:sz w:val="24"/>
          <w:szCs w:val="24"/>
        </w:rPr>
        <w:t>cholarship</w:t>
      </w:r>
      <w:r>
        <w:rPr>
          <w:rFonts w:ascii="Times New Roman" w:eastAsia="Calibri" w:hAnsi="Times New Roman" w:cs="Times New Roman"/>
          <w:sz w:val="24"/>
          <w:szCs w:val="24"/>
        </w:rPr>
        <w:t xml:space="preserve"> to two members of a partnering establishments within the region and </w:t>
      </w:r>
      <w:r>
        <w:rPr>
          <w:rFonts w:ascii="Times New Roman" w:eastAsia="Calibri" w:hAnsi="Times New Roman" w:cs="Times New Roman"/>
          <w:b/>
          <w:bCs/>
          <w:sz w:val="24"/>
          <w:szCs w:val="24"/>
        </w:rPr>
        <w:t>one</w:t>
      </w:r>
      <w:r>
        <w:rPr>
          <w:rFonts w:ascii="Times New Roman" w:eastAsia="Calibri" w:hAnsi="Times New Roman" w:cs="Times New Roman"/>
          <w:sz w:val="24"/>
          <w:szCs w:val="24"/>
        </w:rPr>
        <w:t xml:space="preserve"> </w:t>
      </w:r>
      <w:r w:rsidRPr="00DB05B5">
        <w:rPr>
          <w:rFonts w:ascii="Times New Roman" w:eastAsia="Calibri" w:hAnsi="Times New Roman" w:cs="Times New Roman"/>
          <w:b/>
          <w:bCs/>
          <w:sz w:val="24"/>
          <w:szCs w:val="24"/>
        </w:rPr>
        <w:t>internship support</w:t>
      </w:r>
      <w:r>
        <w:rPr>
          <w:rFonts w:ascii="Times New Roman" w:eastAsia="Calibri" w:hAnsi="Times New Roman" w:cs="Times New Roman"/>
          <w:sz w:val="24"/>
          <w:szCs w:val="24"/>
        </w:rPr>
        <w:t xml:space="preserve"> of </w:t>
      </w:r>
      <w:r w:rsidR="007F1D61">
        <w:rPr>
          <w:rFonts w:ascii="Times New Roman" w:eastAsia="Calibri" w:hAnsi="Times New Roman" w:cs="Times New Roman"/>
          <w:sz w:val="24"/>
          <w:szCs w:val="24"/>
        </w:rPr>
        <w:t>$</w:t>
      </w:r>
      <w:r>
        <w:rPr>
          <w:rFonts w:ascii="Times New Roman" w:eastAsia="Calibri" w:hAnsi="Times New Roman" w:cs="Times New Roman"/>
          <w:sz w:val="24"/>
          <w:szCs w:val="24"/>
        </w:rPr>
        <w:t xml:space="preserve">1,500, </w:t>
      </w:r>
      <w:r w:rsidR="007F1D61">
        <w:rPr>
          <w:rFonts w:ascii="Times New Roman" w:eastAsia="Calibri" w:hAnsi="Times New Roman" w:cs="Times New Roman"/>
          <w:sz w:val="24"/>
          <w:szCs w:val="24"/>
        </w:rPr>
        <w:t>$500</w:t>
      </w:r>
      <w:r>
        <w:rPr>
          <w:rFonts w:ascii="Times New Roman" w:eastAsia="Calibri" w:hAnsi="Times New Roman" w:cs="Times New Roman"/>
          <w:sz w:val="24"/>
          <w:szCs w:val="24"/>
        </w:rPr>
        <w:t xml:space="preserve"> or </w:t>
      </w:r>
      <w:r w:rsidR="007F1D61">
        <w:rPr>
          <w:rFonts w:ascii="Times New Roman" w:eastAsia="Calibri" w:hAnsi="Times New Roman" w:cs="Times New Roman"/>
          <w:sz w:val="24"/>
          <w:szCs w:val="24"/>
        </w:rPr>
        <w:t>$150</w:t>
      </w:r>
      <w:r>
        <w:rPr>
          <w:rFonts w:ascii="Times New Roman" w:eastAsia="Calibri" w:hAnsi="Times New Roman" w:cs="Times New Roman"/>
          <w:sz w:val="24"/>
          <w:szCs w:val="24"/>
        </w:rPr>
        <w:t xml:space="preserve"> towards exchange of faculty from the region, outside Lagos or within Lagos respectively.  Furthermore, ACEDHARS will support an institutional partner with basic sample preparatory equipment where such intervention will assist students of the Center to carry out basic extraction task that is relevant to their research work outside Nigeria.</w:t>
      </w:r>
    </w:p>
    <w:p w14:paraId="1888B073" w14:textId="77777777" w:rsidR="00705D0C" w:rsidRDefault="00705D0C" w:rsidP="00705D0C">
      <w:pPr>
        <w:spacing w:after="200" w:line="276" w:lineRule="auto"/>
        <w:contextualSpacing/>
        <w:jc w:val="both"/>
        <w:rPr>
          <w:rFonts w:ascii="Times New Roman" w:eastAsia="Calibri" w:hAnsi="Times New Roman" w:cs="Times New Roman"/>
          <w:sz w:val="24"/>
          <w:szCs w:val="24"/>
        </w:rPr>
      </w:pPr>
    </w:p>
    <w:p w14:paraId="4EE5FC79" w14:textId="77777777" w:rsidR="00705D0C" w:rsidRDefault="00705D0C" w:rsidP="00705D0C">
      <w:pPr>
        <w:spacing w:after="200" w:line="276"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Intervention due to COVID 19- Pandemic (Support to all participants at any Center activity)</w:t>
      </w:r>
    </w:p>
    <w:p w14:paraId="68139FD9" w14:textId="77777777" w:rsidR="00705D0C" w:rsidRPr="00B73E62" w:rsidRDefault="00705D0C" w:rsidP="00705D0C">
      <w:pPr>
        <w:spacing w:after="200" w:line="276" w:lineRule="auto"/>
        <w:contextualSpacing/>
        <w:jc w:val="both"/>
        <w:rPr>
          <w:rFonts w:ascii="Times New Roman" w:eastAsia="Calibri" w:hAnsi="Times New Roman" w:cs="Times New Roman"/>
          <w:b/>
          <w:bCs/>
          <w:sz w:val="24"/>
          <w:szCs w:val="24"/>
        </w:rPr>
      </w:pPr>
    </w:p>
    <w:p w14:paraId="53E82544" w14:textId="77777777" w:rsidR="00705D0C" w:rsidRDefault="00705D0C" w:rsidP="00705D0C">
      <w:pPr>
        <w:tabs>
          <w:tab w:val="left" w:pos="360"/>
        </w:tabs>
        <w:spacing w:after="0" w:line="276" w:lineRule="auto"/>
        <w:jc w:val="both"/>
        <w:rPr>
          <w:rFonts w:ascii="Times New Roman" w:eastAsia="Times New Roman" w:hAnsi="Times New Roman" w:cs="Times New Roman"/>
          <w:bCs/>
          <w:iCs/>
          <w:sz w:val="24"/>
          <w:szCs w:val="24"/>
        </w:rPr>
      </w:pPr>
      <w:r w:rsidRPr="00984F17">
        <w:rPr>
          <w:rFonts w:ascii="Times New Roman" w:eastAsia="Times New Roman" w:hAnsi="Times New Roman" w:cs="Times New Roman"/>
          <w:bCs/>
          <w:iCs/>
          <w:sz w:val="24"/>
          <w:szCs w:val="24"/>
        </w:rPr>
        <w:t xml:space="preserve">The </w:t>
      </w:r>
      <w:r>
        <w:rPr>
          <w:rFonts w:ascii="Times New Roman" w:eastAsia="Times New Roman" w:hAnsi="Times New Roman" w:cs="Times New Roman"/>
          <w:bCs/>
          <w:iCs/>
          <w:sz w:val="24"/>
          <w:szCs w:val="24"/>
        </w:rPr>
        <w:t>need to stop the spread of the novel coronavirus</w:t>
      </w:r>
      <w:r w:rsidRPr="00984F17">
        <w:rPr>
          <w:rFonts w:ascii="Times New Roman" w:eastAsia="Times New Roman" w:hAnsi="Times New Roman" w:cs="Times New Roman"/>
          <w:bCs/>
          <w:iCs/>
          <w:sz w:val="24"/>
          <w:szCs w:val="24"/>
        </w:rPr>
        <w:t xml:space="preserve"> has </w:t>
      </w:r>
      <w:r>
        <w:rPr>
          <w:rFonts w:ascii="Times New Roman" w:eastAsia="Times New Roman" w:hAnsi="Times New Roman" w:cs="Times New Roman"/>
          <w:bCs/>
          <w:iCs/>
          <w:sz w:val="24"/>
          <w:szCs w:val="24"/>
        </w:rPr>
        <w:t xml:space="preserve">compelled many to work from home through </w:t>
      </w:r>
      <w:r w:rsidRPr="00984F17">
        <w:rPr>
          <w:rFonts w:ascii="Times New Roman" w:eastAsia="Times New Roman" w:hAnsi="Times New Roman" w:cs="Times New Roman"/>
          <w:bCs/>
          <w:iCs/>
          <w:sz w:val="24"/>
          <w:szCs w:val="24"/>
        </w:rPr>
        <w:t xml:space="preserve">virtual </w:t>
      </w:r>
      <w:r>
        <w:rPr>
          <w:rFonts w:ascii="Times New Roman" w:eastAsia="Times New Roman" w:hAnsi="Times New Roman" w:cs="Times New Roman"/>
          <w:bCs/>
          <w:iCs/>
          <w:sz w:val="24"/>
          <w:szCs w:val="24"/>
        </w:rPr>
        <w:t>platforms</w:t>
      </w:r>
      <w:r w:rsidRPr="00984F17">
        <w:rPr>
          <w:rFonts w:ascii="Times New Roman" w:eastAsia="Times New Roman" w:hAnsi="Times New Roman" w:cs="Times New Roman"/>
          <w:bCs/>
          <w:iCs/>
          <w:sz w:val="24"/>
          <w:szCs w:val="24"/>
        </w:rPr>
        <w:t xml:space="preserve">.  No one knows how long the situation would last but the new normal is to plan to hold all </w:t>
      </w:r>
      <w:r>
        <w:rPr>
          <w:rFonts w:ascii="Times New Roman" w:eastAsia="Times New Roman" w:hAnsi="Times New Roman" w:cs="Times New Roman"/>
          <w:bCs/>
          <w:iCs/>
          <w:sz w:val="24"/>
          <w:szCs w:val="24"/>
        </w:rPr>
        <w:t xml:space="preserve">meetings on </w:t>
      </w:r>
      <w:r w:rsidRPr="00984F17">
        <w:rPr>
          <w:rFonts w:ascii="Times New Roman" w:eastAsia="Times New Roman" w:hAnsi="Times New Roman" w:cs="Times New Roman"/>
          <w:bCs/>
          <w:iCs/>
          <w:sz w:val="24"/>
          <w:szCs w:val="24"/>
        </w:rPr>
        <w:t>virtual platforms</w:t>
      </w:r>
      <w:r>
        <w:rPr>
          <w:rFonts w:ascii="Times New Roman" w:eastAsia="Times New Roman" w:hAnsi="Times New Roman" w:cs="Times New Roman"/>
          <w:bCs/>
          <w:iCs/>
          <w:sz w:val="24"/>
          <w:szCs w:val="24"/>
        </w:rPr>
        <w:t>.</w:t>
      </w:r>
      <w:r w:rsidRPr="00984F1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T</w:t>
      </w:r>
      <w:r w:rsidRPr="00984F17">
        <w:rPr>
          <w:rFonts w:ascii="Times New Roman" w:eastAsia="Times New Roman" w:hAnsi="Times New Roman" w:cs="Times New Roman"/>
          <w:bCs/>
          <w:iCs/>
          <w:sz w:val="24"/>
          <w:szCs w:val="24"/>
        </w:rPr>
        <w:t>he Center</w:t>
      </w:r>
      <w:r>
        <w:rPr>
          <w:rFonts w:ascii="Times New Roman" w:eastAsia="Times New Roman" w:hAnsi="Times New Roman" w:cs="Times New Roman"/>
          <w:bCs/>
          <w:iCs/>
          <w:sz w:val="24"/>
          <w:szCs w:val="24"/>
        </w:rPr>
        <w:t xml:space="preserve"> has an</w:t>
      </w:r>
      <w:r w:rsidRPr="00984F17">
        <w:rPr>
          <w:rFonts w:ascii="Times New Roman" w:eastAsia="Times New Roman" w:hAnsi="Times New Roman" w:cs="Times New Roman"/>
          <w:bCs/>
          <w:iCs/>
          <w:sz w:val="24"/>
          <w:szCs w:val="24"/>
        </w:rPr>
        <w:t xml:space="preserve"> internet modem which is available freely for use for all activities </w:t>
      </w:r>
      <w:r>
        <w:rPr>
          <w:rFonts w:ascii="Times New Roman" w:eastAsia="Times New Roman" w:hAnsi="Times New Roman" w:cs="Times New Roman"/>
          <w:bCs/>
          <w:iCs/>
          <w:sz w:val="24"/>
          <w:szCs w:val="24"/>
        </w:rPr>
        <w:t>in</w:t>
      </w:r>
      <w:r w:rsidRPr="00984F17">
        <w:rPr>
          <w:rFonts w:ascii="Times New Roman" w:eastAsia="Times New Roman" w:hAnsi="Times New Roman" w:cs="Times New Roman"/>
          <w:bCs/>
          <w:iCs/>
          <w:sz w:val="24"/>
          <w:szCs w:val="24"/>
        </w:rPr>
        <w:t xml:space="preserve"> the Center</w:t>
      </w:r>
      <w:r>
        <w:rPr>
          <w:rFonts w:ascii="Times New Roman" w:eastAsia="Times New Roman" w:hAnsi="Times New Roman" w:cs="Times New Roman"/>
          <w:bCs/>
          <w:iCs/>
          <w:sz w:val="24"/>
          <w:szCs w:val="24"/>
        </w:rPr>
        <w:t xml:space="preserve"> office.  However, due to restriction in movement in the various communities all over the world, it is most likely that participants will be accessing the virtual performs from home and using self-paid internet access, rather than free internet accesses available at work or school.  All Center stakeholders (University staff, partners and students)</w:t>
      </w:r>
      <w:r w:rsidRPr="00A44573">
        <w:rPr>
          <w:rFonts w:ascii="Times New Roman" w:eastAsia="Times New Roman" w:hAnsi="Times New Roman" w:cs="Times New Roman"/>
          <w:bCs/>
          <w:iCs/>
          <w:sz w:val="24"/>
          <w:szCs w:val="24"/>
        </w:rPr>
        <w:t xml:space="preserve"> </w:t>
      </w:r>
      <w:r w:rsidRPr="00984F17">
        <w:rPr>
          <w:rFonts w:ascii="Times New Roman" w:eastAsia="Times New Roman" w:hAnsi="Times New Roman" w:cs="Times New Roman"/>
          <w:bCs/>
          <w:iCs/>
          <w:sz w:val="24"/>
          <w:szCs w:val="24"/>
        </w:rPr>
        <w:t xml:space="preserve">involved in any </w:t>
      </w:r>
      <w:r>
        <w:rPr>
          <w:rFonts w:ascii="Times New Roman" w:eastAsia="Times New Roman" w:hAnsi="Times New Roman" w:cs="Times New Roman"/>
          <w:bCs/>
          <w:iCs/>
          <w:sz w:val="24"/>
          <w:szCs w:val="24"/>
        </w:rPr>
        <w:t xml:space="preserve">Center </w:t>
      </w:r>
      <w:r w:rsidRPr="00984F17">
        <w:rPr>
          <w:rFonts w:ascii="Times New Roman" w:eastAsia="Times New Roman" w:hAnsi="Times New Roman" w:cs="Times New Roman"/>
          <w:bCs/>
          <w:iCs/>
          <w:sz w:val="24"/>
          <w:szCs w:val="24"/>
        </w:rPr>
        <w:t>activity requiring the use of virtual platforms</w:t>
      </w:r>
      <w:r>
        <w:rPr>
          <w:rFonts w:ascii="Times New Roman" w:eastAsia="Times New Roman" w:hAnsi="Times New Roman" w:cs="Times New Roman"/>
          <w:bCs/>
          <w:iCs/>
          <w:sz w:val="24"/>
          <w:szCs w:val="24"/>
        </w:rPr>
        <w:t xml:space="preserve"> for meeting or teaching shall be supported with a cash token towards the purchase of internet data to ensure their connection to the virtual meeting or class.</w:t>
      </w:r>
    </w:p>
    <w:p w14:paraId="0BEA8EF4" w14:textId="77777777" w:rsidR="00705D0C" w:rsidRDefault="00705D0C" w:rsidP="00705D0C">
      <w:pPr>
        <w:tabs>
          <w:tab w:val="left" w:pos="360"/>
        </w:tabs>
        <w:spacing w:after="0" w:line="276" w:lineRule="auto"/>
        <w:jc w:val="both"/>
        <w:rPr>
          <w:rFonts w:ascii="Times New Roman" w:eastAsia="Times New Roman" w:hAnsi="Times New Roman" w:cs="Times New Roman"/>
          <w:bCs/>
          <w:iCs/>
          <w:sz w:val="24"/>
          <w:szCs w:val="24"/>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142"/>
      </w:tblGrid>
      <w:tr w:rsidR="00705D0C" w14:paraId="700C61D4" w14:textId="77777777" w:rsidTr="00705D0C">
        <w:trPr>
          <w:jc w:val="center"/>
        </w:trPr>
        <w:tc>
          <w:tcPr>
            <w:tcW w:w="2694" w:type="dxa"/>
            <w:tcBorders>
              <w:top w:val="nil"/>
            </w:tcBorders>
          </w:tcPr>
          <w:p w14:paraId="407AD3AC" w14:textId="77777777" w:rsidR="00705D0C" w:rsidRPr="001B65CA" w:rsidRDefault="00705D0C" w:rsidP="00705D0C">
            <w:pPr>
              <w:tabs>
                <w:tab w:val="left" w:pos="360"/>
              </w:tabs>
              <w:spacing w:line="276" w:lineRule="auto"/>
              <w:jc w:val="center"/>
              <w:rPr>
                <w:rFonts w:ascii="Times New Roman" w:eastAsia="Times New Roman" w:hAnsi="Times New Roman" w:cs="Times New Roman"/>
                <w:b/>
                <w:iCs/>
                <w:sz w:val="24"/>
                <w:szCs w:val="24"/>
              </w:rPr>
            </w:pPr>
            <w:r w:rsidRPr="001B65CA">
              <w:rPr>
                <w:rFonts w:ascii="Times New Roman" w:eastAsia="Times New Roman" w:hAnsi="Times New Roman" w:cs="Times New Roman"/>
                <w:b/>
                <w:iCs/>
                <w:sz w:val="24"/>
                <w:szCs w:val="24"/>
              </w:rPr>
              <w:t>CATEGORY</w:t>
            </w:r>
          </w:p>
        </w:tc>
        <w:tc>
          <w:tcPr>
            <w:tcW w:w="2835" w:type="dxa"/>
            <w:gridSpan w:val="2"/>
            <w:tcBorders>
              <w:top w:val="nil"/>
            </w:tcBorders>
          </w:tcPr>
          <w:p w14:paraId="43174DB1" w14:textId="77777777" w:rsidR="00705D0C" w:rsidRPr="001B65CA" w:rsidRDefault="00705D0C" w:rsidP="00705D0C">
            <w:pPr>
              <w:tabs>
                <w:tab w:val="left" w:pos="360"/>
              </w:tabs>
              <w:spacing w:line="276" w:lineRule="auto"/>
              <w:rPr>
                <w:rFonts w:ascii="Times New Roman" w:eastAsia="Times New Roman" w:hAnsi="Times New Roman" w:cs="Times New Roman"/>
                <w:b/>
                <w:iCs/>
                <w:sz w:val="24"/>
                <w:szCs w:val="24"/>
              </w:rPr>
            </w:pPr>
            <w:r w:rsidRPr="001B65CA">
              <w:rPr>
                <w:rFonts w:ascii="Times New Roman" w:eastAsia="Times New Roman" w:hAnsi="Times New Roman" w:cs="Times New Roman"/>
                <w:b/>
                <w:iCs/>
                <w:sz w:val="24"/>
                <w:szCs w:val="24"/>
              </w:rPr>
              <w:t>RATE</w:t>
            </w:r>
            <w:r>
              <w:rPr>
                <w:rFonts w:ascii="Times New Roman" w:eastAsia="Times New Roman" w:hAnsi="Times New Roman" w:cs="Times New Roman"/>
                <w:b/>
                <w:iCs/>
                <w:sz w:val="24"/>
                <w:szCs w:val="24"/>
              </w:rPr>
              <w:t xml:space="preserve"> ($) per meeting</w:t>
            </w:r>
          </w:p>
        </w:tc>
      </w:tr>
      <w:tr w:rsidR="00705D0C" w14:paraId="53553091" w14:textId="77777777" w:rsidTr="00705D0C">
        <w:trPr>
          <w:gridAfter w:val="1"/>
          <w:wAfter w:w="142" w:type="dxa"/>
          <w:jc w:val="center"/>
        </w:trPr>
        <w:tc>
          <w:tcPr>
            <w:tcW w:w="2694" w:type="dxa"/>
          </w:tcPr>
          <w:p w14:paraId="2611FCC0" w14:textId="77777777" w:rsidR="00705D0C" w:rsidRDefault="00705D0C" w:rsidP="00705D0C">
            <w:pPr>
              <w:tabs>
                <w:tab w:val="left" w:pos="360"/>
              </w:tabs>
              <w:spacing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University of Lagos Staff</w:t>
            </w:r>
          </w:p>
        </w:tc>
        <w:tc>
          <w:tcPr>
            <w:tcW w:w="2693" w:type="dxa"/>
          </w:tcPr>
          <w:p w14:paraId="1B1A199C" w14:textId="77777777" w:rsidR="00705D0C" w:rsidRDefault="00705D0C" w:rsidP="00705D0C">
            <w:pPr>
              <w:tabs>
                <w:tab w:val="left" w:pos="360"/>
              </w:tabs>
              <w:spacing w:line="276"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r>
      <w:tr w:rsidR="00705D0C" w14:paraId="77D1BD6A" w14:textId="77777777" w:rsidTr="00705D0C">
        <w:trPr>
          <w:gridAfter w:val="1"/>
          <w:wAfter w:w="142" w:type="dxa"/>
          <w:jc w:val="center"/>
        </w:trPr>
        <w:tc>
          <w:tcPr>
            <w:tcW w:w="2694" w:type="dxa"/>
          </w:tcPr>
          <w:p w14:paraId="0634FBAD" w14:textId="77777777" w:rsidR="00705D0C" w:rsidRDefault="00705D0C" w:rsidP="00705D0C">
            <w:pPr>
              <w:tabs>
                <w:tab w:val="left" w:pos="360"/>
              </w:tabs>
              <w:spacing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National partner</w:t>
            </w:r>
          </w:p>
        </w:tc>
        <w:tc>
          <w:tcPr>
            <w:tcW w:w="2693" w:type="dxa"/>
          </w:tcPr>
          <w:p w14:paraId="39A7DCE3" w14:textId="77777777" w:rsidR="00705D0C" w:rsidRDefault="00705D0C" w:rsidP="00705D0C">
            <w:pPr>
              <w:tabs>
                <w:tab w:val="left" w:pos="360"/>
              </w:tabs>
              <w:spacing w:line="276"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w:t>
            </w:r>
          </w:p>
        </w:tc>
      </w:tr>
      <w:tr w:rsidR="00705D0C" w14:paraId="425CFBFD" w14:textId="77777777" w:rsidTr="00705D0C">
        <w:trPr>
          <w:gridAfter w:val="1"/>
          <w:wAfter w:w="142" w:type="dxa"/>
          <w:jc w:val="center"/>
        </w:trPr>
        <w:tc>
          <w:tcPr>
            <w:tcW w:w="2694" w:type="dxa"/>
          </w:tcPr>
          <w:p w14:paraId="445C7A40" w14:textId="77777777" w:rsidR="00705D0C" w:rsidRDefault="00705D0C" w:rsidP="00705D0C">
            <w:pPr>
              <w:tabs>
                <w:tab w:val="left" w:pos="360"/>
              </w:tabs>
              <w:spacing w:line="276"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Regional partner</w:t>
            </w:r>
          </w:p>
        </w:tc>
        <w:tc>
          <w:tcPr>
            <w:tcW w:w="2693" w:type="dxa"/>
          </w:tcPr>
          <w:p w14:paraId="2ACAD513" w14:textId="77777777" w:rsidR="00705D0C" w:rsidRDefault="00705D0C" w:rsidP="00705D0C">
            <w:pPr>
              <w:tabs>
                <w:tab w:val="left" w:pos="360"/>
              </w:tabs>
              <w:spacing w:line="276"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w:t>
            </w:r>
          </w:p>
        </w:tc>
      </w:tr>
    </w:tbl>
    <w:p w14:paraId="043BFAB2" w14:textId="77777777" w:rsidR="00705D0C" w:rsidRDefault="00705D0C" w:rsidP="00705D0C">
      <w:pPr>
        <w:tabs>
          <w:tab w:val="left" w:pos="360"/>
          <w:tab w:val="left" w:pos="1080"/>
        </w:tabs>
        <w:spacing w:before="240" w:after="240"/>
        <w:jc w:val="both"/>
        <w:rPr>
          <w:iCs/>
        </w:rPr>
      </w:pPr>
    </w:p>
    <w:p w14:paraId="0C0D33B7" w14:textId="77777777" w:rsidR="00705D0C" w:rsidRPr="00F458C3" w:rsidRDefault="00705D0C" w:rsidP="00705D0C">
      <w:pPr>
        <w:tabs>
          <w:tab w:val="left" w:pos="360"/>
          <w:tab w:val="left" w:pos="1080"/>
        </w:tabs>
        <w:spacing w:before="240" w:after="240"/>
        <w:jc w:val="both"/>
        <w:rPr>
          <w:iCs/>
        </w:rPr>
      </w:pPr>
    </w:p>
    <w:p w14:paraId="7185BE08" w14:textId="77777777" w:rsidR="00705D0C" w:rsidRPr="00705D0C" w:rsidRDefault="00705D0C" w:rsidP="00705D0C">
      <w:pPr>
        <w:pStyle w:val="ListParagraph"/>
        <w:numPr>
          <w:ilvl w:val="1"/>
          <w:numId w:val="6"/>
        </w:numPr>
        <w:tabs>
          <w:tab w:val="left" w:pos="360"/>
        </w:tabs>
        <w:spacing w:after="0" w:line="240" w:lineRule="auto"/>
        <w:rPr>
          <w:rFonts w:ascii="Times New Roman" w:hAnsi="Times New Roman" w:cs="Times New Roman"/>
          <w:b/>
          <w:i/>
          <w:sz w:val="24"/>
          <w:szCs w:val="24"/>
        </w:rPr>
      </w:pPr>
      <w:r w:rsidRPr="00705D0C">
        <w:rPr>
          <w:rFonts w:ascii="Times New Roman" w:hAnsi="Times New Roman" w:cs="Times New Roman"/>
          <w:b/>
          <w:i/>
          <w:color w:val="4472C4" w:themeColor="accent1"/>
          <w:sz w:val="24"/>
          <w:szCs w:val="24"/>
        </w:rPr>
        <w:t>Roles and responsibilities of ACE team members</w:t>
      </w:r>
    </w:p>
    <w:p w14:paraId="32D82ED8" w14:textId="77777777" w:rsidR="00705D0C" w:rsidRPr="00F458C3" w:rsidRDefault="00705D0C" w:rsidP="00705D0C">
      <w:pPr>
        <w:tabs>
          <w:tab w:val="left" w:pos="360"/>
        </w:tabs>
        <w:rPr>
          <w:b/>
          <w:i/>
        </w:rPr>
      </w:pPr>
    </w:p>
    <w:p w14:paraId="3BCE2126" w14:textId="77777777" w:rsidR="00705D0C" w:rsidRPr="00984F17" w:rsidRDefault="00705D0C" w:rsidP="00705D0C">
      <w:pPr>
        <w:spacing w:after="0" w:line="276" w:lineRule="auto"/>
        <w:rPr>
          <w:rFonts w:ascii="Times New Roman" w:eastAsia="Times New Roman" w:hAnsi="Times New Roman" w:cs="Times New Roman"/>
          <w:b/>
          <w:sz w:val="24"/>
          <w:szCs w:val="24"/>
        </w:rPr>
      </w:pPr>
      <w:r w:rsidRPr="00984F17">
        <w:rPr>
          <w:rFonts w:ascii="Times New Roman" w:eastAsia="Times New Roman" w:hAnsi="Times New Roman" w:cs="Times New Roman"/>
          <w:b/>
          <w:sz w:val="24"/>
          <w:szCs w:val="24"/>
        </w:rPr>
        <w:t>Table 7: Overview of core project team:</w:t>
      </w:r>
    </w:p>
    <w:p w14:paraId="6DDA9168" w14:textId="77777777" w:rsidR="00705D0C" w:rsidRPr="00984F17" w:rsidRDefault="00705D0C" w:rsidP="00705D0C">
      <w:pPr>
        <w:spacing w:after="0" w:line="276" w:lineRule="auto"/>
        <w:rPr>
          <w:rFonts w:ascii="Times New Roman" w:eastAsia="Times New Roman" w:hAnsi="Times New Roman" w:cs="Times New Roman"/>
          <w:i/>
          <w:sz w:val="24"/>
          <w:szCs w:val="24"/>
        </w:rPr>
      </w:pPr>
      <w:r w:rsidRPr="00984F17">
        <w:rPr>
          <w:rFonts w:ascii="Times New Roman" w:eastAsia="Times New Roman" w:hAnsi="Times New Roman" w:cs="Times New Roman"/>
          <w:i/>
          <w:sz w:val="24"/>
          <w:szCs w:val="24"/>
        </w:rPr>
        <w:t xml:space="preserve">Positions and qualification listed are indicative adjust as appropriate. Add or subtract rows as applicable. </w:t>
      </w:r>
    </w:p>
    <w:p w14:paraId="7509447B" w14:textId="77777777" w:rsidR="00705D0C" w:rsidRPr="00984F17" w:rsidRDefault="00705D0C" w:rsidP="00705D0C">
      <w:pPr>
        <w:spacing w:after="0" w:line="276" w:lineRule="auto"/>
        <w:ind w:left="720"/>
        <w:contextualSpacing/>
        <w:rPr>
          <w:rFonts w:ascii="Times New Roman" w:eastAsia="Batang" w:hAnsi="Times New Roman" w:cs="Times New Roman"/>
          <w:i/>
          <w:sz w:val="24"/>
          <w:szCs w:val="24"/>
          <w:lang w:eastAsia="ko-K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772"/>
        <w:gridCol w:w="5634"/>
      </w:tblGrid>
      <w:tr w:rsidR="00705D0C" w:rsidRPr="00984F17" w14:paraId="5A7DCFC6" w14:textId="77777777" w:rsidTr="00705D0C">
        <w:trPr>
          <w:trHeight w:val="686"/>
        </w:trPr>
        <w:tc>
          <w:tcPr>
            <w:tcW w:w="1809" w:type="dxa"/>
            <w:shd w:val="clear" w:color="auto" w:fill="auto"/>
          </w:tcPr>
          <w:p w14:paraId="7F950CB4"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POSITION</w:t>
            </w:r>
          </w:p>
        </w:tc>
        <w:tc>
          <w:tcPr>
            <w:tcW w:w="1701" w:type="dxa"/>
            <w:shd w:val="clear" w:color="auto" w:fill="auto"/>
          </w:tcPr>
          <w:p w14:paraId="1415567F"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HIGHEST QUALIFICATION</w:t>
            </w:r>
          </w:p>
        </w:tc>
        <w:tc>
          <w:tcPr>
            <w:tcW w:w="5699" w:type="dxa"/>
            <w:shd w:val="clear" w:color="auto" w:fill="auto"/>
          </w:tcPr>
          <w:p w14:paraId="11A3F86B" w14:textId="77777777" w:rsidR="00705D0C" w:rsidRPr="00984F17" w:rsidRDefault="00705D0C" w:rsidP="00705D0C">
            <w:pPr>
              <w:spacing w:before="240" w:after="0" w:line="240" w:lineRule="auto"/>
              <w:ind w:left="720"/>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RESPONSIBILITY</w:t>
            </w:r>
          </w:p>
        </w:tc>
      </w:tr>
      <w:tr w:rsidR="00705D0C" w:rsidRPr="00984F17" w14:paraId="3BD72322" w14:textId="77777777" w:rsidTr="00705D0C">
        <w:trPr>
          <w:trHeight w:val="1848"/>
        </w:trPr>
        <w:tc>
          <w:tcPr>
            <w:tcW w:w="1809" w:type="dxa"/>
            <w:shd w:val="clear" w:color="auto" w:fill="auto"/>
          </w:tcPr>
          <w:p w14:paraId="2798D3E5" w14:textId="77777777" w:rsidR="00705D0C" w:rsidRDefault="00705D0C" w:rsidP="00705D0C">
            <w:pPr>
              <w:spacing w:before="240" w:after="0" w:line="240" w:lineRule="auto"/>
              <w:rPr>
                <w:rFonts w:ascii="Times New Roman" w:eastAsia="Times New Roman" w:hAnsi="Times New Roman" w:cs="Times New Roman"/>
                <w:sz w:val="20"/>
                <w:szCs w:val="24"/>
              </w:rPr>
            </w:pPr>
          </w:p>
          <w:p w14:paraId="2D05C06C"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Center Leader</w:t>
            </w:r>
          </w:p>
        </w:tc>
        <w:tc>
          <w:tcPr>
            <w:tcW w:w="1701" w:type="dxa"/>
            <w:shd w:val="clear" w:color="auto" w:fill="auto"/>
          </w:tcPr>
          <w:p w14:paraId="50B3CCF8" w14:textId="77777777" w:rsidR="00705D0C" w:rsidRDefault="00705D0C" w:rsidP="00705D0C">
            <w:pPr>
              <w:spacing w:before="240" w:after="0" w:line="240" w:lineRule="auto"/>
              <w:rPr>
                <w:rFonts w:ascii="Times New Roman" w:eastAsia="Times New Roman" w:hAnsi="Times New Roman" w:cs="Times New Roman"/>
                <w:sz w:val="20"/>
                <w:szCs w:val="24"/>
              </w:rPr>
            </w:pPr>
          </w:p>
          <w:p w14:paraId="1CCB28DA"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PhD</w:t>
            </w:r>
          </w:p>
        </w:tc>
        <w:tc>
          <w:tcPr>
            <w:tcW w:w="5699" w:type="dxa"/>
            <w:shd w:val="clear" w:color="auto" w:fill="auto"/>
          </w:tcPr>
          <w:p w14:paraId="38EAF61B" w14:textId="77777777" w:rsidR="00705D0C" w:rsidRDefault="00705D0C" w:rsidP="00705D0C">
            <w:pPr>
              <w:spacing w:before="240" w:after="0" w:line="240" w:lineRule="auto"/>
              <w:contextualSpacing/>
              <w:rPr>
                <w:rFonts w:ascii="Times New Roman" w:eastAsia="Batang" w:hAnsi="Times New Roman" w:cs="Times New Roman"/>
                <w:sz w:val="20"/>
                <w:szCs w:val="24"/>
                <w:lang w:eastAsia="ko-KR"/>
              </w:rPr>
            </w:pPr>
          </w:p>
          <w:p w14:paraId="28F04B84" w14:textId="77777777" w:rsidR="00705D0C" w:rsidRDefault="00705D0C" w:rsidP="00705D0C">
            <w:pPr>
              <w:spacing w:before="240" w:after="0" w:line="240" w:lineRule="auto"/>
              <w:contextualSpacing/>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The Centre Leader is tasked with c</w:t>
            </w:r>
            <w:r w:rsidRPr="00984F17">
              <w:rPr>
                <w:rFonts w:ascii="Times New Roman" w:eastAsia="Batang" w:hAnsi="Times New Roman" w:cs="Times New Roman"/>
                <w:sz w:val="20"/>
                <w:szCs w:val="24"/>
                <w:lang w:eastAsia="ko-KR"/>
              </w:rPr>
              <w:t>oor</w:t>
            </w:r>
            <w:r>
              <w:rPr>
                <w:rFonts w:ascii="Times New Roman" w:eastAsia="Batang" w:hAnsi="Times New Roman" w:cs="Times New Roman"/>
                <w:sz w:val="20"/>
                <w:szCs w:val="24"/>
                <w:lang w:eastAsia="ko-KR"/>
              </w:rPr>
              <w:t>dinating</w:t>
            </w:r>
            <w:r w:rsidRPr="00984F17">
              <w:rPr>
                <w:rFonts w:ascii="Times New Roman" w:eastAsia="Batang" w:hAnsi="Times New Roman" w:cs="Times New Roman"/>
                <w:sz w:val="20"/>
                <w:szCs w:val="24"/>
                <w:lang w:eastAsia="ko-KR"/>
              </w:rPr>
              <w:t xml:space="preserve"> all ACE activities, resources and equipment, </w:t>
            </w:r>
            <w:r>
              <w:rPr>
                <w:rFonts w:ascii="Times New Roman" w:eastAsia="Batang" w:hAnsi="Times New Roman" w:cs="Times New Roman"/>
                <w:sz w:val="20"/>
                <w:szCs w:val="24"/>
                <w:lang w:eastAsia="ko-KR"/>
              </w:rPr>
              <w:t xml:space="preserve">such as masters and Ph.D. programs, language courses, on-site short courses, e-resources, construction of center building, national accreditation, recruitment/engagement of Sectoral partners/facilitators,  </w:t>
            </w:r>
            <w:r w:rsidRPr="00984F17">
              <w:rPr>
                <w:rFonts w:ascii="Times New Roman" w:eastAsia="Batang" w:hAnsi="Times New Roman" w:cs="Times New Roman"/>
                <w:sz w:val="20"/>
                <w:szCs w:val="24"/>
                <w:lang w:eastAsia="ko-KR"/>
              </w:rPr>
              <w:t>as well as track progress and effectiveness of the entire project</w:t>
            </w:r>
            <w:r>
              <w:rPr>
                <w:rFonts w:ascii="Times New Roman" w:eastAsia="Batang" w:hAnsi="Times New Roman" w:cs="Times New Roman"/>
                <w:sz w:val="20"/>
                <w:szCs w:val="24"/>
                <w:lang w:eastAsia="ko-KR"/>
              </w:rPr>
              <w:t xml:space="preserve"> while expanding the reach of the center.</w:t>
            </w:r>
          </w:p>
          <w:p w14:paraId="4E26A6BB" w14:textId="5DCA3690" w:rsidR="00705D0C" w:rsidRPr="00984F17" w:rsidRDefault="00705D0C" w:rsidP="00705D0C">
            <w:pPr>
              <w:spacing w:before="240" w:after="0" w:line="240" w:lineRule="auto"/>
              <w:contextualSpacing/>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The Centre Leader also acts as the Chair of the</w:t>
            </w:r>
            <w:r w:rsidRPr="00984F17">
              <w:rPr>
                <w:rFonts w:ascii="Times New Roman" w:eastAsia="Batang" w:hAnsi="Times New Roman" w:cs="Times New Roman"/>
                <w:sz w:val="20"/>
                <w:szCs w:val="24"/>
                <w:lang w:eastAsia="ko-KR"/>
              </w:rPr>
              <w:t xml:space="preserve"> Administration Team, Management </w:t>
            </w:r>
            <w:r>
              <w:rPr>
                <w:rFonts w:ascii="Times New Roman" w:eastAsia="Batang" w:hAnsi="Times New Roman" w:cs="Times New Roman"/>
                <w:sz w:val="20"/>
                <w:szCs w:val="24"/>
                <w:lang w:eastAsia="ko-KR"/>
              </w:rPr>
              <w:t xml:space="preserve">Board, Sectoral Advisory Board and </w:t>
            </w:r>
            <w:r w:rsidRPr="00984F17">
              <w:rPr>
                <w:rFonts w:ascii="Times New Roman" w:eastAsia="Batang" w:hAnsi="Times New Roman" w:cs="Times New Roman"/>
                <w:sz w:val="20"/>
                <w:szCs w:val="24"/>
                <w:lang w:eastAsia="ko-KR"/>
              </w:rPr>
              <w:t>Education Committee</w:t>
            </w:r>
            <w:r>
              <w:rPr>
                <w:rFonts w:ascii="Times New Roman" w:eastAsia="Batang" w:hAnsi="Times New Roman" w:cs="Times New Roman"/>
                <w:sz w:val="20"/>
                <w:szCs w:val="24"/>
                <w:lang w:eastAsia="ko-KR"/>
              </w:rPr>
              <w:t>, and is to report</w:t>
            </w:r>
            <w:r w:rsidRPr="00984F17">
              <w:rPr>
                <w:rFonts w:ascii="Times New Roman" w:eastAsia="Batang" w:hAnsi="Times New Roman" w:cs="Times New Roman"/>
                <w:sz w:val="20"/>
                <w:szCs w:val="24"/>
                <w:lang w:eastAsia="ko-KR"/>
              </w:rPr>
              <w:t xml:space="preserve"> to </w:t>
            </w:r>
            <w:r>
              <w:rPr>
                <w:rFonts w:ascii="Times New Roman" w:eastAsia="Batang" w:hAnsi="Times New Roman" w:cs="Times New Roman"/>
                <w:sz w:val="20"/>
                <w:szCs w:val="24"/>
                <w:lang w:eastAsia="ko-KR"/>
              </w:rPr>
              <w:t xml:space="preserve">the </w:t>
            </w:r>
            <w:r w:rsidRPr="00984F17">
              <w:rPr>
                <w:rFonts w:ascii="Times New Roman" w:eastAsia="Batang" w:hAnsi="Times New Roman" w:cs="Times New Roman"/>
                <w:sz w:val="20"/>
                <w:szCs w:val="24"/>
                <w:lang w:eastAsia="ko-KR"/>
              </w:rPr>
              <w:t>Vice Chancellor</w:t>
            </w:r>
            <w:r w:rsidR="00E85486">
              <w:rPr>
                <w:rFonts w:ascii="Times New Roman" w:eastAsia="Batang" w:hAnsi="Times New Roman" w:cs="Times New Roman"/>
                <w:sz w:val="20"/>
                <w:szCs w:val="24"/>
                <w:lang w:eastAsia="ko-KR"/>
              </w:rPr>
              <w:t>.</w:t>
            </w:r>
          </w:p>
        </w:tc>
      </w:tr>
      <w:tr w:rsidR="00705D0C" w:rsidRPr="00984F17" w14:paraId="2AE64B25" w14:textId="77777777" w:rsidTr="00705D0C">
        <w:trPr>
          <w:trHeight w:val="1149"/>
        </w:trPr>
        <w:tc>
          <w:tcPr>
            <w:tcW w:w="1809" w:type="dxa"/>
            <w:shd w:val="clear" w:color="auto" w:fill="auto"/>
          </w:tcPr>
          <w:p w14:paraId="476BA8F7"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Deputy Center Leader</w:t>
            </w:r>
          </w:p>
        </w:tc>
        <w:tc>
          <w:tcPr>
            <w:tcW w:w="1701" w:type="dxa"/>
            <w:shd w:val="clear" w:color="auto" w:fill="auto"/>
          </w:tcPr>
          <w:p w14:paraId="083DEEDD"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PhD</w:t>
            </w:r>
          </w:p>
          <w:p w14:paraId="4B0153AD"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CAPM</w:t>
            </w:r>
          </w:p>
        </w:tc>
        <w:tc>
          <w:tcPr>
            <w:tcW w:w="5699" w:type="dxa"/>
            <w:shd w:val="clear" w:color="auto" w:fill="auto"/>
          </w:tcPr>
          <w:p w14:paraId="0CF3E0F4" w14:textId="77777777" w:rsidR="00705D0C" w:rsidRDefault="00705D0C" w:rsidP="00705D0C">
            <w:pPr>
              <w:spacing w:before="240" w:after="0" w:line="240" w:lineRule="auto"/>
              <w:contextualSpacing/>
              <w:jc w:val="both"/>
              <w:rPr>
                <w:rFonts w:ascii="Times New Roman" w:eastAsia="Batang" w:hAnsi="Times New Roman" w:cs="Times New Roman"/>
                <w:sz w:val="20"/>
                <w:szCs w:val="24"/>
                <w:lang w:eastAsia="ko-KR"/>
              </w:rPr>
            </w:pPr>
          </w:p>
          <w:p w14:paraId="0309A099" w14:textId="77777777" w:rsidR="00705D0C" w:rsidRDefault="00705D0C" w:rsidP="00705D0C">
            <w:pPr>
              <w:spacing w:before="240" w:after="0" w:line="240" w:lineRule="auto"/>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The Deputy Center Leader a</w:t>
            </w:r>
            <w:r w:rsidRPr="00984F17">
              <w:rPr>
                <w:rFonts w:ascii="Times New Roman" w:eastAsia="Batang" w:hAnsi="Times New Roman" w:cs="Times New Roman"/>
                <w:sz w:val="20"/>
                <w:szCs w:val="24"/>
                <w:lang w:eastAsia="ko-KR"/>
              </w:rPr>
              <w:t>ssist</w:t>
            </w:r>
            <w:r>
              <w:rPr>
                <w:rFonts w:ascii="Times New Roman" w:eastAsia="Batang" w:hAnsi="Times New Roman" w:cs="Times New Roman"/>
                <w:sz w:val="20"/>
                <w:szCs w:val="24"/>
                <w:lang w:eastAsia="ko-KR"/>
              </w:rPr>
              <w:t>s</w:t>
            </w:r>
            <w:r w:rsidRPr="00984F17">
              <w:rPr>
                <w:rFonts w:ascii="Times New Roman" w:eastAsia="Batang" w:hAnsi="Times New Roman" w:cs="Times New Roman"/>
                <w:sz w:val="20"/>
                <w:szCs w:val="24"/>
                <w:lang w:eastAsia="ko-KR"/>
              </w:rPr>
              <w:t xml:space="preserve"> the Center Leader to keep the ACE project and all its related processes running smoothly</w:t>
            </w:r>
            <w:r>
              <w:rPr>
                <w:rFonts w:ascii="Times New Roman" w:eastAsia="Batang" w:hAnsi="Times New Roman" w:cs="Times New Roman"/>
                <w:sz w:val="20"/>
                <w:szCs w:val="24"/>
                <w:lang w:eastAsia="ko-KR"/>
              </w:rPr>
              <w:t xml:space="preserve">. </w:t>
            </w:r>
          </w:p>
          <w:p w14:paraId="2362CAA7" w14:textId="77777777" w:rsidR="00705D0C" w:rsidRDefault="00705D0C" w:rsidP="00705D0C">
            <w:pPr>
              <w:spacing w:before="240" w:after="0" w:line="240" w:lineRule="auto"/>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 xml:space="preserve">Other responsibilities include conducting admission exercise </w:t>
            </w:r>
            <w:r w:rsidRPr="008013F7">
              <w:rPr>
                <w:rFonts w:ascii="Times New Roman" w:eastAsia="Batang" w:hAnsi="Times New Roman" w:cs="Times New Roman"/>
                <w:sz w:val="20"/>
                <w:szCs w:val="24"/>
                <w:lang w:eastAsia="ko-KR"/>
              </w:rPr>
              <w:t>for Masters and Ph.D. programs</w:t>
            </w:r>
            <w:r>
              <w:rPr>
                <w:rFonts w:ascii="Times New Roman" w:eastAsia="Batang" w:hAnsi="Times New Roman" w:cs="Times New Roman"/>
                <w:sz w:val="20"/>
                <w:szCs w:val="24"/>
                <w:lang w:eastAsia="ko-KR"/>
              </w:rPr>
              <w:t>,</w:t>
            </w:r>
            <w:r w:rsidRPr="008013F7">
              <w:rPr>
                <w:rFonts w:ascii="Times New Roman" w:eastAsia="Batang" w:hAnsi="Times New Roman" w:cs="Times New Roman"/>
                <w:sz w:val="20"/>
                <w:szCs w:val="24"/>
                <w:lang w:eastAsia="ko-KR"/>
              </w:rPr>
              <w:t xml:space="preserve"> </w:t>
            </w:r>
            <w:r>
              <w:rPr>
                <w:rFonts w:ascii="Times New Roman" w:eastAsia="Batang" w:hAnsi="Times New Roman" w:cs="Times New Roman"/>
                <w:sz w:val="20"/>
                <w:szCs w:val="24"/>
                <w:lang w:eastAsia="ko-KR"/>
              </w:rPr>
              <w:t>i</w:t>
            </w:r>
            <w:r w:rsidRPr="00985AD8">
              <w:rPr>
                <w:rFonts w:ascii="Times New Roman" w:eastAsia="Batang" w:hAnsi="Times New Roman" w:cs="Times New Roman"/>
                <w:sz w:val="20"/>
                <w:szCs w:val="24"/>
                <w:lang w:eastAsia="ko-KR"/>
              </w:rPr>
              <w:t>mplement</w:t>
            </w:r>
            <w:r>
              <w:rPr>
                <w:rFonts w:ascii="Times New Roman" w:eastAsia="Batang" w:hAnsi="Times New Roman" w:cs="Times New Roman"/>
                <w:sz w:val="20"/>
                <w:szCs w:val="24"/>
                <w:lang w:eastAsia="ko-KR"/>
              </w:rPr>
              <w:t>ation of research grant award to students, r</w:t>
            </w:r>
            <w:r w:rsidRPr="00985AD8">
              <w:rPr>
                <w:rFonts w:ascii="Times New Roman" w:eastAsia="Batang" w:hAnsi="Times New Roman" w:cs="Times New Roman"/>
                <w:sz w:val="20"/>
                <w:szCs w:val="24"/>
                <w:lang w:eastAsia="ko-KR"/>
              </w:rPr>
              <w:t>un</w:t>
            </w:r>
            <w:r>
              <w:rPr>
                <w:rFonts w:ascii="Times New Roman" w:eastAsia="Batang" w:hAnsi="Times New Roman" w:cs="Times New Roman"/>
                <w:sz w:val="20"/>
                <w:szCs w:val="24"/>
                <w:lang w:eastAsia="ko-KR"/>
              </w:rPr>
              <w:t>ning</w:t>
            </w:r>
            <w:r w:rsidRPr="00985AD8">
              <w:rPr>
                <w:rFonts w:ascii="Times New Roman" w:eastAsia="Batang" w:hAnsi="Times New Roman" w:cs="Times New Roman"/>
                <w:sz w:val="20"/>
                <w:szCs w:val="24"/>
                <w:lang w:eastAsia="ko-KR"/>
              </w:rPr>
              <w:t xml:space="preserve"> online short courses </w:t>
            </w:r>
            <w:r>
              <w:rPr>
                <w:rFonts w:ascii="Times New Roman" w:eastAsia="Batang" w:hAnsi="Times New Roman" w:cs="Times New Roman"/>
                <w:sz w:val="20"/>
                <w:szCs w:val="24"/>
                <w:lang w:eastAsia="ko-KR"/>
              </w:rPr>
              <w:t xml:space="preserve">and </w:t>
            </w:r>
            <w:r w:rsidRPr="00985AD8">
              <w:rPr>
                <w:rFonts w:ascii="Times New Roman" w:eastAsia="Batang" w:hAnsi="Times New Roman" w:cs="Times New Roman"/>
                <w:sz w:val="20"/>
                <w:szCs w:val="24"/>
                <w:lang w:eastAsia="ko-KR"/>
              </w:rPr>
              <w:t>bimonthly Inter-Resea</w:t>
            </w:r>
            <w:r>
              <w:rPr>
                <w:rFonts w:ascii="Times New Roman" w:eastAsia="Batang" w:hAnsi="Times New Roman" w:cs="Times New Roman"/>
                <w:sz w:val="20"/>
                <w:szCs w:val="24"/>
                <w:lang w:eastAsia="ko-KR"/>
              </w:rPr>
              <w:t>rch Group Proposal Presentation, s</w:t>
            </w:r>
            <w:r w:rsidRPr="00985AD8">
              <w:rPr>
                <w:rFonts w:ascii="Times New Roman" w:eastAsia="Batang" w:hAnsi="Times New Roman" w:cs="Times New Roman"/>
                <w:sz w:val="20"/>
                <w:szCs w:val="24"/>
                <w:lang w:eastAsia="ko-KR"/>
              </w:rPr>
              <w:t>upport</w:t>
            </w:r>
            <w:r>
              <w:rPr>
                <w:rFonts w:ascii="Times New Roman" w:eastAsia="Batang" w:hAnsi="Times New Roman" w:cs="Times New Roman"/>
                <w:sz w:val="20"/>
                <w:szCs w:val="24"/>
                <w:lang w:eastAsia="ko-KR"/>
              </w:rPr>
              <w:t>ing</w:t>
            </w:r>
            <w:r w:rsidRPr="00985AD8">
              <w:rPr>
                <w:rFonts w:ascii="Times New Roman" w:eastAsia="Batang" w:hAnsi="Times New Roman" w:cs="Times New Roman"/>
                <w:sz w:val="20"/>
                <w:szCs w:val="24"/>
                <w:lang w:eastAsia="ko-KR"/>
              </w:rPr>
              <w:t xml:space="preserve"> dissemination of research output through Publication in scientific journals</w:t>
            </w:r>
            <w:r>
              <w:rPr>
                <w:rFonts w:ascii="Times New Roman" w:eastAsia="Batang" w:hAnsi="Times New Roman" w:cs="Times New Roman"/>
                <w:sz w:val="20"/>
                <w:szCs w:val="24"/>
                <w:lang w:eastAsia="ko-KR"/>
              </w:rPr>
              <w:t>, renovation</w:t>
            </w:r>
            <w:r w:rsidRPr="00985AD8">
              <w:rPr>
                <w:rFonts w:ascii="Times New Roman" w:eastAsia="Batang" w:hAnsi="Times New Roman" w:cs="Times New Roman"/>
                <w:sz w:val="20"/>
                <w:szCs w:val="24"/>
                <w:lang w:eastAsia="ko-KR"/>
              </w:rPr>
              <w:t xml:space="preserve"> and upgrade </w:t>
            </w:r>
            <w:r>
              <w:rPr>
                <w:rFonts w:ascii="Times New Roman" w:eastAsia="Batang" w:hAnsi="Times New Roman" w:cs="Times New Roman"/>
                <w:sz w:val="20"/>
                <w:szCs w:val="24"/>
                <w:lang w:eastAsia="ko-KR"/>
              </w:rPr>
              <w:t>of</w:t>
            </w:r>
            <w:r w:rsidRPr="00985AD8">
              <w:rPr>
                <w:rFonts w:ascii="Times New Roman" w:eastAsia="Batang" w:hAnsi="Times New Roman" w:cs="Times New Roman"/>
                <w:sz w:val="20"/>
                <w:szCs w:val="24"/>
                <w:lang w:eastAsia="ko-KR"/>
              </w:rPr>
              <w:t xml:space="preserve"> postgraduate research laboratories in participatory departments</w:t>
            </w:r>
            <w:r>
              <w:rPr>
                <w:rFonts w:ascii="Times New Roman" w:eastAsia="Batang" w:hAnsi="Times New Roman" w:cs="Times New Roman"/>
                <w:sz w:val="20"/>
                <w:szCs w:val="24"/>
                <w:lang w:eastAsia="ko-KR"/>
              </w:rPr>
              <w:t xml:space="preserve"> and supporting </w:t>
            </w:r>
            <w:r w:rsidRPr="00985AD8">
              <w:rPr>
                <w:rFonts w:ascii="Times New Roman" w:eastAsia="Batang" w:hAnsi="Times New Roman" w:cs="Times New Roman"/>
                <w:sz w:val="20"/>
                <w:szCs w:val="24"/>
                <w:lang w:eastAsia="ko-KR"/>
              </w:rPr>
              <w:t>workshop training for Laboratory Technologists in charge of Centre Equipment</w:t>
            </w:r>
            <w:r>
              <w:rPr>
                <w:rFonts w:ascii="Times New Roman" w:eastAsia="Batang" w:hAnsi="Times New Roman" w:cs="Times New Roman"/>
                <w:sz w:val="20"/>
                <w:szCs w:val="24"/>
                <w:lang w:eastAsia="ko-KR"/>
              </w:rPr>
              <w:t>.</w:t>
            </w:r>
          </w:p>
          <w:p w14:paraId="7F4C3DA8" w14:textId="6F565365" w:rsidR="00705D0C" w:rsidRPr="00984F17" w:rsidRDefault="00705D0C" w:rsidP="00705D0C">
            <w:pPr>
              <w:spacing w:before="240" w:after="0" w:line="240" w:lineRule="auto"/>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 xml:space="preserve">The Deputy Center Leader also chairs the </w:t>
            </w:r>
            <w:r w:rsidRPr="00984F17">
              <w:rPr>
                <w:rFonts w:ascii="Times New Roman" w:eastAsia="Batang" w:hAnsi="Times New Roman" w:cs="Times New Roman"/>
                <w:sz w:val="20"/>
                <w:szCs w:val="24"/>
                <w:lang w:eastAsia="ko-KR"/>
              </w:rPr>
              <w:t>Research Committee</w:t>
            </w:r>
            <w:r w:rsidR="00E85486">
              <w:rPr>
                <w:rFonts w:ascii="Times New Roman" w:eastAsia="Batang" w:hAnsi="Times New Roman" w:cs="Times New Roman"/>
                <w:sz w:val="20"/>
                <w:szCs w:val="24"/>
                <w:lang w:eastAsia="ko-KR"/>
              </w:rPr>
              <w:t>.</w:t>
            </w:r>
          </w:p>
        </w:tc>
      </w:tr>
      <w:tr w:rsidR="00705D0C" w:rsidRPr="00984F17" w14:paraId="3FF56027" w14:textId="77777777" w:rsidTr="00705D0C">
        <w:trPr>
          <w:trHeight w:val="1603"/>
        </w:trPr>
        <w:tc>
          <w:tcPr>
            <w:tcW w:w="1809" w:type="dxa"/>
            <w:shd w:val="clear" w:color="auto" w:fill="auto"/>
          </w:tcPr>
          <w:p w14:paraId="5FDDA0AF"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Project Manager</w:t>
            </w:r>
          </w:p>
        </w:tc>
        <w:tc>
          <w:tcPr>
            <w:tcW w:w="1701" w:type="dxa"/>
            <w:shd w:val="clear" w:color="auto" w:fill="auto"/>
          </w:tcPr>
          <w:p w14:paraId="546A3609"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Bachelors</w:t>
            </w:r>
          </w:p>
          <w:p w14:paraId="09A7D6A8"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p>
        </w:tc>
        <w:tc>
          <w:tcPr>
            <w:tcW w:w="5699" w:type="dxa"/>
            <w:shd w:val="clear" w:color="auto" w:fill="auto"/>
          </w:tcPr>
          <w:p w14:paraId="06E2A747" w14:textId="77777777" w:rsidR="00705D0C" w:rsidRDefault="00705D0C" w:rsidP="00705D0C">
            <w:pPr>
              <w:spacing w:before="240" w:after="0" w:line="240" w:lineRule="auto"/>
              <w:contextualSpacing/>
              <w:jc w:val="both"/>
              <w:rPr>
                <w:rFonts w:ascii="Times New Roman" w:eastAsia="Batang" w:hAnsi="Times New Roman" w:cs="Times New Roman"/>
                <w:sz w:val="20"/>
                <w:szCs w:val="24"/>
                <w:lang w:eastAsia="ko-KR"/>
              </w:rPr>
            </w:pPr>
          </w:p>
          <w:p w14:paraId="403803C5" w14:textId="77777777" w:rsidR="00705D0C" w:rsidRPr="00984F17" w:rsidRDefault="00705D0C" w:rsidP="00705D0C">
            <w:pPr>
              <w:spacing w:before="240" w:after="0" w:line="240" w:lineRule="auto"/>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The Project Manager is responsible for the management</w:t>
            </w:r>
            <w:r w:rsidRPr="00984F17">
              <w:rPr>
                <w:rFonts w:ascii="Times New Roman" w:eastAsia="Batang" w:hAnsi="Times New Roman" w:cs="Times New Roman"/>
                <w:sz w:val="20"/>
                <w:szCs w:val="24"/>
                <w:lang w:eastAsia="ko-KR"/>
              </w:rPr>
              <w:t xml:space="preserve"> </w:t>
            </w:r>
            <w:r>
              <w:rPr>
                <w:rFonts w:ascii="Times New Roman" w:eastAsia="Batang" w:hAnsi="Times New Roman" w:cs="Times New Roman"/>
                <w:sz w:val="20"/>
                <w:szCs w:val="24"/>
                <w:lang w:eastAsia="ko-KR"/>
              </w:rPr>
              <w:t xml:space="preserve">of </w:t>
            </w:r>
            <w:r w:rsidRPr="00984F17">
              <w:rPr>
                <w:rFonts w:ascii="Times New Roman" w:eastAsia="Batang" w:hAnsi="Times New Roman" w:cs="Times New Roman"/>
                <w:sz w:val="20"/>
                <w:szCs w:val="24"/>
                <w:lang w:eastAsia="ko-KR"/>
              </w:rPr>
              <w:t>all activities of the Center</w:t>
            </w:r>
            <w:r>
              <w:rPr>
                <w:rFonts w:ascii="Times New Roman" w:eastAsia="Batang" w:hAnsi="Times New Roman" w:cs="Times New Roman"/>
                <w:sz w:val="20"/>
                <w:szCs w:val="24"/>
                <w:lang w:eastAsia="ko-KR"/>
              </w:rPr>
              <w:t xml:space="preserve"> such as the annual town and gown symposia as well as coordinating</w:t>
            </w:r>
            <w:r w:rsidRPr="00984F17">
              <w:rPr>
                <w:rFonts w:ascii="Times New Roman" w:eastAsia="Batang" w:hAnsi="Times New Roman" w:cs="Times New Roman"/>
                <w:sz w:val="20"/>
                <w:szCs w:val="24"/>
                <w:lang w:eastAsia="ko-KR"/>
              </w:rPr>
              <w:t xml:space="preserve"> all Student Affairs: </w:t>
            </w:r>
            <w:r>
              <w:rPr>
                <w:rFonts w:ascii="Times New Roman" w:eastAsia="Batang" w:hAnsi="Times New Roman" w:cs="Times New Roman"/>
                <w:sz w:val="20"/>
                <w:szCs w:val="24"/>
                <w:lang w:eastAsia="ko-KR"/>
              </w:rPr>
              <w:t>d</w:t>
            </w:r>
            <w:r w:rsidRPr="00AF4DB5">
              <w:rPr>
                <w:rFonts w:ascii="Times New Roman" w:eastAsia="Batang" w:hAnsi="Times New Roman" w:cs="Times New Roman"/>
                <w:sz w:val="20"/>
                <w:szCs w:val="24"/>
                <w:lang w:eastAsia="ko-KR"/>
              </w:rPr>
              <w:t>evelop</w:t>
            </w:r>
            <w:r>
              <w:rPr>
                <w:rFonts w:ascii="Times New Roman" w:eastAsia="Batang" w:hAnsi="Times New Roman" w:cs="Times New Roman"/>
                <w:sz w:val="20"/>
                <w:szCs w:val="24"/>
                <w:lang w:eastAsia="ko-KR"/>
              </w:rPr>
              <w:t xml:space="preserve">ing the </w:t>
            </w:r>
            <w:r w:rsidRPr="00AF4DB5">
              <w:rPr>
                <w:rFonts w:ascii="Times New Roman" w:eastAsia="Batang" w:hAnsi="Times New Roman" w:cs="Times New Roman"/>
                <w:sz w:val="20"/>
                <w:szCs w:val="24"/>
                <w:lang w:eastAsia="ko-KR"/>
              </w:rPr>
              <w:t>student handbook</w:t>
            </w:r>
            <w:r>
              <w:rPr>
                <w:rFonts w:ascii="Times New Roman" w:eastAsia="Batang" w:hAnsi="Times New Roman" w:cs="Times New Roman"/>
                <w:sz w:val="20"/>
                <w:szCs w:val="24"/>
                <w:lang w:eastAsia="ko-KR"/>
              </w:rPr>
              <w:t xml:space="preserve">, </w:t>
            </w:r>
            <w:r w:rsidRPr="00984F17">
              <w:rPr>
                <w:rFonts w:ascii="Times New Roman" w:eastAsia="Batang" w:hAnsi="Times New Roman" w:cs="Times New Roman"/>
                <w:sz w:val="20"/>
                <w:szCs w:val="24"/>
                <w:lang w:eastAsia="ko-KR"/>
              </w:rPr>
              <w:t>travel arrangements, acclimatization</w:t>
            </w:r>
            <w:r>
              <w:rPr>
                <w:rFonts w:ascii="Times New Roman" w:eastAsia="Batang" w:hAnsi="Times New Roman" w:cs="Times New Roman"/>
                <w:sz w:val="20"/>
                <w:szCs w:val="24"/>
                <w:lang w:eastAsia="ko-KR"/>
              </w:rPr>
              <w:t xml:space="preserve"> and orientation</w:t>
            </w:r>
            <w:r w:rsidRPr="00984F17">
              <w:rPr>
                <w:rFonts w:ascii="Times New Roman" w:eastAsia="Batang" w:hAnsi="Times New Roman" w:cs="Times New Roman"/>
                <w:sz w:val="20"/>
                <w:szCs w:val="24"/>
                <w:lang w:eastAsia="ko-KR"/>
              </w:rPr>
              <w:t xml:space="preserve">, </w:t>
            </w:r>
            <w:r>
              <w:rPr>
                <w:rFonts w:ascii="Times New Roman" w:eastAsia="Batang" w:hAnsi="Times New Roman" w:cs="Times New Roman"/>
                <w:sz w:val="20"/>
                <w:szCs w:val="24"/>
                <w:lang w:eastAsia="ko-KR"/>
              </w:rPr>
              <w:t xml:space="preserve">faculty-student interaction, </w:t>
            </w:r>
            <w:r w:rsidRPr="00984F17">
              <w:rPr>
                <w:rFonts w:ascii="Times New Roman" w:eastAsia="Batang" w:hAnsi="Times New Roman" w:cs="Times New Roman"/>
                <w:sz w:val="20"/>
                <w:szCs w:val="24"/>
                <w:lang w:eastAsia="ko-KR"/>
              </w:rPr>
              <w:t>student exchanges, student help</w:t>
            </w:r>
            <w:r>
              <w:rPr>
                <w:rFonts w:ascii="Times New Roman" w:eastAsia="Batang" w:hAnsi="Times New Roman" w:cs="Times New Roman"/>
                <w:sz w:val="20"/>
                <w:szCs w:val="24"/>
                <w:lang w:eastAsia="ko-KR"/>
              </w:rPr>
              <w:t xml:space="preserve"> </w:t>
            </w:r>
            <w:r w:rsidRPr="00984F17">
              <w:rPr>
                <w:rFonts w:ascii="Times New Roman" w:eastAsia="Batang" w:hAnsi="Times New Roman" w:cs="Times New Roman"/>
                <w:sz w:val="20"/>
                <w:szCs w:val="24"/>
                <w:lang w:eastAsia="ko-KR"/>
              </w:rPr>
              <w:t>lines, disbursements</w:t>
            </w:r>
            <w:r>
              <w:rPr>
                <w:rFonts w:ascii="Times New Roman" w:eastAsia="Batang" w:hAnsi="Times New Roman" w:cs="Times New Roman"/>
                <w:sz w:val="20"/>
                <w:szCs w:val="24"/>
                <w:lang w:eastAsia="ko-KR"/>
              </w:rPr>
              <w:t>,</w:t>
            </w:r>
            <w:r w:rsidRPr="00984F17">
              <w:rPr>
                <w:rFonts w:ascii="Times New Roman" w:eastAsia="Batang" w:hAnsi="Times New Roman" w:cs="Times New Roman"/>
                <w:sz w:val="20"/>
                <w:szCs w:val="24"/>
                <w:lang w:eastAsia="ko-KR"/>
              </w:rPr>
              <w:t xml:space="preserve"> and all that ensures the comfort of the student throughout the program.</w:t>
            </w:r>
          </w:p>
        </w:tc>
      </w:tr>
      <w:tr w:rsidR="00705D0C" w:rsidRPr="00984F17" w14:paraId="7BFA318E" w14:textId="77777777" w:rsidTr="00705D0C">
        <w:trPr>
          <w:trHeight w:val="1115"/>
        </w:trPr>
        <w:tc>
          <w:tcPr>
            <w:tcW w:w="1809" w:type="dxa"/>
            <w:shd w:val="clear" w:color="auto" w:fill="auto"/>
          </w:tcPr>
          <w:p w14:paraId="43768BDD" w14:textId="77777777" w:rsidR="00705D0C" w:rsidRPr="00984F17" w:rsidRDefault="00705D0C" w:rsidP="00705D0C">
            <w:pPr>
              <w:spacing w:before="240" w:after="0" w:line="240" w:lineRule="auto"/>
              <w:rPr>
                <w:rFonts w:ascii="Times New Roman" w:eastAsia="Times New Roman" w:hAnsi="Times New Roman" w:cs="Times New Roman"/>
                <w:sz w:val="20"/>
                <w:szCs w:val="24"/>
                <w:highlight w:val="yellow"/>
              </w:rPr>
            </w:pPr>
            <w:r w:rsidRPr="00984F17">
              <w:rPr>
                <w:rFonts w:ascii="Times New Roman" w:eastAsia="Times New Roman" w:hAnsi="Times New Roman" w:cs="Times New Roman"/>
                <w:sz w:val="20"/>
                <w:szCs w:val="24"/>
              </w:rPr>
              <w:t>M</w:t>
            </w:r>
            <w:r>
              <w:rPr>
                <w:rFonts w:ascii="Times New Roman" w:eastAsia="Times New Roman" w:hAnsi="Times New Roman" w:cs="Times New Roman"/>
                <w:sz w:val="20"/>
                <w:szCs w:val="24"/>
              </w:rPr>
              <w:t xml:space="preserve">onitoring </w:t>
            </w:r>
            <w:r w:rsidRPr="00984F17">
              <w:rPr>
                <w:rFonts w:ascii="Times New Roman" w:eastAsia="Times New Roman" w:hAnsi="Times New Roman" w:cs="Times New Roman"/>
                <w:sz w:val="20"/>
                <w:szCs w:val="24"/>
              </w:rPr>
              <w:t>&amp;</w:t>
            </w:r>
            <w:r>
              <w:rPr>
                <w:rFonts w:ascii="Times New Roman" w:eastAsia="Times New Roman" w:hAnsi="Times New Roman" w:cs="Times New Roman"/>
                <w:sz w:val="20"/>
                <w:szCs w:val="24"/>
              </w:rPr>
              <w:t xml:space="preserve"> </w:t>
            </w:r>
            <w:r w:rsidRPr="00984F17">
              <w:rPr>
                <w:rFonts w:ascii="Times New Roman" w:eastAsia="Times New Roman" w:hAnsi="Times New Roman" w:cs="Times New Roman"/>
                <w:sz w:val="20"/>
                <w:szCs w:val="24"/>
              </w:rPr>
              <w:t>E</w:t>
            </w:r>
            <w:r>
              <w:rPr>
                <w:rFonts w:ascii="Times New Roman" w:eastAsia="Times New Roman" w:hAnsi="Times New Roman" w:cs="Times New Roman"/>
                <w:sz w:val="20"/>
                <w:szCs w:val="24"/>
              </w:rPr>
              <w:t>valuation</w:t>
            </w:r>
            <w:r w:rsidRPr="00984F17">
              <w:rPr>
                <w:rFonts w:ascii="Times New Roman" w:eastAsia="Times New Roman" w:hAnsi="Times New Roman" w:cs="Times New Roman"/>
                <w:sz w:val="20"/>
                <w:szCs w:val="24"/>
              </w:rPr>
              <w:t xml:space="preserve"> Officer</w:t>
            </w:r>
          </w:p>
        </w:tc>
        <w:tc>
          <w:tcPr>
            <w:tcW w:w="1701" w:type="dxa"/>
            <w:shd w:val="clear" w:color="auto" w:fill="auto"/>
          </w:tcPr>
          <w:p w14:paraId="35E07301" w14:textId="77777777" w:rsidR="00705D0C" w:rsidRDefault="00705D0C" w:rsidP="00705D0C">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Masters</w:t>
            </w:r>
            <w:r w:rsidRPr="00984F17">
              <w:rPr>
                <w:rFonts w:ascii="Times New Roman" w:eastAsia="Times New Roman" w:hAnsi="Times New Roman" w:cs="Times New Roman"/>
                <w:sz w:val="20"/>
                <w:szCs w:val="24"/>
              </w:rPr>
              <w:t xml:space="preserve"> </w:t>
            </w:r>
          </w:p>
          <w:p w14:paraId="7EA8BF68"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CAPM</w:t>
            </w:r>
          </w:p>
        </w:tc>
        <w:tc>
          <w:tcPr>
            <w:tcW w:w="5699" w:type="dxa"/>
            <w:shd w:val="clear" w:color="auto" w:fill="auto"/>
          </w:tcPr>
          <w:p w14:paraId="2AC3F504" w14:textId="77777777" w:rsidR="00705D0C" w:rsidRDefault="00705D0C" w:rsidP="00705D0C">
            <w:pPr>
              <w:spacing w:before="240" w:after="0" w:line="240" w:lineRule="auto"/>
              <w:contextualSpacing/>
              <w:jc w:val="both"/>
              <w:rPr>
                <w:rFonts w:ascii="Times New Roman" w:eastAsia="Batang" w:hAnsi="Times New Roman" w:cs="Times New Roman"/>
                <w:sz w:val="20"/>
                <w:szCs w:val="24"/>
                <w:lang w:eastAsia="ko-KR"/>
              </w:rPr>
            </w:pPr>
          </w:p>
          <w:p w14:paraId="73FAEA44" w14:textId="57BEE530" w:rsidR="00705D0C" w:rsidRPr="00984F17" w:rsidRDefault="00705D0C" w:rsidP="00705D0C">
            <w:pPr>
              <w:spacing w:before="240" w:after="0" w:line="240" w:lineRule="auto"/>
              <w:contextualSpacing/>
              <w:jc w:val="both"/>
              <w:rPr>
                <w:rFonts w:ascii="Times New Roman" w:eastAsia="Batang" w:hAnsi="Times New Roman" w:cs="Times New Roman"/>
                <w:sz w:val="20"/>
                <w:szCs w:val="24"/>
                <w:lang w:eastAsia="ko-KR"/>
              </w:rPr>
            </w:pPr>
            <w:r>
              <w:rPr>
                <w:rFonts w:ascii="Times New Roman" w:eastAsia="Batang" w:hAnsi="Times New Roman" w:cs="Times New Roman"/>
                <w:sz w:val="20"/>
                <w:szCs w:val="24"/>
                <w:lang w:eastAsia="ko-KR"/>
              </w:rPr>
              <w:t>The M &amp; E Officer m</w:t>
            </w:r>
            <w:r w:rsidRPr="00984F17">
              <w:rPr>
                <w:rFonts w:ascii="Times New Roman" w:eastAsia="Batang" w:hAnsi="Times New Roman" w:cs="Times New Roman"/>
                <w:sz w:val="20"/>
                <w:szCs w:val="24"/>
                <w:lang w:eastAsia="ko-KR"/>
              </w:rPr>
              <w:t>onitors all activity indicators of the Center</w:t>
            </w:r>
            <w:r>
              <w:rPr>
                <w:rFonts w:ascii="Times New Roman" w:eastAsia="Batang" w:hAnsi="Times New Roman" w:cs="Times New Roman"/>
                <w:sz w:val="20"/>
                <w:szCs w:val="24"/>
                <w:lang w:eastAsia="ko-KR"/>
              </w:rPr>
              <w:t>, c</w:t>
            </w:r>
            <w:r w:rsidRPr="00984F17">
              <w:rPr>
                <w:rFonts w:ascii="Times New Roman" w:eastAsia="Batang" w:hAnsi="Times New Roman" w:cs="Times New Roman"/>
                <w:sz w:val="20"/>
                <w:szCs w:val="24"/>
                <w:lang w:eastAsia="ko-KR"/>
              </w:rPr>
              <w:t>ollates data of Center achievements and sends report to AAU as at when due</w:t>
            </w:r>
            <w:r>
              <w:rPr>
                <w:rFonts w:ascii="Times New Roman" w:eastAsia="Batang" w:hAnsi="Times New Roman" w:cs="Times New Roman"/>
                <w:sz w:val="20"/>
                <w:szCs w:val="24"/>
                <w:lang w:eastAsia="ko-KR"/>
              </w:rPr>
              <w:t>. The Officer also k</w:t>
            </w:r>
            <w:r w:rsidRPr="00984F17">
              <w:rPr>
                <w:rFonts w:ascii="Times New Roman" w:eastAsia="Batang" w:hAnsi="Times New Roman" w:cs="Times New Roman"/>
                <w:sz w:val="20"/>
                <w:szCs w:val="24"/>
                <w:lang w:eastAsia="ko-KR"/>
              </w:rPr>
              <w:t>eeps record of evidence of Center achieve</w:t>
            </w:r>
            <w:r>
              <w:rPr>
                <w:rFonts w:ascii="Times New Roman" w:eastAsia="Batang" w:hAnsi="Times New Roman" w:cs="Times New Roman"/>
                <w:sz w:val="20"/>
                <w:szCs w:val="24"/>
                <w:lang w:eastAsia="ko-KR"/>
              </w:rPr>
              <w:t>ments in conjunction with the Project Manager and is to ensure regular Center</w:t>
            </w:r>
            <w:r w:rsidRPr="00985AD8">
              <w:rPr>
                <w:rFonts w:ascii="Times New Roman" w:eastAsia="Batang" w:hAnsi="Times New Roman" w:cs="Times New Roman"/>
                <w:sz w:val="20"/>
                <w:szCs w:val="24"/>
                <w:lang w:eastAsia="ko-KR"/>
              </w:rPr>
              <w:t xml:space="preserve"> meetings</w:t>
            </w:r>
            <w:r w:rsidR="00E85486">
              <w:rPr>
                <w:rFonts w:ascii="Times New Roman" w:eastAsia="Batang" w:hAnsi="Times New Roman" w:cs="Times New Roman"/>
                <w:sz w:val="20"/>
                <w:szCs w:val="24"/>
                <w:lang w:eastAsia="ko-KR"/>
              </w:rPr>
              <w:t>.</w:t>
            </w:r>
          </w:p>
        </w:tc>
      </w:tr>
      <w:tr w:rsidR="00705D0C" w:rsidRPr="00984F17" w14:paraId="5B9CCD0C" w14:textId="77777777" w:rsidTr="00705D0C">
        <w:trPr>
          <w:trHeight w:val="816"/>
        </w:trPr>
        <w:tc>
          <w:tcPr>
            <w:tcW w:w="1809" w:type="dxa"/>
            <w:shd w:val="clear" w:color="auto" w:fill="auto"/>
          </w:tcPr>
          <w:p w14:paraId="484C025B"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Project Accountant</w:t>
            </w:r>
          </w:p>
        </w:tc>
        <w:tc>
          <w:tcPr>
            <w:tcW w:w="1701" w:type="dxa"/>
            <w:shd w:val="clear" w:color="auto" w:fill="auto"/>
          </w:tcPr>
          <w:p w14:paraId="27033AF2" w14:textId="77777777" w:rsidR="00705D0C" w:rsidRPr="00984F17" w:rsidRDefault="00705D0C" w:rsidP="00705D0C">
            <w:pPr>
              <w:spacing w:before="240" w:after="0" w:line="240" w:lineRule="auto"/>
              <w:jc w:val="both"/>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Chartered Accountant</w:t>
            </w:r>
          </w:p>
        </w:tc>
        <w:tc>
          <w:tcPr>
            <w:tcW w:w="5699" w:type="dxa"/>
            <w:shd w:val="clear" w:color="auto" w:fill="auto"/>
          </w:tcPr>
          <w:p w14:paraId="41F9203E" w14:textId="77777777" w:rsidR="00705D0C" w:rsidRDefault="00705D0C" w:rsidP="00705D0C">
            <w:pPr>
              <w:spacing w:before="240" w:after="0" w:line="240" w:lineRule="auto"/>
              <w:contextualSpacing/>
              <w:jc w:val="both"/>
              <w:rPr>
                <w:rFonts w:ascii="Times New Roman" w:eastAsia="Times New Roman" w:hAnsi="Times New Roman" w:cs="Times New Roman"/>
                <w:sz w:val="20"/>
                <w:szCs w:val="24"/>
                <w:lang w:eastAsia="ko-KR"/>
              </w:rPr>
            </w:pPr>
          </w:p>
          <w:p w14:paraId="0D56CB8F" w14:textId="77777777" w:rsidR="00705D0C" w:rsidRPr="00613ADA" w:rsidRDefault="00705D0C" w:rsidP="00705D0C">
            <w:pPr>
              <w:spacing w:before="240" w:after="0" w:line="240" w:lineRule="auto"/>
              <w:contextualSpacing/>
              <w:jc w:val="both"/>
              <w:rPr>
                <w:rFonts w:ascii="Times New Roman" w:eastAsia="Times New Roman" w:hAnsi="Times New Roman" w:cs="Times New Roman"/>
                <w:sz w:val="20"/>
                <w:szCs w:val="24"/>
                <w:lang w:eastAsia="ko-KR"/>
              </w:rPr>
            </w:pPr>
            <w:r w:rsidRPr="00613ADA">
              <w:rPr>
                <w:rFonts w:ascii="Times New Roman" w:eastAsia="Times New Roman" w:hAnsi="Times New Roman" w:cs="Times New Roman"/>
                <w:sz w:val="20"/>
                <w:szCs w:val="24"/>
                <w:lang w:eastAsia="ko-KR"/>
              </w:rPr>
              <w:t xml:space="preserve">The Project Accountant is to ensure that the funds of the Center are processed according to the rules contained in the financial regulation manual of the Center and the accounting code. </w:t>
            </w:r>
          </w:p>
          <w:p w14:paraId="55CBE90A" w14:textId="77777777" w:rsidR="00705D0C" w:rsidRPr="00613ADA" w:rsidRDefault="00705D0C" w:rsidP="00705D0C">
            <w:pPr>
              <w:spacing w:before="240" w:after="0" w:line="240" w:lineRule="auto"/>
              <w:contextualSpacing/>
              <w:jc w:val="both"/>
              <w:rPr>
                <w:rFonts w:ascii="Times New Roman" w:eastAsia="Times New Roman" w:hAnsi="Times New Roman" w:cs="Times New Roman"/>
                <w:sz w:val="20"/>
                <w:szCs w:val="24"/>
                <w:lang w:eastAsia="ko-KR"/>
              </w:rPr>
            </w:pPr>
            <w:r>
              <w:rPr>
                <w:rFonts w:ascii="Times New Roman" w:eastAsia="Times New Roman" w:hAnsi="Times New Roman" w:cs="Times New Roman"/>
                <w:sz w:val="20"/>
                <w:szCs w:val="24"/>
                <w:lang w:eastAsia="ko-KR"/>
              </w:rPr>
              <w:t>The Project Accountant is</w:t>
            </w:r>
            <w:r w:rsidRPr="00613ADA">
              <w:rPr>
                <w:rFonts w:ascii="Times New Roman" w:eastAsia="Times New Roman" w:hAnsi="Times New Roman" w:cs="Times New Roman"/>
                <w:sz w:val="20"/>
                <w:szCs w:val="24"/>
                <w:lang w:eastAsia="ko-KR"/>
              </w:rPr>
              <w:t xml:space="preserve"> tasked with ensuring adequate supervision, monitoring, and accounting of revenue; receiving fees, assets and revenue payable to the Center, of which the accountant’s official receipts shall be sufficiently discharged for the same. </w:t>
            </w:r>
          </w:p>
          <w:p w14:paraId="0AB81867" w14:textId="77777777" w:rsidR="00705D0C" w:rsidRDefault="00705D0C" w:rsidP="00705D0C">
            <w:pPr>
              <w:spacing w:before="240" w:after="0" w:line="240" w:lineRule="auto"/>
              <w:contextualSpacing/>
              <w:jc w:val="both"/>
              <w:rPr>
                <w:rFonts w:ascii="Times New Roman" w:eastAsia="Times New Roman" w:hAnsi="Times New Roman" w:cs="Times New Roman"/>
                <w:sz w:val="20"/>
                <w:szCs w:val="24"/>
                <w:lang w:eastAsia="ko-KR"/>
              </w:rPr>
            </w:pPr>
            <w:r>
              <w:rPr>
                <w:rFonts w:ascii="Times New Roman" w:eastAsia="Times New Roman" w:hAnsi="Times New Roman" w:cs="Times New Roman"/>
                <w:sz w:val="20"/>
                <w:szCs w:val="24"/>
                <w:lang w:eastAsia="ko-KR"/>
              </w:rPr>
              <w:t>The Project Accountant is</w:t>
            </w:r>
            <w:r w:rsidRPr="00613ADA">
              <w:rPr>
                <w:rFonts w:ascii="Times New Roman" w:eastAsia="Times New Roman" w:hAnsi="Times New Roman" w:cs="Times New Roman"/>
                <w:sz w:val="20"/>
                <w:szCs w:val="24"/>
                <w:lang w:eastAsia="ko-KR"/>
              </w:rPr>
              <w:t xml:space="preserve"> also to maintain proper accounting records of income and expenditure, assets and liabilities.</w:t>
            </w:r>
          </w:p>
          <w:p w14:paraId="538CCCE2" w14:textId="77777777" w:rsidR="00705D0C" w:rsidRPr="00984F17" w:rsidRDefault="00705D0C" w:rsidP="00705D0C">
            <w:pPr>
              <w:spacing w:before="240" w:after="0" w:line="240" w:lineRule="auto"/>
              <w:contextualSpacing/>
              <w:jc w:val="both"/>
              <w:rPr>
                <w:rFonts w:ascii="Times New Roman" w:eastAsia="Times New Roman" w:hAnsi="Times New Roman" w:cs="Times New Roman"/>
                <w:sz w:val="20"/>
                <w:szCs w:val="24"/>
                <w:lang w:eastAsia="ko-KR"/>
              </w:rPr>
            </w:pPr>
          </w:p>
        </w:tc>
      </w:tr>
      <w:tr w:rsidR="00705D0C" w:rsidRPr="00984F17" w14:paraId="49593424" w14:textId="77777777" w:rsidTr="00705D0C">
        <w:trPr>
          <w:trHeight w:val="1820"/>
        </w:trPr>
        <w:tc>
          <w:tcPr>
            <w:tcW w:w="1809" w:type="dxa"/>
            <w:shd w:val="clear" w:color="auto" w:fill="auto"/>
          </w:tcPr>
          <w:p w14:paraId="2973221F"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Finance Officer</w:t>
            </w:r>
          </w:p>
        </w:tc>
        <w:tc>
          <w:tcPr>
            <w:tcW w:w="1701" w:type="dxa"/>
            <w:shd w:val="clear" w:color="auto" w:fill="auto"/>
          </w:tcPr>
          <w:p w14:paraId="40F0D428"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 xml:space="preserve">Chartered Accountant </w:t>
            </w:r>
          </w:p>
        </w:tc>
        <w:tc>
          <w:tcPr>
            <w:tcW w:w="5699" w:type="dxa"/>
            <w:shd w:val="clear" w:color="auto" w:fill="auto"/>
          </w:tcPr>
          <w:p w14:paraId="7207D4A6" w14:textId="77777777" w:rsidR="00705D0C" w:rsidRDefault="00705D0C" w:rsidP="00705D0C">
            <w:pPr>
              <w:spacing w:before="240" w:after="0" w:line="240" w:lineRule="auto"/>
              <w:contextualSpacing/>
              <w:jc w:val="both"/>
              <w:rPr>
                <w:rFonts w:ascii="Times New Roman" w:eastAsia="Batang" w:hAnsi="Times New Roman" w:cs="Times New Roman"/>
                <w:sz w:val="20"/>
                <w:szCs w:val="20"/>
                <w:lang w:eastAsia="ko-KR"/>
              </w:rPr>
            </w:pPr>
          </w:p>
          <w:p w14:paraId="3175E781" w14:textId="77777777" w:rsidR="00705D0C" w:rsidRDefault="00705D0C" w:rsidP="00705D0C">
            <w:pPr>
              <w:spacing w:before="240" w:after="0" w:line="240" w:lineRule="auto"/>
              <w:contextualSpacing/>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The Finance Officer is to process</w:t>
            </w:r>
            <w:r w:rsidRPr="00984F17">
              <w:rPr>
                <w:rFonts w:ascii="Times New Roman" w:eastAsia="Batang" w:hAnsi="Times New Roman" w:cs="Times New Roman"/>
                <w:sz w:val="20"/>
                <w:szCs w:val="20"/>
                <w:lang w:eastAsia="ko-KR"/>
              </w:rPr>
              <w:t xml:space="preserve"> all financial requests of the Center</w:t>
            </w:r>
            <w:r>
              <w:rPr>
                <w:rFonts w:ascii="Times New Roman" w:eastAsia="Batang" w:hAnsi="Times New Roman" w:cs="Times New Roman"/>
                <w:sz w:val="20"/>
                <w:szCs w:val="20"/>
                <w:lang w:eastAsia="ko-KR"/>
              </w:rPr>
              <w:t xml:space="preserve">, </w:t>
            </w:r>
            <w:r w:rsidRPr="00984F17">
              <w:rPr>
                <w:rFonts w:ascii="Times New Roman" w:eastAsia="Batang" w:hAnsi="Times New Roman" w:cs="Times New Roman"/>
                <w:sz w:val="20"/>
                <w:szCs w:val="24"/>
                <w:lang w:eastAsia="ko-KR"/>
              </w:rPr>
              <w:t>maintain vote /expenditure control books on recurrent expenditure</w:t>
            </w:r>
            <w:r>
              <w:rPr>
                <w:rFonts w:ascii="Times New Roman" w:eastAsia="Batang" w:hAnsi="Times New Roman" w:cs="Times New Roman"/>
                <w:sz w:val="20"/>
                <w:szCs w:val="20"/>
                <w:lang w:eastAsia="ko-KR"/>
              </w:rPr>
              <w:t>, a</w:t>
            </w:r>
            <w:r w:rsidRPr="00984F17">
              <w:rPr>
                <w:rFonts w:ascii="Times New Roman" w:eastAsia="Batang" w:hAnsi="Times New Roman" w:cs="Times New Roman"/>
                <w:sz w:val="20"/>
                <w:szCs w:val="20"/>
                <w:lang w:eastAsia="ko-KR"/>
              </w:rPr>
              <w:t>ssist the Project Accountant in processing and managing all income and expenditures of the Center</w:t>
            </w:r>
            <w:r>
              <w:rPr>
                <w:rFonts w:ascii="Times New Roman" w:eastAsia="Batang" w:hAnsi="Times New Roman" w:cs="Times New Roman"/>
                <w:sz w:val="20"/>
                <w:szCs w:val="20"/>
                <w:lang w:eastAsia="ko-KR"/>
              </w:rPr>
              <w:t>, and promptly prepare and produce annual reports.</w:t>
            </w:r>
          </w:p>
          <w:p w14:paraId="133F1BCE" w14:textId="77777777" w:rsidR="00705D0C" w:rsidRPr="00613ADA" w:rsidRDefault="00705D0C" w:rsidP="00705D0C">
            <w:pPr>
              <w:spacing w:before="240" w:after="0" w:line="240" w:lineRule="auto"/>
              <w:contextualSpacing/>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The Finance Officer is also to </w:t>
            </w:r>
            <w:r>
              <w:rPr>
                <w:rFonts w:ascii="Times New Roman" w:eastAsia="Cambria" w:hAnsi="Times New Roman" w:cs="Times New Roman"/>
                <w:sz w:val="20"/>
                <w:szCs w:val="20"/>
                <w:lang w:eastAsia="ko-KR"/>
              </w:rPr>
              <w:t>i</w:t>
            </w:r>
            <w:r w:rsidRPr="00984F17">
              <w:rPr>
                <w:rFonts w:ascii="Times New Roman" w:eastAsia="Cambria" w:hAnsi="Times New Roman" w:cs="Times New Roman"/>
                <w:spacing w:val="1"/>
                <w:sz w:val="20"/>
                <w:szCs w:val="20"/>
                <w:lang w:eastAsia="ko-KR"/>
              </w:rPr>
              <w:t>s</w:t>
            </w:r>
            <w:r w:rsidRPr="00984F17">
              <w:rPr>
                <w:rFonts w:ascii="Times New Roman" w:eastAsia="Cambria" w:hAnsi="Times New Roman" w:cs="Times New Roman"/>
                <w:spacing w:val="-1"/>
                <w:sz w:val="20"/>
                <w:szCs w:val="20"/>
                <w:lang w:eastAsia="ko-KR"/>
              </w:rPr>
              <w:t>s</w:t>
            </w:r>
            <w:r>
              <w:rPr>
                <w:rFonts w:ascii="Times New Roman" w:eastAsia="Cambria" w:hAnsi="Times New Roman" w:cs="Times New Roman"/>
                <w:sz w:val="20"/>
                <w:szCs w:val="20"/>
                <w:lang w:eastAsia="ko-KR"/>
              </w:rPr>
              <w:t xml:space="preserve">ue </w:t>
            </w:r>
            <w:r w:rsidRPr="00984F17">
              <w:rPr>
                <w:rFonts w:ascii="Times New Roman" w:eastAsia="Cambria" w:hAnsi="Times New Roman" w:cs="Times New Roman"/>
                <w:spacing w:val="-1"/>
                <w:sz w:val="20"/>
                <w:szCs w:val="20"/>
                <w:lang w:eastAsia="ko-KR"/>
              </w:rPr>
              <w:t>L</w:t>
            </w:r>
            <w:r w:rsidRPr="00984F17">
              <w:rPr>
                <w:rFonts w:ascii="Times New Roman" w:eastAsia="Cambria" w:hAnsi="Times New Roman" w:cs="Times New Roman"/>
                <w:sz w:val="20"/>
                <w:szCs w:val="20"/>
                <w:lang w:eastAsia="ko-KR"/>
              </w:rPr>
              <w:t>P</w:t>
            </w:r>
            <w:r w:rsidRPr="00984F17">
              <w:rPr>
                <w:rFonts w:ascii="Times New Roman" w:eastAsia="Cambria" w:hAnsi="Times New Roman" w:cs="Times New Roman"/>
                <w:spacing w:val="-3"/>
                <w:sz w:val="20"/>
                <w:szCs w:val="20"/>
                <w:lang w:eastAsia="ko-KR"/>
              </w:rPr>
              <w:t>O</w:t>
            </w:r>
            <w:r w:rsidRPr="00984F17">
              <w:rPr>
                <w:rFonts w:ascii="Times New Roman" w:eastAsia="Cambria" w:hAnsi="Times New Roman" w:cs="Times New Roman"/>
                <w:sz w:val="20"/>
                <w:szCs w:val="20"/>
                <w:lang w:eastAsia="ko-KR"/>
              </w:rPr>
              <w:t>s</w:t>
            </w:r>
            <w:r>
              <w:rPr>
                <w:rFonts w:ascii="Times New Roman" w:eastAsia="Batang" w:hAnsi="Times New Roman" w:cs="Times New Roman"/>
                <w:sz w:val="20"/>
                <w:szCs w:val="20"/>
                <w:lang w:eastAsia="ko-KR"/>
              </w:rPr>
              <w:t>, e</w:t>
            </w:r>
            <w:r w:rsidRPr="00984F17">
              <w:rPr>
                <w:rFonts w:ascii="Times New Roman" w:eastAsia="Cambria" w:hAnsi="Times New Roman" w:cs="Times New Roman"/>
                <w:spacing w:val="-3"/>
                <w:sz w:val="20"/>
                <w:szCs w:val="20"/>
                <w:lang w:eastAsia="ko-KR"/>
              </w:rPr>
              <w:t>n</w:t>
            </w:r>
            <w:r w:rsidRPr="00984F17">
              <w:rPr>
                <w:rFonts w:ascii="Times New Roman" w:eastAsia="Cambria" w:hAnsi="Times New Roman" w:cs="Times New Roman"/>
                <w:spacing w:val="1"/>
                <w:sz w:val="20"/>
                <w:szCs w:val="20"/>
                <w:lang w:eastAsia="ko-KR"/>
              </w:rPr>
              <w:t>s</w:t>
            </w:r>
            <w:r>
              <w:rPr>
                <w:rFonts w:ascii="Times New Roman" w:eastAsia="Cambria" w:hAnsi="Times New Roman" w:cs="Times New Roman"/>
                <w:sz w:val="20"/>
                <w:szCs w:val="20"/>
                <w:lang w:eastAsia="ko-KR"/>
              </w:rPr>
              <w:t>ure</w:t>
            </w:r>
            <w:r w:rsidRPr="00984F17">
              <w:rPr>
                <w:rFonts w:ascii="Times New Roman" w:eastAsia="Cambria" w:hAnsi="Times New Roman" w:cs="Times New Roman"/>
                <w:sz w:val="20"/>
                <w:szCs w:val="20"/>
                <w:lang w:eastAsia="ko-KR"/>
              </w:rPr>
              <w:t xml:space="preserve"> </w:t>
            </w:r>
            <w:r w:rsidRPr="00984F17">
              <w:rPr>
                <w:rFonts w:ascii="Times New Roman" w:eastAsia="Cambria" w:hAnsi="Times New Roman" w:cs="Times New Roman"/>
                <w:spacing w:val="-3"/>
                <w:sz w:val="20"/>
                <w:szCs w:val="20"/>
                <w:lang w:eastAsia="ko-KR"/>
              </w:rPr>
              <w:t>t</w:t>
            </w:r>
            <w:r w:rsidRPr="00984F17">
              <w:rPr>
                <w:rFonts w:ascii="Times New Roman" w:eastAsia="Cambria" w:hAnsi="Times New Roman" w:cs="Times New Roman"/>
                <w:sz w:val="20"/>
                <w:szCs w:val="20"/>
                <w:lang w:eastAsia="ko-KR"/>
              </w:rPr>
              <w:t xml:space="preserve">hat </w:t>
            </w:r>
            <w:r w:rsidRPr="00984F17">
              <w:rPr>
                <w:rFonts w:ascii="Times New Roman" w:eastAsia="Cambria" w:hAnsi="Times New Roman" w:cs="Times New Roman"/>
                <w:spacing w:val="-3"/>
                <w:sz w:val="20"/>
                <w:szCs w:val="20"/>
                <w:lang w:eastAsia="ko-KR"/>
              </w:rPr>
              <w:t>t</w:t>
            </w:r>
            <w:r w:rsidRPr="00984F17">
              <w:rPr>
                <w:rFonts w:ascii="Times New Roman" w:eastAsia="Cambria" w:hAnsi="Times New Roman" w:cs="Times New Roman"/>
                <w:sz w:val="20"/>
                <w:szCs w:val="20"/>
                <w:lang w:eastAsia="ko-KR"/>
              </w:rPr>
              <w:t>h</w:t>
            </w:r>
            <w:r w:rsidRPr="00984F17">
              <w:rPr>
                <w:rFonts w:ascii="Times New Roman" w:eastAsia="Cambria" w:hAnsi="Times New Roman" w:cs="Times New Roman"/>
                <w:spacing w:val="1"/>
                <w:sz w:val="20"/>
                <w:szCs w:val="20"/>
                <w:lang w:eastAsia="ko-KR"/>
              </w:rPr>
              <w:t>e</w:t>
            </w:r>
            <w:r w:rsidRPr="00984F17">
              <w:rPr>
                <w:rFonts w:ascii="Times New Roman" w:eastAsia="Cambria" w:hAnsi="Times New Roman" w:cs="Times New Roman"/>
                <w:sz w:val="20"/>
                <w:szCs w:val="20"/>
                <w:lang w:eastAsia="ko-KR"/>
              </w:rPr>
              <w:t xml:space="preserve">re is </w:t>
            </w:r>
            <w:r w:rsidRPr="00984F17">
              <w:rPr>
                <w:rFonts w:ascii="Times New Roman" w:eastAsia="Cambria" w:hAnsi="Times New Roman" w:cs="Times New Roman"/>
                <w:spacing w:val="-1"/>
                <w:sz w:val="20"/>
                <w:szCs w:val="20"/>
                <w:lang w:eastAsia="ko-KR"/>
              </w:rPr>
              <w:t>s</w:t>
            </w:r>
            <w:r w:rsidRPr="00984F17">
              <w:rPr>
                <w:rFonts w:ascii="Times New Roman" w:eastAsia="Cambria" w:hAnsi="Times New Roman" w:cs="Times New Roman"/>
                <w:sz w:val="20"/>
                <w:szCs w:val="20"/>
                <w:lang w:eastAsia="ko-KR"/>
              </w:rPr>
              <w:t>u</w:t>
            </w:r>
            <w:r w:rsidRPr="00984F17">
              <w:rPr>
                <w:rFonts w:ascii="Times New Roman" w:eastAsia="Cambria" w:hAnsi="Times New Roman" w:cs="Times New Roman"/>
                <w:spacing w:val="1"/>
                <w:sz w:val="20"/>
                <w:szCs w:val="20"/>
                <w:lang w:eastAsia="ko-KR"/>
              </w:rPr>
              <w:t>f</w:t>
            </w:r>
            <w:r w:rsidRPr="00984F17">
              <w:rPr>
                <w:rFonts w:ascii="Times New Roman" w:eastAsia="Cambria" w:hAnsi="Times New Roman" w:cs="Times New Roman"/>
                <w:spacing w:val="-2"/>
                <w:sz w:val="20"/>
                <w:szCs w:val="20"/>
                <w:lang w:eastAsia="ko-KR"/>
              </w:rPr>
              <w:t>f</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pacing w:val="-1"/>
                <w:sz w:val="20"/>
                <w:szCs w:val="20"/>
                <w:lang w:eastAsia="ko-KR"/>
              </w:rPr>
              <w:t>c</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z w:val="20"/>
                <w:szCs w:val="20"/>
                <w:lang w:eastAsia="ko-KR"/>
              </w:rPr>
              <w:t xml:space="preserve">ent </w:t>
            </w:r>
            <w:r w:rsidRPr="00984F17">
              <w:rPr>
                <w:rFonts w:ascii="Times New Roman" w:eastAsia="Cambria" w:hAnsi="Times New Roman" w:cs="Times New Roman"/>
                <w:spacing w:val="-2"/>
                <w:sz w:val="20"/>
                <w:szCs w:val="20"/>
                <w:lang w:eastAsia="ko-KR"/>
              </w:rPr>
              <w:t>f</w:t>
            </w:r>
            <w:r w:rsidRPr="00984F17">
              <w:rPr>
                <w:rFonts w:ascii="Times New Roman" w:eastAsia="Cambria" w:hAnsi="Times New Roman" w:cs="Times New Roman"/>
                <w:sz w:val="20"/>
                <w:szCs w:val="20"/>
                <w:lang w:eastAsia="ko-KR"/>
              </w:rPr>
              <w:t>und f</w:t>
            </w:r>
            <w:r w:rsidRPr="00984F17">
              <w:rPr>
                <w:rFonts w:ascii="Times New Roman" w:eastAsia="Cambria" w:hAnsi="Times New Roman" w:cs="Times New Roman"/>
                <w:spacing w:val="-2"/>
                <w:sz w:val="20"/>
                <w:szCs w:val="20"/>
                <w:lang w:eastAsia="ko-KR"/>
              </w:rPr>
              <w:t>o</w:t>
            </w:r>
            <w:r w:rsidRPr="00984F17">
              <w:rPr>
                <w:rFonts w:ascii="Times New Roman" w:eastAsia="Cambria" w:hAnsi="Times New Roman" w:cs="Times New Roman"/>
                <w:sz w:val="20"/>
                <w:szCs w:val="20"/>
                <w:lang w:eastAsia="ko-KR"/>
              </w:rPr>
              <w:t>r LPO issued</w:t>
            </w:r>
            <w:r>
              <w:rPr>
                <w:rFonts w:ascii="Times New Roman" w:eastAsia="Batang" w:hAnsi="Times New Roman" w:cs="Times New Roman"/>
                <w:sz w:val="20"/>
                <w:szCs w:val="20"/>
                <w:lang w:eastAsia="ko-KR"/>
              </w:rPr>
              <w:t xml:space="preserve"> and </w:t>
            </w:r>
            <w:r>
              <w:rPr>
                <w:rFonts w:ascii="Times New Roman" w:eastAsia="Cambria" w:hAnsi="Times New Roman" w:cs="Times New Roman"/>
                <w:spacing w:val="26"/>
                <w:sz w:val="20"/>
                <w:szCs w:val="20"/>
                <w:lang w:eastAsia="ko-KR"/>
              </w:rPr>
              <w:t>ensure</w:t>
            </w:r>
            <w:r w:rsidRPr="00984F17">
              <w:rPr>
                <w:rFonts w:ascii="Times New Roman" w:eastAsia="Cambria" w:hAnsi="Times New Roman" w:cs="Times New Roman"/>
                <w:spacing w:val="26"/>
                <w:sz w:val="20"/>
                <w:szCs w:val="20"/>
                <w:lang w:eastAsia="ko-KR"/>
              </w:rPr>
              <w:t xml:space="preserve"> LPO is </w:t>
            </w:r>
            <w:r w:rsidRPr="00984F17">
              <w:rPr>
                <w:rFonts w:ascii="Times New Roman" w:eastAsia="Cambria" w:hAnsi="Times New Roman" w:cs="Times New Roman"/>
                <w:sz w:val="20"/>
                <w:szCs w:val="20"/>
                <w:lang w:eastAsia="ko-KR"/>
              </w:rPr>
              <w:t>app</w:t>
            </w:r>
            <w:r w:rsidRPr="00984F17">
              <w:rPr>
                <w:rFonts w:ascii="Times New Roman" w:eastAsia="Cambria" w:hAnsi="Times New Roman" w:cs="Times New Roman"/>
                <w:spacing w:val="-3"/>
                <w:sz w:val="20"/>
                <w:szCs w:val="20"/>
                <w:lang w:eastAsia="ko-KR"/>
              </w:rPr>
              <w:t>r</w:t>
            </w:r>
            <w:r w:rsidRPr="00984F17">
              <w:rPr>
                <w:rFonts w:ascii="Times New Roman" w:eastAsia="Cambria" w:hAnsi="Times New Roman" w:cs="Times New Roman"/>
                <w:sz w:val="20"/>
                <w:szCs w:val="20"/>
                <w:lang w:eastAsia="ko-KR"/>
              </w:rPr>
              <w:t>op</w:t>
            </w:r>
            <w:r w:rsidRPr="00984F17">
              <w:rPr>
                <w:rFonts w:ascii="Times New Roman" w:eastAsia="Cambria" w:hAnsi="Times New Roman" w:cs="Times New Roman"/>
                <w:spacing w:val="-3"/>
                <w:sz w:val="20"/>
                <w:szCs w:val="20"/>
                <w:lang w:eastAsia="ko-KR"/>
              </w:rPr>
              <w:t>r</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z w:val="20"/>
                <w:szCs w:val="20"/>
                <w:lang w:eastAsia="ko-KR"/>
              </w:rPr>
              <w:t xml:space="preserve">ate </w:t>
            </w:r>
            <w:r w:rsidRPr="00984F17">
              <w:rPr>
                <w:rFonts w:ascii="Times New Roman" w:eastAsia="Cambria" w:hAnsi="Times New Roman" w:cs="Times New Roman"/>
                <w:spacing w:val="-3"/>
                <w:sz w:val="20"/>
                <w:szCs w:val="20"/>
                <w:lang w:eastAsia="ko-KR"/>
              </w:rPr>
              <w:t>t</w:t>
            </w:r>
            <w:r w:rsidRPr="00984F17">
              <w:rPr>
                <w:rFonts w:ascii="Times New Roman" w:eastAsia="Cambria" w:hAnsi="Times New Roman" w:cs="Times New Roman"/>
                <w:sz w:val="20"/>
                <w:szCs w:val="20"/>
                <w:lang w:eastAsia="ko-KR"/>
              </w:rPr>
              <w:t>o t</w:t>
            </w:r>
            <w:r w:rsidRPr="00984F17">
              <w:rPr>
                <w:rFonts w:ascii="Times New Roman" w:eastAsia="Cambria" w:hAnsi="Times New Roman" w:cs="Times New Roman"/>
                <w:spacing w:val="-2"/>
                <w:sz w:val="20"/>
                <w:szCs w:val="20"/>
                <w:lang w:eastAsia="ko-KR"/>
              </w:rPr>
              <w:t>h</w:t>
            </w:r>
            <w:r w:rsidRPr="00984F17">
              <w:rPr>
                <w:rFonts w:ascii="Times New Roman" w:eastAsia="Cambria" w:hAnsi="Times New Roman" w:cs="Times New Roman"/>
                <w:sz w:val="20"/>
                <w:szCs w:val="20"/>
                <w:lang w:eastAsia="ko-KR"/>
              </w:rPr>
              <w:t>e e</w:t>
            </w:r>
            <w:r w:rsidRPr="00984F17">
              <w:rPr>
                <w:rFonts w:ascii="Times New Roman" w:eastAsia="Cambria" w:hAnsi="Times New Roman" w:cs="Times New Roman"/>
                <w:spacing w:val="-1"/>
                <w:sz w:val="20"/>
                <w:szCs w:val="20"/>
                <w:lang w:eastAsia="ko-KR"/>
              </w:rPr>
              <w:t>x</w:t>
            </w:r>
            <w:r w:rsidRPr="00984F17">
              <w:rPr>
                <w:rFonts w:ascii="Times New Roman" w:eastAsia="Cambria" w:hAnsi="Times New Roman" w:cs="Times New Roman"/>
                <w:sz w:val="20"/>
                <w:szCs w:val="20"/>
                <w:lang w:eastAsia="ko-KR"/>
              </w:rPr>
              <w:t>pe</w:t>
            </w:r>
            <w:r w:rsidRPr="00984F17">
              <w:rPr>
                <w:rFonts w:ascii="Times New Roman" w:eastAsia="Cambria" w:hAnsi="Times New Roman" w:cs="Times New Roman"/>
                <w:spacing w:val="-1"/>
                <w:sz w:val="20"/>
                <w:szCs w:val="20"/>
                <w:lang w:eastAsia="ko-KR"/>
              </w:rPr>
              <w:t>n</w:t>
            </w:r>
            <w:r w:rsidRPr="00984F17">
              <w:rPr>
                <w:rFonts w:ascii="Times New Roman" w:eastAsia="Cambria" w:hAnsi="Times New Roman" w:cs="Times New Roman"/>
                <w:spacing w:val="-3"/>
                <w:sz w:val="20"/>
                <w:szCs w:val="20"/>
                <w:lang w:eastAsia="ko-KR"/>
              </w:rPr>
              <w:t>d</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z w:val="20"/>
                <w:szCs w:val="20"/>
                <w:lang w:eastAsia="ko-KR"/>
              </w:rPr>
              <w:t>tu</w:t>
            </w:r>
            <w:r w:rsidRPr="00984F17">
              <w:rPr>
                <w:rFonts w:ascii="Times New Roman" w:eastAsia="Cambria" w:hAnsi="Times New Roman" w:cs="Times New Roman"/>
                <w:spacing w:val="-2"/>
                <w:sz w:val="20"/>
                <w:szCs w:val="20"/>
                <w:lang w:eastAsia="ko-KR"/>
              </w:rPr>
              <w:t>r</w:t>
            </w:r>
            <w:r w:rsidRPr="00984F17">
              <w:rPr>
                <w:rFonts w:ascii="Times New Roman" w:eastAsia="Cambria" w:hAnsi="Times New Roman" w:cs="Times New Roman"/>
                <w:sz w:val="20"/>
                <w:szCs w:val="20"/>
                <w:lang w:eastAsia="ko-KR"/>
              </w:rPr>
              <w:t xml:space="preserve">e </w:t>
            </w:r>
            <w:r w:rsidRPr="00984F17">
              <w:rPr>
                <w:rFonts w:ascii="Times New Roman" w:eastAsia="Cambria" w:hAnsi="Times New Roman" w:cs="Times New Roman"/>
                <w:spacing w:val="-2"/>
                <w:sz w:val="20"/>
                <w:szCs w:val="20"/>
                <w:lang w:eastAsia="ko-KR"/>
              </w:rPr>
              <w:t>h</w:t>
            </w:r>
            <w:r>
              <w:rPr>
                <w:rFonts w:ascii="Times New Roman" w:eastAsia="Cambria" w:hAnsi="Times New Roman" w:cs="Times New Roman"/>
                <w:sz w:val="20"/>
                <w:szCs w:val="20"/>
                <w:lang w:eastAsia="ko-KR"/>
              </w:rPr>
              <w:t xml:space="preserve">ead </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pacing w:val="-1"/>
                <w:sz w:val="20"/>
                <w:szCs w:val="20"/>
                <w:lang w:eastAsia="ko-KR"/>
              </w:rPr>
              <w:t>n</w:t>
            </w:r>
            <w:r w:rsidRPr="00984F17">
              <w:rPr>
                <w:rFonts w:ascii="Times New Roman" w:eastAsia="Cambria" w:hAnsi="Times New Roman" w:cs="Times New Roman"/>
                <w:sz w:val="20"/>
                <w:szCs w:val="20"/>
                <w:lang w:eastAsia="ko-KR"/>
              </w:rPr>
              <w:t>d</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pacing w:val="1"/>
                <w:sz w:val="20"/>
                <w:szCs w:val="20"/>
                <w:lang w:eastAsia="ko-KR"/>
              </w:rPr>
              <w:t>c</w:t>
            </w:r>
            <w:r w:rsidRPr="00984F17">
              <w:rPr>
                <w:rFonts w:ascii="Times New Roman" w:eastAsia="Cambria" w:hAnsi="Times New Roman" w:cs="Times New Roman"/>
                <w:sz w:val="20"/>
                <w:szCs w:val="20"/>
                <w:lang w:eastAsia="ko-KR"/>
              </w:rPr>
              <w:t>at</w:t>
            </w:r>
            <w:r w:rsidRPr="00984F17">
              <w:rPr>
                <w:rFonts w:ascii="Times New Roman" w:eastAsia="Cambria" w:hAnsi="Times New Roman" w:cs="Times New Roman"/>
                <w:spacing w:val="-2"/>
                <w:sz w:val="20"/>
                <w:szCs w:val="20"/>
                <w:lang w:eastAsia="ko-KR"/>
              </w:rPr>
              <w:t>e</w:t>
            </w:r>
            <w:r w:rsidRPr="00984F17">
              <w:rPr>
                <w:rFonts w:ascii="Times New Roman" w:eastAsia="Cambria" w:hAnsi="Times New Roman" w:cs="Times New Roman"/>
                <w:sz w:val="20"/>
                <w:szCs w:val="20"/>
                <w:lang w:eastAsia="ko-KR"/>
              </w:rPr>
              <w:t xml:space="preserve">d on the </w:t>
            </w:r>
            <w:r w:rsidRPr="00984F17">
              <w:rPr>
                <w:rFonts w:ascii="Times New Roman" w:eastAsia="Cambria" w:hAnsi="Times New Roman" w:cs="Times New Roman"/>
                <w:spacing w:val="-1"/>
                <w:sz w:val="20"/>
                <w:szCs w:val="20"/>
                <w:lang w:eastAsia="ko-KR"/>
              </w:rPr>
              <w:t>L</w:t>
            </w:r>
            <w:r w:rsidRPr="00984F17">
              <w:rPr>
                <w:rFonts w:ascii="Times New Roman" w:eastAsia="Cambria" w:hAnsi="Times New Roman" w:cs="Times New Roman"/>
                <w:sz w:val="20"/>
                <w:szCs w:val="20"/>
                <w:lang w:eastAsia="ko-KR"/>
              </w:rPr>
              <w:t>PO</w:t>
            </w:r>
          </w:p>
          <w:p w14:paraId="771A5C70" w14:textId="77777777" w:rsidR="00705D0C" w:rsidRPr="00984F17" w:rsidRDefault="00705D0C" w:rsidP="00705D0C">
            <w:pPr>
              <w:spacing w:before="240" w:after="0" w:line="240" w:lineRule="auto"/>
              <w:ind w:left="397"/>
              <w:contextualSpacing/>
              <w:jc w:val="both"/>
              <w:rPr>
                <w:rFonts w:ascii="Times New Roman" w:eastAsia="Batang" w:hAnsi="Times New Roman" w:cs="Times New Roman"/>
                <w:sz w:val="20"/>
                <w:szCs w:val="24"/>
                <w:lang w:eastAsia="ko-KR"/>
              </w:rPr>
            </w:pPr>
          </w:p>
        </w:tc>
      </w:tr>
      <w:tr w:rsidR="00705D0C" w:rsidRPr="00984F17" w14:paraId="15F41F5B" w14:textId="77777777" w:rsidTr="00705D0C">
        <w:trPr>
          <w:trHeight w:val="1369"/>
        </w:trPr>
        <w:tc>
          <w:tcPr>
            <w:tcW w:w="1809" w:type="dxa"/>
            <w:shd w:val="clear" w:color="auto" w:fill="auto"/>
          </w:tcPr>
          <w:p w14:paraId="7E3221DD"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lastRenderedPageBreak/>
              <w:t>Project Auditor</w:t>
            </w:r>
          </w:p>
        </w:tc>
        <w:tc>
          <w:tcPr>
            <w:tcW w:w="1701" w:type="dxa"/>
            <w:shd w:val="clear" w:color="auto" w:fill="auto"/>
          </w:tcPr>
          <w:p w14:paraId="644A24DA" w14:textId="77777777" w:rsidR="00705D0C" w:rsidRPr="00984F17" w:rsidRDefault="00705D0C" w:rsidP="00705D0C">
            <w:pPr>
              <w:spacing w:before="240" w:after="0" w:line="240" w:lineRule="auto"/>
              <w:jc w:val="both"/>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Master’s degree</w:t>
            </w:r>
          </w:p>
        </w:tc>
        <w:tc>
          <w:tcPr>
            <w:tcW w:w="5699" w:type="dxa"/>
            <w:shd w:val="clear" w:color="auto" w:fill="auto"/>
          </w:tcPr>
          <w:p w14:paraId="0B74ABEB" w14:textId="77777777" w:rsidR="00705D0C" w:rsidRPr="00134221" w:rsidRDefault="00705D0C" w:rsidP="00705D0C">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Project Auditor is responsible for </w:t>
            </w:r>
            <w:r>
              <w:rPr>
                <w:rFonts w:ascii="Times New Roman" w:eastAsia="Cambria" w:hAnsi="Times New Roman" w:cs="Times New Roman"/>
                <w:sz w:val="20"/>
                <w:szCs w:val="20"/>
                <w:lang w:eastAsia="ko-KR"/>
              </w:rPr>
              <w:t>g</w:t>
            </w:r>
            <w:r w:rsidRPr="00984F17">
              <w:rPr>
                <w:rFonts w:ascii="Times New Roman" w:eastAsia="Cambria" w:hAnsi="Times New Roman" w:cs="Times New Roman"/>
                <w:sz w:val="20"/>
                <w:szCs w:val="20"/>
                <w:lang w:eastAsia="ko-KR"/>
              </w:rPr>
              <w:t>e</w:t>
            </w:r>
            <w:r w:rsidRPr="00984F17">
              <w:rPr>
                <w:rFonts w:ascii="Times New Roman" w:eastAsia="Cambria" w:hAnsi="Times New Roman" w:cs="Times New Roman"/>
                <w:spacing w:val="-1"/>
                <w:sz w:val="20"/>
                <w:szCs w:val="20"/>
                <w:lang w:eastAsia="ko-KR"/>
              </w:rPr>
              <w:t>n</w:t>
            </w:r>
            <w:r w:rsidRPr="00984F17">
              <w:rPr>
                <w:rFonts w:ascii="Times New Roman" w:eastAsia="Cambria" w:hAnsi="Times New Roman" w:cs="Times New Roman"/>
                <w:sz w:val="20"/>
                <w:szCs w:val="20"/>
                <w:lang w:eastAsia="ko-KR"/>
              </w:rPr>
              <w:t>eral p</w:t>
            </w:r>
            <w:r w:rsidRPr="00984F17">
              <w:rPr>
                <w:rFonts w:ascii="Times New Roman" w:eastAsia="Cambria" w:hAnsi="Times New Roman" w:cs="Times New Roman"/>
                <w:spacing w:val="-1"/>
                <w:sz w:val="20"/>
                <w:szCs w:val="20"/>
                <w:lang w:eastAsia="ko-KR"/>
              </w:rPr>
              <w:t>r</w:t>
            </w:r>
            <w:r w:rsidRPr="00984F17">
              <w:rPr>
                <w:rFonts w:ascii="Times New Roman" w:eastAsia="Cambria" w:hAnsi="Times New Roman" w:cs="Times New Roman"/>
                <w:sz w:val="20"/>
                <w:szCs w:val="20"/>
                <w:lang w:eastAsia="ko-KR"/>
              </w:rPr>
              <w:t>epa</w:t>
            </w:r>
            <w:r w:rsidRPr="00984F17">
              <w:rPr>
                <w:rFonts w:ascii="Times New Roman" w:eastAsia="Cambria" w:hAnsi="Times New Roman" w:cs="Times New Roman"/>
                <w:spacing w:val="-3"/>
                <w:sz w:val="20"/>
                <w:szCs w:val="20"/>
                <w:lang w:eastAsia="ko-KR"/>
              </w:rPr>
              <w:t>y</w:t>
            </w:r>
            <w:r w:rsidRPr="00984F17">
              <w:rPr>
                <w:rFonts w:ascii="Times New Roman" w:eastAsia="Cambria" w:hAnsi="Times New Roman" w:cs="Times New Roman"/>
                <w:spacing w:val="1"/>
                <w:sz w:val="20"/>
                <w:szCs w:val="20"/>
                <w:lang w:eastAsia="ko-KR"/>
              </w:rPr>
              <w:t>m</w:t>
            </w:r>
            <w:r w:rsidRPr="00984F17">
              <w:rPr>
                <w:rFonts w:ascii="Times New Roman" w:eastAsia="Cambria" w:hAnsi="Times New Roman" w:cs="Times New Roman"/>
                <w:sz w:val="20"/>
                <w:szCs w:val="20"/>
                <w:lang w:eastAsia="ko-KR"/>
              </w:rPr>
              <w:t>ent au</w:t>
            </w:r>
            <w:r w:rsidRPr="00984F17">
              <w:rPr>
                <w:rFonts w:ascii="Times New Roman" w:eastAsia="Cambria" w:hAnsi="Times New Roman" w:cs="Times New Roman"/>
                <w:spacing w:val="-2"/>
                <w:sz w:val="20"/>
                <w:szCs w:val="20"/>
                <w:lang w:eastAsia="ko-KR"/>
              </w:rPr>
              <w:t>d</w:t>
            </w:r>
            <w:r w:rsidRPr="00984F17">
              <w:rPr>
                <w:rFonts w:ascii="Times New Roman" w:eastAsia="Cambria" w:hAnsi="Times New Roman" w:cs="Times New Roman"/>
                <w:spacing w:val="-1"/>
                <w:sz w:val="20"/>
                <w:szCs w:val="20"/>
                <w:lang w:eastAsia="ko-KR"/>
              </w:rPr>
              <w:t>i</w:t>
            </w:r>
            <w:r w:rsidRPr="00984F17">
              <w:rPr>
                <w:rFonts w:ascii="Times New Roman" w:eastAsia="Cambria" w:hAnsi="Times New Roman" w:cs="Times New Roman"/>
                <w:sz w:val="20"/>
                <w:szCs w:val="20"/>
                <w:lang w:eastAsia="ko-KR"/>
              </w:rPr>
              <w:t xml:space="preserve">t of </w:t>
            </w:r>
            <w:r>
              <w:rPr>
                <w:rFonts w:ascii="Times New Roman" w:eastAsia="Cambria" w:hAnsi="Times New Roman" w:cs="Times New Roman"/>
                <w:spacing w:val="1"/>
                <w:sz w:val="20"/>
                <w:szCs w:val="20"/>
                <w:lang w:eastAsia="ko-KR"/>
              </w:rPr>
              <w:t>v</w:t>
            </w:r>
            <w:r w:rsidRPr="00984F17">
              <w:rPr>
                <w:rFonts w:ascii="Times New Roman" w:eastAsia="Cambria" w:hAnsi="Times New Roman" w:cs="Times New Roman"/>
                <w:spacing w:val="-2"/>
                <w:sz w:val="20"/>
                <w:szCs w:val="20"/>
                <w:lang w:eastAsia="ko-KR"/>
              </w:rPr>
              <w:t>o</w:t>
            </w:r>
            <w:r w:rsidRPr="00984F17">
              <w:rPr>
                <w:rFonts w:ascii="Times New Roman" w:eastAsia="Cambria" w:hAnsi="Times New Roman" w:cs="Times New Roman"/>
                <w:sz w:val="20"/>
                <w:szCs w:val="20"/>
                <w:lang w:eastAsia="ko-KR"/>
              </w:rPr>
              <w:t>u</w:t>
            </w:r>
            <w:r w:rsidRPr="00984F17">
              <w:rPr>
                <w:rFonts w:ascii="Times New Roman" w:eastAsia="Cambria" w:hAnsi="Times New Roman" w:cs="Times New Roman"/>
                <w:spacing w:val="-1"/>
                <w:sz w:val="20"/>
                <w:szCs w:val="20"/>
                <w:lang w:eastAsia="ko-KR"/>
              </w:rPr>
              <w:t>c</w:t>
            </w:r>
            <w:r w:rsidRPr="00984F17">
              <w:rPr>
                <w:rFonts w:ascii="Times New Roman" w:eastAsia="Cambria" w:hAnsi="Times New Roman" w:cs="Times New Roman"/>
                <w:sz w:val="20"/>
                <w:szCs w:val="20"/>
                <w:lang w:eastAsia="ko-KR"/>
              </w:rPr>
              <w:t>h</w:t>
            </w:r>
            <w:r w:rsidRPr="00984F17">
              <w:rPr>
                <w:rFonts w:ascii="Times New Roman" w:eastAsia="Cambria" w:hAnsi="Times New Roman" w:cs="Times New Roman"/>
                <w:spacing w:val="1"/>
                <w:sz w:val="20"/>
                <w:szCs w:val="20"/>
                <w:lang w:eastAsia="ko-KR"/>
              </w:rPr>
              <w:t>e</w:t>
            </w:r>
            <w:r w:rsidRPr="00984F17">
              <w:rPr>
                <w:rFonts w:ascii="Times New Roman" w:eastAsia="Cambria" w:hAnsi="Times New Roman" w:cs="Times New Roman"/>
                <w:spacing w:val="-3"/>
                <w:sz w:val="20"/>
                <w:szCs w:val="20"/>
                <w:lang w:eastAsia="ko-KR"/>
              </w:rPr>
              <w:t>r</w:t>
            </w:r>
            <w:r w:rsidRPr="00984F17">
              <w:rPr>
                <w:rFonts w:ascii="Times New Roman" w:eastAsia="Cambria" w:hAnsi="Times New Roman" w:cs="Times New Roman"/>
                <w:spacing w:val="1"/>
                <w:sz w:val="20"/>
                <w:szCs w:val="20"/>
                <w:lang w:eastAsia="ko-KR"/>
              </w:rPr>
              <w:t>s</w:t>
            </w:r>
            <w:r>
              <w:rPr>
                <w:rFonts w:ascii="Times New Roman" w:eastAsia="Cambria" w:hAnsi="Times New Roman" w:cs="Times New Roman"/>
                <w:sz w:val="20"/>
                <w:szCs w:val="20"/>
                <w:lang w:eastAsia="ko-KR"/>
              </w:rPr>
              <w:t>; a</w:t>
            </w:r>
            <w:r w:rsidRPr="00984F17">
              <w:rPr>
                <w:rFonts w:ascii="Times New Roman" w:eastAsia="Cambria" w:hAnsi="Times New Roman" w:cs="Times New Roman"/>
                <w:spacing w:val="1"/>
                <w:sz w:val="20"/>
                <w:szCs w:val="20"/>
              </w:rPr>
              <w:t>ss</w:t>
            </w:r>
            <w:r w:rsidRPr="00984F17">
              <w:rPr>
                <w:rFonts w:ascii="Times New Roman" w:eastAsia="Cambria" w:hAnsi="Times New Roman" w:cs="Times New Roman"/>
                <w:sz w:val="20"/>
                <w:szCs w:val="20"/>
              </w:rPr>
              <w:t>e</w:t>
            </w:r>
            <w:r w:rsidRPr="00984F17">
              <w:rPr>
                <w:rFonts w:ascii="Times New Roman" w:eastAsia="Cambria" w:hAnsi="Times New Roman" w:cs="Times New Roman"/>
                <w:spacing w:val="-2"/>
                <w:sz w:val="20"/>
                <w:szCs w:val="20"/>
              </w:rPr>
              <w:t>t</w:t>
            </w:r>
            <w:r w:rsidRPr="00984F17">
              <w:rPr>
                <w:rFonts w:ascii="Times New Roman" w:eastAsia="Cambria" w:hAnsi="Times New Roman" w:cs="Times New Roman"/>
                <w:sz w:val="20"/>
                <w:szCs w:val="20"/>
              </w:rPr>
              <w:t xml:space="preserve">s </w:t>
            </w:r>
            <w:r w:rsidRPr="00984F17">
              <w:rPr>
                <w:rFonts w:ascii="Times New Roman" w:eastAsia="Cambria" w:hAnsi="Times New Roman" w:cs="Times New Roman"/>
                <w:spacing w:val="-2"/>
                <w:sz w:val="20"/>
                <w:szCs w:val="20"/>
              </w:rPr>
              <w:t>v</w:t>
            </w:r>
            <w:r w:rsidRPr="00984F17">
              <w:rPr>
                <w:rFonts w:ascii="Times New Roman" w:eastAsia="Cambria" w:hAnsi="Times New Roman" w:cs="Times New Roman"/>
                <w:sz w:val="20"/>
                <w:szCs w:val="20"/>
              </w:rPr>
              <w:t>er</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z w:val="20"/>
                <w:szCs w:val="20"/>
              </w:rPr>
              <w:t>f</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c</w:t>
            </w:r>
            <w:r w:rsidRPr="00984F17">
              <w:rPr>
                <w:rFonts w:ascii="Times New Roman" w:eastAsia="Cambria" w:hAnsi="Times New Roman" w:cs="Times New Roman"/>
                <w:sz w:val="20"/>
                <w:szCs w:val="20"/>
              </w:rPr>
              <w:t>a</w:t>
            </w:r>
            <w:r w:rsidRPr="00984F17">
              <w:rPr>
                <w:rFonts w:ascii="Times New Roman" w:eastAsia="Cambria" w:hAnsi="Times New Roman" w:cs="Times New Roman"/>
                <w:spacing w:val="-3"/>
                <w:sz w:val="20"/>
                <w:szCs w:val="20"/>
              </w:rPr>
              <w:t>t</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z w:val="20"/>
                <w:szCs w:val="20"/>
              </w:rPr>
              <w:t>on and</w:t>
            </w:r>
            <w:r w:rsidRPr="00984F17">
              <w:rPr>
                <w:rFonts w:ascii="Times New Roman" w:eastAsia="Cambria" w:hAnsi="Times New Roman" w:cs="Times New Roman"/>
                <w:spacing w:val="-1"/>
                <w:sz w:val="20"/>
                <w:szCs w:val="20"/>
              </w:rPr>
              <w:t xml:space="preserve"> p</w:t>
            </w:r>
            <w:r w:rsidRPr="00984F17">
              <w:rPr>
                <w:rFonts w:ascii="Times New Roman" w:eastAsia="Cambria" w:hAnsi="Times New Roman" w:cs="Times New Roman"/>
                <w:sz w:val="20"/>
                <w:szCs w:val="20"/>
              </w:rPr>
              <w:t>r</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c</w:t>
            </w:r>
            <w:r w:rsidRPr="00984F17">
              <w:rPr>
                <w:rFonts w:ascii="Times New Roman" w:eastAsia="Cambria" w:hAnsi="Times New Roman" w:cs="Times New Roman"/>
                <w:sz w:val="20"/>
                <w:szCs w:val="20"/>
              </w:rPr>
              <w:t xml:space="preserve">e </w:t>
            </w:r>
            <w:r w:rsidRPr="00984F17">
              <w:rPr>
                <w:rFonts w:ascii="Times New Roman" w:eastAsia="Cambria" w:hAnsi="Times New Roman" w:cs="Times New Roman"/>
                <w:spacing w:val="-2"/>
                <w:sz w:val="20"/>
                <w:szCs w:val="20"/>
              </w:rPr>
              <w:t>m</w:t>
            </w:r>
            <w:r w:rsidRPr="00984F17">
              <w:rPr>
                <w:rFonts w:ascii="Times New Roman" w:eastAsia="Cambria" w:hAnsi="Times New Roman" w:cs="Times New Roman"/>
                <w:sz w:val="20"/>
                <w:szCs w:val="20"/>
              </w:rPr>
              <w:t>onit</w:t>
            </w:r>
            <w:r w:rsidRPr="00984F17">
              <w:rPr>
                <w:rFonts w:ascii="Times New Roman" w:eastAsia="Cambria" w:hAnsi="Times New Roman" w:cs="Times New Roman"/>
                <w:spacing w:val="-2"/>
                <w:sz w:val="20"/>
                <w:szCs w:val="20"/>
              </w:rPr>
              <w:t>o</w:t>
            </w:r>
            <w:r w:rsidRPr="00984F17">
              <w:rPr>
                <w:rFonts w:ascii="Times New Roman" w:eastAsia="Cambria" w:hAnsi="Times New Roman" w:cs="Times New Roman"/>
                <w:sz w:val="20"/>
                <w:szCs w:val="20"/>
              </w:rPr>
              <w:t>r</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ng</w:t>
            </w:r>
            <w:r>
              <w:rPr>
                <w:rFonts w:ascii="Times New Roman" w:eastAsia="Cambria" w:hAnsi="Times New Roman" w:cs="Times New Roman"/>
                <w:sz w:val="20"/>
                <w:szCs w:val="20"/>
              </w:rPr>
              <w:t>; s</w:t>
            </w:r>
            <w:r w:rsidRPr="00984F17">
              <w:rPr>
                <w:rFonts w:ascii="Times New Roman" w:eastAsia="Cambria" w:hAnsi="Times New Roman" w:cs="Times New Roman"/>
                <w:spacing w:val="-1"/>
                <w:sz w:val="20"/>
                <w:szCs w:val="20"/>
              </w:rPr>
              <w:t>y</w:t>
            </w:r>
            <w:r w:rsidRPr="00984F17">
              <w:rPr>
                <w:rFonts w:ascii="Times New Roman" w:eastAsia="Cambria" w:hAnsi="Times New Roman" w:cs="Times New Roman"/>
                <w:spacing w:val="1"/>
                <w:sz w:val="20"/>
                <w:szCs w:val="20"/>
              </w:rPr>
              <w:t>s</w:t>
            </w:r>
            <w:r w:rsidRPr="00984F17">
              <w:rPr>
                <w:rFonts w:ascii="Times New Roman" w:eastAsia="Cambria" w:hAnsi="Times New Roman" w:cs="Times New Roman"/>
                <w:sz w:val="20"/>
                <w:szCs w:val="20"/>
              </w:rPr>
              <w:t>t</w:t>
            </w:r>
            <w:r w:rsidRPr="00984F17">
              <w:rPr>
                <w:rFonts w:ascii="Times New Roman" w:eastAsia="Cambria" w:hAnsi="Times New Roman" w:cs="Times New Roman"/>
                <w:spacing w:val="-2"/>
                <w:sz w:val="20"/>
                <w:szCs w:val="20"/>
              </w:rPr>
              <w:t>e</w:t>
            </w:r>
            <w:r w:rsidRPr="00984F17">
              <w:rPr>
                <w:rFonts w:ascii="Times New Roman" w:eastAsia="Cambria" w:hAnsi="Times New Roman" w:cs="Times New Roman"/>
                <w:spacing w:val="-1"/>
                <w:sz w:val="20"/>
                <w:szCs w:val="20"/>
              </w:rPr>
              <w:t>m</w:t>
            </w:r>
            <w:r w:rsidRPr="00984F17">
              <w:rPr>
                <w:rFonts w:ascii="Times New Roman" w:eastAsia="Cambria" w:hAnsi="Times New Roman" w:cs="Times New Roman"/>
                <w:sz w:val="20"/>
                <w:szCs w:val="20"/>
              </w:rPr>
              <w:t>s au</w:t>
            </w:r>
            <w:r w:rsidRPr="00984F17">
              <w:rPr>
                <w:rFonts w:ascii="Times New Roman" w:eastAsia="Cambria" w:hAnsi="Times New Roman" w:cs="Times New Roman"/>
                <w:spacing w:val="-2"/>
                <w:sz w:val="20"/>
                <w:szCs w:val="20"/>
              </w:rPr>
              <w:t>d</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z w:val="20"/>
                <w:szCs w:val="20"/>
              </w:rPr>
              <w:t>t</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g a</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 xml:space="preserve">d </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nv</w:t>
            </w:r>
            <w:r w:rsidRPr="00984F17">
              <w:rPr>
                <w:rFonts w:ascii="Times New Roman" w:eastAsia="Cambria" w:hAnsi="Times New Roman" w:cs="Times New Roman"/>
                <w:spacing w:val="-2"/>
                <w:sz w:val="20"/>
                <w:szCs w:val="20"/>
              </w:rPr>
              <w:t>e</w:t>
            </w:r>
            <w:r w:rsidRPr="00984F17">
              <w:rPr>
                <w:rFonts w:ascii="Times New Roman" w:eastAsia="Cambria" w:hAnsi="Times New Roman" w:cs="Times New Roman"/>
                <w:spacing w:val="1"/>
                <w:sz w:val="20"/>
                <w:szCs w:val="20"/>
              </w:rPr>
              <w:t>s</w:t>
            </w:r>
            <w:r w:rsidRPr="00984F17">
              <w:rPr>
                <w:rFonts w:ascii="Times New Roman" w:eastAsia="Cambria" w:hAnsi="Times New Roman" w:cs="Times New Roman"/>
                <w:sz w:val="20"/>
                <w:szCs w:val="20"/>
              </w:rPr>
              <w:t>t</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g</w:t>
            </w:r>
            <w:r w:rsidRPr="00984F17">
              <w:rPr>
                <w:rFonts w:ascii="Times New Roman" w:eastAsia="Cambria" w:hAnsi="Times New Roman" w:cs="Times New Roman"/>
                <w:sz w:val="20"/>
                <w:szCs w:val="20"/>
              </w:rPr>
              <w:t>a</w:t>
            </w:r>
            <w:r w:rsidRPr="00984F17">
              <w:rPr>
                <w:rFonts w:ascii="Times New Roman" w:eastAsia="Cambria" w:hAnsi="Times New Roman" w:cs="Times New Roman"/>
                <w:spacing w:val="-3"/>
                <w:sz w:val="20"/>
                <w:szCs w:val="20"/>
              </w:rPr>
              <w:t>t</w:t>
            </w:r>
            <w:r w:rsidRPr="00984F17">
              <w:rPr>
                <w:rFonts w:ascii="Times New Roman" w:eastAsia="Cambria" w:hAnsi="Times New Roman" w:cs="Times New Roman"/>
                <w:spacing w:val="1"/>
                <w:sz w:val="20"/>
                <w:szCs w:val="20"/>
              </w:rPr>
              <w:t>i</w:t>
            </w:r>
            <w:r>
              <w:rPr>
                <w:rFonts w:ascii="Times New Roman" w:eastAsia="Cambria" w:hAnsi="Times New Roman" w:cs="Times New Roman"/>
                <w:sz w:val="20"/>
                <w:szCs w:val="20"/>
              </w:rPr>
              <w:t>on; m</w:t>
            </w:r>
            <w:r w:rsidRPr="00984F17">
              <w:rPr>
                <w:rFonts w:ascii="Times New Roman" w:eastAsia="Cambria" w:hAnsi="Times New Roman" w:cs="Times New Roman"/>
                <w:sz w:val="20"/>
                <w:szCs w:val="20"/>
              </w:rPr>
              <w:t>onito</w:t>
            </w:r>
            <w:r w:rsidRPr="00984F17">
              <w:rPr>
                <w:rFonts w:ascii="Times New Roman" w:eastAsia="Cambria" w:hAnsi="Times New Roman" w:cs="Times New Roman"/>
                <w:spacing w:val="-3"/>
                <w:sz w:val="20"/>
                <w:szCs w:val="20"/>
              </w:rPr>
              <w:t>r</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g a</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d re</w:t>
            </w:r>
            <w:r w:rsidRPr="00984F17">
              <w:rPr>
                <w:rFonts w:ascii="Times New Roman" w:eastAsia="Cambria" w:hAnsi="Times New Roman" w:cs="Times New Roman"/>
                <w:spacing w:val="-1"/>
                <w:sz w:val="20"/>
                <w:szCs w:val="20"/>
              </w:rPr>
              <w:t>v</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z w:val="20"/>
                <w:szCs w:val="20"/>
              </w:rPr>
              <w:t>e</w:t>
            </w:r>
            <w:r w:rsidRPr="00984F17">
              <w:rPr>
                <w:rFonts w:ascii="Times New Roman" w:eastAsia="Cambria" w:hAnsi="Times New Roman" w:cs="Times New Roman"/>
                <w:spacing w:val="-3"/>
                <w:sz w:val="20"/>
                <w:szCs w:val="20"/>
              </w:rPr>
              <w:t>w</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g of c</w:t>
            </w:r>
            <w:r w:rsidRPr="00984F17">
              <w:rPr>
                <w:rFonts w:ascii="Times New Roman" w:eastAsia="Cambria" w:hAnsi="Times New Roman" w:cs="Times New Roman"/>
                <w:spacing w:val="1"/>
                <w:sz w:val="20"/>
                <w:szCs w:val="20"/>
              </w:rPr>
              <w:t>o</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tro</w:t>
            </w:r>
            <w:r w:rsidRPr="00984F17">
              <w:rPr>
                <w:rFonts w:ascii="Times New Roman" w:eastAsia="Cambria" w:hAnsi="Times New Roman" w:cs="Times New Roman"/>
                <w:spacing w:val="-2"/>
                <w:sz w:val="20"/>
                <w:szCs w:val="20"/>
              </w:rPr>
              <w:t>l</w:t>
            </w:r>
            <w:r w:rsidRPr="00984F17">
              <w:rPr>
                <w:rFonts w:ascii="Times New Roman" w:eastAsia="Cambria" w:hAnsi="Times New Roman" w:cs="Times New Roman"/>
                <w:spacing w:val="1"/>
                <w:sz w:val="20"/>
                <w:szCs w:val="20"/>
              </w:rPr>
              <w:t>s</w:t>
            </w:r>
            <w:r>
              <w:rPr>
                <w:rFonts w:ascii="Times New Roman" w:eastAsia="Cambria" w:hAnsi="Times New Roman" w:cs="Times New Roman"/>
                <w:sz w:val="20"/>
                <w:szCs w:val="20"/>
              </w:rPr>
              <w:t xml:space="preserve">; and </w:t>
            </w:r>
            <w:r w:rsidRPr="00984F17">
              <w:rPr>
                <w:rFonts w:ascii="Times New Roman" w:eastAsia="Cambria" w:hAnsi="Times New Roman" w:cs="Times New Roman"/>
                <w:sz w:val="20"/>
                <w:szCs w:val="20"/>
              </w:rPr>
              <w:t xml:space="preserve">on </w:t>
            </w:r>
            <w:r>
              <w:rPr>
                <w:rFonts w:ascii="Times New Roman" w:eastAsia="Cambria" w:hAnsi="Times New Roman" w:cs="Times New Roman"/>
                <w:sz w:val="20"/>
                <w:szCs w:val="20"/>
              </w:rPr>
              <w:t xml:space="preserve">providing information based on </w:t>
            </w:r>
            <w:r w:rsidRPr="00984F17">
              <w:rPr>
                <w:rFonts w:ascii="Times New Roman" w:eastAsia="Cambria" w:hAnsi="Times New Roman" w:cs="Times New Roman"/>
                <w:sz w:val="20"/>
                <w:szCs w:val="20"/>
              </w:rPr>
              <w:t>o</w:t>
            </w:r>
            <w:r w:rsidRPr="00984F17">
              <w:rPr>
                <w:rFonts w:ascii="Times New Roman" w:eastAsia="Cambria" w:hAnsi="Times New Roman" w:cs="Times New Roman"/>
                <w:spacing w:val="-1"/>
                <w:sz w:val="20"/>
                <w:szCs w:val="20"/>
              </w:rPr>
              <w:t>b</w:t>
            </w:r>
            <w:r w:rsidRPr="00984F17">
              <w:rPr>
                <w:rFonts w:ascii="Times New Roman" w:eastAsia="Cambria" w:hAnsi="Times New Roman" w:cs="Times New Roman"/>
                <w:spacing w:val="1"/>
                <w:sz w:val="20"/>
                <w:szCs w:val="20"/>
              </w:rPr>
              <w:t>s</w:t>
            </w:r>
            <w:r w:rsidRPr="00984F17">
              <w:rPr>
                <w:rFonts w:ascii="Times New Roman" w:eastAsia="Cambria" w:hAnsi="Times New Roman" w:cs="Times New Roman"/>
                <w:sz w:val="20"/>
                <w:szCs w:val="20"/>
              </w:rPr>
              <w:t>er</w:t>
            </w:r>
            <w:r w:rsidRPr="00984F17">
              <w:rPr>
                <w:rFonts w:ascii="Times New Roman" w:eastAsia="Cambria" w:hAnsi="Times New Roman" w:cs="Times New Roman"/>
                <w:spacing w:val="-1"/>
                <w:sz w:val="20"/>
                <w:szCs w:val="20"/>
              </w:rPr>
              <w:t>v</w:t>
            </w:r>
            <w:r w:rsidRPr="00984F17">
              <w:rPr>
                <w:rFonts w:ascii="Times New Roman" w:eastAsia="Cambria" w:hAnsi="Times New Roman" w:cs="Times New Roman"/>
                <w:sz w:val="20"/>
                <w:szCs w:val="20"/>
              </w:rPr>
              <w:t>a</w:t>
            </w:r>
            <w:r w:rsidRPr="00984F17">
              <w:rPr>
                <w:rFonts w:ascii="Times New Roman" w:eastAsia="Cambria" w:hAnsi="Times New Roman" w:cs="Times New Roman"/>
                <w:spacing w:val="-3"/>
                <w:sz w:val="20"/>
                <w:szCs w:val="20"/>
              </w:rPr>
              <w:t>t</w:t>
            </w:r>
            <w:r w:rsidRPr="00984F17">
              <w:rPr>
                <w:rFonts w:ascii="Times New Roman" w:eastAsia="Cambria" w:hAnsi="Times New Roman" w:cs="Times New Roman"/>
                <w:spacing w:val="1"/>
                <w:sz w:val="20"/>
                <w:szCs w:val="20"/>
              </w:rPr>
              <w:t>i</w:t>
            </w:r>
            <w:r w:rsidRPr="00984F17">
              <w:rPr>
                <w:rFonts w:ascii="Times New Roman" w:eastAsia="Cambria" w:hAnsi="Times New Roman" w:cs="Times New Roman"/>
                <w:sz w:val="20"/>
                <w:szCs w:val="20"/>
              </w:rPr>
              <w:t xml:space="preserve">ons </w:t>
            </w:r>
            <w:r w:rsidRPr="00984F17">
              <w:rPr>
                <w:rFonts w:ascii="Times New Roman" w:eastAsia="Cambria" w:hAnsi="Times New Roman" w:cs="Times New Roman"/>
                <w:spacing w:val="-1"/>
                <w:sz w:val="20"/>
                <w:szCs w:val="20"/>
              </w:rPr>
              <w:t>n</w:t>
            </w:r>
            <w:r w:rsidRPr="00984F17">
              <w:rPr>
                <w:rFonts w:ascii="Times New Roman" w:eastAsia="Cambria" w:hAnsi="Times New Roman" w:cs="Times New Roman"/>
                <w:sz w:val="20"/>
                <w:szCs w:val="20"/>
              </w:rPr>
              <w:t>o</w:t>
            </w:r>
            <w:r w:rsidRPr="00984F17">
              <w:rPr>
                <w:rFonts w:ascii="Times New Roman" w:eastAsia="Cambria" w:hAnsi="Times New Roman" w:cs="Times New Roman"/>
                <w:spacing w:val="-2"/>
                <w:sz w:val="20"/>
                <w:szCs w:val="20"/>
              </w:rPr>
              <w:t>t</w:t>
            </w:r>
            <w:r w:rsidRPr="00984F17">
              <w:rPr>
                <w:rFonts w:ascii="Times New Roman" w:eastAsia="Cambria" w:hAnsi="Times New Roman" w:cs="Times New Roman"/>
                <w:sz w:val="20"/>
                <w:szCs w:val="20"/>
              </w:rPr>
              <w:t>ed.</w:t>
            </w:r>
          </w:p>
        </w:tc>
      </w:tr>
      <w:tr w:rsidR="00705D0C" w:rsidRPr="00984F17" w14:paraId="5CAA50EB" w14:textId="77777777" w:rsidTr="00705D0C">
        <w:tc>
          <w:tcPr>
            <w:tcW w:w="1809" w:type="dxa"/>
            <w:shd w:val="clear" w:color="auto" w:fill="auto"/>
          </w:tcPr>
          <w:p w14:paraId="51639663"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Communication Officer</w:t>
            </w:r>
          </w:p>
        </w:tc>
        <w:tc>
          <w:tcPr>
            <w:tcW w:w="1701" w:type="dxa"/>
            <w:shd w:val="clear" w:color="auto" w:fill="auto"/>
          </w:tcPr>
          <w:p w14:paraId="748D33DF"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Master’s degree</w:t>
            </w:r>
          </w:p>
        </w:tc>
        <w:tc>
          <w:tcPr>
            <w:tcW w:w="5699" w:type="dxa"/>
            <w:shd w:val="clear" w:color="auto" w:fill="auto"/>
          </w:tcPr>
          <w:p w14:paraId="680BDF08" w14:textId="77777777" w:rsidR="00705D0C" w:rsidRDefault="00705D0C" w:rsidP="00705D0C">
            <w:pPr>
              <w:autoSpaceDE w:val="0"/>
              <w:autoSpaceDN w:val="0"/>
              <w:adjustRightInd w:val="0"/>
              <w:spacing w:before="240" w:after="0" w:line="240" w:lineRule="auto"/>
              <w:jc w:val="both"/>
              <w:rPr>
                <w:rFonts w:ascii="Times New Roman" w:eastAsiaTheme="minorEastAsia" w:hAnsi="Times New Roman" w:cs="Times New Roman"/>
                <w:sz w:val="20"/>
                <w:szCs w:val="24"/>
              </w:rPr>
            </w:pPr>
            <w:r w:rsidRPr="00613ADA">
              <w:rPr>
                <w:rFonts w:ascii="Times New Roman" w:eastAsiaTheme="minorEastAsia" w:hAnsi="Times New Roman" w:cs="Times New Roman"/>
                <w:sz w:val="20"/>
                <w:szCs w:val="24"/>
              </w:rPr>
              <w:t>The CO drafts all information and news of the Center to be made public, coordinates public information dissemination for the Center via website and social media handles, and monitors activities on the Center website and social media handles.</w:t>
            </w:r>
          </w:p>
          <w:p w14:paraId="2A781AD6" w14:textId="77777777" w:rsidR="00705D0C" w:rsidRPr="00984F17" w:rsidRDefault="00705D0C" w:rsidP="00705D0C">
            <w:pPr>
              <w:autoSpaceDE w:val="0"/>
              <w:autoSpaceDN w:val="0"/>
              <w:adjustRightInd w:val="0"/>
              <w:spacing w:line="240" w:lineRule="auto"/>
              <w:jc w:val="both"/>
              <w:rPr>
                <w:rFonts w:ascii="Times New Roman" w:eastAsiaTheme="minorEastAsia" w:hAnsi="Times New Roman" w:cs="Times New Roman"/>
                <w:sz w:val="20"/>
                <w:szCs w:val="24"/>
              </w:rPr>
            </w:pPr>
            <w:r>
              <w:rPr>
                <w:rFonts w:ascii="Times New Roman" w:eastAsiaTheme="minorEastAsia" w:hAnsi="Times New Roman" w:cs="Times New Roman"/>
                <w:sz w:val="20"/>
                <w:szCs w:val="24"/>
              </w:rPr>
              <w:t>The CO is also to e</w:t>
            </w:r>
            <w:r w:rsidRPr="00613ADA">
              <w:rPr>
                <w:rFonts w:ascii="Times New Roman" w:eastAsiaTheme="minorEastAsia" w:hAnsi="Times New Roman" w:cs="Times New Roman"/>
                <w:sz w:val="20"/>
                <w:szCs w:val="24"/>
              </w:rPr>
              <w:t>nhance Center visibility, accessibility and transparency</w:t>
            </w:r>
          </w:p>
        </w:tc>
      </w:tr>
      <w:tr w:rsidR="00705D0C" w:rsidRPr="00984F17" w14:paraId="68037AFB" w14:textId="77777777" w:rsidTr="00705D0C">
        <w:tc>
          <w:tcPr>
            <w:tcW w:w="1809" w:type="dxa"/>
            <w:shd w:val="clear" w:color="auto" w:fill="auto"/>
          </w:tcPr>
          <w:p w14:paraId="0CEF24A9"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Environmental and Social safeguards officer</w:t>
            </w:r>
          </w:p>
        </w:tc>
        <w:tc>
          <w:tcPr>
            <w:tcW w:w="1701" w:type="dxa"/>
            <w:shd w:val="clear" w:color="auto" w:fill="auto"/>
          </w:tcPr>
          <w:p w14:paraId="4D5E2057"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Ph</w:t>
            </w:r>
            <w:r>
              <w:rPr>
                <w:rFonts w:ascii="Times New Roman" w:eastAsia="Times New Roman" w:hAnsi="Times New Roman" w:cs="Times New Roman"/>
                <w:sz w:val="20"/>
                <w:szCs w:val="24"/>
              </w:rPr>
              <w:t>.</w:t>
            </w:r>
            <w:r w:rsidRPr="00984F17">
              <w:rPr>
                <w:rFonts w:ascii="Times New Roman" w:eastAsia="Times New Roman" w:hAnsi="Times New Roman" w:cs="Times New Roman"/>
                <w:sz w:val="20"/>
                <w:szCs w:val="24"/>
              </w:rPr>
              <w:t>D</w:t>
            </w:r>
            <w:r>
              <w:rPr>
                <w:rFonts w:ascii="Times New Roman" w:eastAsia="Times New Roman" w:hAnsi="Times New Roman" w:cs="Times New Roman"/>
                <w:sz w:val="20"/>
                <w:szCs w:val="24"/>
              </w:rPr>
              <w:t>.</w:t>
            </w:r>
          </w:p>
        </w:tc>
        <w:tc>
          <w:tcPr>
            <w:tcW w:w="5699" w:type="dxa"/>
            <w:shd w:val="clear" w:color="auto" w:fill="auto"/>
          </w:tcPr>
          <w:p w14:paraId="2F0B853E" w14:textId="77777777" w:rsidR="00705D0C" w:rsidRPr="00984F17" w:rsidRDefault="00705D0C" w:rsidP="00705D0C">
            <w:pPr>
              <w:spacing w:before="24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This Officer m</w:t>
            </w:r>
            <w:r w:rsidRPr="00984F17">
              <w:rPr>
                <w:rFonts w:ascii="Times New Roman" w:eastAsia="Times New Roman" w:hAnsi="Times New Roman" w:cs="Times New Roman"/>
                <w:sz w:val="20"/>
                <w:szCs w:val="24"/>
              </w:rPr>
              <w:t>onitors all activities in the departments and the Center as relate to Environmental and Social safety</w:t>
            </w:r>
          </w:p>
        </w:tc>
      </w:tr>
      <w:tr w:rsidR="00705D0C" w:rsidRPr="00984F17" w14:paraId="729EA34C" w14:textId="77777777" w:rsidTr="00705D0C">
        <w:tc>
          <w:tcPr>
            <w:tcW w:w="1809" w:type="dxa"/>
            <w:shd w:val="clear" w:color="auto" w:fill="auto"/>
          </w:tcPr>
          <w:p w14:paraId="6891D8C1" w14:textId="77777777" w:rsidR="00705D0C" w:rsidRPr="00984F17" w:rsidRDefault="00705D0C" w:rsidP="00705D0C">
            <w:pPr>
              <w:autoSpaceDE w:val="0"/>
              <w:autoSpaceDN w:val="0"/>
              <w:adjustRightInd w:val="0"/>
              <w:spacing w:before="240" w:after="24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Procurement Officer</w:t>
            </w:r>
          </w:p>
        </w:tc>
        <w:tc>
          <w:tcPr>
            <w:tcW w:w="1701" w:type="dxa"/>
            <w:shd w:val="clear" w:color="auto" w:fill="auto"/>
          </w:tcPr>
          <w:p w14:paraId="3E3561B2"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sidRPr="00984F17">
              <w:rPr>
                <w:rFonts w:ascii="Times New Roman" w:eastAsia="Times New Roman" w:hAnsi="Times New Roman" w:cs="Times New Roman"/>
                <w:sz w:val="20"/>
                <w:szCs w:val="24"/>
              </w:rPr>
              <w:t>PhD</w:t>
            </w:r>
          </w:p>
        </w:tc>
        <w:tc>
          <w:tcPr>
            <w:tcW w:w="5699" w:type="dxa"/>
            <w:shd w:val="clear" w:color="auto" w:fill="auto"/>
          </w:tcPr>
          <w:p w14:paraId="20F1ADA0" w14:textId="77777777" w:rsidR="00705D0C" w:rsidRPr="00984F17" w:rsidRDefault="00705D0C" w:rsidP="00705D0C">
            <w:pPr>
              <w:spacing w:before="24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This Officer m</w:t>
            </w:r>
            <w:r w:rsidRPr="00984F17">
              <w:rPr>
                <w:rFonts w:ascii="Times New Roman" w:eastAsia="Times New Roman" w:hAnsi="Times New Roman" w:cs="Times New Roman"/>
                <w:sz w:val="20"/>
                <w:szCs w:val="24"/>
              </w:rPr>
              <w:t>anages all procurement activities of the Center</w:t>
            </w:r>
            <w:r>
              <w:rPr>
                <w:rFonts w:ascii="Times New Roman" w:eastAsia="Times New Roman" w:hAnsi="Times New Roman" w:cs="Times New Roman"/>
                <w:sz w:val="20"/>
                <w:szCs w:val="24"/>
              </w:rPr>
              <w:t xml:space="preserve"> and o</w:t>
            </w:r>
            <w:r w:rsidRPr="00AF4DB5">
              <w:rPr>
                <w:rFonts w:ascii="Times New Roman" w:eastAsia="Times New Roman" w:hAnsi="Times New Roman" w:cs="Times New Roman"/>
                <w:sz w:val="20"/>
                <w:szCs w:val="24"/>
              </w:rPr>
              <w:t>rganize</w:t>
            </w:r>
            <w:r>
              <w:rPr>
                <w:rFonts w:ascii="Times New Roman" w:eastAsia="Times New Roman" w:hAnsi="Times New Roman" w:cs="Times New Roman"/>
                <w:sz w:val="20"/>
                <w:szCs w:val="24"/>
              </w:rPr>
              <w:t>s e</w:t>
            </w:r>
            <w:r w:rsidRPr="00AF4DB5">
              <w:rPr>
                <w:rFonts w:ascii="Times New Roman" w:eastAsia="Times New Roman" w:hAnsi="Times New Roman" w:cs="Times New Roman"/>
                <w:sz w:val="20"/>
                <w:szCs w:val="24"/>
              </w:rPr>
              <w:t>ntrepreneurship workshops for PG students</w:t>
            </w:r>
          </w:p>
        </w:tc>
      </w:tr>
      <w:tr w:rsidR="00705D0C" w:rsidRPr="00984F17" w14:paraId="6510C8A3" w14:textId="77777777" w:rsidTr="00705D0C">
        <w:tc>
          <w:tcPr>
            <w:tcW w:w="1809" w:type="dxa"/>
            <w:shd w:val="clear" w:color="auto" w:fill="auto"/>
          </w:tcPr>
          <w:p w14:paraId="4AEB8216" w14:textId="77777777" w:rsidR="00705D0C" w:rsidRPr="00984F17" w:rsidRDefault="00705D0C" w:rsidP="00705D0C">
            <w:pPr>
              <w:autoSpaceDE w:val="0"/>
              <w:autoSpaceDN w:val="0"/>
              <w:adjustRightInd w:val="0"/>
              <w:spacing w:before="240" w:after="24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Start-Up Manager</w:t>
            </w:r>
          </w:p>
        </w:tc>
        <w:tc>
          <w:tcPr>
            <w:tcW w:w="1701" w:type="dxa"/>
            <w:shd w:val="clear" w:color="auto" w:fill="auto"/>
          </w:tcPr>
          <w:p w14:paraId="47EA59FD" w14:textId="77777777" w:rsidR="00705D0C" w:rsidRPr="00984F17" w:rsidRDefault="00705D0C" w:rsidP="00705D0C">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PhD</w:t>
            </w:r>
          </w:p>
        </w:tc>
        <w:tc>
          <w:tcPr>
            <w:tcW w:w="5699" w:type="dxa"/>
            <w:shd w:val="clear" w:color="auto" w:fill="auto"/>
          </w:tcPr>
          <w:p w14:paraId="048B0A24" w14:textId="77777777" w:rsidR="00705D0C" w:rsidRDefault="00705D0C" w:rsidP="00705D0C">
            <w:pPr>
              <w:spacing w:before="24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officer is responsible for liaising with research groups and the Center Management Board for the development of research outputs into packaged products and then to meet market demand to ensure the continued sale and revenue for the Center.  The Manger is responsible to the Center Leader. </w:t>
            </w:r>
          </w:p>
        </w:tc>
      </w:tr>
    </w:tbl>
    <w:p w14:paraId="4FEE12F2" w14:textId="77777777" w:rsidR="00705D0C" w:rsidRPr="001E5772" w:rsidRDefault="00705D0C" w:rsidP="00705D0C">
      <w:pPr>
        <w:tabs>
          <w:tab w:val="left" w:pos="360"/>
        </w:tabs>
        <w:rPr>
          <w:i/>
          <w:iCs/>
        </w:rPr>
      </w:pPr>
    </w:p>
    <w:p w14:paraId="7B599FCF" w14:textId="77777777" w:rsidR="0094159D" w:rsidRPr="00A00B2E" w:rsidRDefault="0094159D" w:rsidP="0094159D">
      <w:pPr>
        <w:tabs>
          <w:tab w:val="left" w:pos="360"/>
        </w:tabs>
        <w:spacing w:after="0" w:line="276" w:lineRule="auto"/>
        <w:rPr>
          <w:rFonts w:ascii="Times New Roman" w:eastAsia="Times New Roman" w:hAnsi="Times New Roman" w:cs="Times New Roman"/>
          <w:b/>
          <w:i/>
          <w:color w:val="4472C4" w:themeColor="accent1"/>
          <w:sz w:val="24"/>
          <w:szCs w:val="24"/>
        </w:rPr>
      </w:pPr>
      <w:r w:rsidRPr="00A00B2E">
        <w:rPr>
          <w:rFonts w:ascii="Times New Roman" w:eastAsia="Times New Roman" w:hAnsi="Times New Roman" w:cs="Times New Roman"/>
          <w:b/>
          <w:i/>
          <w:color w:val="4472C4" w:themeColor="accent1"/>
          <w:sz w:val="24"/>
          <w:szCs w:val="24"/>
        </w:rPr>
        <w:t>4.9</w:t>
      </w:r>
      <w:r w:rsidRPr="00A00B2E">
        <w:rPr>
          <w:rFonts w:ascii="Times New Roman" w:eastAsia="Times New Roman" w:hAnsi="Times New Roman" w:cs="Times New Roman"/>
          <w:b/>
          <w:i/>
          <w:color w:val="4472C4" w:themeColor="accent1"/>
          <w:sz w:val="24"/>
          <w:szCs w:val="24"/>
        </w:rPr>
        <w:tab/>
        <w:t>Sexual Harassment policy</w:t>
      </w:r>
    </w:p>
    <w:p w14:paraId="3854B67F" w14:textId="77777777" w:rsidR="0094159D" w:rsidRPr="00A00B2E" w:rsidRDefault="0094159D" w:rsidP="0094159D">
      <w:pPr>
        <w:tabs>
          <w:tab w:val="left" w:pos="360"/>
        </w:tabs>
        <w:spacing w:after="0" w:line="276" w:lineRule="auto"/>
        <w:rPr>
          <w:rFonts w:ascii="Times New Roman" w:eastAsia="Times New Roman" w:hAnsi="Times New Roman" w:cs="Times New Roman"/>
          <w:b/>
          <w:i/>
          <w:sz w:val="24"/>
          <w:szCs w:val="24"/>
        </w:rPr>
      </w:pPr>
    </w:p>
    <w:p w14:paraId="24E9E800" w14:textId="77777777" w:rsidR="0094159D" w:rsidRPr="00A00B2E" w:rsidRDefault="0094159D" w:rsidP="0094159D">
      <w:pPr>
        <w:tabs>
          <w:tab w:val="left" w:pos="360"/>
        </w:tabs>
        <w:spacing w:after="0" w:line="276" w:lineRule="auto"/>
        <w:contextualSpacing/>
        <w:rPr>
          <w:rFonts w:ascii="Times New Roman" w:eastAsia="Batang" w:hAnsi="Times New Roman" w:cs="Times New Roman"/>
          <w:iCs/>
          <w:sz w:val="24"/>
          <w:szCs w:val="28"/>
          <w:lang w:eastAsia="ko-KR"/>
        </w:rPr>
      </w:pPr>
      <w:r w:rsidRPr="00A00B2E">
        <w:rPr>
          <w:rFonts w:ascii="Times New Roman" w:eastAsia="Batang" w:hAnsi="Times New Roman" w:cs="Times New Roman"/>
          <w:b/>
          <w:iCs/>
          <w:sz w:val="24"/>
          <w:szCs w:val="28"/>
          <w:lang w:eastAsia="ko-KR"/>
        </w:rPr>
        <w:t>Responsible Staff:</w:t>
      </w:r>
      <w:r w:rsidR="00C848BE" w:rsidRPr="00A00B2E">
        <w:rPr>
          <w:rFonts w:ascii="Times New Roman" w:eastAsia="Batang" w:hAnsi="Times New Roman" w:cs="Times New Roman"/>
          <w:b/>
          <w:iCs/>
          <w:sz w:val="24"/>
          <w:szCs w:val="28"/>
          <w:lang w:eastAsia="ko-KR"/>
        </w:rPr>
        <w:t xml:space="preserve"> </w:t>
      </w:r>
      <w:r w:rsidRPr="00A00B2E">
        <w:rPr>
          <w:rFonts w:ascii="Times New Roman" w:eastAsia="Batang" w:hAnsi="Times New Roman" w:cs="Times New Roman"/>
          <w:iCs/>
          <w:sz w:val="24"/>
          <w:szCs w:val="28"/>
          <w:lang w:eastAsia="ko-KR"/>
        </w:rPr>
        <w:t>Prof</w:t>
      </w:r>
      <w:r w:rsidR="00C848BE" w:rsidRPr="00A00B2E">
        <w:rPr>
          <w:rFonts w:ascii="Times New Roman" w:eastAsia="Batang" w:hAnsi="Times New Roman" w:cs="Times New Roman"/>
          <w:iCs/>
          <w:sz w:val="24"/>
          <w:szCs w:val="28"/>
          <w:lang w:eastAsia="ko-KR"/>
        </w:rPr>
        <w:t xml:space="preserve"> </w:t>
      </w:r>
      <w:r w:rsidRPr="00A00B2E">
        <w:rPr>
          <w:rFonts w:ascii="Times New Roman" w:eastAsia="Batang" w:hAnsi="Times New Roman" w:cs="Times New Roman"/>
          <w:iCs/>
          <w:sz w:val="24"/>
          <w:szCs w:val="28"/>
          <w:lang w:eastAsia="ko-KR"/>
        </w:rPr>
        <w:t>Fatai</w:t>
      </w:r>
      <w:r w:rsidR="00C848BE" w:rsidRPr="00A00B2E">
        <w:rPr>
          <w:rFonts w:ascii="Times New Roman" w:eastAsia="Batang" w:hAnsi="Times New Roman" w:cs="Times New Roman"/>
          <w:iCs/>
          <w:sz w:val="24"/>
          <w:szCs w:val="28"/>
          <w:lang w:eastAsia="ko-KR"/>
        </w:rPr>
        <w:t xml:space="preserve"> </w:t>
      </w:r>
      <w:r w:rsidRPr="00A00B2E">
        <w:rPr>
          <w:rFonts w:ascii="Times New Roman" w:eastAsia="Batang" w:hAnsi="Times New Roman" w:cs="Times New Roman"/>
          <w:iCs/>
          <w:sz w:val="24"/>
          <w:szCs w:val="28"/>
          <w:lang w:eastAsia="ko-KR"/>
        </w:rPr>
        <w:t>Badru</w:t>
      </w:r>
    </w:p>
    <w:p w14:paraId="3C7614E1" w14:textId="77777777" w:rsidR="0094159D" w:rsidRPr="00A00B2E" w:rsidRDefault="0094159D" w:rsidP="0094159D">
      <w:pPr>
        <w:tabs>
          <w:tab w:val="left" w:pos="360"/>
        </w:tabs>
        <w:spacing w:after="0" w:line="276" w:lineRule="auto"/>
        <w:rPr>
          <w:rFonts w:ascii="Times New Roman" w:eastAsia="Times New Roman" w:hAnsi="Times New Roman" w:cs="Times New Roman"/>
          <w:sz w:val="24"/>
          <w:szCs w:val="28"/>
        </w:rPr>
      </w:pPr>
      <w:r w:rsidRPr="00A00B2E">
        <w:rPr>
          <w:rFonts w:ascii="Times New Roman" w:eastAsia="Times New Roman" w:hAnsi="Times New Roman" w:cs="Times New Roman"/>
          <w:sz w:val="24"/>
          <w:szCs w:val="28"/>
        </w:rPr>
        <w:t>The Center is guided by The University of Lagos Sexual Harassment Policy as contained in the Center’s Student Handbook.</w:t>
      </w:r>
    </w:p>
    <w:p w14:paraId="190BBD27" w14:textId="77777777" w:rsidR="0094159D" w:rsidRPr="00A00B2E" w:rsidRDefault="0094159D" w:rsidP="0094159D">
      <w:pPr>
        <w:tabs>
          <w:tab w:val="left" w:pos="360"/>
        </w:tabs>
        <w:spacing w:after="0" w:line="276" w:lineRule="auto"/>
        <w:rPr>
          <w:rFonts w:ascii="Times New Roman" w:eastAsia="Times New Roman" w:hAnsi="Times New Roman" w:cs="Times New Roman"/>
          <w:b/>
          <w:i/>
          <w:sz w:val="24"/>
          <w:szCs w:val="24"/>
        </w:rPr>
      </w:pPr>
    </w:p>
    <w:p w14:paraId="72644A98" w14:textId="77777777" w:rsidR="0094159D" w:rsidRPr="00A00B2E" w:rsidRDefault="0094159D" w:rsidP="0094159D">
      <w:pPr>
        <w:tabs>
          <w:tab w:val="left" w:pos="360"/>
        </w:tabs>
        <w:spacing w:after="0" w:line="276" w:lineRule="auto"/>
        <w:rPr>
          <w:rFonts w:ascii="Times New Roman" w:eastAsia="Times New Roman" w:hAnsi="Times New Roman" w:cs="Times New Roman"/>
          <w:b/>
          <w:i/>
          <w:color w:val="4472C4" w:themeColor="accent1"/>
          <w:sz w:val="24"/>
          <w:szCs w:val="24"/>
        </w:rPr>
      </w:pPr>
      <w:r w:rsidRPr="00A00B2E">
        <w:rPr>
          <w:rFonts w:ascii="Times New Roman" w:eastAsia="Times New Roman" w:hAnsi="Times New Roman" w:cs="Times New Roman"/>
          <w:b/>
          <w:i/>
          <w:color w:val="4472C4" w:themeColor="accent1"/>
          <w:sz w:val="24"/>
          <w:szCs w:val="24"/>
        </w:rPr>
        <w:t>4.10 Environment and Social safeguards</w:t>
      </w:r>
    </w:p>
    <w:p w14:paraId="0C8EA9B9" w14:textId="77777777" w:rsidR="0094159D" w:rsidRPr="00A00B2E" w:rsidRDefault="0094159D" w:rsidP="0094159D">
      <w:pPr>
        <w:tabs>
          <w:tab w:val="left" w:pos="360"/>
        </w:tabs>
        <w:spacing w:after="0" w:line="276" w:lineRule="auto"/>
        <w:contextualSpacing/>
        <w:rPr>
          <w:rFonts w:ascii="Times New Roman" w:eastAsia="Batang" w:hAnsi="Times New Roman" w:cs="Times New Roman"/>
          <w:bCs/>
          <w:sz w:val="24"/>
          <w:szCs w:val="24"/>
          <w:lang w:eastAsia="ko-KR"/>
        </w:rPr>
      </w:pPr>
      <w:r w:rsidRPr="00A00B2E">
        <w:rPr>
          <w:rFonts w:ascii="Times New Roman" w:eastAsia="Batang" w:hAnsi="Times New Roman" w:cs="Times New Roman"/>
          <w:b/>
          <w:bCs/>
          <w:sz w:val="24"/>
          <w:szCs w:val="24"/>
          <w:lang w:eastAsia="ko-KR"/>
        </w:rPr>
        <w:t xml:space="preserve">Responsible Staff: </w:t>
      </w:r>
      <w:r w:rsidRPr="00A00B2E">
        <w:rPr>
          <w:rFonts w:ascii="Times New Roman" w:eastAsia="Batang" w:hAnsi="Times New Roman" w:cs="Times New Roman"/>
          <w:bCs/>
          <w:sz w:val="24"/>
          <w:szCs w:val="24"/>
          <w:lang w:eastAsia="ko-KR"/>
        </w:rPr>
        <w:t>Prof Fatai</w:t>
      </w:r>
      <w:r w:rsidR="00C848BE" w:rsidRPr="00A00B2E">
        <w:rPr>
          <w:rFonts w:ascii="Times New Roman" w:eastAsia="Batang" w:hAnsi="Times New Roman" w:cs="Times New Roman"/>
          <w:bCs/>
          <w:sz w:val="24"/>
          <w:szCs w:val="24"/>
          <w:lang w:eastAsia="ko-KR"/>
        </w:rPr>
        <w:t xml:space="preserve"> </w:t>
      </w:r>
      <w:r w:rsidRPr="00A00B2E">
        <w:rPr>
          <w:rFonts w:ascii="Times New Roman" w:eastAsia="Batang" w:hAnsi="Times New Roman" w:cs="Times New Roman"/>
          <w:bCs/>
          <w:sz w:val="24"/>
          <w:szCs w:val="24"/>
          <w:lang w:eastAsia="ko-KR"/>
        </w:rPr>
        <w:t>Badru</w:t>
      </w:r>
    </w:p>
    <w:p w14:paraId="5811E576" w14:textId="77777777" w:rsidR="0094159D" w:rsidRPr="00A00B2E" w:rsidRDefault="0094159D" w:rsidP="0094159D">
      <w:pPr>
        <w:spacing w:after="0" w:line="276" w:lineRule="auto"/>
        <w:rPr>
          <w:rFonts w:ascii="Times New Roman" w:eastAsia="Times New Roman" w:hAnsi="Times New Roman" w:cs="Times New Roman"/>
          <w:b/>
          <w:sz w:val="32"/>
          <w:szCs w:val="32"/>
        </w:rPr>
      </w:pPr>
      <w:r w:rsidRPr="00A00B2E">
        <w:rPr>
          <w:rFonts w:ascii="Times New Roman" w:eastAsia="Times New Roman" w:hAnsi="Times New Roman" w:cs="Times New Roman"/>
          <w:sz w:val="24"/>
          <w:szCs w:val="28"/>
        </w:rPr>
        <w:t>The center is guided by The University of Lagos Health and Environmental Safety Policy as contained in Annex 2.</w:t>
      </w:r>
    </w:p>
    <w:p w14:paraId="7FD0BBD7" w14:textId="77777777" w:rsidR="00544217" w:rsidRDefault="00544217">
      <w:pPr>
        <w:rPr>
          <w:color w:val="8496B0" w:themeColor="text2" w:themeTint="99"/>
          <w:sz w:val="28"/>
          <w:szCs w:val="28"/>
          <w:lang w:val="en-GB"/>
        </w:rPr>
      </w:pPr>
      <w:r>
        <w:rPr>
          <w:color w:val="8496B0" w:themeColor="text2" w:themeTint="99"/>
          <w:sz w:val="28"/>
          <w:szCs w:val="28"/>
        </w:rPr>
        <w:br w:type="page"/>
      </w:r>
    </w:p>
    <w:p w14:paraId="49A6FCE3" w14:textId="77777777" w:rsidR="006B34CD" w:rsidRPr="0076614E" w:rsidRDefault="006B34CD" w:rsidP="006B34CD">
      <w:pPr>
        <w:pStyle w:val="ListParagraph"/>
        <w:numPr>
          <w:ilvl w:val="0"/>
          <w:numId w:val="42"/>
        </w:numPr>
        <w:spacing w:after="0" w:line="240" w:lineRule="auto"/>
        <w:rPr>
          <w:color w:val="8496B0"/>
          <w:sz w:val="28"/>
          <w:szCs w:val="28"/>
        </w:rPr>
      </w:pPr>
      <w:bookmarkStart w:id="18" w:name="_Hlk46945947"/>
      <w:r w:rsidRPr="0076614E">
        <w:rPr>
          <w:color w:val="8496B0"/>
          <w:sz w:val="28"/>
          <w:szCs w:val="28"/>
        </w:rPr>
        <w:lastRenderedPageBreak/>
        <w:t>PERFORMANCE MONITORING</w:t>
      </w:r>
    </w:p>
    <w:p w14:paraId="26405B65" w14:textId="77777777" w:rsidR="006B34CD" w:rsidRPr="0076614E" w:rsidRDefault="006B34CD" w:rsidP="006B34CD">
      <w:pPr>
        <w:rPr>
          <w:rFonts w:ascii="Calibri Light" w:hAnsi="Calibri Light" w:cs="Calibri"/>
          <w:i/>
          <w:iCs/>
          <w:sz w:val="20"/>
          <w:szCs w:val="20"/>
        </w:rPr>
      </w:pPr>
    </w:p>
    <w:p w14:paraId="0DFEFDBF" w14:textId="77777777" w:rsidR="006B34CD" w:rsidRPr="00F458C3" w:rsidRDefault="006B34CD" w:rsidP="006B34CD">
      <w:pPr>
        <w:pStyle w:val="ListParagraph"/>
        <w:numPr>
          <w:ilvl w:val="0"/>
          <w:numId w:val="41"/>
        </w:numPr>
        <w:spacing w:after="0" w:line="240" w:lineRule="auto"/>
        <w:rPr>
          <w:i/>
          <w:sz w:val="20"/>
          <w:szCs w:val="20"/>
        </w:rPr>
      </w:pPr>
      <w:r w:rsidRPr="00F458C3">
        <w:rPr>
          <w:i/>
          <w:sz w:val="20"/>
          <w:szCs w:val="20"/>
        </w:rPr>
        <w:t xml:space="preserve">Please refer to </w:t>
      </w:r>
      <w:bookmarkStart w:id="19" w:name="_Toc530478006"/>
      <w:r w:rsidRPr="00F458C3">
        <w:rPr>
          <w:i/>
          <w:sz w:val="20"/>
          <w:szCs w:val="20"/>
        </w:rPr>
        <w:t>the Project Appraisal Document (PAD) ANNEX 2: DLI Disbursement and Verification Protocols</w:t>
      </w:r>
      <w:bookmarkEnd w:id="19"/>
      <w:r w:rsidRPr="00F458C3">
        <w:rPr>
          <w:i/>
          <w:sz w:val="20"/>
          <w:szCs w:val="20"/>
        </w:rPr>
        <w:t xml:space="preserve">  </w:t>
      </w:r>
    </w:p>
    <w:p w14:paraId="0A5949E1" w14:textId="77777777" w:rsidR="006B34CD" w:rsidRPr="00F458C3" w:rsidRDefault="006B34CD" w:rsidP="006B34CD">
      <w:pPr>
        <w:pStyle w:val="ListParagraph"/>
        <w:numPr>
          <w:ilvl w:val="0"/>
          <w:numId w:val="41"/>
        </w:numPr>
        <w:spacing w:after="0" w:line="240" w:lineRule="auto"/>
        <w:rPr>
          <w:i/>
          <w:sz w:val="20"/>
          <w:szCs w:val="20"/>
        </w:rPr>
      </w:pPr>
      <w:r w:rsidRPr="00F458C3">
        <w:rPr>
          <w:i/>
          <w:sz w:val="20"/>
          <w:szCs w:val="20"/>
        </w:rPr>
        <w:t>Insert the Results Framework shared with the RFU</w:t>
      </w:r>
    </w:p>
    <w:bookmarkEnd w:id="18"/>
    <w:p w14:paraId="534643E1" w14:textId="77777777" w:rsidR="006B34CD" w:rsidRDefault="006B34CD">
      <w:pPr>
        <w:rPr>
          <w:color w:val="8496B0" w:themeColor="text2" w:themeTint="99"/>
          <w:sz w:val="28"/>
          <w:szCs w:val="28"/>
          <w:lang w:val="en-GB"/>
        </w:rPr>
      </w:pPr>
      <w:r>
        <w:rPr>
          <w:color w:val="8496B0" w:themeColor="text2" w:themeTint="99"/>
          <w:sz w:val="28"/>
          <w:szCs w:val="28"/>
        </w:rPr>
        <w:br w:type="page"/>
      </w:r>
    </w:p>
    <w:p w14:paraId="419CD61B" w14:textId="0288C04F" w:rsidR="00365161" w:rsidRPr="00F458C3" w:rsidRDefault="00365161" w:rsidP="006B34CD">
      <w:pPr>
        <w:pStyle w:val="ListParagraph"/>
        <w:numPr>
          <w:ilvl w:val="0"/>
          <w:numId w:val="43"/>
        </w:numPr>
        <w:spacing w:after="0" w:line="240" w:lineRule="auto"/>
        <w:rPr>
          <w:color w:val="8496B0" w:themeColor="text2" w:themeTint="99"/>
          <w:sz w:val="28"/>
          <w:szCs w:val="28"/>
        </w:rPr>
      </w:pPr>
      <w:r w:rsidRPr="00F458C3">
        <w:rPr>
          <w:color w:val="8496B0" w:themeColor="text2" w:themeTint="99"/>
          <w:sz w:val="28"/>
          <w:szCs w:val="28"/>
        </w:rPr>
        <w:lastRenderedPageBreak/>
        <w:t>BUDGET OVERVIEW FOR ENTIRE PROJECT PERIOD</w:t>
      </w:r>
    </w:p>
    <w:p w14:paraId="11CC9514" w14:textId="77777777" w:rsidR="006A5003" w:rsidRDefault="006A5003" w:rsidP="00365161">
      <w:pPr>
        <w:pStyle w:val="Caption"/>
        <w:keepNext/>
        <w:spacing w:after="0" w:line="240" w:lineRule="auto"/>
        <w:rPr>
          <w:rFonts w:asciiTheme="majorHAnsi" w:hAnsiTheme="majorHAnsi"/>
          <w:sz w:val="24"/>
          <w:szCs w:val="24"/>
        </w:rPr>
      </w:pPr>
    </w:p>
    <w:p w14:paraId="6846C18C" w14:textId="7F203635" w:rsidR="00365161" w:rsidRPr="006B34CD" w:rsidRDefault="00365161" w:rsidP="00365161">
      <w:pPr>
        <w:pStyle w:val="Caption"/>
        <w:keepNext/>
        <w:spacing w:after="0" w:line="240" w:lineRule="auto"/>
        <w:rPr>
          <w:rFonts w:asciiTheme="majorHAnsi" w:hAnsiTheme="majorHAnsi"/>
          <w:sz w:val="24"/>
          <w:szCs w:val="24"/>
        </w:rPr>
      </w:pPr>
      <w:r w:rsidRPr="006B34CD">
        <w:rPr>
          <w:rFonts w:asciiTheme="majorHAnsi" w:hAnsiTheme="majorHAnsi"/>
          <w:sz w:val="24"/>
          <w:szCs w:val="24"/>
        </w:rPr>
        <w:t>Table 8: Indicative budget, (2020 – 2024) with split between partners</w:t>
      </w:r>
    </w:p>
    <w:p w14:paraId="411F1CC9" w14:textId="41170E0F" w:rsidR="006A5003" w:rsidRDefault="006A5003" w:rsidP="00E85486">
      <w:pPr>
        <w:spacing w:after="0" w:line="240" w:lineRule="auto"/>
      </w:pPr>
    </w:p>
    <w:tbl>
      <w:tblPr>
        <w:tblW w:w="0" w:type="auto"/>
        <w:tblLayout w:type="fixed"/>
        <w:tblLook w:val="04A0" w:firstRow="1" w:lastRow="0" w:firstColumn="1" w:lastColumn="0" w:noHBand="0" w:noVBand="1"/>
      </w:tblPr>
      <w:tblGrid>
        <w:gridCol w:w="1550"/>
        <w:gridCol w:w="1134"/>
        <w:gridCol w:w="1134"/>
        <w:gridCol w:w="1134"/>
        <w:gridCol w:w="1134"/>
        <w:gridCol w:w="992"/>
        <w:gridCol w:w="1134"/>
        <w:gridCol w:w="794"/>
      </w:tblGrid>
      <w:tr w:rsidR="006A5003" w:rsidRPr="006A5003" w14:paraId="582BDE46" w14:textId="77777777" w:rsidTr="001060B1">
        <w:trPr>
          <w:gridAfter w:val="6"/>
          <w:wAfter w:w="6322" w:type="dxa"/>
          <w:trHeight w:val="315"/>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D5AE6A"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Expenditure Category</w:t>
            </w:r>
          </w:p>
        </w:tc>
        <w:tc>
          <w:tcPr>
            <w:tcW w:w="1134" w:type="dxa"/>
            <w:tcBorders>
              <w:top w:val="single" w:sz="8" w:space="0" w:color="000000"/>
              <w:left w:val="nil"/>
              <w:bottom w:val="nil"/>
              <w:right w:val="single" w:sz="8" w:space="0" w:color="000000"/>
            </w:tcBorders>
            <w:shd w:val="clear" w:color="auto" w:fill="auto"/>
            <w:vAlign w:val="center"/>
            <w:hideMark/>
          </w:tcPr>
          <w:p w14:paraId="00911053" w14:textId="77777777" w:rsidR="006A5003" w:rsidRPr="006A5003" w:rsidRDefault="006A5003" w:rsidP="006A5003">
            <w:pPr>
              <w:spacing w:after="0" w:line="240" w:lineRule="auto"/>
              <w:jc w:val="center"/>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Estimated Costs in (US$) </w:t>
            </w:r>
          </w:p>
        </w:tc>
      </w:tr>
      <w:tr w:rsidR="006A5003" w:rsidRPr="006A5003" w14:paraId="4E92981B" w14:textId="77777777" w:rsidTr="001060B1">
        <w:trPr>
          <w:trHeight w:val="315"/>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25FAFE05"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28EFDBE9" w14:textId="77777777" w:rsidR="006A5003" w:rsidRPr="006A5003" w:rsidRDefault="006A5003" w:rsidP="006A5003">
            <w:pPr>
              <w:spacing w:after="0" w:line="240" w:lineRule="auto"/>
              <w:jc w:val="center"/>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YR 1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14D4482C"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YR 2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2EE18140" w14:textId="77777777" w:rsidR="006A5003" w:rsidRPr="006A5003" w:rsidRDefault="006A5003" w:rsidP="006A5003">
            <w:pPr>
              <w:spacing w:after="0" w:line="240" w:lineRule="auto"/>
              <w:jc w:val="center"/>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YR3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1C282FBF" w14:textId="77777777" w:rsidR="006A5003" w:rsidRPr="006A5003" w:rsidRDefault="006A5003" w:rsidP="006A5003">
            <w:pPr>
              <w:spacing w:after="0" w:line="240" w:lineRule="auto"/>
              <w:jc w:val="center"/>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YR 4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14:paraId="4CBC6E67"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YR5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73E45236" w14:textId="77777777" w:rsidR="006A5003" w:rsidRPr="006A5003" w:rsidRDefault="006A5003" w:rsidP="006A5003">
            <w:pPr>
              <w:spacing w:after="0" w:line="240" w:lineRule="auto"/>
              <w:jc w:val="center"/>
              <w:rPr>
                <w:rFonts w:ascii="Calibri Light" w:eastAsia="Times New Roman" w:hAnsi="Calibri Light" w:cs="Calibri Light"/>
                <w:b/>
                <w:bCs/>
                <w:i/>
                <w:iCs/>
                <w:color w:val="000000"/>
                <w:sz w:val="16"/>
                <w:szCs w:val="16"/>
                <w:lang w:val="en-NG" w:eastAsia="en-NG"/>
              </w:rPr>
            </w:pPr>
            <w:r w:rsidRPr="006A5003">
              <w:rPr>
                <w:rFonts w:ascii="Calibri Light" w:eastAsia="Times New Roman" w:hAnsi="Calibri Light" w:cs="Calibri Light"/>
                <w:b/>
                <w:bCs/>
                <w:i/>
                <w:iCs/>
                <w:color w:val="000000"/>
                <w:sz w:val="16"/>
                <w:szCs w:val="16"/>
                <w:lang w:val="en-NG" w:eastAsia="en-NG"/>
              </w:rPr>
              <w:t xml:space="preserve"> Total </w:t>
            </w:r>
          </w:p>
        </w:tc>
        <w:tc>
          <w:tcPr>
            <w:tcW w:w="794" w:type="dxa"/>
            <w:tcBorders>
              <w:top w:val="single" w:sz="8" w:space="0" w:color="000000"/>
              <w:left w:val="nil"/>
              <w:bottom w:val="single" w:sz="8" w:space="0" w:color="000000"/>
              <w:right w:val="single" w:sz="8" w:space="0" w:color="000000"/>
            </w:tcBorders>
            <w:shd w:val="clear" w:color="auto" w:fill="auto"/>
            <w:vAlign w:val="center"/>
            <w:hideMark/>
          </w:tcPr>
          <w:p w14:paraId="1932D7EF" w14:textId="77777777" w:rsidR="006A5003" w:rsidRPr="006A5003" w:rsidRDefault="006A5003" w:rsidP="006A5003">
            <w:pPr>
              <w:spacing w:after="0" w:line="240" w:lineRule="auto"/>
              <w:jc w:val="center"/>
              <w:rPr>
                <w:rFonts w:ascii="Calibri Light" w:eastAsia="Times New Roman" w:hAnsi="Calibri Light" w:cs="Calibri Light"/>
                <w:b/>
                <w:bCs/>
                <w:i/>
                <w:iCs/>
                <w:color w:val="000000"/>
                <w:sz w:val="16"/>
                <w:szCs w:val="16"/>
                <w:lang w:val="en-NG" w:eastAsia="en-NG"/>
              </w:rPr>
            </w:pPr>
            <w:r w:rsidRPr="006A5003">
              <w:rPr>
                <w:rFonts w:ascii="Calibri Light" w:eastAsia="Times New Roman" w:hAnsi="Calibri Light" w:cs="Calibri Light"/>
                <w:b/>
                <w:bCs/>
                <w:i/>
                <w:iCs/>
                <w:color w:val="000000"/>
                <w:sz w:val="16"/>
                <w:szCs w:val="16"/>
                <w:lang w:val="en-NG" w:eastAsia="en-NG"/>
              </w:rPr>
              <w:t>%of total</w:t>
            </w:r>
          </w:p>
        </w:tc>
      </w:tr>
      <w:tr w:rsidR="006A5003" w:rsidRPr="006A5003" w14:paraId="479AC3D4" w14:textId="77777777" w:rsidTr="006A5003">
        <w:trPr>
          <w:trHeight w:val="315"/>
        </w:trPr>
        <w:tc>
          <w:tcPr>
            <w:tcW w:w="9006" w:type="dxa"/>
            <w:gridSpan w:val="8"/>
            <w:tcBorders>
              <w:top w:val="single" w:sz="8" w:space="0" w:color="000000"/>
              <w:left w:val="single" w:sz="8" w:space="0" w:color="000000"/>
              <w:bottom w:val="single" w:sz="8" w:space="0" w:color="000000"/>
              <w:right w:val="single" w:sz="8" w:space="0" w:color="000000"/>
            </w:tcBorders>
            <w:shd w:val="clear" w:color="000000" w:fill="C4D79B"/>
            <w:vAlign w:val="center"/>
            <w:hideMark/>
          </w:tcPr>
          <w:p w14:paraId="68E22B0F"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A: Budget by Activity Plan</w:t>
            </w:r>
          </w:p>
        </w:tc>
      </w:tr>
      <w:tr w:rsidR="006A5003" w:rsidRPr="006A5003" w14:paraId="3AEA6998" w14:textId="77777777" w:rsidTr="001060B1">
        <w:trPr>
          <w:trHeight w:val="465"/>
        </w:trPr>
        <w:tc>
          <w:tcPr>
            <w:tcW w:w="1550" w:type="dxa"/>
            <w:tcBorders>
              <w:top w:val="nil"/>
              <w:left w:val="single" w:sz="8" w:space="0" w:color="000000"/>
              <w:bottom w:val="single" w:sz="8" w:space="0" w:color="000000"/>
              <w:right w:val="nil"/>
            </w:tcBorders>
            <w:shd w:val="clear" w:color="auto" w:fill="auto"/>
            <w:vAlign w:val="center"/>
            <w:hideMark/>
          </w:tcPr>
          <w:p w14:paraId="17576CA4"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Action Plan 1: Achieving quality education and training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F9424"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274,264.45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512E445"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383,970.23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0CC17EF"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292,167.30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0BF292D"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186,236.21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209B9F35"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139,372.45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377166"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1,276,010.64 </w:t>
            </w:r>
          </w:p>
        </w:tc>
        <w:tc>
          <w:tcPr>
            <w:tcW w:w="794" w:type="dxa"/>
            <w:tcBorders>
              <w:top w:val="single" w:sz="8" w:space="0" w:color="auto"/>
              <w:left w:val="nil"/>
              <w:bottom w:val="single" w:sz="8" w:space="0" w:color="auto"/>
              <w:right w:val="single" w:sz="8" w:space="0" w:color="auto"/>
            </w:tcBorders>
            <w:shd w:val="clear" w:color="auto" w:fill="auto"/>
            <w:vAlign w:val="center"/>
            <w:hideMark/>
          </w:tcPr>
          <w:p w14:paraId="230611ED"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21.27</w:t>
            </w:r>
          </w:p>
        </w:tc>
      </w:tr>
      <w:tr w:rsidR="006A5003" w:rsidRPr="006A5003" w14:paraId="7C631C3F" w14:textId="77777777" w:rsidTr="001060B1">
        <w:trPr>
          <w:trHeight w:val="465"/>
        </w:trPr>
        <w:tc>
          <w:tcPr>
            <w:tcW w:w="1550" w:type="dxa"/>
            <w:tcBorders>
              <w:top w:val="nil"/>
              <w:left w:val="single" w:sz="8" w:space="0" w:color="000000"/>
              <w:bottom w:val="single" w:sz="8" w:space="0" w:color="000000"/>
              <w:right w:val="nil"/>
            </w:tcBorders>
            <w:shd w:val="clear" w:color="auto" w:fill="auto"/>
            <w:vAlign w:val="center"/>
            <w:hideMark/>
          </w:tcPr>
          <w:p w14:paraId="4DE1C469" w14:textId="7CA1EAF3"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bookmarkStart w:id="20" w:name="RANGE!E6"/>
            <w:r w:rsidRPr="006A5003">
              <w:rPr>
                <w:rFonts w:ascii="Calibri Light" w:eastAsia="Times New Roman" w:hAnsi="Calibri Light" w:cs="Calibri Light"/>
                <w:color w:val="000000"/>
                <w:sz w:val="16"/>
                <w:szCs w:val="16"/>
                <w:lang w:val="en-NG" w:eastAsia="en-NG"/>
              </w:rPr>
              <w:t>Action Plan 2: Expanding the quality and reach of education</w:t>
            </w:r>
            <w:bookmarkEnd w:id="20"/>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38C1F7"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485,144.74 </w:t>
            </w:r>
          </w:p>
        </w:tc>
        <w:tc>
          <w:tcPr>
            <w:tcW w:w="1134" w:type="dxa"/>
            <w:tcBorders>
              <w:top w:val="nil"/>
              <w:left w:val="nil"/>
              <w:bottom w:val="single" w:sz="8" w:space="0" w:color="auto"/>
              <w:right w:val="single" w:sz="8" w:space="0" w:color="auto"/>
            </w:tcBorders>
            <w:shd w:val="clear" w:color="auto" w:fill="auto"/>
            <w:vAlign w:val="center"/>
            <w:hideMark/>
          </w:tcPr>
          <w:p w14:paraId="4176080F" w14:textId="77777777" w:rsidR="006A5003" w:rsidRPr="006A5003" w:rsidRDefault="006A5003" w:rsidP="006A5003">
            <w:pPr>
              <w:spacing w:after="0" w:line="240" w:lineRule="auto"/>
              <w:jc w:val="right"/>
              <w:rPr>
                <w:rFonts w:ascii="Calibri Light" w:eastAsia="Times New Roman" w:hAnsi="Calibri Light" w:cs="Calibri Light"/>
                <w:color w:val="000000"/>
                <w:sz w:val="18"/>
                <w:szCs w:val="18"/>
                <w:lang w:val="en-NG" w:eastAsia="en-NG"/>
              </w:rPr>
            </w:pPr>
            <w:r w:rsidRPr="006A5003">
              <w:rPr>
                <w:rFonts w:ascii="Calibri Light" w:eastAsia="Times New Roman" w:hAnsi="Calibri Light" w:cs="Calibri Light"/>
                <w:color w:val="000000"/>
                <w:sz w:val="18"/>
                <w:szCs w:val="18"/>
                <w:lang w:val="en-NG" w:eastAsia="en-NG"/>
              </w:rPr>
              <w:t xml:space="preserve">                652,973.32 </w:t>
            </w:r>
          </w:p>
        </w:tc>
        <w:tc>
          <w:tcPr>
            <w:tcW w:w="1134" w:type="dxa"/>
            <w:tcBorders>
              <w:top w:val="nil"/>
              <w:left w:val="nil"/>
              <w:bottom w:val="single" w:sz="8" w:space="0" w:color="auto"/>
              <w:right w:val="single" w:sz="8" w:space="0" w:color="auto"/>
            </w:tcBorders>
            <w:shd w:val="clear" w:color="auto" w:fill="auto"/>
            <w:vAlign w:val="center"/>
            <w:hideMark/>
          </w:tcPr>
          <w:p w14:paraId="681FED6E" w14:textId="77777777" w:rsidR="006A5003" w:rsidRPr="006A5003" w:rsidRDefault="006A5003" w:rsidP="006A5003">
            <w:pPr>
              <w:spacing w:after="0" w:line="240" w:lineRule="auto"/>
              <w:jc w:val="right"/>
              <w:rPr>
                <w:rFonts w:ascii="Calibri Light" w:eastAsia="Times New Roman" w:hAnsi="Calibri Light" w:cs="Calibri Light"/>
                <w:color w:val="000000"/>
                <w:sz w:val="18"/>
                <w:szCs w:val="18"/>
                <w:lang w:val="en-NG" w:eastAsia="en-NG"/>
              </w:rPr>
            </w:pPr>
            <w:r w:rsidRPr="006A5003">
              <w:rPr>
                <w:rFonts w:ascii="Calibri Light" w:eastAsia="Times New Roman" w:hAnsi="Calibri Light" w:cs="Calibri Light"/>
                <w:color w:val="000000"/>
                <w:sz w:val="18"/>
                <w:szCs w:val="18"/>
                <w:lang w:val="en-NG" w:eastAsia="en-NG"/>
              </w:rPr>
              <w:t xml:space="preserve">                  534,691.00 </w:t>
            </w:r>
          </w:p>
        </w:tc>
        <w:tc>
          <w:tcPr>
            <w:tcW w:w="1134" w:type="dxa"/>
            <w:tcBorders>
              <w:top w:val="nil"/>
              <w:left w:val="nil"/>
              <w:bottom w:val="single" w:sz="8" w:space="0" w:color="auto"/>
              <w:right w:val="single" w:sz="8" w:space="0" w:color="auto"/>
            </w:tcBorders>
            <w:shd w:val="clear" w:color="auto" w:fill="auto"/>
            <w:noWrap/>
            <w:vAlign w:val="center"/>
            <w:hideMark/>
          </w:tcPr>
          <w:p w14:paraId="2BE487D4" w14:textId="77777777" w:rsidR="006A5003" w:rsidRPr="006A5003" w:rsidRDefault="006A5003" w:rsidP="006A5003">
            <w:pPr>
              <w:spacing w:after="0" w:line="240" w:lineRule="auto"/>
              <w:jc w:val="center"/>
              <w:rPr>
                <w:rFonts w:ascii="Calibri Light" w:eastAsia="Times New Roman" w:hAnsi="Calibri Light" w:cs="Calibri Light"/>
                <w:color w:val="000000"/>
                <w:sz w:val="18"/>
                <w:szCs w:val="18"/>
                <w:lang w:val="en-NG" w:eastAsia="en-NG"/>
              </w:rPr>
            </w:pPr>
            <w:r w:rsidRPr="006A5003">
              <w:rPr>
                <w:rFonts w:ascii="Calibri Light" w:eastAsia="Times New Roman" w:hAnsi="Calibri Light" w:cs="Calibri Light"/>
                <w:color w:val="000000"/>
                <w:sz w:val="18"/>
                <w:szCs w:val="18"/>
                <w:lang w:val="en-NG" w:eastAsia="en-NG"/>
              </w:rPr>
              <w:t xml:space="preserve">                  395,700.96 </w:t>
            </w:r>
          </w:p>
        </w:tc>
        <w:tc>
          <w:tcPr>
            <w:tcW w:w="992" w:type="dxa"/>
            <w:tcBorders>
              <w:top w:val="nil"/>
              <w:left w:val="nil"/>
              <w:bottom w:val="single" w:sz="8" w:space="0" w:color="auto"/>
              <w:right w:val="single" w:sz="8" w:space="0" w:color="auto"/>
            </w:tcBorders>
            <w:shd w:val="clear" w:color="auto" w:fill="auto"/>
            <w:noWrap/>
            <w:vAlign w:val="center"/>
            <w:hideMark/>
          </w:tcPr>
          <w:p w14:paraId="793B94F2" w14:textId="77777777" w:rsidR="006A5003" w:rsidRPr="006A5003" w:rsidRDefault="006A5003" w:rsidP="006A5003">
            <w:pPr>
              <w:spacing w:after="0" w:line="240" w:lineRule="auto"/>
              <w:jc w:val="center"/>
              <w:rPr>
                <w:rFonts w:ascii="Calibri Light" w:eastAsia="Times New Roman" w:hAnsi="Calibri Light" w:cs="Calibri Light"/>
                <w:color w:val="000000"/>
                <w:sz w:val="18"/>
                <w:szCs w:val="18"/>
                <w:lang w:val="en-NG" w:eastAsia="en-NG"/>
              </w:rPr>
            </w:pPr>
            <w:r w:rsidRPr="006A5003">
              <w:rPr>
                <w:rFonts w:ascii="Calibri Light" w:eastAsia="Times New Roman" w:hAnsi="Calibri Light" w:cs="Calibri Light"/>
                <w:color w:val="000000"/>
                <w:sz w:val="18"/>
                <w:szCs w:val="18"/>
                <w:lang w:val="en-NG" w:eastAsia="en-NG"/>
              </w:rPr>
              <w:t xml:space="preserve">                259,250.65 </w:t>
            </w:r>
          </w:p>
        </w:tc>
        <w:tc>
          <w:tcPr>
            <w:tcW w:w="1134" w:type="dxa"/>
            <w:tcBorders>
              <w:top w:val="nil"/>
              <w:left w:val="nil"/>
              <w:bottom w:val="single" w:sz="8" w:space="0" w:color="auto"/>
              <w:right w:val="single" w:sz="8" w:space="0" w:color="auto"/>
            </w:tcBorders>
            <w:shd w:val="clear" w:color="auto" w:fill="auto"/>
            <w:vAlign w:val="center"/>
            <w:hideMark/>
          </w:tcPr>
          <w:p w14:paraId="7DCE0C4F"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2,327,760.67 </w:t>
            </w:r>
          </w:p>
        </w:tc>
        <w:tc>
          <w:tcPr>
            <w:tcW w:w="794" w:type="dxa"/>
            <w:tcBorders>
              <w:top w:val="nil"/>
              <w:left w:val="nil"/>
              <w:bottom w:val="single" w:sz="8" w:space="0" w:color="auto"/>
              <w:right w:val="single" w:sz="8" w:space="0" w:color="auto"/>
            </w:tcBorders>
            <w:shd w:val="clear" w:color="auto" w:fill="auto"/>
            <w:vAlign w:val="center"/>
            <w:hideMark/>
          </w:tcPr>
          <w:p w14:paraId="64BB3167"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38.80</w:t>
            </w:r>
          </w:p>
        </w:tc>
      </w:tr>
      <w:tr w:rsidR="006A5003" w:rsidRPr="006A5003" w14:paraId="222845B2" w14:textId="77777777" w:rsidTr="001060B1">
        <w:trPr>
          <w:trHeight w:val="465"/>
        </w:trPr>
        <w:tc>
          <w:tcPr>
            <w:tcW w:w="1550" w:type="dxa"/>
            <w:tcBorders>
              <w:top w:val="nil"/>
              <w:left w:val="single" w:sz="8" w:space="0" w:color="000000"/>
              <w:bottom w:val="single" w:sz="8" w:space="0" w:color="000000"/>
              <w:right w:val="nil"/>
            </w:tcBorders>
            <w:shd w:val="clear" w:color="auto" w:fill="auto"/>
            <w:vAlign w:val="center"/>
            <w:hideMark/>
          </w:tcPr>
          <w:p w14:paraId="013FA94E"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Action Plan 3: Achieving Quality in applied Research</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4ED81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285,556.26 </w:t>
            </w:r>
          </w:p>
        </w:tc>
        <w:tc>
          <w:tcPr>
            <w:tcW w:w="1134" w:type="dxa"/>
            <w:tcBorders>
              <w:top w:val="nil"/>
              <w:left w:val="nil"/>
              <w:bottom w:val="single" w:sz="8" w:space="0" w:color="auto"/>
              <w:right w:val="single" w:sz="8" w:space="0" w:color="auto"/>
            </w:tcBorders>
            <w:shd w:val="clear" w:color="auto" w:fill="auto"/>
            <w:vAlign w:val="center"/>
            <w:hideMark/>
          </w:tcPr>
          <w:p w14:paraId="25C50AD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205,581.42 </w:t>
            </w:r>
          </w:p>
        </w:tc>
        <w:tc>
          <w:tcPr>
            <w:tcW w:w="1134" w:type="dxa"/>
            <w:tcBorders>
              <w:top w:val="nil"/>
              <w:left w:val="nil"/>
              <w:bottom w:val="single" w:sz="8" w:space="0" w:color="auto"/>
              <w:right w:val="single" w:sz="8" w:space="0" w:color="auto"/>
            </w:tcBorders>
            <w:shd w:val="clear" w:color="auto" w:fill="auto"/>
            <w:vAlign w:val="center"/>
            <w:hideMark/>
          </w:tcPr>
          <w:p w14:paraId="133E356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628,223.00 </w:t>
            </w:r>
          </w:p>
        </w:tc>
        <w:tc>
          <w:tcPr>
            <w:tcW w:w="1134" w:type="dxa"/>
            <w:tcBorders>
              <w:top w:val="nil"/>
              <w:left w:val="nil"/>
              <w:bottom w:val="single" w:sz="8" w:space="0" w:color="auto"/>
              <w:right w:val="single" w:sz="8" w:space="0" w:color="auto"/>
            </w:tcBorders>
            <w:shd w:val="clear" w:color="auto" w:fill="auto"/>
            <w:vAlign w:val="center"/>
            <w:hideMark/>
          </w:tcPr>
          <w:p w14:paraId="5492B62C"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281,500.00 </w:t>
            </w:r>
          </w:p>
        </w:tc>
        <w:tc>
          <w:tcPr>
            <w:tcW w:w="992" w:type="dxa"/>
            <w:tcBorders>
              <w:top w:val="nil"/>
              <w:left w:val="nil"/>
              <w:bottom w:val="single" w:sz="8" w:space="0" w:color="auto"/>
              <w:right w:val="single" w:sz="8" w:space="0" w:color="auto"/>
            </w:tcBorders>
            <w:shd w:val="clear" w:color="auto" w:fill="auto"/>
            <w:noWrap/>
            <w:vAlign w:val="center"/>
            <w:hideMark/>
          </w:tcPr>
          <w:p w14:paraId="1B6395B5"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65,000.00 </w:t>
            </w:r>
          </w:p>
        </w:tc>
        <w:tc>
          <w:tcPr>
            <w:tcW w:w="1134" w:type="dxa"/>
            <w:tcBorders>
              <w:top w:val="nil"/>
              <w:left w:val="nil"/>
              <w:bottom w:val="single" w:sz="8" w:space="0" w:color="auto"/>
              <w:right w:val="single" w:sz="8" w:space="0" w:color="auto"/>
            </w:tcBorders>
            <w:shd w:val="clear" w:color="auto" w:fill="auto"/>
            <w:vAlign w:val="center"/>
            <w:hideMark/>
          </w:tcPr>
          <w:p w14:paraId="5673092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1,465,860.68 </w:t>
            </w:r>
          </w:p>
        </w:tc>
        <w:tc>
          <w:tcPr>
            <w:tcW w:w="794" w:type="dxa"/>
            <w:tcBorders>
              <w:top w:val="nil"/>
              <w:left w:val="nil"/>
              <w:bottom w:val="single" w:sz="8" w:space="0" w:color="auto"/>
              <w:right w:val="single" w:sz="8" w:space="0" w:color="auto"/>
            </w:tcBorders>
            <w:shd w:val="clear" w:color="auto" w:fill="auto"/>
            <w:vAlign w:val="center"/>
            <w:hideMark/>
          </w:tcPr>
          <w:p w14:paraId="16324907"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24.43</w:t>
            </w:r>
          </w:p>
        </w:tc>
      </w:tr>
      <w:tr w:rsidR="006A5003" w:rsidRPr="006A5003" w14:paraId="55A09093" w14:textId="77777777" w:rsidTr="001060B1">
        <w:trPr>
          <w:trHeight w:val="465"/>
        </w:trPr>
        <w:tc>
          <w:tcPr>
            <w:tcW w:w="1550" w:type="dxa"/>
            <w:tcBorders>
              <w:top w:val="nil"/>
              <w:left w:val="single" w:sz="8" w:space="0" w:color="000000"/>
              <w:bottom w:val="single" w:sz="8" w:space="0" w:color="000000"/>
              <w:right w:val="nil"/>
            </w:tcBorders>
            <w:shd w:val="clear" w:color="auto" w:fill="auto"/>
            <w:vAlign w:val="center"/>
            <w:hideMark/>
          </w:tcPr>
          <w:p w14:paraId="7E068152"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Action Plan 4: Engaging in the sector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A9C27D0"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20,640.00 </w:t>
            </w:r>
          </w:p>
        </w:tc>
        <w:tc>
          <w:tcPr>
            <w:tcW w:w="1134" w:type="dxa"/>
            <w:tcBorders>
              <w:top w:val="nil"/>
              <w:left w:val="nil"/>
              <w:bottom w:val="nil"/>
              <w:right w:val="nil"/>
            </w:tcBorders>
            <w:shd w:val="clear" w:color="auto" w:fill="auto"/>
            <w:noWrap/>
            <w:vAlign w:val="bottom"/>
            <w:hideMark/>
          </w:tcPr>
          <w:p w14:paraId="33B04EAC"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26,389.38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C6FCD8"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24,200.00 </w:t>
            </w:r>
          </w:p>
        </w:tc>
        <w:tc>
          <w:tcPr>
            <w:tcW w:w="1134" w:type="dxa"/>
            <w:tcBorders>
              <w:top w:val="nil"/>
              <w:left w:val="nil"/>
              <w:bottom w:val="single" w:sz="8" w:space="0" w:color="auto"/>
              <w:right w:val="single" w:sz="8" w:space="0" w:color="auto"/>
            </w:tcBorders>
            <w:shd w:val="clear" w:color="auto" w:fill="auto"/>
            <w:noWrap/>
            <w:vAlign w:val="center"/>
            <w:hideMark/>
          </w:tcPr>
          <w:p w14:paraId="25DEB49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24,200.00 </w:t>
            </w:r>
          </w:p>
        </w:tc>
        <w:tc>
          <w:tcPr>
            <w:tcW w:w="992" w:type="dxa"/>
            <w:tcBorders>
              <w:top w:val="nil"/>
              <w:left w:val="nil"/>
              <w:bottom w:val="single" w:sz="8" w:space="0" w:color="auto"/>
              <w:right w:val="single" w:sz="8" w:space="0" w:color="auto"/>
            </w:tcBorders>
            <w:shd w:val="clear" w:color="auto" w:fill="auto"/>
            <w:noWrap/>
            <w:vAlign w:val="center"/>
            <w:hideMark/>
          </w:tcPr>
          <w:p w14:paraId="6BC2378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24,200.00 </w:t>
            </w:r>
          </w:p>
        </w:tc>
        <w:tc>
          <w:tcPr>
            <w:tcW w:w="1134" w:type="dxa"/>
            <w:tcBorders>
              <w:top w:val="nil"/>
              <w:left w:val="nil"/>
              <w:bottom w:val="single" w:sz="8" w:space="0" w:color="auto"/>
              <w:right w:val="single" w:sz="8" w:space="0" w:color="auto"/>
            </w:tcBorders>
            <w:shd w:val="clear" w:color="auto" w:fill="auto"/>
            <w:vAlign w:val="center"/>
            <w:hideMark/>
          </w:tcPr>
          <w:p w14:paraId="14D924DD"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119,629.38 </w:t>
            </w:r>
          </w:p>
        </w:tc>
        <w:tc>
          <w:tcPr>
            <w:tcW w:w="794" w:type="dxa"/>
            <w:tcBorders>
              <w:top w:val="nil"/>
              <w:left w:val="nil"/>
              <w:bottom w:val="single" w:sz="8" w:space="0" w:color="auto"/>
              <w:right w:val="single" w:sz="8" w:space="0" w:color="auto"/>
            </w:tcBorders>
            <w:shd w:val="clear" w:color="auto" w:fill="auto"/>
            <w:vAlign w:val="center"/>
            <w:hideMark/>
          </w:tcPr>
          <w:p w14:paraId="6967FEA3"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1.99</w:t>
            </w:r>
          </w:p>
        </w:tc>
      </w:tr>
      <w:tr w:rsidR="006A5003" w:rsidRPr="006A5003" w14:paraId="6BF9BD97" w14:textId="77777777" w:rsidTr="001060B1">
        <w:trPr>
          <w:trHeight w:val="690"/>
        </w:trPr>
        <w:tc>
          <w:tcPr>
            <w:tcW w:w="1550" w:type="dxa"/>
            <w:tcBorders>
              <w:top w:val="nil"/>
              <w:left w:val="single" w:sz="8" w:space="0" w:color="000000"/>
              <w:bottom w:val="single" w:sz="8" w:space="0" w:color="000000"/>
              <w:right w:val="nil"/>
            </w:tcBorders>
            <w:shd w:val="clear" w:color="auto" w:fill="auto"/>
            <w:vAlign w:val="center"/>
            <w:hideMark/>
          </w:tcPr>
          <w:p w14:paraId="0BD73DAF"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Action Plan 5: Attaining Excellence in Center management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6613B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180,004.97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0FA667"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52,600.00 </w:t>
            </w:r>
          </w:p>
        </w:tc>
        <w:tc>
          <w:tcPr>
            <w:tcW w:w="1134" w:type="dxa"/>
            <w:tcBorders>
              <w:top w:val="nil"/>
              <w:left w:val="nil"/>
              <w:bottom w:val="single" w:sz="8" w:space="0" w:color="auto"/>
              <w:right w:val="single" w:sz="8" w:space="0" w:color="auto"/>
            </w:tcBorders>
            <w:shd w:val="clear" w:color="auto" w:fill="auto"/>
            <w:vAlign w:val="center"/>
            <w:hideMark/>
          </w:tcPr>
          <w:p w14:paraId="516FA378" w14:textId="77777777" w:rsidR="006A5003" w:rsidRPr="006A5003" w:rsidRDefault="006A5003" w:rsidP="001060B1">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80,226.00 </w:t>
            </w:r>
          </w:p>
        </w:tc>
        <w:tc>
          <w:tcPr>
            <w:tcW w:w="1134" w:type="dxa"/>
            <w:tcBorders>
              <w:top w:val="nil"/>
              <w:left w:val="nil"/>
              <w:bottom w:val="single" w:sz="8" w:space="0" w:color="auto"/>
              <w:right w:val="single" w:sz="8" w:space="0" w:color="auto"/>
            </w:tcBorders>
            <w:shd w:val="clear" w:color="auto" w:fill="auto"/>
            <w:vAlign w:val="center"/>
            <w:hideMark/>
          </w:tcPr>
          <w:p w14:paraId="42DF1BB8"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80,225.00 </w:t>
            </w:r>
          </w:p>
        </w:tc>
        <w:tc>
          <w:tcPr>
            <w:tcW w:w="992" w:type="dxa"/>
            <w:tcBorders>
              <w:top w:val="nil"/>
              <w:left w:val="nil"/>
              <w:bottom w:val="single" w:sz="8" w:space="0" w:color="auto"/>
              <w:right w:val="single" w:sz="8" w:space="0" w:color="auto"/>
            </w:tcBorders>
            <w:shd w:val="clear" w:color="auto" w:fill="auto"/>
            <w:vAlign w:val="center"/>
            <w:hideMark/>
          </w:tcPr>
          <w:p w14:paraId="0437359E"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40,225.00 </w:t>
            </w:r>
          </w:p>
        </w:tc>
        <w:tc>
          <w:tcPr>
            <w:tcW w:w="1134" w:type="dxa"/>
            <w:tcBorders>
              <w:top w:val="nil"/>
              <w:left w:val="nil"/>
              <w:bottom w:val="single" w:sz="8" w:space="0" w:color="auto"/>
              <w:right w:val="single" w:sz="8" w:space="0" w:color="auto"/>
            </w:tcBorders>
            <w:shd w:val="clear" w:color="auto" w:fill="auto"/>
            <w:vAlign w:val="center"/>
            <w:hideMark/>
          </w:tcPr>
          <w:p w14:paraId="5510A4B8"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433,280.97 </w:t>
            </w:r>
          </w:p>
        </w:tc>
        <w:tc>
          <w:tcPr>
            <w:tcW w:w="794" w:type="dxa"/>
            <w:tcBorders>
              <w:top w:val="nil"/>
              <w:left w:val="nil"/>
              <w:bottom w:val="single" w:sz="8" w:space="0" w:color="auto"/>
              <w:right w:val="single" w:sz="8" w:space="0" w:color="auto"/>
            </w:tcBorders>
            <w:shd w:val="clear" w:color="auto" w:fill="auto"/>
            <w:vAlign w:val="center"/>
            <w:hideMark/>
          </w:tcPr>
          <w:p w14:paraId="7A8C1B21"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7.22</w:t>
            </w:r>
          </w:p>
        </w:tc>
      </w:tr>
      <w:tr w:rsidR="001060B1" w:rsidRPr="006A5003" w14:paraId="75EAED34" w14:textId="77777777" w:rsidTr="001060B1">
        <w:trPr>
          <w:trHeight w:val="465"/>
        </w:trPr>
        <w:tc>
          <w:tcPr>
            <w:tcW w:w="1550" w:type="dxa"/>
            <w:tcBorders>
              <w:top w:val="nil"/>
              <w:left w:val="single" w:sz="8" w:space="0" w:color="000000"/>
              <w:bottom w:val="single" w:sz="8" w:space="0" w:color="000000"/>
              <w:right w:val="nil"/>
            </w:tcBorders>
            <w:shd w:val="clear" w:color="auto" w:fill="auto"/>
            <w:vAlign w:val="center"/>
            <w:hideMark/>
          </w:tcPr>
          <w:p w14:paraId="66EB4CC1" w14:textId="77777777" w:rsidR="001060B1" w:rsidRPr="006A5003" w:rsidRDefault="001060B1" w:rsidP="001060B1">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Action Plan 6: Achieving Center Sustainability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A070B17" w14:textId="77777777" w:rsidR="001060B1" w:rsidRDefault="001060B1" w:rsidP="001060B1">
            <w:pPr>
              <w:spacing w:after="0" w:line="240" w:lineRule="auto"/>
              <w:rPr>
                <w:rFonts w:ascii="Calibri Light" w:hAnsi="Calibri Light" w:cs="Calibri Light"/>
                <w:color w:val="000000"/>
                <w:sz w:val="16"/>
                <w:szCs w:val="16"/>
              </w:rPr>
            </w:pPr>
          </w:p>
          <w:p w14:paraId="6BEC6E8A" w14:textId="2A200907" w:rsidR="001060B1" w:rsidRPr="006A5003" w:rsidRDefault="001060B1" w:rsidP="001060B1">
            <w:pPr>
              <w:spacing w:after="0" w:line="240" w:lineRule="auto"/>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10,285.02</w:t>
            </w:r>
          </w:p>
        </w:tc>
        <w:tc>
          <w:tcPr>
            <w:tcW w:w="1134" w:type="dxa"/>
            <w:tcBorders>
              <w:top w:val="nil"/>
              <w:left w:val="nil"/>
              <w:bottom w:val="single" w:sz="8" w:space="0" w:color="auto"/>
              <w:right w:val="single" w:sz="8" w:space="0" w:color="auto"/>
            </w:tcBorders>
            <w:shd w:val="clear" w:color="auto" w:fill="auto"/>
            <w:vAlign w:val="center"/>
            <w:hideMark/>
          </w:tcPr>
          <w:p w14:paraId="68598995" w14:textId="6409A939" w:rsidR="001060B1" w:rsidRPr="006A5003" w:rsidRDefault="001060B1" w:rsidP="001060B1">
            <w:pPr>
              <w:spacing w:after="0" w:line="240" w:lineRule="auto"/>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23,200.00 </w:t>
            </w:r>
          </w:p>
        </w:tc>
        <w:tc>
          <w:tcPr>
            <w:tcW w:w="1134" w:type="dxa"/>
            <w:tcBorders>
              <w:top w:val="nil"/>
              <w:left w:val="nil"/>
              <w:bottom w:val="single" w:sz="8" w:space="0" w:color="auto"/>
              <w:right w:val="single" w:sz="8" w:space="0" w:color="auto"/>
            </w:tcBorders>
            <w:shd w:val="clear" w:color="auto" w:fill="auto"/>
            <w:vAlign w:val="center"/>
            <w:hideMark/>
          </w:tcPr>
          <w:p w14:paraId="4E00173C" w14:textId="64A67FAF"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22,700.00 </w:t>
            </w:r>
          </w:p>
        </w:tc>
        <w:tc>
          <w:tcPr>
            <w:tcW w:w="1134" w:type="dxa"/>
            <w:tcBorders>
              <w:top w:val="nil"/>
              <w:left w:val="nil"/>
              <w:bottom w:val="single" w:sz="8" w:space="0" w:color="auto"/>
              <w:right w:val="single" w:sz="8" w:space="0" w:color="auto"/>
            </w:tcBorders>
            <w:shd w:val="clear" w:color="auto" w:fill="auto"/>
            <w:noWrap/>
            <w:vAlign w:val="center"/>
            <w:hideMark/>
          </w:tcPr>
          <w:p w14:paraId="7488272B" w14:textId="798EC750"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23,458.35 </w:t>
            </w:r>
          </w:p>
        </w:tc>
        <w:tc>
          <w:tcPr>
            <w:tcW w:w="992" w:type="dxa"/>
            <w:tcBorders>
              <w:top w:val="nil"/>
              <w:left w:val="nil"/>
              <w:bottom w:val="single" w:sz="8" w:space="0" w:color="auto"/>
              <w:right w:val="single" w:sz="8" w:space="0" w:color="auto"/>
            </w:tcBorders>
            <w:shd w:val="clear" w:color="auto" w:fill="auto"/>
            <w:noWrap/>
            <w:vAlign w:val="center"/>
            <w:hideMark/>
          </w:tcPr>
          <w:p w14:paraId="26539CAD" w14:textId="7B8A6CC6"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12,100.00 </w:t>
            </w:r>
          </w:p>
        </w:tc>
        <w:tc>
          <w:tcPr>
            <w:tcW w:w="1134" w:type="dxa"/>
            <w:tcBorders>
              <w:top w:val="nil"/>
              <w:left w:val="nil"/>
              <w:bottom w:val="single" w:sz="8" w:space="0" w:color="auto"/>
              <w:right w:val="single" w:sz="8" w:space="0" w:color="auto"/>
            </w:tcBorders>
            <w:shd w:val="clear" w:color="auto" w:fill="auto"/>
            <w:vAlign w:val="center"/>
            <w:hideMark/>
          </w:tcPr>
          <w:p w14:paraId="70AE5CA8" w14:textId="15206B1E"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91,743.37 </w:t>
            </w:r>
          </w:p>
        </w:tc>
        <w:tc>
          <w:tcPr>
            <w:tcW w:w="794" w:type="dxa"/>
            <w:tcBorders>
              <w:top w:val="nil"/>
              <w:left w:val="nil"/>
              <w:bottom w:val="single" w:sz="8" w:space="0" w:color="auto"/>
              <w:right w:val="single" w:sz="8" w:space="0" w:color="auto"/>
            </w:tcBorders>
            <w:shd w:val="clear" w:color="auto" w:fill="auto"/>
            <w:vAlign w:val="center"/>
            <w:hideMark/>
          </w:tcPr>
          <w:p w14:paraId="6C2581A1" w14:textId="5A58A91A" w:rsidR="001060B1" w:rsidRPr="006A5003" w:rsidRDefault="001060B1" w:rsidP="001060B1">
            <w:pPr>
              <w:spacing w:after="0" w:line="240" w:lineRule="auto"/>
              <w:jc w:val="right"/>
              <w:rPr>
                <w:rFonts w:ascii="Calibri Light" w:eastAsia="Times New Roman" w:hAnsi="Calibri Light" w:cs="Calibri Light"/>
                <w:i/>
                <w:iCs/>
                <w:color w:val="000000"/>
                <w:sz w:val="16"/>
                <w:szCs w:val="16"/>
                <w:lang w:val="en-NG" w:eastAsia="en-NG"/>
              </w:rPr>
            </w:pPr>
            <w:r>
              <w:rPr>
                <w:rFonts w:ascii="Calibri Light" w:hAnsi="Calibri Light" w:cs="Calibri Light"/>
                <w:i/>
                <w:iCs/>
                <w:color w:val="000000"/>
                <w:sz w:val="16"/>
                <w:szCs w:val="16"/>
              </w:rPr>
              <w:t>1.53</w:t>
            </w:r>
          </w:p>
        </w:tc>
      </w:tr>
      <w:tr w:rsidR="001060B1" w:rsidRPr="006A5003" w14:paraId="6F6133F1" w14:textId="77777777" w:rsidTr="001060B1">
        <w:trPr>
          <w:trHeight w:val="315"/>
        </w:trPr>
        <w:tc>
          <w:tcPr>
            <w:tcW w:w="1550" w:type="dxa"/>
            <w:tcBorders>
              <w:top w:val="nil"/>
              <w:left w:val="single" w:sz="8" w:space="0" w:color="000000"/>
              <w:bottom w:val="single" w:sz="8" w:space="0" w:color="000000"/>
              <w:right w:val="nil"/>
            </w:tcBorders>
            <w:shd w:val="clear" w:color="auto" w:fill="auto"/>
            <w:vAlign w:val="center"/>
            <w:hideMark/>
          </w:tcPr>
          <w:p w14:paraId="509ADD80" w14:textId="77777777" w:rsidR="001060B1" w:rsidRPr="006A5003" w:rsidRDefault="001060B1" w:rsidP="001060B1">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Contingency</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3049D8" w14:textId="6BD9C8CC"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62,794.77 </w:t>
            </w:r>
          </w:p>
        </w:tc>
        <w:tc>
          <w:tcPr>
            <w:tcW w:w="1134" w:type="dxa"/>
            <w:tcBorders>
              <w:top w:val="nil"/>
              <w:left w:val="nil"/>
              <w:bottom w:val="single" w:sz="8" w:space="0" w:color="auto"/>
              <w:right w:val="single" w:sz="8" w:space="0" w:color="auto"/>
            </w:tcBorders>
            <w:shd w:val="clear" w:color="auto" w:fill="auto"/>
            <w:noWrap/>
            <w:vAlign w:val="center"/>
            <w:hideMark/>
          </w:tcPr>
          <w:p w14:paraId="378DD536" w14:textId="1C1FF033"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67,235.72 </w:t>
            </w:r>
          </w:p>
        </w:tc>
        <w:tc>
          <w:tcPr>
            <w:tcW w:w="1134" w:type="dxa"/>
            <w:tcBorders>
              <w:top w:val="nil"/>
              <w:left w:val="nil"/>
              <w:bottom w:val="single" w:sz="8" w:space="0" w:color="auto"/>
              <w:right w:val="single" w:sz="8" w:space="0" w:color="auto"/>
            </w:tcBorders>
            <w:shd w:val="clear" w:color="auto" w:fill="auto"/>
            <w:noWrap/>
            <w:vAlign w:val="center"/>
            <w:hideMark/>
          </w:tcPr>
          <w:p w14:paraId="5739481D" w14:textId="3222E4C0"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79,110.37 </w:t>
            </w:r>
          </w:p>
        </w:tc>
        <w:tc>
          <w:tcPr>
            <w:tcW w:w="1134" w:type="dxa"/>
            <w:tcBorders>
              <w:top w:val="nil"/>
              <w:left w:val="nil"/>
              <w:bottom w:val="single" w:sz="8" w:space="0" w:color="auto"/>
              <w:right w:val="single" w:sz="8" w:space="0" w:color="auto"/>
            </w:tcBorders>
            <w:shd w:val="clear" w:color="auto" w:fill="auto"/>
            <w:noWrap/>
            <w:vAlign w:val="center"/>
            <w:hideMark/>
          </w:tcPr>
          <w:p w14:paraId="4B907606" w14:textId="5EAFC667"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49,566.03 </w:t>
            </w:r>
          </w:p>
        </w:tc>
        <w:tc>
          <w:tcPr>
            <w:tcW w:w="992" w:type="dxa"/>
            <w:tcBorders>
              <w:top w:val="nil"/>
              <w:left w:val="nil"/>
              <w:bottom w:val="single" w:sz="8" w:space="0" w:color="auto"/>
              <w:right w:val="single" w:sz="8" w:space="0" w:color="auto"/>
            </w:tcBorders>
            <w:shd w:val="clear" w:color="auto" w:fill="auto"/>
            <w:noWrap/>
            <w:vAlign w:val="center"/>
            <w:hideMark/>
          </w:tcPr>
          <w:p w14:paraId="000C96D4" w14:textId="7FEA9F0E"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27,007.41 </w:t>
            </w:r>
          </w:p>
        </w:tc>
        <w:tc>
          <w:tcPr>
            <w:tcW w:w="1134" w:type="dxa"/>
            <w:tcBorders>
              <w:top w:val="nil"/>
              <w:left w:val="nil"/>
              <w:bottom w:val="single" w:sz="8" w:space="0" w:color="auto"/>
              <w:right w:val="single" w:sz="8" w:space="0" w:color="auto"/>
            </w:tcBorders>
            <w:shd w:val="clear" w:color="auto" w:fill="auto"/>
            <w:noWrap/>
            <w:vAlign w:val="center"/>
            <w:hideMark/>
          </w:tcPr>
          <w:p w14:paraId="7E0303E6" w14:textId="77117B8A" w:rsidR="001060B1" w:rsidRPr="006A5003" w:rsidRDefault="001060B1" w:rsidP="001060B1">
            <w:pPr>
              <w:spacing w:after="0" w:line="240" w:lineRule="auto"/>
              <w:jc w:val="right"/>
              <w:rPr>
                <w:rFonts w:ascii="Calibri Light" w:eastAsia="Times New Roman" w:hAnsi="Calibri Light" w:cs="Calibri Light"/>
                <w:color w:val="000000"/>
                <w:sz w:val="16"/>
                <w:szCs w:val="16"/>
                <w:lang w:val="en-NG" w:eastAsia="en-NG"/>
              </w:rPr>
            </w:pPr>
            <w:r>
              <w:rPr>
                <w:rFonts w:ascii="Calibri Light" w:hAnsi="Calibri Light" w:cs="Calibri Light"/>
                <w:color w:val="000000"/>
                <w:sz w:val="16"/>
                <w:szCs w:val="16"/>
              </w:rPr>
              <w:t xml:space="preserve">                             285,714.29 </w:t>
            </w:r>
          </w:p>
        </w:tc>
        <w:tc>
          <w:tcPr>
            <w:tcW w:w="794" w:type="dxa"/>
            <w:tcBorders>
              <w:top w:val="nil"/>
              <w:left w:val="nil"/>
              <w:bottom w:val="single" w:sz="8" w:space="0" w:color="auto"/>
              <w:right w:val="single" w:sz="8" w:space="0" w:color="auto"/>
            </w:tcBorders>
            <w:shd w:val="clear" w:color="auto" w:fill="auto"/>
            <w:vAlign w:val="center"/>
            <w:hideMark/>
          </w:tcPr>
          <w:p w14:paraId="54B99A4C" w14:textId="1BD88A46" w:rsidR="001060B1" w:rsidRPr="006A5003" w:rsidRDefault="001060B1" w:rsidP="001060B1">
            <w:pPr>
              <w:spacing w:after="0" w:line="240" w:lineRule="auto"/>
              <w:jc w:val="right"/>
              <w:rPr>
                <w:rFonts w:ascii="Calibri Light" w:eastAsia="Times New Roman" w:hAnsi="Calibri Light" w:cs="Calibri Light"/>
                <w:i/>
                <w:iCs/>
                <w:color w:val="000000"/>
                <w:sz w:val="16"/>
                <w:szCs w:val="16"/>
                <w:lang w:val="en-NG" w:eastAsia="en-NG"/>
              </w:rPr>
            </w:pPr>
            <w:r>
              <w:rPr>
                <w:rFonts w:ascii="Calibri Light" w:hAnsi="Calibri Light" w:cs="Calibri Light"/>
                <w:i/>
                <w:iCs/>
                <w:color w:val="000000"/>
                <w:sz w:val="16"/>
                <w:szCs w:val="16"/>
              </w:rPr>
              <w:t>4.76</w:t>
            </w:r>
          </w:p>
        </w:tc>
      </w:tr>
      <w:tr w:rsidR="001060B1" w:rsidRPr="006A5003" w14:paraId="3718CACA" w14:textId="77777777" w:rsidTr="001060B1">
        <w:trPr>
          <w:trHeight w:val="315"/>
        </w:trPr>
        <w:tc>
          <w:tcPr>
            <w:tcW w:w="1550" w:type="dxa"/>
            <w:tcBorders>
              <w:top w:val="nil"/>
              <w:left w:val="single" w:sz="8" w:space="0" w:color="000000"/>
              <w:bottom w:val="nil"/>
              <w:right w:val="nil"/>
            </w:tcBorders>
            <w:shd w:val="clear" w:color="000000" w:fill="F7CAAC"/>
            <w:vAlign w:val="center"/>
            <w:hideMark/>
          </w:tcPr>
          <w:p w14:paraId="7F1298B0" w14:textId="77777777" w:rsidR="001060B1" w:rsidRPr="006A5003" w:rsidRDefault="001060B1" w:rsidP="001060B1">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TOTAL</w:t>
            </w:r>
          </w:p>
        </w:tc>
        <w:tc>
          <w:tcPr>
            <w:tcW w:w="1134" w:type="dxa"/>
            <w:tcBorders>
              <w:top w:val="nil"/>
              <w:left w:val="single" w:sz="8" w:space="0" w:color="auto"/>
              <w:bottom w:val="single" w:sz="8" w:space="0" w:color="auto"/>
              <w:right w:val="single" w:sz="8" w:space="0" w:color="auto"/>
            </w:tcBorders>
            <w:shd w:val="clear" w:color="000000" w:fill="F7CAAC"/>
            <w:noWrap/>
            <w:vAlign w:val="center"/>
            <w:hideMark/>
          </w:tcPr>
          <w:p w14:paraId="077886C3" w14:textId="1970A89B"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1,318,690.21 </w:t>
            </w:r>
          </w:p>
        </w:tc>
        <w:tc>
          <w:tcPr>
            <w:tcW w:w="1134" w:type="dxa"/>
            <w:tcBorders>
              <w:top w:val="nil"/>
              <w:left w:val="nil"/>
              <w:bottom w:val="single" w:sz="8" w:space="0" w:color="auto"/>
              <w:right w:val="single" w:sz="8" w:space="0" w:color="auto"/>
            </w:tcBorders>
            <w:shd w:val="clear" w:color="000000" w:fill="F7CAAC"/>
            <w:noWrap/>
            <w:vAlign w:val="center"/>
            <w:hideMark/>
          </w:tcPr>
          <w:p w14:paraId="35D68CD4" w14:textId="49F330EA"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1,411,950.07 </w:t>
            </w:r>
          </w:p>
        </w:tc>
        <w:tc>
          <w:tcPr>
            <w:tcW w:w="1134" w:type="dxa"/>
            <w:tcBorders>
              <w:top w:val="nil"/>
              <w:left w:val="nil"/>
              <w:bottom w:val="single" w:sz="8" w:space="0" w:color="auto"/>
              <w:right w:val="single" w:sz="8" w:space="0" w:color="auto"/>
            </w:tcBorders>
            <w:shd w:val="clear" w:color="000000" w:fill="F7CAAC"/>
            <w:noWrap/>
            <w:vAlign w:val="center"/>
            <w:hideMark/>
          </w:tcPr>
          <w:p w14:paraId="02E57E61" w14:textId="04ABF1BF"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1,661,317.67 </w:t>
            </w:r>
          </w:p>
        </w:tc>
        <w:tc>
          <w:tcPr>
            <w:tcW w:w="1134" w:type="dxa"/>
            <w:tcBorders>
              <w:top w:val="nil"/>
              <w:left w:val="nil"/>
              <w:bottom w:val="single" w:sz="8" w:space="0" w:color="auto"/>
              <w:right w:val="single" w:sz="8" w:space="0" w:color="auto"/>
            </w:tcBorders>
            <w:shd w:val="clear" w:color="000000" w:fill="F7CAAC"/>
            <w:noWrap/>
            <w:vAlign w:val="center"/>
            <w:hideMark/>
          </w:tcPr>
          <w:p w14:paraId="392E0F27" w14:textId="06C2AD87"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1,040,886.55 </w:t>
            </w:r>
          </w:p>
        </w:tc>
        <w:tc>
          <w:tcPr>
            <w:tcW w:w="992" w:type="dxa"/>
            <w:tcBorders>
              <w:top w:val="nil"/>
              <w:left w:val="nil"/>
              <w:bottom w:val="single" w:sz="8" w:space="0" w:color="auto"/>
              <w:right w:val="single" w:sz="8" w:space="0" w:color="auto"/>
            </w:tcBorders>
            <w:shd w:val="clear" w:color="000000" w:fill="F7CAAC"/>
            <w:noWrap/>
            <w:vAlign w:val="center"/>
            <w:hideMark/>
          </w:tcPr>
          <w:p w14:paraId="370822B0" w14:textId="77BB6B6E"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567,155.51 </w:t>
            </w:r>
          </w:p>
        </w:tc>
        <w:tc>
          <w:tcPr>
            <w:tcW w:w="1134" w:type="dxa"/>
            <w:tcBorders>
              <w:top w:val="nil"/>
              <w:left w:val="nil"/>
              <w:bottom w:val="single" w:sz="8" w:space="0" w:color="auto"/>
              <w:right w:val="single" w:sz="8" w:space="0" w:color="auto"/>
            </w:tcBorders>
            <w:shd w:val="clear" w:color="000000" w:fill="F7CAAC"/>
            <w:noWrap/>
            <w:vAlign w:val="center"/>
            <w:hideMark/>
          </w:tcPr>
          <w:p w14:paraId="4E278A69" w14:textId="09153A7E"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6,000,000.00 </w:t>
            </w:r>
          </w:p>
        </w:tc>
        <w:tc>
          <w:tcPr>
            <w:tcW w:w="794" w:type="dxa"/>
            <w:tcBorders>
              <w:top w:val="nil"/>
              <w:left w:val="nil"/>
              <w:bottom w:val="single" w:sz="8" w:space="0" w:color="auto"/>
              <w:right w:val="single" w:sz="8" w:space="0" w:color="auto"/>
            </w:tcBorders>
            <w:shd w:val="clear" w:color="000000" w:fill="F8CBAD"/>
            <w:vAlign w:val="center"/>
            <w:hideMark/>
          </w:tcPr>
          <w:p w14:paraId="5DF5BB21" w14:textId="3A550679" w:rsidR="001060B1" w:rsidRPr="006A5003" w:rsidRDefault="001060B1" w:rsidP="001060B1">
            <w:pPr>
              <w:spacing w:after="0" w:line="240" w:lineRule="auto"/>
              <w:jc w:val="right"/>
              <w:rPr>
                <w:rFonts w:ascii="Calibri Light" w:eastAsia="Times New Roman" w:hAnsi="Calibri Light" w:cs="Calibri Light"/>
                <w:b/>
                <w:bCs/>
                <w:i/>
                <w:iCs/>
                <w:color w:val="000000"/>
                <w:sz w:val="16"/>
                <w:szCs w:val="16"/>
                <w:lang w:val="en-NG" w:eastAsia="en-NG"/>
              </w:rPr>
            </w:pPr>
            <w:r>
              <w:rPr>
                <w:rFonts w:ascii="Calibri Light" w:hAnsi="Calibri Light" w:cs="Calibri Light"/>
                <w:b/>
                <w:bCs/>
                <w:i/>
                <w:iCs/>
                <w:color w:val="000000"/>
                <w:sz w:val="16"/>
                <w:szCs w:val="16"/>
              </w:rPr>
              <w:t>100.00</w:t>
            </w:r>
          </w:p>
        </w:tc>
      </w:tr>
      <w:tr w:rsidR="001060B1" w:rsidRPr="006A5003" w14:paraId="741C8F73" w14:textId="77777777" w:rsidTr="001060B1">
        <w:trPr>
          <w:trHeight w:val="315"/>
        </w:trPr>
        <w:tc>
          <w:tcPr>
            <w:tcW w:w="15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D286D24" w14:textId="77777777" w:rsidR="001060B1" w:rsidRPr="006A5003" w:rsidRDefault="001060B1" w:rsidP="001060B1">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of budget</w:t>
            </w:r>
          </w:p>
        </w:tc>
        <w:tc>
          <w:tcPr>
            <w:tcW w:w="1134" w:type="dxa"/>
            <w:tcBorders>
              <w:top w:val="nil"/>
              <w:left w:val="nil"/>
              <w:bottom w:val="single" w:sz="8" w:space="0" w:color="auto"/>
              <w:right w:val="single" w:sz="8" w:space="0" w:color="auto"/>
            </w:tcBorders>
            <w:shd w:val="clear" w:color="000000" w:fill="D9D9D9"/>
            <w:noWrap/>
            <w:vAlign w:val="center"/>
            <w:hideMark/>
          </w:tcPr>
          <w:p w14:paraId="22EFDC0A" w14:textId="19D014F1"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21.98 </w:t>
            </w:r>
          </w:p>
        </w:tc>
        <w:tc>
          <w:tcPr>
            <w:tcW w:w="1134" w:type="dxa"/>
            <w:tcBorders>
              <w:top w:val="nil"/>
              <w:left w:val="nil"/>
              <w:bottom w:val="single" w:sz="8" w:space="0" w:color="auto"/>
              <w:right w:val="single" w:sz="8" w:space="0" w:color="auto"/>
            </w:tcBorders>
            <w:shd w:val="clear" w:color="000000" w:fill="D9D9D9"/>
            <w:noWrap/>
            <w:vAlign w:val="center"/>
            <w:hideMark/>
          </w:tcPr>
          <w:p w14:paraId="66D93CEE" w14:textId="0A71F987"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23.53 </w:t>
            </w:r>
          </w:p>
        </w:tc>
        <w:tc>
          <w:tcPr>
            <w:tcW w:w="1134" w:type="dxa"/>
            <w:tcBorders>
              <w:top w:val="nil"/>
              <w:left w:val="nil"/>
              <w:bottom w:val="single" w:sz="8" w:space="0" w:color="auto"/>
              <w:right w:val="single" w:sz="8" w:space="0" w:color="auto"/>
            </w:tcBorders>
            <w:shd w:val="clear" w:color="000000" w:fill="D9D9D9"/>
            <w:noWrap/>
            <w:vAlign w:val="center"/>
            <w:hideMark/>
          </w:tcPr>
          <w:p w14:paraId="3703535F" w14:textId="7A3DE5A8"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27.69 </w:t>
            </w:r>
          </w:p>
        </w:tc>
        <w:tc>
          <w:tcPr>
            <w:tcW w:w="1134" w:type="dxa"/>
            <w:tcBorders>
              <w:top w:val="nil"/>
              <w:left w:val="nil"/>
              <w:bottom w:val="single" w:sz="8" w:space="0" w:color="auto"/>
              <w:right w:val="single" w:sz="8" w:space="0" w:color="auto"/>
            </w:tcBorders>
            <w:shd w:val="clear" w:color="000000" w:fill="D9D9D9"/>
            <w:noWrap/>
            <w:vAlign w:val="center"/>
            <w:hideMark/>
          </w:tcPr>
          <w:p w14:paraId="15A24658" w14:textId="27F61072"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17.35 </w:t>
            </w:r>
          </w:p>
        </w:tc>
        <w:tc>
          <w:tcPr>
            <w:tcW w:w="992" w:type="dxa"/>
            <w:tcBorders>
              <w:top w:val="nil"/>
              <w:left w:val="nil"/>
              <w:bottom w:val="single" w:sz="8" w:space="0" w:color="auto"/>
              <w:right w:val="single" w:sz="8" w:space="0" w:color="auto"/>
            </w:tcBorders>
            <w:shd w:val="clear" w:color="000000" w:fill="D9D9D9"/>
            <w:noWrap/>
            <w:vAlign w:val="center"/>
            <w:hideMark/>
          </w:tcPr>
          <w:p w14:paraId="0D7167DA" w14:textId="5DA7327C"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9.45 </w:t>
            </w:r>
          </w:p>
        </w:tc>
        <w:tc>
          <w:tcPr>
            <w:tcW w:w="1134" w:type="dxa"/>
            <w:tcBorders>
              <w:top w:val="nil"/>
              <w:left w:val="nil"/>
              <w:bottom w:val="single" w:sz="8" w:space="0" w:color="auto"/>
              <w:right w:val="single" w:sz="8" w:space="0" w:color="auto"/>
            </w:tcBorders>
            <w:shd w:val="clear" w:color="000000" w:fill="D9D9D9"/>
            <w:noWrap/>
            <w:vAlign w:val="center"/>
            <w:hideMark/>
          </w:tcPr>
          <w:p w14:paraId="52A9CD6B" w14:textId="6A59BD61" w:rsidR="001060B1" w:rsidRPr="006A5003" w:rsidRDefault="001060B1" w:rsidP="001060B1">
            <w:pPr>
              <w:spacing w:after="0" w:line="240" w:lineRule="auto"/>
              <w:jc w:val="right"/>
              <w:rPr>
                <w:rFonts w:ascii="Calibri Light" w:eastAsia="Times New Roman" w:hAnsi="Calibri Light" w:cs="Calibri Light"/>
                <w:b/>
                <w:bCs/>
                <w:color w:val="000000"/>
                <w:sz w:val="16"/>
                <w:szCs w:val="16"/>
                <w:lang w:val="en-NG" w:eastAsia="en-NG"/>
              </w:rPr>
            </w:pPr>
            <w:r>
              <w:rPr>
                <w:rFonts w:ascii="Calibri Light" w:hAnsi="Calibri Light" w:cs="Calibri Light"/>
                <w:b/>
                <w:bCs/>
                <w:color w:val="000000"/>
                <w:sz w:val="16"/>
                <w:szCs w:val="16"/>
              </w:rPr>
              <w:t xml:space="preserve">                        100.00 </w:t>
            </w:r>
          </w:p>
        </w:tc>
        <w:tc>
          <w:tcPr>
            <w:tcW w:w="794" w:type="dxa"/>
            <w:tcBorders>
              <w:top w:val="nil"/>
              <w:left w:val="nil"/>
              <w:bottom w:val="single" w:sz="8" w:space="0" w:color="auto"/>
              <w:right w:val="single" w:sz="8" w:space="0" w:color="auto"/>
            </w:tcBorders>
            <w:shd w:val="clear" w:color="000000" w:fill="D9D9D9"/>
            <w:vAlign w:val="center"/>
            <w:hideMark/>
          </w:tcPr>
          <w:p w14:paraId="573A56B0" w14:textId="4B878C59" w:rsidR="001060B1" w:rsidRPr="006A5003" w:rsidRDefault="001060B1" w:rsidP="001060B1">
            <w:pPr>
              <w:spacing w:after="0" w:line="240" w:lineRule="auto"/>
              <w:jc w:val="right"/>
              <w:rPr>
                <w:rFonts w:ascii="Calibri Light" w:eastAsia="Times New Roman" w:hAnsi="Calibri Light" w:cs="Calibri Light"/>
                <w:b/>
                <w:bCs/>
                <w:i/>
                <w:iCs/>
                <w:color w:val="000000"/>
                <w:sz w:val="16"/>
                <w:szCs w:val="16"/>
                <w:lang w:val="en-NG" w:eastAsia="en-NG"/>
              </w:rPr>
            </w:pPr>
            <w:r>
              <w:rPr>
                <w:rFonts w:ascii="Calibri Light" w:hAnsi="Calibri Light" w:cs="Calibri Light"/>
                <w:b/>
                <w:bCs/>
                <w:i/>
                <w:iCs/>
                <w:color w:val="000000"/>
                <w:sz w:val="16"/>
                <w:szCs w:val="16"/>
              </w:rPr>
              <w:t> </w:t>
            </w:r>
          </w:p>
        </w:tc>
      </w:tr>
      <w:tr w:rsidR="006A5003" w:rsidRPr="006A5003" w14:paraId="640038B8" w14:textId="77777777" w:rsidTr="006A5003">
        <w:trPr>
          <w:trHeight w:val="315"/>
        </w:trPr>
        <w:tc>
          <w:tcPr>
            <w:tcW w:w="9006" w:type="dxa"/>
            <w:gridSpan w:val="8"/>
            <w:tcBorders>
              <w:top w:val="nil"/>
              <w:left w:val="single" w:sz="8" w:space="0" w:color="000000"/>
              <w:bottom w:val="single" w:sz="8" w:space="0" w:color="000000"/>
              <w:right w:val="single" w:sz="8" w:space="0" w:color="000000"/>
            </w:tcBorders>
            <w:shd w:val="clear" w:color="000000" w:fill="C4D79B"/>
            <w:noWrap/>
            <w:vAlign w:val="center"/>
            <w:hideMark/>
          </w:tcPr>
          <w:p w14:paraId="06B8361A"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B: Budget by partners </w:t>
            </w:r>
          </w:p>
        </w:tc>
      </w:tr>
      <w:tr w:rsidR="006A5003" w:rsidRPr="006A5003" w14:paraId="5C0F7474"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778CCA4D" w14:textId="77777777" w:rsidR="006A5003" w:rsidRPr="006A5003" w:rsidRDefault="006A5003" w:rsidP="006A5003">
            <w:pPr>
              <w:spacing w:after="0" w:line="240" w:lineRule="auto"/>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UNILAG</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F39D58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1,228,481.41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8C2332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1,144,748.81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D312A2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1,427,782.67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22BAD0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839,794.37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3098E318"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454,178.01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44CE07D"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5,094,985.26 </w:t>
            </w:r>
          </w:p>
        </w:tc>
        <w:tc>
          <w:tcPr>
            <w:tcW w:w="794" w:type="dxa"/>
            <w:tcBorders>
              <w:top w:val="single" w:sz="8" w:space="0" w:color="auto"/>
              <w:left w:val="nil"/>
              <w:bottom w:val="single" w:sz="8" w:space="0" w:color="auto"/>
              <w:right w:val="single" w:sz="8" w:space="0" w:color="000000"/>
            </w:tcBorders>
            <w:shd w:val="clear" w:color="auto" w:fill="auto"/>
            <w:vAlign w:val="center"/>
            <w:hideMark/>
          </w:tcPr>
          <w:p w14:paraId="444D1445"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84.92</w:t>
            </w:r>
          </w:p>
        </w:tc>
      </w:tr>
      <w:tr w:rsidR="006A5003" w:rsidRPr="006A5003" w14:paraId="53EB1ED8"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57F37ABA" w14:textId="77777777" w:rsidR="006A5003" w:rsidRPr="006A5003" w:rsidRDefault="006A5003" w:rsidP="006A5003">
            <w:pPr>
              <w:spacing w:after="0" w:line="240" w:lineRule="auto"/>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Neimeth</w:t>
            </w:r>
          </w:p>
        </w:tc>
        <w:tc>
          <w:tcPr>
            <w:tcW w:w="1134" w:type="dxa"/>
            <w:tcBorders>
              <w:top w:val="nil"/>
              <w:left w:val="nil"/>
              <w:bottom w:val="single" w:sz="8" w:space="0" w:color="auto"/>
              <w:right w:val="single" w:sz="8" w:space="0" w:color="auto"/>
            </w:tcBorders>
            <w:shd w:val="clear" w:color="auto" w:fill="auto"/>
            <w:noWrap/>
            <w:vAlign w:val="center"/>
            <w:hideMark/>
          </w:tcPr>
          <w:p w14:paraId="32B823B0"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42.00</w:t>
            </w:r>
          </w:p>
        </w:tc>
        <w:tc>
          <w:tcPr>
            <w:tcW w:w="1134" w:type="dxa"/>
            <w:tcBorders>
              <w:top w:val="nil"/>
              <w:left w:val="nil"/>
              <w:bottom w:val="single" w:sz="8" w:space="0" w:color="auto"/>
              <w:right w:val="single" w:sz="8" w:space="0" w:color="auto"/>
            </w:tcBorders>
            <w:shd w:val="clear" w:color="auto" w:fill="auto"/>
            <w:noWrap/>
            <w:vAlign w:val="bottom"/>
            <w:hideMark/>
          </w:tcPr>
          <w:p w14:paraId="5D3DE2E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1134" w:type="dxa"/>
            <w:tcBorders>
              <w:top w:val="nil"/>
              <w:left w:val="nil"/>
              <w:bottom w:val="single" w:sz="8" w:space="0" w:color="auto"/>
              <w:right w:val="single" w:sz="8" w:space="0" w:color="auto"/>
            </w:tcBorders>
            <w:shd w:val="clear" w:color="auto" w:fill="auto"/>
            <w:noWrap/>
            <w:vAlign w:val="bottom"/>
            <w:hideMark/>
          </w:tcPr>
          <w:p w14:paraId="2A370BE4"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8,792.18</w:t>
            </w:r>
          </w:p>
        </w:tc>
        <w:tc>
          <w:tcPr>
            <w:tcW w:w="1134" w:type="dxa"/>
            <w:tcBorders>
              <w:top w:val="nil"/>
              <w:left w:val="nil"/>
              <w:bottom w:val="single" w:sz="8" w:space="0" w:color="auto"/>
              <w:right w:val="single" w:sz="8" w:space="0" w:color="auto"/>
            </w:tcBorders>
            <w:shd w:val="clear" w:color="auto" w:fill="auto"/>
            <w:noWrap/>
            <w:vAlign w:val="bottom"/>
            <w:hideMark/>
          </w:tcPr>
          <w:p w14:paraId="1CCFFE5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992" w:type="dxa"/>
            <w:tcBorders>
              <w:top w:val="nil"/>
              <w:left w:val="nil"/>
              <w:bottom w:val="single" w:sz="8" w:space="0" w:color="auto"/>
              <w:right w:val="single" w:sz="8" w:space="0" w:color="auto"/>
            </w:tcBorders>
            <w:shd w:val="clear" w:color="auto" w:fill="auto"/>
            <w:noWrap/>
            <w:vAlign w:val="bottom"/>
            <w:hideMark/>
          </w:tcPr>
          <w:p w14:paraId="725D71F9"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4,396.09</w:t>
            </w:r>
          </w:p>
        </w:tc>
        <w:tc>
          <w:tcPr>
            <w:tcW w:w="1134" w:type="dxa"/>
            <w:tcBorders>
              <w:top w:val="nil"/>
              <w:left w:val="nil"/>
              <w:bottom w:val="single" w:sz="8" w:space="0" w:color="auto"/>
              <w:right w:val="single" w:sz="8" w:space="0" w:color="auto"/>
            </w:tcBorders>
            <w:shd w:val="clear" w:color="auto" w:fill="auto"/>
            <w:vAlign w:val="center"/>
            <w:hideMark/>
          </w:tcPr>
          <w:p w14:paraId="05EA4EE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43,660.75 </w:t>
            </w:r>
          </w:p>
        </w:tc>
        <w:tc>
          <w:tcPr>
            <w:tcW w:w="794" w:type="dxa"/>
            <w:tcBorders>
              <w:top w:val="nil"/>
              <w:left w:val="nil"/>
              <w:bottom w:val="single" w:sz="8" w:space="0" w:color="auto"/>
              <w:right w:val="single" w:sz="8" w:space="0" w:color="000000"/>
            </w:tcBorders>
            <w:shd w:val="clear" w:color="auto" w:fill="auto"/>
            <w:vAlign w:val="center"/>
            <w:hideMark/>
          </w:tcPr>
          <w:p w14:paraId="08E1A7B2"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0.73</w:t>
            </w:r>
          </w:p>
        </w:tc>
      </w:tr>
      <w:tr w:rsidR="006A5003" w:rsidRPr="006A5003" w14:paraId="66DB3649"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7E0B33BC"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Drugfield </w:t>
            </w:r>
          </w:p>
        </w:tc>
        <w:tc>
          <w:tcPr>
            <w:tcW w:w="1134" w:type="dxa"/>
            <w:tcBorders>
              <w:top w:val="nil"/>
              <w:left w:val="nil"/>
              <w:bottom w:val="single" w:sz="8" w:space="0" w:color="auto"/>
              <w:right w:val="single" w:sz="8" w:space="0" w:color="auto"/>
            </w:tcBorders>
            <w:shd w:val="clear" w:color="auto" w:fill="auto"/>
            <w:noWrap/>
            <w:vAlign w:val="center"/>
            <w:hideMark/>
          </w:tcPr>
          <w:p w14:paraId="0ECCA963"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42.00</w:t>
            </w:r>
          </w:p>
        </w:tc>
        <w:tc>
          <w:tcPr>
            <w:tcW w:w="1134" w:type="dxa"/>
            <w:tcBorders>
              <w:top w:val="nil"/>
              <w:left w:val="nil"/>
              <w:bottom w:val="single" w:sz="8" w:space="0" w:color="auto"/>
              <w:right w:val="single" w:sz="8" w:space="0" w:color="auto"/>
            </w:tcBorders>
            <w:shd w:val="clear" w:color="auto" w:fill="auto"/>
            <w:noWrap/>
            <w:vAlign w:val="bottom"/>
            <w:hideMark/>
          </w:tcPr>
          <w:p w14:paraId="5C8AF8A1"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1134" w:type="dxa"/>
            <w:tcBorders>
              <w:top w:val="nil"/>
              <w:left w:val="nil"/>
              <w:bottom w:val="single" w:sz="8" w:space="0" w:color="auto"/>
              <w:right w:val="single" w:sz="8" w:space="0" w:color="auto"/>
            </w:tcBorders>
            <w:shd w:val="clear" w:color="auto" w:fill="auto"/>
            <w:noWrap/>
            <w:vAlign w:val="bottom"/>
            <w:hideMark/>
          </w:tcPr>
          <w:p w14:paraId="5A71252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8,792.18</w:t>
            </w:r>
          </w:p>
        </w:tc>
        <w:tc>
          <w:tcPr>
            <w:tcW w:w="1134" w:type="dxa"/>
            <w:tcBorders>
              <w:top w:val="nil"/>
              <w:left w:val="nil"/>
              <w:bottom w:val="single" w:sz="8" w:space="0" w:color="auto"/>
              <w:right w:val="single" w:sz="8" w:space="0" w:color="auto"/>
            </w:tcBorders>
            <w:shd w:val="clear" w:color="auto" w:fill="auto"/>
            <w:noWrap/>
            <w:vAlign w:val="bottom"/>
            <w:hideMark/>
          </w:tcPr>
          <w:p w14:paraId="41AA71B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992" w:type="dxa"/>
            <w:tcBorders>
              <w:top w:val="nil"/>
              <w:left w:val="nil"/>
              <w:bottom w:val="single" w:sz="8" w:space="0" w:color="auto"/>
              <w:right w:val="single" w:sz="8" w:space="0" w:color="auto"/>
            </w:tcBorders>
            <w:shd w:val="clear" w:color="auto" w:fill="auto"/>
            <w:noWrap/>
            <w:vAlign w:val="bottom"/>
            <w:hideMark/>
          </w:tcPr>
          <w:p w14:paraId="42D9C76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4,396.09</w:t>
            </w:r>
          </w:p>
        </w:tc>
        <w:tc>
          <w:tcPr>
            <w:tcW w:w="1134" w:type="dxa"/>
            <w:tcBorders>
              <w:top w:val="nil"/>
              <w:left w:val="nil"/>
              <w:bottom w:val="single" w:sz="8" w:space="0" w:color="auto"/>
              <w:right w:val="single" w:sz="8" w:space="0" w:color="auto"/>
            </w:tcBorders>
            <w:shd w:val="clear" w:color="auto" w:fill="auto"/>
            <w:vAlign w:val="center"/>
            <w:hideMark/>
          </w:tcPr>
          <w:p w14:paraId="37C2DA2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43,660.75 </w:t>
            </w:r>
          </w:p>
        </w:tc>
        <w:tc>
          <w:tcPr>
            <w:tcW w:w="794" w:type="dxa"/>
            <w:tcBorders>
              <w:top w:val="nil"/>
              <w:left w:val="nil"/>
              <w:bottom w:val="single" w:sz="8" w:space="0" w:color="auto"/>
              <w:right w:val="single" w:sz="8" w:space="0" w:color="000000"/>
            </w:tcBorders>
            <w:shd w:val="clear" w:color="auto" w:fill="auto"/>
            <w:vAlign w:val="center"/>
            <w:hideMark/>
          </w:tcPr>
          <w:p w14:paraId="49373AE5"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0.73</w:t>
            </w:r>
          </w:p>
        </w:tc>
      </w:tr>
      <w:tr w:rsidR="006A5003" w:rsidRPr="006A5003" w14:paraId="781C3B12"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02BE7939"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Mopson </w:t>
            </w:r>
          </w:p>
        </w:tc>
        <w:tc>
          <w:tcPr>
            <w:tcW w:w="1134" w:type="dxa"/>
            <w:tcBorders>
              <w:top w:val="nil"/>
              <w:left w:val="nil"/>
              <w:bottom w:val="single" w:sz="8" w:space="0" w:color="auto"/>
              <w:right w:val="single" w:sz="8" w:space="0" w:color="auto"/>
            </w:tcBorders>
            <w:shd w:val="clear" w:color="auto" w:fill="auto"/>
            <w:noWrap/>
            <w:vAlign w:val="center"/>
            <w:hideMark/>
          </w:tcPr>
          <w:p w14:paraId="603D25FE"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42.00</w:t>
            </w:r>
          </w:p>
        </w:tc>
        <w:tc>
          <w:tcPr>
            <w:tcW w:w="1134" w:type="dxa"/>
            <w:tcBorders>
              <w:top w:val="nil"/>
              <w:left w:val="nil"/>
              <w:bottom w:val="single" w:sz="8" w:space="0" w:color="auto"/>
              <w:right w:val="single" w:sz="8" w:space="0" w:color="auto"/>
            </w:tcBorders>
            <w:shd w:val="clear" w:color="auto" w:fill="auto"/>
            <w:noWrap/>
            <w:vAlign w:val="bottom"/>
            <w:hideMark/>
          </w:tcPr>
          <w:p w14:paraId="24E77A8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1134" w:type="dxa"/>
            <w:tcBorders>
              <w:top w:val="nil"/>
              <w:left w:val="nil"/>
              <w:bottom w:val="single" w:sz="8" w:space="0" w:color="auto"/>
              <w:right w:val="single" w:sz="8" w:space="0" w:color="auto"/>
            </w:tcBorders>
            <w:shd w:val="clear" w:color="auto" w:fill="auto"/>
            <w:noWrap/>
            <w:vAlign w:val="bottom"/>
            <w:hideMark/>
          </w:tcPr>
          <w:p w14:paraId="5F53BA05"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8,792.18</w:t>
            </w:r>
          </w:p>
        </w:tc>
        <w:tc>
          <w:tcPr>
            <w:tcW w:w="1134" w:type="dxa"/>
            <w:tcBorders>
              <w:top w:val="nil"/>
              <w:left w:val="nil"/>
              <w:bottom w:val="single" w:sz="8" w:space="0" w:color="auto"/>
              <w:right w:val="single" w:sz="8" w:space="0" w:color="auto"/>
            </w:tcBorders>
            <w:shd w:val="clear" w:color="auto" w:fill="auto"/>
            <w:noWrap/>
            <w:vAlign w:val="bottom"/>
            <w:hideMark/>
          </w:tcPr>
          <w:p w14:paraId="2A144821"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15,215.24 </w:t>
            </w:r>
          </w:p>
        </w:tc>
        <w:tc>
          <w:tcPr>
            <w:tcW w:w="992" w:type="dxa"/>
            <w:tcBorders>
              <w:top w:val="nil"/>
              <w:left w:val="nil"/>
              <w:bottom w:val="single" w:sz="8" w:space="0" w:color="auto"/>
              <w:right w:val="single" w:sz="8" w:space="0" w:color="auto"/>
            </w:tcBorders>
            <w:shd w:val="clear" w:color="auto" w:fill="auto"/>
            <w:noWrap/>
            <w:vAlign w:val="bottom"/>
            <w:hideMark/>
          </w:tcPr>
          <w:p w14:paraId="671FEC8F"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4,396.09</w:t>
            </w:r>
          </w:p>
        </w:tc>
        <w:tc>
          <w:tcPr>
            <w:tcW w:w="1134" w:type="dxa"/>
            <w:tcBorders>
              <w:top w:val="nil"/>
              <w:left w:val="nil"/>
              <w:bottom w:val="single" w:sz="8" w:space="0" w:color="auto"/>
              <w:right w:val="single" w:sz="8" w:space="0" w:color="auto"/>
            </w:tcBorders>
            <w:shd w:val="clear" w:color="auto" w:fill="auto"/>
            <w:vAlign w:val="center"/>
            <w:hideMark/>
          </w:tcPr>
          <w:p w14:paraId="4EC30A3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43,660.75 </w:t>
            </w:r>
          </w:p>
        </w:tc>
        <w:tc>
          <w:tcPr>
            <w:tcW w:w="794" w:type="dxa"/>
            <w:tcBorders>
              <w:top w:val="nil"/>
              <w:left w:val="nil"/>
              <w:bottom w:val="single" w:sz="8" w:space="0" w:color="auto"/>
              <w:right w:val="single" w:sz="8" w:space="0" w:color="000000"/>
            </w:tcBorders>
            <w:shd w:val="clear" w:color="auto" w:fill="auto"/>
            <w:vAlign w:val="center"/>
            <w:hideMark/>
          </w:tcPr>
          <w:p w14:paraId="2B6C62EF"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0.73</w:t>
            </w:r>
          </w:p>
        </w:tc>
      </w:tr>
      <w:tr w:rsidR="006A5003" w:rsidRPr="006A5003" w14:paraId="5BD14BE2"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vAlign w:val="center"/>
            <w:hideMark/>
          </w:tcPr>
          <w:p w14:paraId="6E130FFB"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NAFDAC, Nigeria </w:t>
            </w:r>
          </w:p>
        </w:tc>
        <w:tc>
          <w:tcPr>
            <w:tcW w:w="1134" w:type="dxa"/>
            <w:tcBorders>
              <w:top w:val="nil"/>
              <w:left w:val="nil"/>
              <w:bottom w:val="single" w:sz="8" w:space="0" w:color="auto"/>
              <w:right w:val="single" w:sz="8" w:space="0" w:color="auto"/>
            </w:tcBorders>
            <w:shd w:val="clear" w:color="auto" w:fill="auto"/>
            <w:noWrap/>
            <w:vAlign w:val="center"/>
            <w:hideMark/>
          </w:tcPr>
          <w:p w14:paraId="6C59067E"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304.50</w:t>
            </w:r>
          </w:p>
        </w:tc>
        <w:tc>
          <w:tcPr>
            <w:tcW w:w="1134" w:type="dxa"/>
            <w:tcBorders>
              <w:top w:val="nil"/>
              <w:left w:val="nil"/>
              <w:bottom w:val="single" w:sz="8" w:space="0" w:color="auto"/>
              <w:right w:val="single" w:sz="8" w:space="0" w:color="auto"/>
            </w:tcBorders>
            <w:shd w:val="clear" w:color="auto" w:fill="auto"/>
            <w:noWrap/>
            <w:vAlign w:val="bottom"/>
            <w:hideMark/>
          </w:tcPr>
          <w:p w14:paraId="2E5B08C9"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18,215.24 </w:t>
            </w:r>
          </w:p>
        </w:tc>
        <w:tc>
          <w:tcPr>
            <w:tcW w:w="1134" w:type="dxa"/>
            <w:tcBorders>
              <w:top w:val="nil"/>
              <w:left w:val="nil"/>
              <w:bottom w:val="single" w:sz="8" w:space="0" w:color="auto"/>
              <w:right w:val="single" w:sz="8" w:space="0" w:color="auto"/>
            </w:tcBorders>
            <w:shd w:val="clear" w:color="auto" w:fill="auto"/>
            <w:noWrap/>
            <w:vAlign w:val="bottom"/>
            <w:hideMark/>
          </w:tcPr>
          <w:p w14:paraId="756CC7F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25,000.00</w:t>
            </w:r>
          </w:p>
        </w:tc>
        <w:tc>
          <w:tcPr>
            <w:tcW w:w="1134" w:type="dxa"/>
            <w:tcBorders>
              <w:top w:val="nil"/>
              <w:left w:val="nil"/>
              <w:bottom w:val="single" w:sz="8" w:space="0" w:color="auto"/>
              <w:right w:val="single" w:sz="8" w:space="0" w:color="auto"/>
            </w:tcBorders>
            <w:shd w:val="clear" w:color="auto" w:fill="auto"/>
            <w:noWrap/>
            <w:vAlign w:val="bottom"/>
            <w:hideMark/>
          </w:tcPr>
          <w:p w14:paraId="6940D48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25,000.00</w:t>
            </w:r>
          </w:p>
        </w:tc>
        <w:tc>
          <w:tcPr>
            <w:tcW w:w="992" w:type="dxa"/>
            <w:tcBorders>
              <w:top w:val="nil"/>
              <w:left w:val="nil"/>
              <w:bottom w:val="single" w:sz="8" w:space="0" w:color="auto"/>
              <w:right w:val="single" w:sz="8" w:space="0" w:color="auto"/>
            </w:tcBorders>
            <w:shd w:val="clear" w:color="auto" w:fill="auto"/>
            <w:noWrap/>
            <w:vAlign w:val="bottom"/>
            <w:hideMark/>
          </w:tcPr>
          <w:p w14:paraId="7726320E"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10,500.00</w:t>
            </w:r>
          </w:p>
        </w:tc>
        <w:tc>
          <w:tcPr>
            <w:tcW w:w="1134" w:type="dxa"/>
            <w:tcBorders>
              <w:top w:val="nil"/>
              <w:left w:val="nil"/>
              <w:bottom w:val="single" w:sz="8" w:space="0" w:color="auto"/>
              <w:right w:val="single" w:sz="8" w:space="0" w:color="auto"/>
            </w:tcBorders>
            <w:shd w:val="clear" w:color="auto" w:fill="auto"/>
            <w:vAlign w:val="center"/>
            <w:hideMark/>
          </w:tcPr>
          <w:p w14:paraId="0F5B3C5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79,019.74 </w:t>
            </w:r>
          </w:p>
        </w:tc>
        <w:tc>
          <w:tcPr>
            <w:tcW w:w="794" w:type="dxa"/>
            <w:tcBorders>
              <w:top w:val="nil"/>
              <w:left w:val="nil"/>
              <w:bottom w:val="single" w:sz="8" w:space="0" w:color="auto"/>
              <w:right w:val="single" w:sz="8" w:space="0" w:color="000000"/>
            </w:tcBorders>
            <w:shd w:val="clear" w:color="auto" w:fill="auto"/>
            <w:vAlign w:val="center"/>
            <w:hideMark/>
          </w:tcPr>
          <w:p w14:paraId="3A25EBBC"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1.32</w:t>
            </w:r>
          </w:p>
        </w:tc>
      </w:tr>
      <w:tr w:rsidR="006A5003" w:rsidRPr="006A5003" w14:paraId="577EFF59"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07590CF9"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LUTHPC, Nigeria </w:t>
            </w:r>
          </w:p>
        </w:tc>
        <w:tc>
          <w:tcPr>
            <w:tcW w:w="1134" w:type="dxa"/>
            <w:tcBorders>
              <w:top w:val="nil"/>
              <w:left w:val="nil"/>
              <w:bottom w:val="single" w:sz="8" w:space="0" w:color="auto"/>
              <w:right w:val="single" w:sz="8" w:space="0" w:color="auto"/>
            </w:tcBorders>
            <w:shd w:val="clear" w:color="auto" w:fill="auto"/>
            <w:noWrap/>
            <w:vAlign w:val="center"/>
            <w:hideMark/>
          </w:tcPr>
          <w:p w14:paraId="7E536733"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11588.85</w:t>
            </w:r>
          </w:p>
        </w:tc>
        <w:tc>
          <w:tcPr>
            <w:tcW w:w="1134" w:type="dxa"/>
            <w:tcBorders>
              <w:top w:val="nil"/>
              <w:left w:val="nil"/>
              <w:bottom w:val="nil"/>
              <w:right w:val="single" w:sz="8" w:space="0" w:color="auto"/>
            </w:tcBorders>
            <w:shd w:val="clear" w:color="auto" w:fill="auto"/>
            <w:vAlign w:val="center"/>
            <w:hideMark/>
          </w:tcPr>
          <w:p w14:paraId="60AAF8F3" w14:textId="77777777" w:rsidR="006A5003" w:rsidRPr="006A5003" w:rsidRDefault="006A5003" w:rsidP="006A5003">
            <w:pPr>
              <w:spacing w:after="0" w:line="240" w:lineRule="auto"/>
              <w:jc w:val="right"/>
              <w:rPr>
                <w:rFonts w:ascii="Calibri" w:eastAsia="Times New Roman" w:hAnsi="Calibri" w:cs="Calibri"/>
                <w:color w:val="000000"/>
                <w:sz w:val="18"/>
                <w:szCs w:val="18"/>
                <w:lang w:val="en-NG" w:eastAsia="en-NG"/>
              </w:rPr>
            </w:pPr>
            <w:r w:rsidRPr="006A5003">
              <w:rPr>
                <w:rFonts w:ascii="Calibri" w:eastAsia="Times New Roman" w:hAnsi="Calibri" w:cs="Calibri"/>
                <w:color w:val="000000"/>
                <w:sz w:val="18"/>
                <w:szCs w:val="18"/>
                <w:lang w:eastAsia="en-NG"/>
              </w:rPr>
              <w:t>20320.96</w:t>
            </w:r>
          </w:p>
        </w:tc>
        <w:tc>
          <w:tcPr>
            <w:tcW w:w="1134" w:type="dxa"/>
            <w:tcBorders>
              <w:top w:val="nil"/>
              <w:left w:val="nil"/>
              <w:bottom w:val="single" w:sz="8" w:space="0" w:color="auto"/>
              <w:right w:val="single" w:sz="8" w:space="0" w:color="auto"/>
            </w:tcBorders>
            <w:shd w:val="clear" w:color="auto" w:fill="auto"/>
            <w:noWrap/>
            <w:vAlign w:val="bottom"/>
            <w:hideMark/>
          </w:tcPr>
          <w:p w14:paraId="1A1D7200"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10,792.18</w:t>
            </w:r>
          </w:p>
        </w:tc>
        <w:tc>
          <w:tcPr>
            <w:tcW w:w="1134" w:type="dxa"/>
            <w:tcBorders>
              <w:top w:val="nil"/>
              <w:left w:val="nil"/>
              <w:bottom w:val="single" w:sz="8" w:space="0" w:color="auto"/>
              <w:right w:val="single" w:sz="8" w:space="0" w:color="auto"/>
            </w:tcBorders>
            <w:shd w:val="clear" w:color="auto" w:fill="auto"/>
            <w:noWrap/>
            <w:vAlign w:val="bottom"/>
            <w:hideMark/>
          </w:tcPr>
          <w:p w14:paraId="76AB16CE"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2,396.09</w:t>
            </w:r>
          </w:p>
        </w:tc>
        <w:tc>
          <w:tcPr>
            <w:tcW w:w="992" w:type="dxa"/>
            <w:tcBorders>
              <w:top w:val="nil"/>
              <w:left w:val="nil"/>
              <w:bottom w:val="single" w:sz="8" w:space="0" w:color="auto"/>
              <w:right w:val="single" w:sz="8" w:space="0" w:color="auto"/>
            </w:tcBorders>
            <w:shd w:val="clear" w:color="auto" w:fill="auto"/>
            <w:noWrap/>
            <w:vAlign w:val="bottom"/>
            <w:hideMark/>
          </w:tcPr>
          <w:p w14:paraId="1C96CE81"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2,396.09</w:t>
            </w:r>
          </w:p>
        </w:tc>
        <w:tc>
          <w:tcPr>
            <w:tcW w:w="1134" w:type="dxa"/>
            <w:tcBorders>
              <w:top w:val="nil"/>
              <w:left w:val="nil"/>
              <w:bottom w:val="single" w:sz="8" w:space="0" w:color="auto"/>
              <w:right w:val="single" w:sz="8" w:space="0" w:color="auto"/>
            </w:tcBorders>
            <w:shd w:val="clear" w:color="auto" w:fill="auto"/>
            <w:vAlign w:val="center"/>
            <w:hideMark/>
          </w:tcPr>
          <w:p w14:paraId="607CF378"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47,494.17 </w:t>
            </w:r>
          </w:p>
        </w:tc>
        <w:tc>
          <w:tcPr>
            <w:tcW w:w="794" w:type="dxa"/>
            <w:tcBorders>
              <w:top w:val="nil"/>
              <w:left w:val="nil"/>
              <w:bottom w:val="single" w:sz="8" w:space="0" w:color="auto"/>
              <w:right w:val="single" w:sz="8" w:space="0" w:color="000000"/>
            </w:tcBorders>
            <w:shd w:val="clear" w:color="auto" w:fill="auto"/>
            <w:vAlign w:val="center"/>
            <w:hideMark/>
          </w:tcPr>
          <w:p w14:paraId="34951CCF"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0.79</w:t>
            </w:r>
          </w:p>
        </w:tc>
      </w:tr>
      <w:tr w:rsidR="006A5003" w:rsidRPr="006A5003" w14:paraId="7D4AAECC"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3E16E47B"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LSTMB, Nigeria </w:t>
            </w:r>
          </w:p>
        </w:tc>
        <w:tc>
          <w:tcPr>
            <w:tcW w:w="1134" w:type="dxa"/>
            <w:tcBorders>
              <w:top w:val="nil"/>
              <w:left w:val="nil"/>
              <w:bottom w:val="single" w:sz="4" w:space="0" w:color="auto"/>
              <w:right w:val="single" w:sz="8" w:space="0" w:color="auto"/>
            </w:tcBorders>
            <w:shd w:val="clear" w:color="auto" w:fill="auto"/>
            <w:noWrap/>
            <w:vAlign w:val="center"/>
            <w:hideMark/>
          </w:tcPr>
          <w:p w14:paraId="0F4812C9"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42.00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5B05632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17,215.24 </w:t>
            </w:r>
          </w:p>
        </w:tc>
        <w:tc>
          <w:tcPr>
            <w:tcW w:w="1134" w:type="dxa"/>
            <w:tcBorders>
              <w:top w:val="nil"/>
              <w:left w:val="nil"/>
              <w:bottom w:val="single" w:sz="8" w:space="0" w:color="auto"/>
              <w:right w:val="single" w:sz="8" w:space="0" w:color="auto"/>
            </w:tcBorders>
            <w:shd w:val="clear" w:color="auto" w:fill="auto"/>
            <w:noWrap/>
            <w:vAlign w:val="bottom"/>
            <w:hideMark/>
          </w:tcPr>
          <w:p w14:paraId="78BA1A4C"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8,500.00</w:t>
            </w:r>
          </w:p>
        </w:tc>
        <w:tc>
          <w:tcPr>
            <w:tcW w:w="1134" w:type="dxa"/>
            <w:tcBorders>
              <w:top w:val="nil"/>
              <w:left w:val="nil"/>
              <w:bottom w:val="single" w:sz="8" w:space="0" w:color="auto"/>
              <w:right w:val="single" w:sz="8" w:space="0" w:color="auto"/>
            </w:tcBorders>
            <w:shd w:val="clear" w:color="auto" w:fill="auto"/>
            <w:noWrap/>
            <w:vAlign w:val="bottom"/>
            <w:hideMark/>
          </w:tcPr>
          <w:p w14:paraId="168FBFDC"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8,500.00</w:t>
            </w:r>
          </w:p>
        </w:tc>
        <w:tc>
          <w:tcPr>
            <w:tcW w:w="992" w:type="dxa"/>
            <w:tcBorders>
              <w:top w:val="nil"/>
              <w:left w:val="nil"/>
              <w:bottom w:val="single" w:sz="8" w:space="0" w:color="auto"/>
              <w:right w:val="single" w:sz="8" w:space="0" w:color="auto"/>
            </w:tcBorders>
            <w:shd w:val="clear" w:color="auto" w:fill="auto"/>
            <w:noWrap/>
            <w:vAlign w:val="bottom"/>
            <w:hideMark/>
          </w:tcPr>
          <w:p w14:paraId="23C0244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8,500.00</w:t>
            </w:r>
          </w:p>
        </w:tc>
        <w:tc>
          <w:tcPr>
            <w:tcW w:w="1134" w:type="dxa"/>
            <w:tcBorders>
              <w:top w:val="nil"/>
              <w:left w:val="nil"/>
              <w:bottom w:val="single" w:sz="8" w:space="0" w:color="auto"/>
              <w:right w:val="single" w:sz="8" w:space="0" w:color="auto"/>
            </w:tcBorders>
            <w:shd w:val="clear" w:color="auto" w:fill="auto"/>
            <w:vAlign w:val="center"/>
            <w:hideMark/>
          </w:tcPr>
          <w:p w14:paraId="1D3C8AF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42,757.24 </w:t>
            </w:r>
          </w:p>
        </w:tc>
        <w:tc>
          <w:tcPr>
            <w:tcW w:w="794" w:type="dxa"/>
            <w:tcBorders>
              <w:top w:val="nil"/>
              <w:left w:val="nil"/>
              <w:bottom w:val="single" w:sz="8" w:space="0" w:color="auto"/>
              <w:right w:val="single" w:sz="8" w:space="0" w:color="000000"/>
            </w:tcBorders>
            <w:shd w:val="clear" w:color="auto" w:fill="auto"/>
            <w:vAlign w:val="center"/>
            <w:hideMark/>
          </w:tcPr>
          <w:p w14:paraId="36ABF109"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0.71</w:t>
            </w:r>
          </w:p>
        </w:tc>
      </w:tr>
      <w:tr w:rsidR="006A5003" w:rsidRPr="006A5003" w14:paraId="3F9CED74" w14:textId="77777777" w:rsidTr="001060B1">
        <w:trPr>
          <w:trHeight w:val="315"/>
        </w:trPr>
        <w:tc>
          <w:tcPr>
            <w:tcW w:w="1550" w:type="dxa"/>
            <w:tcBorders>
              <w:top w:val="nil"/>
              <w:left w:val="single" w:sz="8" w:space="0" w:color="000000"/>
              <w:bottom w:val="single" w:sz="8" w:space="0" w:color="000000"/>
              <w:right w:val="single" w:sz="4" w:space="0" w:color="auto"/>
            </w:tcBorders>
            <w:shd w:val="clear" w:color="auto" w:fill="auto"/>
            <w:noWrap/>
            <w:vAlign w:val="center"/>
            <w:hideMark/>
          </w:tcPr>
          <w:p w14:paraId="3520C1B8"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LMHRA, Liberia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8231" w14:textId="77777777" w:rsidR="006A5003" w:rsidRPr="006A5003" w:rsidRDefault="006A5003" w:rsidP="006A5003">
            <w:pPr>
              <w:spacing w:after="0" w:line="240" w:lineRule="auto"/>
              <w:jc w:val="right"/>
              <w:rPr>
                <w:rFonts w:ascii="Calibri" w:eastAsia="Times New Roman" w:hAnsi="Calibri" w:cs="Calibri"/>
                <w:color w:val="000000"/>
                <w:sz w:val="18"/>
                <w:szCs w:val="18"/>
                <w:lang w:val="en-NG" w:eastAsia="en-NG"/>
              </w:rPr>
            </w:pPr>
            <w:r w:rsidRPr="006A5003">
              <w:rPr>
                <w:rFonts w:ascii="Calibri" w:eastAsia="Times New Roman" w:hAnsi="Calibri" w:cs="Calibri"/>
                <w:color w:val="000000"/>
                <w:sz w:val="18"/>
                <w:szCs w:val="18"/>
                <w:lang w:eastAsia="en-NG"/>
              </w:rPr>
              <w:t>25320.96</w:t>
            </w:r>
          </w:p>
        </w:tc>
        <w:tc>
          <w:tcPr>
            <w:tcW w:w="1134" w:type="dxa"/>
            <w:tcBorders>
              <w:top w:val="nil"/>
              <w:left w:val="single" w:sz="4" w:space="0" w:color="auto"/>
              <w:bottom w:val="nil"/>
              <w:right w:val="single" w:sz="8" w:space="0" w:color="auto"/>
            </w:tcBorders>
            <w:shd w:val="clear" w:color="auto" w:fill="auto"/>
            <w:vAlign w:val="center"/>
            <w:hideMark/>
          </w:tcPr>
          <w:p w14:paraId="5BF35D2D" w14:textId="77777777" w:rsidR="006A5003" w:rsidRPr="006A5003" w:rsidRDefault="006A5003" w:rsidP="006A5003">
            <w:pPr>
              <w:spacing w:after="0" w:line="240" w:lineRule="auto"/>
              <w:jc w:val="right"/>
              <w:rPr>
                <w:rFonts w:ascii="Calibri" w:eastAsia="Times New Roman" w:hAnsi="Calibri" w:cs="Calibri"/>
                <w:color w:val="000000"/>
                <w:sz w:val="18"/>
                <w:szCs w:val="18"/>
                <w:lang w:val="en-NG" w:eastAsia="en-NG"/>
              </w:rPr>
            </w:pPr>
            <w:r w:rsidRPr="006A5003">
              <w:rPr>
                <w:rFonts w:ascii="Calibri" w:eastAsia="Times New Roman" w:hAnsi="Calibri" w:cs="Calibri"/>
                <w:color w:val="000000"/>
                <w:sz w:val="18"/>
                <w:szCs w:val="18"/>
                <w:lang w:eastAsia="en-NG"/>
              </w:rPr>
              <w:t>29320.96</w:t>
            </w:r>
          </w:p>
        </w:tc>
        <w:tc>
          <w:tcPr>
            <w:tcW w:w="1134" w:type="dxa"/>
            <w:tcBorders>
              <w:top w:val="nil"/>
              <w:left w:val="nil"/>
              <w:bottom w:val="nil"/>
              <w:right w:val="single" w:sz="8" w:space="0" w:color="auto"/>
            </w:tcBorders>
            <w:shd w:val="clear" w:color="auto" w:fill="auto"/>
            <w:vAlign w:val="center"/>
            <w:hideMark/>
          </w:tcPr>
          <w:p w14:paraId="224A7D36"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35690.96</w:t>
            </w:r>
          </w:p>
        </w:tc>
        <w:tc>
          <w:tcPr>
            <w:tcW w:w="1134" w:type="dxa"/>
            <w:tcBorders>
              <w:top w:val="nil"/>
              <w:left w:val="nil"/>
              <w:bottom w:val="nil"/>
              <w:right w:val="single" w:sz="8" w:space="0" w:color="auto"/>
            </w:tcBorders>
            <w:shd w:val="clear" w:color="auto" w:fill="auto"/>
            <w:vAlign w:val="center"/>
            <w:hideMark/>
          </w:tcPr>
          <w:p w14:paraId="1EB24FBE" w14:textId="77777777" w:rsidR="006A5003" w:rsidRPr="006A5003" w:rsidRDefault="006A5003" w:rsidP="006A5003">
            <w:pPr>
              <w:spacing w:after="0" w:line="240" w:lineRule="auto"/>
              <w:jc w:val="right"/>
              <w:rPr>
                <w:rFonts w:ascii="Calibri" w:eastAsia="Times New Roman" w:hAnsi="Calibri" w:cs="Calibri"/>
                <w:color w:val="000000"/>
                <w:sz w:val="18"/>
                <w:szCs w:val="18"/>
                <w:lang w:val="en-NG" w:eastAsia="en-NG"/>
              </w:rPr>
            </w:pPr>
            <w:r w:rsidRPr="006A5003">
              <w:rPr>
                <w:rFonts w:ascii="Calibri" w:eastAsia="Times New Roman" w:hAnsi="Calibri" w:cs="Calibri"/>
                <w:color w:val="000000"/>
                <w:sz w:val="18"/>
                <w:szCs w:val="18"/>
                <w:lang w:eastAsia="en-NG"/>
              </w:rPr>
              <w:t>29320.96</w:t>
            </w:r>
          </w:p>
        </w:tc>
        <w:tc>
          <w:tcPr>
            <w:tcW w:w="992" w:type="dxa"/>
            <w:tcBorders>
              <w:top w:val="nil"/>
              <w:left w:val="nil"/>
              <w:bottom w:val="single" w:sz="8" w:space="0" w:color="auto"/>
              <w:right w:val="single" w:sz="8" w:space="0" w:color="auto"/>
            </w:tcBorders>
            <w:shd w:val="clear" w:color="auto" w:fill="auto"/>
            <w:noWrap/>
            <w:vAlign w:val="bottom"/>
            <w:hideMark/>
          </w:tcPr>
          <w:p w14:paraId="39A9FEAC"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17,215.24 </w:t>
            </w:r>
          </w:p>
        </w:tc>
        <w:tc>
          <w:tcPr>
            <w:tcW w:w="1134" w:type="dxa"/>
            <w:tcBorders>
              <w:top w:val="nil"/>
              <w:left w:val="nil"/>
              <w:bottom w:val="single" w:sz="8" w:space="0" w:color="auto"/>
              <w:right w:val="single" w:sz="8" w:space="0" w:color="auto"/>
            </w:tcBorders>
            <w:shd w:val="clear" w:color="auto" w:fill="auto"/>
            <w:vAlign w:val="center"/>
            <w:hideMark/>
          </w:tcPr>
          <w:p w14:paraId="499BCD5F"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136,869.08 </w:t>
            </w:r>
          </w:p>
        </w:tc>
        <w:tc>
          <w:tcPr>
            <w:tcW w:w="794" w:type="dxa"/>
            <w:tcBorders>
              <w:top w:val="nil"/>
              <w:left w:val="nil"/>
              <w:bottom w:val="single" w:sz="8" w:space="0" w:color="auto"/>
              <w:right w:val="single" w:sz="8" w:space="0" w:color="000000"/>
            </w:tcBorders>
            <w:shd w:val="clear" w:color="auto" w:fill="auto"/>
            <w:vAlign w:val="center"/>
            <w:hideMark/>
          </w:tcPr>
          <w:p w14:paraId="79229AE3"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2.28</w:t>
            </w:r>
          </w:p>
        </w:tc>
      </w:tr>
      <w:tr w:rsidR="006A5003" w:rsidRPr="006A5003" w14:paraId="3B7C0337" w14:textId="77777777" w:rsidTr="001060B1">
        <w:trPr>
          <w:trHeight w:val="315"/>
        </w:trPr>
        <w:tc>
          <w:tcPr>
            <w:tcW w:w="1550" w:type="dxa"/>
            <w:tcBorders>
              <w:top w:val="nil"/>
              <w:left w:val="single" w:sz="8" w:space="0" w:color="000000"/>
              <w:bottom w:val="single" w:sz="8" w:space="0" w:color="000000"/>
              <w:right w:val="single" w:sz="4" w:space="0" w:color="auto"/>
            </w:tcBorders>
            <w:shd w:val="clear" w:color="auto" w:fill="auto"/>
            <w:vAlign w:val="center"/>
            <w:hideMark/>
          </w:tcPr>
          <w:p w14:paraId="024E3FB4"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PBSL, Sierra Leone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9796"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880.83</w:t>
            </w:r>
          </w:p>
        </w:tc>
        <w:tc>
          <w:tcPr>
            <w:tcW w:w="1134" w:type="dxa"/>
            <w:tcBorders>
              <w:top w:val="single" w:sz="8" w:space="0" w:color="auto"/>
              <w:left w:val="single" w:sz="4" w:space="0" w:color="auto"/>
              <w:bottom w:val="nil"/>
              <w:right w:val="single" w:sz="8" w:space="0" w:color="auto"/>
            </w:tcBorders>
            <w:shd w:val="clear" w:color="auto" w:fill="auto"/>
            <w:vAlign w:val="center"/>
            <w:hideMark/>
          </w:tcPr>
          <w:p w14:paraId="723A1C00"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35690.96</w:t>
            </w:r>
          </w:p>
        </w:tc>
        <w:tc>
          <w:tcPr>
            <w:tcW w:w="1134" w:type="dxa"/>
            <w:tcBorders>
              <w:top w:val="single" w:sz="8" w:space="0" w:color="auto"/>
              <w:left w:val="nil"/>
              <w:bottom w:val="nil"/>
              <w:right w:val="single" w:sz="8" w:space="0" w:color="auto"/>
            </w:tcBorders>
            <w:shd w:val="clear" w:color="auto" w:fill="auto"/>
            <w:vAlign w:val="center"/>
            <w:hideMark/>
          </w:tcPr>
          <w:p w14:paraId="3A5119EC"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29690.96</w:t>
            </w:r>
          </w:p>
        </w:tc>
        <w:tc>
          <w:tcPr>
            <w:tcW w:w="1134" w:type="dxa"/>
            <w:tcBorders>
              <w:top w:val="single" w:sz="8" w:space="0" w:color="auto"/>
              <w:left w:val="nil"/>
              <w:bottom w:val="nil"/>
              <w:right w:val="single" w:sz="8" w:space="0" w:color="auto"/>
            </w:tcBorders>
            <w:shd w:val="clear" w:color="auto" w:fill="auto"/>
            <w:vAlign w:val="center"/>
            <w:hideMark/>
          </w:tcPr>
          <w:p w14:paraId="545C3831"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29690.96</w:t>
            </w:r>
          </w:p>
        </w:tc>
        <w:tc>
          <w:tcPr>
            <w:tcW w:w="992" w:type="dxa"/>
            <w:tcBorders>
              <w:top w:val="nil"/>
              <w:left w:val="nil"/>
              <w:bottom w:val="single" w:sz="8" w:space="0" w:color="auto"/>
              <w:right w:val="single" w:sz="8" w:space="0" w:color="auto"/>
            </w:tcBorders>
            <w:shd w:val="clear" w:color="auto" w:fill="auto"/>
            <w:noWrap/>
            <w:vAlign w:val="bottom"/>
            <w:hideMark/>
          </w:tcPr>
          <w:p w14:paraId="70E49840"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17,215.24 </w:t>
            </w:r>
          </w:p>
        </w:tc>
        <w:tc>
          <w:tcPr>
            <w:tcW w:w="1134" w:type="dxa"/>
            <w:tcBorders>
              <w:top w:val="nil"/>
              <w:left w:val="nil"/>
              <w:bottom w:val="single" w:sz="8" w:space="0" w:color="auto"/>
              <w:right w:val="single" w:sz="8" w:space="0" w:color="auto"/>
            </w:tcBorders>
            <w:shd w:val="clear" w:color="auto" w:fill="auto"/>
            <w:vAlign w:val="center"/>
            <w:hideMark/>
          </w:tcPr>
          <w:p w14:paraId="0CB1B109"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113,168.95 </w:t>
            </w:r>
          </w:p>
        </w:tc>
        <w:tc>
          <w:tcPr>
            <w:tcW w:w="794" w:type="dxa"/>
            <w:tcBorders>
              <w:top w:val="nil"/>
              <w:left w:val="nil"/>
              <w:bottom w:val="single" w:sz="8" w:space="0" w:color="auto"/>
              <w:right w:val="single" w:sz="8" w:space="0" w:color="000000"/>
            </w:tcBorders>
            <w:shd w:val="clear" w:color="auto" w:fill="auto"/>
            <w:vAlign w:val="center"/>
            <w:hideMark/>
          </w:tcPr>
          <w:p w14:paraId="17E15B65"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1.89</w:t>
            </w:r>
          </w:p>
        </w:tc>
      </w:tr>
      <w:tr w:rsidR="006A5003" w:rsidRPr="006A5003" w14:paraId="4485859C"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1F942070"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Uni. Ghana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0AD18CB"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105.00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5B9CEEBF"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15,396.09</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2E800EC6"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34,792.18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1C37F4D"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5,396.09</w:t>
            </w:r>
          </w:p>
        </w:tc>
        <w:tc>
          <w:tcPr>
            <w:tcW w:w="992" w:type="dxa"/>
            <w:tcBorders>
              <w:top w:val="nil"/>
              <w:left w:val="nil"/>
              <w:bottom w:val="single" w:sz="8" w:space="0" w:color="auto"/>
              <w:right w:val="single" w:sz="8" w:space="0" w:color="auto"/>
            </w:tcBorders>
            <w:shd w:val="clear" w:color="auto" w:fill="auto"/>
            <w:noWrap/>
            <w:vAlign w:val="bottom"/>
            <w:hideMark/>
          </w:tcPr>
          <w:p w14:paraId="43F75762"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5,396.09</w:t>
            </w:r>
          </w:p>
        </w:tc>
        <w:tc>
          <w:tcPr>
            <w:tcW w:w="1134" w:type="dxa"/>
            <w:tcBorders>
              <w:top w:val="nil"/>
              <w:left w:val="nil"/>
              <w:bottom w:val="single" w:sz="8" w:space="0" w:color="auto"/>
              <w:right w:val="single" w:sz="8" w:space="0" w:color="auto"/>
            </w:tcBorders>
            <w:shd w:val="clear" w:color="auto" w:fill="auto"/>
            <w:vAlign w:val="center"/>
            <w:hideMark/>
          </w:tcPr>
          <w:p w14:paraId="02E01D1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61,085.45 </w:t>
            </w:r>
          </w:p>
        </w:tc>
        <w:tc>
          <w:tcPr>
            <w:tcW w:w="794" w:type="dxa"/>
            <w:tcBorders>
              <w:top w:val="nil"/>
              <w:left w:val="nil"/>
              <w:bottom w:val="single" w:sz="8" w:space="0" w:color="auto"/>
              <w:right w:val="single" w:sz="8" w:space="0" w:color="000000"/>
            </w:tcBorders>
            <w:shd w:val="clear" w:color="auto" w:fill="auto"/>
            <w:vAlign w:val="center"/>
            <w:hideMark/>
          </w:tcPr>
          <w:p w14:paraId="6AC93866"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1.02</w:t>
            </w:r>
          </w:p>
        </w:tc>
      </w:tr>
      <w:tr w:rsidR="006A5003" w:rsidRPr="006A5003" w14:paraId="7B6FFA5A"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51639972"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KNUST, Ghana </w:t>
            </w:r>
          </w:p>
        </w:tc>
        <w:tc>
          <w:tcPr>
            <w:tcW w:w="1134" w:type="dxa"/>
            <w:tcBorders>
              <w:top w:val="nil"/>
              <w:left w:val="nil"/>
              <w:bottom w:val="single" w:sz="8" w:space="0" w:color="auto"/>
              <w:right w:val="single" w:sz="8" w:space="0" w:color="auto"/>
            </w:tcBorders>
            <w:shd w:val="clear" w:color="auto" w:fill="auto"/>
            <w:noWrap/>
            <w:vAlign w:val="center"/>
            <w:hideMark/>
          </w:tcPr>
          <w:p w14:paraId="75029A34" w14:textId="77777777" w:rsidR="006A5003" w:rsidRPr="006A5003" w:rsidRDefault="006A5003" w:rsidP="006A5003">
            <w:pPr>
              <w:spacing w:after="0" w:line="240" w:lineRule="auto"/>
              <w:jc w:val="right"/>
              <w:rPr>
                <w:rFonts w:ascii="Calibri" w:eastAsia="Times New Roman" w:hAnsi="Calibri" w:cs="Calibri"/>
                <w:color w:val="000000"/>
                <w:sz w:val="16"/>
                <w:szCs w:val="16"/>
                <w:lang w:val="en-NG" w:eastAsia="en-NG"/>
              </w:rPr>
            </w:pPr>
            <w:r w:rsidRPr="006A5003">
              <w:rPr>
                <w:rFonts w:ascii="Calibri" w:eastAsia="Times New Roman" w:hAnsi="Calibri" w:cs="Calibri"/>
                <w:color w:val="000000"/>
                <w:sz w:val="16"/>
                <w:szCs w:val="16"/>
                <w:lang w:eastAsia="en-NG"/>
              </w:rPr>
              <w:t>105.00</w:t>
            </w:r>
          </w:p>
        </w:tc>
        <w:tc>
          <w:tcPr>
            <w:tcW w:w="1134" w:type="dxa"/>
            <w:tcBorders>
              <w:top w:val="nil"/>
              <w:left w:val="nil"/>
              <w:bottom w:val="single" w:sz="8" w:space="0" w:color="auto"/>
              <w:right w:val="single" w:sz="8" w:space="0" w:color="auto"/>
            </w:tcBorders>
            <w:shd w:val="clear" w:color="auto" w:fill="auto"/>
            <w:noWrap/>
            <w:vAlign w:val="bottom"/>
            <w:hideMark/>
          </w:tcPr>
          <w:p w14:paraId="7FE2BD64"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15,396.09</w:t>
            </w:r>
          </w:p>
        </w:tc>
        <w:tc>
          <w:tcPr>
            <w:tcW w:w="1134" w:type="dxa"/>
            <w:tcBorders>
              <w:top w:val="nil"/>
              <w:left w:val="nil"/>
              <w:bottom w:val="single" w:sz="8" w:space="0" w:color="auto"/>
              <w:right w:val="single" w:sz="8" w:space="0" w:color="auto"/>
            </w:tcBorders>
            <w:shd w:val="clear" w:color="auto" w:fill="auto"/>
            <w:noWrap/>
            <w:vAlign w:val="bottom"/>
            <w:hideMark/>
          </w:tcPr>
          <w:p w14:paraId="388892F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4,792.18</w:t>
            </w:r>
          </w:p>
        </w:tc>
        <w:tc>
          <w:tcPr>
            <w:tcW w:w="1134" w:type="dxa"/>
            <w:tcBorders>
              <w:top w:val="nil"/>
              <w:left w:val="nil"/>
              <w:bottom w:val="single" w:sz="8" w:space="0" w:color="auto"/>
              <w:right w:val="single" w:sz="8" w:space="0" w:color="auto"/>
            </w:tcBorders>
            <w:shd w:val="clear" w:color="auto" w:fill="auto"/>
            <w:noWrap/>
            <w:vAlign w:val="bottom"/>
            <w:hideMark/>
          </w:tcPr>
          <w:p w14:paraId="6A7A4439"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5,396.09</w:t>
            </w:r>
          </w:p>
        </w:tc>
        <w:tc>
          <w:tcPr>
            <w:tcW w:w="992" w:type="dxa"/>
            <w:tcBorders>
              <w:top w:val="nil"/>
              <w:left w:val="nil"/>
              <w:bottom w:val="single" w:sz="8" w:space="0" w:color="auto"/>
              <w:right w:val="single" w:sz="8" w:space="0" w:color="auto"/>
            </w:tcBorders>
            <w:shd w:val="clear" w:color="auto" w:fill="auto"/>
            <w:noWrap/>
            <w:vAlign w:val="bottom"/>
            <w:hideMark/>
          </w:tcPr>
          <w:p w14:paraId="6F9837A4"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5,396.09</w:t>
            </w:r>
          </w:p>
        </w:tc>
        <w:tc>
          <w:tcPr>
            <w:tcW w:w="1134" w:type="dxa"/>
            <w:tcBorders>
              <w:top w:val="nil"/>
              <w:left w:val="nil"/>
              <w:bottom w:val="single" w:sz="8" w:space="0" w:color="auto"/>
              <w:right w:val="single" w:sz="8" w:space="0" w:color="auto"/>
            </w:tcBorders>
            <w:shd w:val="clear" w:color="auto" w:fill="auto"/>
            <w:vAlign w:val="center"/>
            <w:hideMark/>
          </w:tcPr>
          <w:p w14:paraId="3D9B6EDD"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31,085.45 </w:t>
            </w:r>
          </w:p>
        </w:tc>
        <w:tc>
          <w:tcPr>
            <w:tcW w:w="794" w:type="dxa"/>
            <w:tcBorders>
              <w:top w:val="nil"/>
              <w:left w:val="nil"/>
              <w:bottom w:val="single" w:sz="8" w:space="0" w:color="auto"/>
              <w:right w:val="single" w:sz="8" w:space="0" w:color="000000"/>
            </w:tcBorders>
            <w:shd w:val="clear" w:color="auto" w:fill="auto"/>
            <w:vAlign w:val="center"/>
            <w:hideMark/>
          </w:tcPr>
          <w:p w14:paraId="0EF8D780"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0.52</w:t>
            </w:r>
          </w:p>
        </w:tc>
      </w:tr>
      <w:tr w:rsidR="006A5003" w:rsidRPr="006A5003" w14:paraId="1957D29B"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auto" w:fill="auto"/>
            <w:noWrap/>
            <w:vAlign w:val="center"/>
            <w:hideMark/>
          </w:tcPr>
          <w:p w14:paraId="11E43906"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Uni. Liberia </w:t>
            </w:r>
          </w:p>
        </w:tc>
        <w:tc>
          <w:tcPr>
            <w:tcW w:w="1134" w:type="dxa"/>
            <w:tcBorders>
              <w:top w:val="nil"/>
              <w:left w:val="nil"/>
              <w:bottom w:val="nil"/>
              <w:right w:val="single" w:sz="8" w:space="0" w:color="auto"/>
            </w:tcBorders>
            <w:shd w:val="clear" w:color="auto" w:fill="auto"/>
            <w:vAlign w:val="center"/>
            <w:hideMark/>
          </w:tcPr>
          <w:p w14:paraId="7B6C4510"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24690.96</w:t>
            </w:r>
          </w:p>
        </w:tc>
        <w:tc>
          <w:tcPr>
            <w:tcW w:w="1134" w:type="dxa"/>
            <w:tcBorders>
              <w:top w:val="nil"/>
              <w:left w:val="nil"/>
              <w:bottom w:val="single" w:sz="8" w:space="0" w:color="auto"/>
              <w:right w:val="single" w:sz="8" w:space="0" w:color="auto"/>
            </w:tcBorders>
            <w:shd w:val="clear" w:color="auto" w:fill="auto"/>
            <w:vAlign w:val="center"/>
            <w:hideMark/>
          </w:tcPr>
          <w:p w14:paraId="03A2654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35,000.00 </w:t>
            </w:r>
          </w:p>
        </w:tc>
        <w:tc>
          <w:tcPr>
            <w:tcW w:w="1134" w:type="dxa"/>
            <w:tcBorders>
              <w:top w:val="nil"/>
              <w:left w:val="nil"/>
              <w:bottom w:val="single" w:sz="8" w:space="0" w:color="auto"/>
              <w:right w:val="single" w:sz="8" w:space="0" w:color="auto"/>
            </w:tcBorders>
            <w:shd w:val="clear" w:color="auto" w:fill="auto"/>
            <w:noWrap/>
            <w:vAlign w:val="bottom"/>
            <w:hideMark/>
          </w:tcPr>
          <w:p w14:paraId="081364EE"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30,000.00</w:t>
            </w:r>
          </w:p>
        </w:tc>
        <w:tc>
          <w:tcPr>
            <w:tcW w:w="1134" w:type="dxa"/>
            <w:tcBorders>
              <w:top w:val="nil"/>
              <w:left w:val="nil"/>
              <w:bottom w:val="single" w:sz="8" w:space="0" w:color="auto"/>
              <w:right w:val="single" w:sz="8" w:space="0" w:color="auto"/>
            </w:tcBorders>
            <w:shd w:val="clear" w:color="auto" w:fill="auto"/>
            <w:vAlign w:val="center"/>
            <w:hideMark/>
          </w:tcPr>
          <w:p w14:paraId="6B13AAAB"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25,000.00 </w:t>
            </w:r>
          </w:p>
        </w:tc>
        <w:tc>
          <w:tcPr>
            <w:tcW w:w="992" w:type="dxa"/>
            <w:tcBorders>
              <w:top w:val="nil"/>
              <w:left w:val="nil"/>
              <w:bottom w:val="single" w:sz="8" w:space="0" w:color="auto"/>
              <w:right w:val="single" w:sz="8" w:space="0" w:color="auto"/>
            </w:tcBorders>
            <w:shd w:val="clear" w:color="auto" w:fill="auto"/>
            <w:vAlign w:val="center"/>
            <w:hideMark/>
          </w:tcPr>
          <w:p w14:paraId="6C874267"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16,585.24 </w:t>
            </w:r>
          </w:p>
        </w:tc>
        <w:tc>
          <w:tcPr>
            <w:tcW w:w="1134" w:type="dxa"/>
            <w:tcBorders>
              <w:top w:val="nil"/>
              <w:left w:val="nil"/>
              <w:bottom w:val="single" w:sz="8" w:space="0" w:color="auto"/>
              <w:right w:val="single" w:sz="8" w:space="0" w:color="auto"/>
            </w:tcBorders>
            <w:shd w:val="clear" w:color="auto" w:fill="auto"/>
            <w:vAlign w:val="center"/>
            <w:hideMark/>
          </w:tcPr>
          <w:p w14:paraId="1C0B52FF"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131,276.20 </w:t>
            </w:r>
          </w:p>
        </w:tc>
        <w:tc>
          <w:tcPr>
            <w:tcW w:w="794" w:type="dxa"/>
            <w:tcBorders>
              <w:top w:val="nil"/>
              <w:left w:val="nil"/>
              <w:bottom w:val="single" w:sz="8" w:space="0" w:color="auto"/>
              <w:right w:val="single" w:sz="8" w:space="0" w:color="000000"/>
            </w:tcBorders>
            <w:shd w:val="clear" w:color="auto" w:fill="auto"/>
            <w:vAlign w:val="center"/>
            <w:hideMark/>
          </w:tcPr>
          <w:p w14:paraId="797BB190"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2.19</w:t>
            </w:r>
          </w:p>
        </w:tc>
      </w:tr>
      <w:tr w:rsidR="006A5003" w:rsidRPr="006A5003" w14:paraId="13BDDF86" w14:textId="77777777" w:rsidTr="001060B1">
        <w:trPr>
          <w:trHeight w:val="315"/>
        </w:trPr>
        <w:tc>
          <w:tcPr>
            <w:tcW w:w="1550" w:type="dxa"/>
            <w:tcBorders>
              <w:top w:val="nil"/>
              <w:left w:val="single" w:sz="8" w:space="0" w:color="000000"/>
              <w:bottom w:val="single" w:sz="8" w:space="0" w:color="auto"/>
              <w:right w:val="single" w:sz="8" w:space="0" w:color="auto"/>
            </w:tcBorders>
            <w:shd w:val="clear" w:color="auto" w:fill="auto"/>
            <w:noWrap/>
            <w:vAlign w:val="center"/>
            <w:hideMark/>
          </w:tcPr>
          <w:p w14:paraId="5937505C" w14:textId="77777777" w:rsidR="006A5003" w:rsidRPr="006A5003" w:rsidRDefault="006A5003" w:rsidP="006A5003">
            <w:pPr>
              <w:spacing w:after="0" w:line="240" w:lineRule="auto"/>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Uni. Sierra Leone </w:t>
            </w:r>
          </w:p>
        </w:tc>
        <w:tc>
          <w:tcPr>
            <w:tcW w:w="1134" w:type="dxa"/>
            <w:tcBorders>
              <w:top w:val="single" w:sz="8" w:space="0" w:color="auto"/>
              <w:left w:val="nil"/>
              <w:bottom w:val="nil"/>
              <w:right w:val="single" w:sz="8" w:space="0" w:color="auto"/>
            </w:tcBorders>
            <w:shd w:val="clear" w:color="auto" w:fill="auto"/>
            <w:vAlign w:val="center"/>
            <w:hideMark/>
          </w:tcPr>
          <w:p w14:paraId="3A12C146" w14:textId="77777777" w:rsidR="006A5003" w:rsidRPr="006A5003" w:rsidRDefault="006A5003" w:rsidP="006A5003">
            <w:pPr>
              <w:spacing w:after="0" w:line="240" w:lineRule="auto"/>
              <w:jc w:val="right"/>
              <w:rPr>
                <w:rFonts w:ascii="Calibri" w:eastAsia="Times New Roman" w:hAnsi="Calibri" w:cs="Calibri"/>
                <w:i/>
                <w:iCs/>
                <w:color w:val="000000"/>
                <w:sz w:val="18"/>
                <w:szCs w:val="18"/>
                <w:lang w:val="en-NG" w:eastAsia="en-NG"/>
              </w:rPr>
            </w:pPr>
            <w:r w:rsidRPr="006A5003">
              <w:rPr>
                <w:rFonts w:ascii="Calibri" w:eastAsia="Times New Roman" w:hAnsi="Calibri" w:cs="Calibri"/>
                <w:i/>
                <w:iCs/>
                <w:color w:val="000000"/>
                <w:sz w:val="18"/>
                <w:szCs w:val="18"/>
                <w:lang w:eastAsia="en-NG"/>
              </w:rPr>
              <w:t>24690.96</w:t>
            </w:r>
          </w:p>
        </w:tc>
        <w:tc>
          <w:tcPr>
            <w:tcW w:w="1134" w:type="dxa"/>
            <w:tcBorders>
              <w:top w:val="nil"/>
              <w:left w:val="nil"/>
              <w:bottom w:val="single" w:sz="8" w:space="0" w:color="auto"/>
              <w:right w:val="single" w:sz="8" w:space="0" w:color="auto"/>
            </w:tcBorders>
            <w:shd w:val="clear" w:color="auto" w:fill="auto"/>
            <w:vAlign w:val="center"/>
            <w:hideMark/>
          </w:tcPr>
          <w:p w14:paraId="7C8D6AD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35,000.00 </w:t>
            </w:r>
          </w:p>
        </w:tc>
        <w:tc>
          <w:tcPr>
            <w:tcW w:w="1134" w:type="dxa"/>
            <w:tcBorders>
              <w:top w:val="nil"/>
              <w:left w:val="nil"/>
              <w:bottom w:val="single" w:sz="8" w:space="0" w:color="auto"/>
              <w:right w:val="single" w:sz="8" w:space="0" w:color="auto"/>
            </w:tcBorders>
            <w:shd w:val="clear" w:color="auto" w:fill="auto"/>
            <w:noWrap/>
            <w:vAlign w:val="bottom"/>
            <w:hideMark/>
          </w:tcPr>
          <w:p w14:paraId="58481D08"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30,000.00</w:t>
            </w:r>
          </w:p>
        </w:tc>
        <w:tc>
          <w:tcPr>
            <w:tcW w:w="1134" w:type="dxa"/>
            <w:tcBorders>
              <w:top w:val="nil"/>
              <w:left w:val="nil"/>
              <w:bottom w:val="single" w:sz="8" w:space="0" w:color="auto"/>
              <w:right w:val="single" w:sz="8" w:space="0" w:color="auto"/>
            </w:tcBorders>
            <w:shd w:val="clear" w:color="auto" w:fill="auto"/>
            <w:vAlign w:val="center"/>
            <w:hideMark/>
          </w:tcPr>
          <w:p w14:paraId="618EA9D3"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25,000.00 </w:t>
            </w:r>
          </w:p>
        </w:tc>
        <w:tc>
          <w:tcPr>
            <w:tcW w:w="992" w:type="dxa"/>
            <w:tcBorders>
              <w:top w:val="nil"/>
              <w:left w:val="nil"/>
              <w:bottom w:val="single" w:sz="8" w:space="0" w:color="auto"/>
              <w:right w:val="single" w:sz="8" w:space="0" w:color="auto"/>
            </w:tcBorders>
            <w:shd w:val="clear" w:color="auto" w:fill="auto"/>
            <w:vAlign w:val="center"/>
            <w:hideMark/>
          </w:tcPr>
          <w:p w14:paraId="3915EF66"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16,585.24 </w:t>
            </w:r>
          </w:p>
        </w:tc>
        <w:tc>
          <w:tcPr>
            <w:tcW w:w="1134" w:type="dxa"/>
            <w:tcBorders>
              <w:top w:val="nil"/>
              <w:left w:val="nil"/>
              <w:bottom w:val="single" w:sz="8" w:space="0" w:color="auto"/>
              <w:right w:val="single" w:sz="8" w:space="0" w:color="auto"/>
            </w:tcBorders>
            <w:shd w:val="clear" w:color="auto" w:fill="auto"/>
            <w:vAlign w:val="center"/>
            <w:hideMark/>
          </w:tcPr>
          <w:p w14:paraId="198DFD8A" w14:textId="77777777" w:rsidR="006A5003" w:rsidRPr="006A5003" w:rsidRDefault="006A5003" w:rsidP="006A5003">
            <w:pPr>
              <w:spacing w:after="0" w:line="240" w:lineRule="auto"/>
              <w:jc w:val="right"/>
              <w:rPr>
                <w:rFonts w:ascii="Calibri Light" w:eastAsia="Times New Roman" w:hAnsi="Calibri Light" w:cs="Calibri Light"/>
                <w:color w:val="000000"/>
                <w:sz w:val="16"/>
                <w:szCs w:val="16"/>
                <w:lang w:val="en-NG" w:eastAsia="en-NG"/>
              </w:rPr>
            </w:pPr>
            <w:r w:rsidRPr="006A5003">
              <w:rPr>
                <w:rFonts w:ascii="Calibri Light" w:eastAsia="Times New Roman" w:hAnsi="Calibri Light" w:cs="Calibri Light"/>
                <w:color w:val="000000"/>
                <w:sz w:val="16"/>
                <w:szCs w:val="16"/>
                <w:lang w:val="en-NG" w:eastAsia="en-NG"/>
              </w:rPr>
              <w:t xml:space="preserve">                             131,276.20 </w:t>
            </w:r>
          </w:p>
        </w:tc>
        <w:tc>
          <w:tcPr>
            <w:tcW w:w="794" w:type="dxa"/>
            <w:tcBorders>
              <w:top w:val="nil"/>
              <w:left w:val="nil"/>
              <w:bottom w:val="single" w:sz="8" w:space="0" w:color="auto"/>
              <w:right w:val="single" w:sz="8" w:space="0" w:color="000000"/>
            </w:tcBorders>
            <w:shd w:val="clear" w:color="auto" w:fill="auto"/>
            <w:vAlign w:val="center"/>
            <w:hideMark/>
          </w:tcPr>
          <w:p w14:paraId="774456AB"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2.19</w:t>
            </w:r>
          </w:p>
        </w:tc>
      </w:tr>
      <w:tr w:rsidR="006A5003" w:rsidRPr="006A5003" w14:paraId="20E958EB" w14:textId="77777777" w:rsidTr="001060B1">
        <w:trPr>
          <w:trHeight w:val="315"/>
        </w:trPr>
        <w:tc>
          <w:tcPr>
            <w:tcW w:w="1550" w:type="dxa"/>
            <w:tcBorders>
              <w:top w:val="nil"/>
              <w:left w:val="single" w:sz="8" w:space="0" w:color="000000"/>
              <w:bottom w:val="single" w:sz="8" w:space="0" w:color="000000"/>
              <w:right w:val="single" w:sz="8" w:space="0" w:color="auto"/>
            </w:tcBorders>
            <w:shd w:val="clear" w:color="000000" w:fill="C5E0B3"/>
            <w:noWrap/>
            <w:vAlign w:val="center"/>
            <w:hideMark/>
          </w:tcPr>
          <w:p w14:paraId="7634E5D4" w14:textId="77777777"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TOTAL</w:t>
            </w:r>
          </w:p>
        </w:tc>
        <w:tc>
          <w:tcPr>
            <w:tcW w:w="1134" w:type="dxa"/>
            <w:tcBorders>
              <w:top w:val="single" w:sz="8" w:space="0" w:color="auto"/>
              <w:left w:val="nil"/>
              <w:bottom w:val="single" w:sz="8" w:space="0" w:color="auto"/>
              <w:right w:val="single" w:sz="8" w:space="0" w:color="auto"/>
            </w:tcBorders>
            <w:shd w:val="clear" w:color="000000" w:fill="C5E0B3"/>
            <w:noWrap/>
            <w:vAlign w:val="center"/>
            <w:hideMark/>
          </w:tcPr>
          <w:p w14:paraId="6661E129" w14:textId="1A95C636" w:rsidR="006A5003" w:rsidRPr="006A5003" w:rsidRDefault="006A5003" w:rsidP="006A5003">
            <w:pPr>
              <w:spacing w:after="0" w:line="240" w:lineRule="auto"/>
              <w:jc w:val="right"/>
              <w:rPr>
                <w:rFonts w:ascii="Calibri" w:eastAsia="Times New Roman" w:hAnsi="Calibri" w:cs="Calibri"/>
                <w:b/>
                <w:bCs/>
                <w:color w:val="000000"/>
                <w:sz w:val="16"/>
                <w:szCs w:val="16"/>
                <w:lang w:val="en-NG" w:eastAsia="en-NG"/>
              </w:rPr>
            </w:pPr>
            <w:r w:rsidRPr="006A5003">
              <w:rPr>
                <w:rFonts w:ascii="Calibri" w:eastAsia="Times New Roman" w:hAnsi="Calibri" w:cs="Calibri"/>
                <w:b/>
                <w:bCs/>
                <w:color w:val="000000"/>
                <w:sz w:val="16"/>
                <w:szCs w:val="16"/>
                <w:lang w:eastAsia="en-NG"/>
              </w:rPr>
              <w:t>87</w:t>
            </w:r>
            <w:r>
              <w:rPr>
                <w:rFonts w:ascii="Calibri" w:eastAsia="Times New Roman" w:hAnsi="Calibri" w:cs="Calibri"/>
                <w:b/>
                <w:bCs/>
                <w:color w:val="000000"/>
                <w:sz w:val="16"/>
                <w:szCs w:val="16"/>
                <w:lang w:eastAsia="en-NG"/>
              </w:rPr>
              <w:t>,</w:t>
            </w:r>
            <w:r w:rsidRPr="006A5003">
              <w:rPr>
                <w:rFonts w:ascii="Calibri" w:eastAsia="Times New Roman" w:hAnsi="Calibri" w:cs="Calibri"/>
                <w:b/>
                <w:bCs/>
                <w:color w:val="000000"/>
                <w:sz w:val="16"/>
                <w:szCs w:val="16"/>
                <w:lang w:eastAsia="en-NG"/>
              </w:rPr>
              <w:t>855.07</w:t>
            </w:r>
          </w:p>
        </w:tc>
        <w:tc>
          <w:tcPr>
            <w:tcW w:w="1134" w:type="dxa"/>
            <w:tcBorders>
              <w:top w:val="nil"/>
              <w:left w:val="nil"/>
              <w:bottom w:val="single" w:sz="8" w:space="0" w:color="auto"/>
              <w:right w:val="single" w:sz="8" w:space="0" w:color="auto"/>
            </w:tcBorders>
            <w:shd w:val="clear" w:color="000000" w:fill="C5E0B3"/>
            <w:noWrap/>
            <w:vAlign w:val="center"/>
            <w:hideMark/>
          </w:tcPr>
          <w:p w14:paraId="5407D881" w14:textId="21B77AB0" w:rsidR="006A5003" w:rsidRPr="006A5003" w:rsidRDefault="006A5003" w:rsidP="006A5003">
            <w:pPr>
              <w:spacing w:after="0" w:line="240" w:lineRule="auto"/>
              <w:jc w:val="right"/>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267,201.26 </w:t>
            </w:r>
          </w:p>
        </w:tc>
        <w:tc>
          <w:tcPr>
            <w:tcW w:w="1134" w:type="dxa"/>
            <w:tcBorders>
              <w:top w:val="nil"/>
              <w:left w:val="nil"/>
              <w:bottom w:val="single" w:sz="8" w:space="0" w:color="auto"/>
              <w:right w:val="single" w:sz="8" w:space="0" w:color="auto"/>
            </w:tcBorders>
            <w:shd w:val="clear" w:color="000000" w:fill="C5E0B3"/>
            <w:noWrap/>
            <w:vAlign w:val="center"/>
            <w:hideMark/>
          </w:tcPr>
          <w:p w14:paraId="4C09BB4F" w14:textId="0DDE0C97" w:rsidR="006A5003" w:rsidRPr="006A5003" w:rsidRDefault="006A5003" w:rsidP="006A5003">
            <w:pPr>
              <w:spacing w:after="0" w:line="240" w:lineRule="auto"/>
              <w:jc w:val="right"/>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235,635.00 </w:t>
            </w:r>
          </w:p>
        </w:tc>
        <w:tc>
          <w:tcPr>
            <w:tcW w:w="1134" w:type="dxa"/>
            <w:tcBorders>
              <w:top w:val="nil"/>
              <w:left w:val="nil"/>
              <w:bottom w:val="single" w:sz="8" w:space="0" w:color="auto"/>
              <w:right w:val="single" w:sz="8" w:space="0" w:color="auto"/>
            </w:tcBorders>
            <w:shd w:val="clear" w:color="000000" w:fill="C5E0B3"/>
            <w:noWrap/>
            <w:vAlign w:val="center"/>
            <w:hideMark/>
          </w:tcPr>
          <w:p w14:paraId="2C639580" w14:textId="2C18E128"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201,345.91 </w:t>
            </w:r>
          </w:p>
        </w:tc>
        <w:tc>
          <w:tcPr>
            <w:tcW w:w="992" w:type="dxa"/>
            <w:tcBorders>
              <w:top w:val="nil"/>
              <w:left w:val="nil"/>
              <w:bottom w:val="single" w:sz="8" w:space="0" w:color="auto"/>
              <w:right w:val="single" w:sz="8" w:space="0" w:color="auto"/>
            </w:tcBorders>
            <w:shd w:val="clear" w:color="000000" w:fill="C5E0B3"/>
            <w:noWrap/>
            <w:vAlign w:val="center"/>
            <w:hideMark/>
          </w:tcPr>
          <w:p w14:paraId="036B1423" w14:textId="047ABF44" w:rsidR="006A5003" w:rsidRPr="006A5003" w:rsidRDefault="006A5003" w:rsidP="006A5003">
            <w:pPr>
              <w:spacing w:after="0" w:line="240" w:lineRule="auto"/>
              <w:jc w:val="right"/>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112,977.50 </w:t>
            </w:r>
          </w:p>
        </w:tc>
        <w:tc>
          <w:tcPr>
            <w:tcW w:w="1134" w:type="dxa"/>
            <w:tcBorders>
              <w:top w:val="nil"/>
              <w:left w:val="nil"/>
              <w:bottom w:val="single" w:sz="8" w:space="0" w:color="auto"/>
              <w:right w:val="single" w:sz="8" w:space="0" w:color="auto"/>
            </w:tcBorders>
            <w:shd w:val="clear" w:color="000000" w:fill="F8CBAD"/>
            <w:noWrap/>
            <w:vAlign w:val="center"/>
            <w:hideMark/>
          </w:tcPr>
          <w:p w14:paraId="3DF044E1" w14:textId="1E57AE9A" w:rsidR="006A5003" w:rsidRPr="006A5003" w:rsidRDefault="006A5003" w:rsidP="006A5003">
            <w:pPr>
              <w:spacing w:after="0" w:line="240" w:lineRule="auto"/>
              <w:rPr>
                <w:rFonts w:ascii="Calibri Light" w:eastAsia="Times New Roman" w:hAnsi="Calibri Light" w:cs="Calibri Light"/>
                <w:b/>
                <w:bCs/>
                <w:color w:val="000000"/>
                <w:sz w:val="16"/>
                <w:szCs w:val="16"/>
                <w:lang w:val="en-NG" w:eastAsia="en-NG"/>
              </w:rPr>
            </w:pPr>
            <w:r w:rsidRPr="006A5003">
              <w:rPr>
                <w:rFonts w:ascii="Calibri Light" w:eastAsia="Times New Roman" w:hAnsi="Calibri Light" w:cs="Calibri Light"/>
                <w:b/>
                <w:bCs/>
                <w:color w:val="000000"/>
                <w:sz w:val="16"/>
                <w:szCs w:val="16"/>
                <w:lang w:val="en-NG" w:eastAsia="en-NG"/>
              </w:rPr>
              <w:t xml:space="preserve">     905,014.73 </w:t>
            </w:r>
          </w:p>
        </w:tc>
        <w:tc>
          <w:tcPr>
            <w:tcW w:w="794" w:type="dxa"/>
            <w:tcBorders>
              <w:top w:val="nil"/>
              <w:left w:val="nil"/>
              <w:bottom w:val="single" w:sz="8" w:space="0" w:color="auto"/>
              <w:right w:val="single" w:sz="8" w:space="0" w:color="000000"/>
            </w:tcBorders>
            <w:shd w:val="clear" w:color="000000" w:fill="F8CBAD"/>
            <w:vAlign w:val="center"/>
            <w:hideMark/>
          </w:tcPr>
          <w:p w14:paraId="458F2E20" w14:textId="77777777" w:rsidR="006A5003" w:rsidRPr="006A5003" w:rsidRDefault="006A5003" w:rsidP="006A5003">
            <w:pPr>
              <w:spacing w:after="0" w:line="240" w:lineRule="auto"/>
              <w:jc w:val="right"/>
              <w:rPr>
                <w:rFonts w:ascii="Calibri Light" w:eastAsia="Times New Roman" w:hAnsi="Calibri Light" w:cs="Calibri Light"/>
                <w:i/>
                <w:iCs/>
                <w:color w:val="000000"/>
                <w:sz w:val="16"/>
                <w:szCs w:val="16"/>
                <w:lang w:val="en-NG" w:eastAsia="en-NG"/>
              </w:rPr>
            </w:pPr>
            <w:r w:rsidRPr="006A5003">
              <w:rPr>
                <w:rFonts w:ascii="Calibri Light" w:eastAsia="Times New Roman" w:hAnsi="Calibri Light" w:cs="Calibri Light"/>
                <w:i/>
                <w:iCs/>
                <w:color w:val="000000"/>
                <w:sz w:val="16"/>
                <w:szCs w:val="16"/>
                <w:lang w:val="en-NG" w:eastAsia="en-NG"/>
              </w:rPr>
              <w:t>15.08</w:t>
            </w:r>
          </w:p>
        </w:tc>
      </w:tr>
    </w:tbl>
    <w:p w14:paraId="2C831C2F" w14:textId="77777777" w:rsidR="006A5003" w:rsidRDefault="006A5003" w:rsidP="00E85486">
      <w:pPr>
        <w:spacing w:after="0" w:line="240" w:lineRule="auto"/>
      </w:pPr>
    </w:p>
    <w:p w14:paraId="1637E39E" w14:textId="6F8E7D86" w:rsidR="00A644B6" w:rsidRPr="006B34CD" w:rsidRDefault="00A644B6" w:rsidP="006B34CD">
      <w:pPr>
        <w:pStyle w:val="ListParagraph"/>
        <w:numPr>
          <w:ilvl w:val="0"/>
          <w:numId w:val="43"/>
        </w:numPr>
        <w:spacing w:after="0" w:line="240" w:lineRule="auto"/>
        <w:rPr>
          <w:rFonts w:cstheme="minorHAnsi"/>
          <w:color w:val="8496B0" w:themeColor="text2" w:themeTint="99"/>
          <w:sz w:val="28"/>
          <w:szCs w:val="28"/>
        </w:rPr>
      </w:pPr>
      <w:r w:rsidRPr="006B34CD">
        <w:rPr>
          <w:rFonts w:cstheme="minorHAnsi"/>
          <w:color w:val="8496B0" w:themeColor="text2" w:themeTint="99"/>
          <w:sz w:val="28"/>
          <w:szCs w:val="28"/>
        </w:rPr>
        <w:t>DETAILED ACTIVITY SHEETS (one for each activity)</w:t>
      </w:r>
    </w:p>
    <w:p w14:paraId="7923DBD8" w14:textId="77777777" w:rsidR="00A644B6" w:rsidRPr="004E23B0" w:rsidRDefault="00A644B6" w:rsidP="00A644B6">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 </w:t>
      </w:r>
    </w:p>
    <w:p w14:paraId="6FB5D731" w14:textId="7A0F3A6B" w:rsidR="00A644B6" w:rsidRPr="006B34CD" w:rsidRDefault="00A644B6" w:rsidP="00A644B6">
      <w:pPr>
        <w:spacing w:after="0" w:line="240" w:lineRule="auto"/>
        <w:ind w:left="851" w:hanging="851"/>
        <w:rPr>
          <w:rFonts w:ascii="Times New Roman" w:eastAsia="Times New Roman" w:hAnsi="Times New Roman" w:cs="Times New Roman"/>
          <w:b/>
          <w:i/>
          <w:iCs/>
          <w:sz w:val="24"/>
          <w:szCs w:val="24"/>
        </w:rPr>
      </w:pPr>
      <w:r w:rsidRPr="006B34CD">
        <w:rPr>
          <w:rFonts w:ascii="Times New Roman" w:eastAsia="Times New Roman" w:hAnsi="Times New Roman" w:cs="Times New Roman"/>
          <w:b/>
          <w:i/>
          <w:iCs/>
          <w:sz w:val="24"/>
          <w:szCs w:val="24"/>
        </w:rPr>
        <w:t>NOTE:  Budget cover from Jan. 2019 to Dec. 2020; A quarter is 3 months except that 1</w:t>
      </w:r>
      <w:r w:rsidRPr="006B34CD">
        <w:rPr>
          <w:rFonts w:ascii="Times New Roman" w:eastAsia="Times New Roman" w:hAnsi="Times New Roman" w:cs="Times New Roman"/>
          <w:b/>
          <w:i/>
          <w:iCs/>
          <w:sz w:val="24"/>
          <w:szCs w:val="24"/>
          <w:vertAlign w:val="superscript"/>
        </w:rPr>
        <w:t>st</w:t>
      </w:r>
      <w:r w:rsidRPr="006B34CD">
        <w:rPr>
          <w:rFonts w:ascii="Times New Roman" w:eastAsia="Times New Roman" w:hAnsi="Times New Roman" w:cs="Times New Roman"/>
          <w:b/>
          <w:i/>
          <w:iCs/>
          <w:sz w:val="24"/>
          <w:szCs w:val="24"/>
        </w:rPr>
        <w:t>Qtr is Jan – Jun. 2019 and 4</w:t>
      </w:r>
      <w:r w:rsidRPr="006B34CD">
        <w:rPr>
          <w:rFonts w:ascii="Times New Roman" w:eastAsia="Times New Roman" w:hAnsi="Times New Roman" w:cs="Times New Roman"/>
          <w:b/>
          <w:i/>
          <w:iCs/>
          <w:sz w:val="24"/>
          <w:szCs w:val="24"/>
          <w:vertAlign w:val="superscript"/>
        </w:rPr>
        <w:t>th</w:t>
      </w:r>
      <w:r w:rsidRPr="006B34CD">
        <w:rPr>
          <w:rFonts w:ascii="Times New Roman" w:eastAsia="Times New Roman" w:hAnsi="Times New Roman" w:cs="Times New Roman"/>
          <w:b/>
          <w:i/>
          <w:iCs/>
          <w:sz w:val="24"/>
          <w:szCs w:val="24"/>
        </w:rPr>
        <w:t>Qtr is Jan. – Jun. 2020)</w:t>
      </w:r>
    </w:p>
    <w:p w14:paraId="2E0D5808" w14:textId="77777777" w:rsidR="00A644B6" w:rsidRPr="004E23B0" w:rsidRDefault="00A644B6" w:rsidP="00A644B6">
      <w:pPr>
        <w:autoSpaceDE w:val="0"/>
        <w:autoSpaceDN w:val="0"/>
        <w:adjustRightInd w:val="0"/>
        <w:spacing w:after="0" w:line="240" w:lineRule="auto"/>
        <w:rPr>
          <w:rFonts w:ascii="Times New Roman" w:hAnsi="Times New Roman" w:cs="Times New Roman"/>
          <w:b/>
          <w:sz w:val="18"/>
          <w:szCs w:val="18"/>
        </w:rPr>
      </w:pPr>
    </w:p>
    <w:p w14:paraId="50F6EDAB" w14:textId="77777777" w:rsidR="00A644B6" w:rsidRPr="004E23B0" w:rsidRDefault="00A644B6" w:rsidP="00A644B6">
      <w:pPr>
        <w:autoSpaceDE w:val="0"/>
        <w:autoSpaceDN w:val="0"/>
        <w:adjustRightInd w:val="0"/>
        <w:spacing w:after="0" w:line="240" w:lineRule="auto"/>
        <w:rPr>
          <w:rFonts w:ascii="Times New Roman" w:hAnsi="Times New Roman" w:cs="Times New Roman"/>
          <w:b/>
          <w:sz w:val="18"/>
          <w:szCs w:val="18"/>
        </w:rPr>
      </w:pPr>
    </w:p>
    <w:p w14:paraId="2C088CE4" w14:textId="77777777" w:rsidR="00A644B6" w:rsidRPr="004E23B0" w:rsidRDefault="00A644B6" w:rsidP="00A644B6">
      <w:pPr>
        <w:tabs>
          <w:tab w:val="left" w:pos="2520"/>
        </w:tabs>
        <w:spacing w:after="0" w:line="240" w:lineRule="auto"/>
        <w:rPr>
          <w:rFonts w:ascii="Times New Roman" w:hAnsi="Times New Roman" w:cs="Times New Roman"/>
          <w:iCs/>
          <w:sz w:val="18"/>
          <w:szCs w:val="18"/>
        </w:rPr>
      </w:pPr>
      <w:r w:rsidRPr="004E23B0">
        <w:rPr>
          <w:rFonts w:ascii="Times New Roman" w:hAnsi="Times New Roman" w:cs="Times New Roman"/>
          <w:b/>
          <w:sz w:val="18"/>
          <w:szCs w:val="18"/>
        </w:rPr>
        <w:t xml:space="preserve">Target DLI:  </w:t>
      </w:r>
      <w:r w:rsidRPr="004E23B0">
        <w:rPr>
          <w:rFonts w:ascii="Times New Roman" w:hAnsi="Times New Roman" w:cs="Times New Roman"/>
          <w:b/>
          <w:sz w:val="18"/>
          <w:szCs w:val="18"/>
        </w:rPr>
        <w:tab/>
        <w:t>DLI 1, 3, 4</w:t>
      </w:r>
    </w:p>
    <w:p w14:paraId="5F11E383" w14:textId="77777777" w:rsidR="00A644B6" w:rsidRPr="004E23B0" w:rsidRDefault="00A644B6" w:rsidP="00A644B6">
      <w:pPr>
        <w:tabs>
          <w:tab w:val="left" w:pos="2520"/>
        </w:tabs>
        <w:spacing w:after="0" w:line="240" w:lineRule="auto"/>
        <w:rPr>
          <w:rFonts w:ascii="Times New Roman" w:hAnsi="Times New Roman" w:cs="Times New Roman"/>
          <w:b/>
          <w:iCs/>
          <w:sz w:val="18"/>
          <w:szCs w:val="18"/>
        </w:rPr>
      </w:pPr>
      <w:r w:rsidRPr="004E23B0">
        <w:rPr>
          <w:rFonts w:ascii="Times New Roman" w:hAnsi="Times New Roman" w:cs="Times New Roman"/>
          <w:b/>
          <w:sz w:val="18"/>
          <w:szCs w:val="18"/>
        </w:rPr>
        <w:t xml:space="preserve">Timeframe: </w:t>
      </w:r>
      <w:r w:rsidRPr="004E23B0">
        <w:rPr>
          <w:rFonts w:ascii="Times New Roman" w:hAnsi="Times New Roman" w:cs="Times New Roman"/>
          <w:b/>
          <w:sz w:val="18"/>
          <w:szCs w:val="18"/>
        </w:rPr>
        <w:tab/>
        <w:t>Jan. 2019 – Jul. 2020</w:t>
      </w:r>
    </w:p>
    <w:p w14:paraId="4C520CE1" w14:textId="67134F3E" w:rsidR="00A644B6" w:rsidRPr="004E23B0" w:rsidRDefault="00A644B6" w:rsidP="00A644B6">
      <w:pPr>
        <w:tabs>
          <w:tab w:val="left" w:pos="2520"/>
        </w:tabs>
        <w:spacing w:after="0" w:line="240" w:lineRule="auto"/>
        <w:rPr>
          <w:rFonts w:ascii="Times New Roman" w:hAnsi="Times New Roman" w:cs="Times New Roman"/>
          <w:b/>
          <w:iCs/>
          <w:sz w:val="18"/>
          <w:szCs w:val="18"/>
        </w:rPr>
      </w:pPr>
      <w:r w:rsidRPr="004E23B0">
        <w:rPr>
          <w:rFonts w:ascii="Times New Roman" w:hAnsi="Times New Roman" w:cs="Times New Roman"/>
          <w:b/>
          <w:sz w:val="18"/>
          <w:szCs w:val="18"/>
        </w:rPr>
        <w:t>Activity</w:t>
      </w:r>
      <w:r w:rsidR="007D62C6">
        <w:rPr>
          <w:rFonts w:ascii="Times New Roman" w:hAnsi="Times New Roman" w:cs="Times New Roman"/>
          <w:b/>
          <w:sz w:val="18"/>
          <w:szCs w:val="18"/>
        </w:rPr>
        <w:t xml:space="preserve"> 1</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Achieving quality education and training</w:t>
      </w:r>
    </w:p>
    <w:p w14:paraId="02C4E9FC" w14:textId="77777777" w:rsidR="00A644B6" w:rsidRPr="004E23B0" w:rsidRDefault="00A644B6" w:rsidP="00A644B6">
      <w:pPr>
        <w:tabs>
          <w:tab w:val="left" w:pos="2520"/>
        </w:tabs>
        <w:autoSpaceDE w:val="0"/>
        <w:autoSpaceDN w:val="0"/>
        <w:adjustRightInd w:val="0"/>
        <w:spacing w:after="0" w:line="240" w:lineRule="auto"/>
        <w:ind w:left="2552" w:hanging="2552"/>
        <w:rPr>
          <w:rFonts w:ascii="Times New Roman" w:hAnsi="Times New Roman" w:cs="Times New Roman"/>
          <w:b/>
          <w:iCs/>
          <w:sz w:val="18"/>
          <w:szCs w:val="18"/>
        </w:rPr>
      </w:pPr>
      <w:r w:rsidRPr="004E23B0">
        <w:rPr>
          <w:rFonts w:ascii="Times New Roman" w:hAnsi="Times New Roman" w:cs="Times New Roman"/>
          <w:b/>
          <w:sz w:val="18"/>
          <w:szCs w:val="18"/>
        </w:rPr>
        <w:t>Sub-Activity/Task</w:t>
      </w:r>
      <w:r>
        <w:rPr>
          <w:rFonts w:ascii="Times New Roman" w:hAnsi="Times New Roman" w:cs="Times New Roman"/>
          <w:b/>
          <w:sz w:val="18"/>
          <w:szCs w:val="18"/>
        </w:rPr>
        <w:t xml:space="preserve"> 1.1</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Develop curricula for new Master and PhD programs</w:t>
      </w:r>
    </w:p>
    <w:p w14:paraId="57511EA5" w14:textId="77777777" w:rsidR="00A644B6" w:rsidRPr="004E23B0" w:rsidRDefault="00A644B6" w:rsidP="00A644B6">
      <w:pPr>
        <w:spacing w:after="0" w:line="240" w:lineRule="auto"/>
        <w:rPr>
          <w:rFonts w:ascii="Times New Roman" w:hAnsi="Times New Roman" w:cs="Times New Roman"/>
          <w:sz w:val="18"/>
          <w:szCs w:val="18"/>
        </w:rPr>
      </w:pPr>
    </w:p>
    <w:tbl>
      <w:tblPr>
        <w:tblW w:w="9072" w:type="dxa"/>
        <w:tblCellSpacing w:w="4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67"/>
        <w:gridCol w:w="1268"/>
        <w:gridCol w:w="149"/>
        <w:gridCol w:w="519"/>
        <w:gridCol w:w="322"/>
        <w:gridCol w:w="224"/>
        <w:gridCol w:w="901"/>
        <w:gridCol w:w="236"/>
        <w:gridCol w:w="492"/>
        <w:gridCol w:w="992"/>
        <w:gridCol w:w="455"/>
        <w:gridCol w:w="166"/>
        <w:gridCol w:w="229"/>
        <w:gridCol w:w="851"/>
        <w:gridCol w:w="709"/>
        <w:gridCol w:w="992"/>
      </w:tblGrid>
      <w:tr w:rsidR="00A644B6" w:rsidRPr="004E23B0" w14:paraId="407AE71D"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5E117F5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w:t>
            </w:r>
            <w:r>
              <w:rPr>
                <w:rFonts w:ascii="Times New Roman" w:hAnsi="Times New Roman" w:cs="Times New Roman"/>
                <w:sz w:val="18"/>
                <w:szCs w:val="18"/>
              </w:rPr>
              <w:t>Y</w:t>
            </w:r>
          </w:p>
        </w:tc>
        <w:tc>
          <w:tcPr>
            <w:tcW w:w="6962" w:type="dxa"/>
            <w:gridSpan w:val="13"/>
            <w:tcBorders>
              <w:top w:val="single" w:sz="2" w:space="0" w:color="auto"/>
              <w:left w:val="single" w:sz="2" w:space="0" w:color="auto"/>
              <w:bottom w:val="single" w:sz="2" w:space="0" w:color="auto"/>
              <w:right w:val="single" w:sz="2" w:space="0" w:color="auto"/>
            </w:tcBorders>
          </w:tcPr>
          <w:p w14:paraId="604E8CC2" w14:textId="77777777" w:rsidR="00A644B6" w:rsidRPr="004E23B0" w:rsidRDefault="00A644B6" w:rsidP="005B0A72">
            <w:pPr>
              <w:tabs>
                <w:tab w:val="left" w:pos="2520"/>
              </w:tabs>
              <w:spacing w:after="0" w:line="240" w:lineRule="auto"/>
              <w:rPr>
                <w:rFonts w:ascii="Times New Roman" w:hAnsi="Times New Roman" w:cs="Times New Roman"/>
                <w:bCs/>
                <w:iCs/>
                <w:sz w:val="18"/>
                <w:szCs w:val="18"/>
              </w:rPr>
            </w:pPr>
            <w:r w:rsidRPr="004E23B0">
              <w:rPr>
                <w:rFonts w:ascii="Times New Roman" w:hAnsi="Times New Roman" w:cs="Times New Roman"/>
                <w:bCs/>
                <w:sz w:val="18"/>
                <w:szCs w:val="18"/>
              </w:rPr>
              <w:t>Achieving quality education and training</w:t>
            </w:r>
          </w:p>
        </w:tc>
      </w:tr>
      <w:tr w:rsidR="00A644B6" w:rsidRPr="004E23B0" w14:paraId="375A3085"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460107F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962" w:type="dxa"/>
            <w:gridSpan w:val="13"/>
            <w:tcBorders>
              <w:top w:val="single" w:sz="2" w:space="0" w:color="auto"/>
              <w:left w:val="single" w:sz="2" w:space="0" w:color="auto"/>
              <w:bottom w:val="single" w:sz="2" w:space="0" w:color="auto"/>
              <w:right w:val="single" w:sz="2" w:space="0" w:color="auto"/>
            </w:tcBorders>
          </w:tcPr>
          <w:p w14:paraId="309AA28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Approved Center curricula ready for commencement of Masters and Ph.D. programs in 2019/2020 session</w:t>
            </w:r>
          </w:p>
        </w:tc>
      </w:tr>
      <w:tr w:rsidR="00A644B6" w:rsidRPr="004E23B0" w14:paraId="6AE957A8" w14:textId="77777777" w:rsidTr="005B0A72">
        <w:trPr>
          <w:tblCellSpacing w:w="42" w:type="dxa"/>
        </w:trPr>
        <w:tc>
          <w:tcPr>
            <w:tcW w:w="6165" w:type="dxa"/>
            <w:gridSpan w:val="12"/>
            <w:tcBorders>
              <w:top w:val="single" w:sz="2" w:space="0" w:color="auto"/>
              <w:left w:val="single" w:sz="2" w:space="0" w:color="auto"/>
              <w:bottom w:val="single" w:sz="2" w:space="0" w:color="auto"/>
              <w:right w:val="single" w:sz="2" w:space="0" w:color="auto"/>
            </w:tcBorders>
          </w:tcPr>
          <w:p w14:paraId="1A04347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2E5E4E8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Senate of approval of Master and Ph.D. programs; Bound copies of curricula of Master and Ph.D.</w:t>
            </w:r>
          </w:p>
          <w:p w14:paraId="72F7E7A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Updated student handbook showing new programs</w:t>
            </w:r>
          </w:p>
        </w:tc>
        <w:tc>
          <w:tcPr>
            <w:tcW w:w="2655" w:type="dxa"/>
            <w:gridSpan w:val="4"/>
            <w:tcBorders>
              <w:top w:val="single" w:sz="2" w:space="0" w:color="auto"/>
              <w:left w:val="single" w:sz="2" w:space="0" w:color="auto"/>
              <w:bottom w:val="single" w:sz="2" w:space="0" w:color="auto"/>
              <w:right w:val="single" w:sz="2" w:space="0" w:color="auto"/>
            </w:tcBorders>
          </w:tcPr>
          <w:p w14:paraId="2B7E3A7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2495065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Letter of Senate approval</w:t>
            </w:r>
          </w:p>
          <w:p w14:paraId="0421637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PG Admission advert showing new programs</w:t>
            </w:r>
          </w:p>
          <w:p w14:paraId="0FF2A67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Center Program Handbook</w:t>
            </w:r>
          </w:p>
        </w:tc>
      </w:tr>
      <w:tr w:rsidR="00A644B6" w:rsidRPr="004E23B0" w14:paraId="61CDC06B"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14D4B0D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962" w:type="dxa"/>
            <w:gridSpan w:val="13"/>
            <w:tcBorders>
              <w:top w:val="single" w:sz="2" w:space="0" w:color="auto"/>
              <w:left w:val="single" w:sz="2" w:space="0" w:color="auto"/>
              <w:bottom w:val="single" w:sz="2" w:space="0" w:color="auto"/>
              <w:right w:val="single" w:sz="2" w:space="0" w:color="auto"/>
            </w:tcBorders>
          </w:tcPr>
          <w:p w14:paraId="3E919FE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 the drafting of curricula for proposed new Masters and Ph.D. Programs at departmental level by Mar. 2019</w:t>
            </w:r>
          </w:p>
          <w:p w14:paraId="73AFE1F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Meet with SAB for input on curricula of proposed new </w:t>
            </w:r>
            <w:r w:rsidR="005B0A72" w:rsidRPr="004E23B0">
              <w:rPr>
                <w:rFonts w:ascii="Times New Roman" w:hAnsi="Times New Roman" w:cs="Times New Roman"/>
                <w:sz w:val="18"/>
                <w:szCs w:val="18"/>
              </w:rPr>
              <w:t>Masters</w:t>
            </w:r>
            <w:r w:rsidRPr="004E23B0">
              <w:rPr>
                <w:rFonts w:ascii="Times New Roman" w:hAnsi="Times New Roman" w:cs="Times New Roman"/>
                <w:sz w:val="18"/>
                <w:szCs w:val="18"/>
              </w:rPr>
              <w:t xml:space="preserve"> and Ph.D. Programs by Jun. 2019</w:t>
            </w:r>
          </w:p>
          <w:p w14:paraId="3D7CAF6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Review and submit drafted curricula of proposed new Masters and Ph.D. Programs to Education Committee by Dec. 2019</w:t>
            </w:r>
          </w:p>
          <w:p w14:paraId="7361C0D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Hold Bootcamp for selection of curricula for new Masters and Ph.D. Programs by Mar. 2020</w:t>
            </w:r>
          </w:p>
          <w:p w14:paraId="082F90F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Approve Master and Ph.D. curricula by Mar. 2020</w:t>
            </w:r>
          </w:p>
          <w:p w14:paraId="23D9D2B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Submit curricula to SPGS for University approval by Feb., 2020</w:t>
            </w:r>
          </w:p>
          <w:p w14:paraId="76756EA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Defend curricula at SPGS by Jul., 2020</w:t>
            </w:r>
          </w:p>
          <w:p w14:paraId="1223C58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Revise curricula as recommended by SPGS in Jul. 2020</w:t>
            </w:r>
          </w:p>
          <w:p w14:paraId="015DAE6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Submit final draft of curricula to SPGS in Jul. 2020</w:t>
            </w:r>
          </w:p>
          <w:p w14:paraId="01F9520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Amend Final Draft as recommended by University DAP in Jul. 2020</w:t>
            </w:r>
          </w:p>
          <w:p w14:paraId="54CCCCD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Senate approve of curricula by Jul. 2020</w:t>
            </w:r>
          </w:p>
          <w:p w14:paraId="4FDBCBA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Publish approved curricula in prints by Sept. 2020</w:t>
            </w:r>
          </w:p>
          <w:p w14:paraId="3E1FB77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Upload approved curricula on Center website by Sept. 2020</w:t>
            </w:r>
          </w:p>
        </w:tc>
      </w:tr>
      <w:tr w:rsidR="00A644B6" w:rsidRPr="004E23B0" w14:paraId="06336A39"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2D5BBC9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962" w:type="dxa"/>
            <w:gridSpan w:val="13"/>
            <w:tcBorders>
              <w:top w:val="single" w:sz="2" w:space="0" w:color="auto"/>
              <w:left w:val="single" w:sz="2" w:space="0" w:color="auto"/>
              <w:bottom w:val="single" w:sz="2" w:space="0" w:color="auto"/>
              <w:right w:val="single" w:sz="2" w:space="0" w:color="auto"/>
            </w:tcBorders>
          </w:tcPr>
          <w:p w14:paraId="335DA52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Hotel accommodation for 7 people for 2 days, </w:t>
            </w:r>
          </w:p>
          <w:p w14:paraId="2A96600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Breakfast, lunch and dinner for 7 people for 2 days, </w:t>
            </w:r>
          </w:p>
          <w:p w14:paraId="65EFAF1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Transport to bootcamp</w:t>
            </w:r>
          </w:p>
          <w:p w14:paraId="371D9D97"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Publication of Program Handbooks</w:t>
            </w:r>
          </w:p>
        </w:tc>
      </w:tr>
      <w:tr w:rsidR="00A644B6" w:rsidRPr="004E23B0" w14:paraId="366D5936"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7D7EC14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962" w:type="dxa"/>
            <w:gridSpan w:val="13"/>
            <w:tcBorders>
              <w:top w:val="single" w:sz="2" w:space="0" w:color="auto"/>
              <w:left w:val="single" w:sz="2" w:space="0" w:color="auto"/>
              <w:bottom w:val="single" w:sz="2" w:space="0" w:color="auto"/>
              <w:right w:val="single" w:sz="2" w:space="0" w:color="auto"/>
            </w:tcBorders>
          </w:tcPr>
          <w:p w14:paraId="02CABAC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Center Leader </w:t>
            </w:r>
          </w:p>
        </w:tc>
      </w:tr>
      <w:tr w:rsidR="00A644B6" w:rsidRPr="004E23B0" w14:paraId="3C88B20D" w14:textId="77777777" w:rsidTr="005B0A72">
        <w:trPr>
          <w:tblCellSpacing w:w="42" w:type="dxa"/>
        </w:trPr>
        <w:tc>
          <w:tcPr>
            <w:tcW w:w="2699" w:type="dxa"/>
            <w:gridSpan w:val="5"/>
            <w:tcBorders>
              <w:top w:val="single" w:sz="2" w:space="0" w:color="auto"/>
              <w:left w:val="single" w:sz="2" w:space="0" w:color="auto"/>
              <w:bottom w:val="single" w:sz="2" w:space="0" w:color="auto"/>
              <w:right w:val="single" w:sz="2" w:space="0" w:color="auto"/>
            </w:tcBorders>
          </w:tcPr>
          <w:p w14:paraId="1C04476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6B353D7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19 months</w:t>
            </w:r>
          </w:p>
        </w:tc>
        <w:tc>
          <w:tcPr>
            <w:tcW w:w="3216" w:type="dxa"/>
            <w:gridSpan w:val="6"/>
            <w:tcBorders>
              <w:top w:val="single" w:sz="2" w:space="0" w:color="auto"/>
              <w:left w:val="single" w:sz="2" w:space="0" w:color="auto"/>
              <w:bottom w:val="single" w:sz="2" w:space="0" w:color="auto"/>
              <w:right w:val="single" w:sz="2" w:space="0" w:color="auto"/>
            </w:tcBorders>
          </w:tcPr>
          <w:p w14:paraId="7485189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310E130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Mar. 2019</w:t>
            </w:r>
          </w:p>
        </w:tc>
        <w:tc>
          <w:tcPr>
            <w:tcW w:w="2821" w:type="dxa"/>
            <w:gridSpan w:val="5"/>
            <w:tcBorders>
              <w:top w:val="single" w:sz="2" w:space="0" w:color="auto"/>
              <w:left w:val="single" w:sz="2" w:space="0" w:color="auto"/>
              <w:bottom w:val="single" w:sz="2" w:space="0" w:color="auto"/>
              <w:right w:val="single" w:sz="2" w:space="0" w:color="auto"/>
            </w:tcBorders>
          </w:tcPr>
          <w:p w14:paraId="03FCE53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Completion:</w:t>
            </w:r>
          </w:p>
          <w:p w14:paraId="17F2112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Sept. 2020</w:t>
            </w:r>
          </w:p>
        </w:tc>
      </w:tr>
      <w:tr w:rsidR="00A644B6" w:rsidRPr="004E23B0" w14:paraId="518711FE" w14:textId="77777777" w:rsidTr="005B0A72">
        <w:trPr>
          <w:tblCellSpacing w:w="42" w:type="dxa"/>
        </w:trPr>
        <w:tc>
          <w:tcPr>
            <w:tcW w:w="4060" w:type="dxa"/>
            <w:gridSpan w:val="8"/>
            <w:tcBorders>
              <w:top w:val="single" w:sz="2" w:space="0" w:color="auto"/>
              <w:left w:val="single" w:sz="2" w:space="0" w:color="auto"/>
              <w:bottom w:val="single" w:sz="2" w:space="0" w:color="auto"/>
              <w:right w:val="single" w:sz="2" w:space="0" w:color="auto"/>
            </w:tcBorders>
          </w:tcPr>
          <w:p w14:paraId="63236EF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PRIMARY CONSTITUENTS: ACE Team, Students</w:t>
            </w:r>
          </w:p>
        </w:tc>
        <w:tc>
          <w:tcPr>
            <w:tcW w:w="4760" w:type="dxa"/>
            <w:gridSpan w:val="8"/>
            <w:tcBorders>
              <w:top w:val="single" w:sz="2" w:space="0" w:color="auto"/>
              <w:left w:val="single" w:sz="2" w:space="0" w:color="auto"/>
              <w:bottom w:val="single" w:sz="2" w:space="0" w:color="auto"/>
              <w:right w:val="single" w:sz="2" w:space="0" w:color="auto"/>
            </w:tcBorders>
          </w:tcPr>
          <w:p w14:paraId="6165F10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1EDD2CF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Management team; Sectoral partners</w:t>
            </w:r>
          </w:p>
          <w:p w14:paraId="261367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School of Post Graduate Studies (SPGS); Directorate of Academic Planning (DAP); University Senate</w:t>
            </w:r>
          </w:p>
        </w:tc>
      </w:tr>
      <w:tr w:rsidR="00A644B6" w:rsidRPr="004E23B0" w14:paraId="2939AF9E" w14:textId="77777777" w:rsidTr="005B0A72">
        <w:trPr>
          <w:tblCellSpacing w:w="42" w:type="dxa"/>
        </w:trPr>
        <w:tc>
          <w:tcPr>
            <w:tcW w:w="1709" w:type="dxa"/>
            <w:gridSpan w:val="2"/>
            <w:tcBorders>
              <w:top w:val="single" w:sz="2" w:space="0" w:color="auto"/>
              <w:left w:val="single" w:sz="2" w:space="0" w:color="auto"/>
              <w:bottom w:val="single" w:sz="2" w:space="0" w:color="auto"/>
              <w:right w:val="single" w:sz="2" w:space="0" w:color="auto"/>
            </w:tcBorders>
          </w:tcPr>
          <w:p w14:paraId="45CA12C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7111" w:type="dxa"/>
            <w:gridSpan w:val="14"/>
            <w:tcBorders>
              <w:top w:val="single" w:sz="2" w:space="0" w:color="auto"/>
              <w:left w:val="single" w:sz="2" w:space="0" w:color="auto"/>
              <w:bottom w:val="single" w:sz="2" w:space="0" w:color="auto"/>
              <w:right w:val="single" w:sz="2" w:space="0" w:color="auto"/>
            </w:tcBorders>
          </w:tcPr>
          <w:p w14:paraId="743ECCB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SPGS and University Senate is able to perform necessary duties under Government restrictions due to COVID-19 pandemic</w:t>
            </w:r>
          </w:p>
          <w:p w14:paraId="28401DF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SPGS holding meeting as scheduled</w:t>
            </w:r>
          </w:p>
          <w:p w14:paraId="3ECB2B7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SPGS review process runs smoothly</w:t>
            </w:r>
          </w:p>
          <w:p w14:paraId="134FECD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DAP review process runs as scheduled</w:t>
            </w:r>
          </w:p>
          <w:p w14:paraId="7C3DE82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lastRenderedPageBreak/>
              <w:t>Senate review process smoothly</w:t>
            </w:r>
          </w:p>
          <w:p w14:paraId="6E00A15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Cost of mass production of documents required by SPGS remains as budgeted</w:t>
            </w:r>
          </w:p>
        </w:tc>
      </w:tr>
      <w:tr w:rsidR="00A644B6" w:rsidRPr="004E23B0" w14:paraId="1C633931" w14:textId="77777777" w:rsidTr="005B0A72">
        <w:trPr>
          <w:tblCellSpacing w:w="42" w:type="dxa"/>
        </w:trPr>
        <w:tc>
          <w:tcPr>
            <w:tcW w:w="2377" w:type="dxa"/>
            <w:gridSpan w:val="4"/>
            <w:tcBorders>
              <w:top w:val="single" w:sz="2" w:space="0" w:color="auto"/>
              <w:left w:val="single" w:sz="2" w:space="0" w:color="auto"/>
              <w:bottom w:val="single" w:sz="2" w:space="0" w:color="auto"/>
              <w:right w:val="single" w:sz="2" w:space="0" w:color="auto"/>
            </w:tcBorders>
          </w:tcPr>
          <w:p w14:paraId="2512F85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lastRenderedPageBreak/>
              <w:t>FINANCIAL IMPLICATIONS/BUDGET LINE</w:t>
            </w:r>
          </w:p>
        </w:tc>
        <w:tc>
          <w:tcPr>
            <w:tcW w:w="6443" w:type="dxa"/>
            <w:gridSpan w:val="12"/>
            <w:tcBorders>
              <w:top w:val="single" w:sz="2" w:space="0" w:color="auto"/>
              <w:left w:val="single" w:sz="2" w:space="0" w:color="auto"/>
              <w:bottom w:val="single" w:sz="2" w:space="0" w:color="auto"/>
              <w:right w:val="single" w:sz="2" w:space="0" w:color="auto"/>
            </w:tcBorders>
          </w:tcPr>
          <w:p w14:paraId="63CF224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counterpart funding</w:t>
            </w:r>
          </w:p>
        </w:tc>
      </w:tr>
      <w:tr w:rsidR="00A644B6" w:rsidRPr="004E23B0" w14:paraId="3A8E4793" w14:textId="77777777" w:rsidTr="005B0A72">
        <w:trPr>
          <w:trHeight w:val="361"/>
          <w:tblCellSpacing w:w="42" w:type="dxa"/>
        </w:trPr>
        <w:tc>
          <w:tcPr>
            <w:tcW w:w="2923" w:type="dxa"/>
            <w:gridSpan w:val="6"/>
            <w:tcBorders>
              <w:top w:val="single" w:sz="2" w:space="0" w:color="auto"/>
              <w:left w:val="single" w:sz="2" w:space="0" w:color="auto"/>
              <w:bottom w:val="single" w:sz="2" w:space="0" w:color="auto"/>
              <w:right w:val="single" w:sz="2" w:space="0" w:color="auto"/>
            </w:tcBorders>
          </w:tcPr>
          <w:p w14:paraId="2595CB2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Budget Line Analysis</w:t>
            </w:r>
          </w:p>
        </w:tc>
        <w:tc>
          <w:tcPr>
            <w:tcW w:w="817" w:type="dxa"/>
            <w:tcBorders>
              <w:top w:val="single" w:sz="2" w:space="0" w:color="auto"/>
              <w:left w:val="single" w:sz="2" w:space="0" w:color="auto"/>
              <w:bottom w:val="single" w:sz="2" w:space="0" w:color="auto"/>
              <w:right w:val="single" w:sz="2" w:space="0" w:color="auto"/>
            </w:tcBorders>
          </w:tcPr>
          <w:p w14:paraId="7E9F02B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Qtr</w:t>
            </w:r>
          </w:p>
        </w:tc>
        <w:tc>
          <w:tcPr>
            <w:tcW w:w="644" w:type="dxa"/>
            <w:gridSpan w:val="2"/>
            <w:tcBorders>
              <w:top w:val="single" w:sz="2" w:space="0" w:color="auto"/>
              <w:left w:val="single" w:sz="2" w:space="0" w:color="auto"/>
              <w:bottom w:val="single" w:sz="2" w:space="0" w:color="auto"/>
              <w:right w:val="single" w:sz="2" w:space="0" w:color="auto"/>
            </w:tcBorders>
          </w:tcPr>
          <w:p w14:paraId="3537E9C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3D0FE28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Qtr</w:t>
            </w:r>
          </w:p>
        </w:tc>
        <w:tc>
          <w:tcPr>
            <w:tcW w:w="766" w:type="dxa"/>
            <w:gridSpan w:val="3"/>
            <w:tcBorders>
              <w:top w:val="single" w:sz="2" w:space="0" w:color="auto"/>
              <w:left w:val="single" w:sz="2" w:space="0" w:color="auto"/>
              <w:right w:val="single" w:sz="2" w:space="0" w:color="auto"/>
            </w:tcBorders>
          </w:tcPr>
          <w:p w14:paraId="257295E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67" w:type="dxa"/>
            <w:tcBorders>
              <w:top w:val="single" w:sz="2" w:space="0" w:color="auto"/>
              <w:left w:val="single" w:sz="2" w:space="0" w:color="auto"/>
              <w:right w:val="single" w:sz="2" w:space="0" w:color="auto"/>
            </w:tcBorders>
          </w:tcPr>
          <w:p w14:paraId="37EDD3F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625" w:type="dxa"/>
            <w:tcBorders>
              <w:top w:val="single" w:sz="2" w:space="0" w:color="auto"/>
              <w:left w:val="single" w:sz="2" w:space="0" w:color="auto"/>
              <w:right w:val="single" w:sz="2" w:space="0" w:color="auto"/>
            </w:tcBorders>
          </w:tcPr>
          <w:p w14:paraId="39E8F5F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866" w:type="dxa"/>
            <w:tcBorders>
              <w:top w:val="single" w:sz="2" w:space="0" w:color="auto"/>
              <w:left w:val="single" w:sz="2" w:space="0" w:color="auto"/>
              <w:bottom w:val="single" w:sz="2" w:space="0" w:color="auto"/>
              <w:right w:val="single" w:sz="2" w:space="0" w:color="auto"/>
            </w:tcBorders>
          </w:tcPr>
          <w:p w14:paraId="39317CD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78661868"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7F5CB095"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21EF50B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Accommodation for 2 nights for 7 people @ $49.02 per night</w:t>
            </w:r>
          </w:p>
        </w:tc>
        <w:tc>
          <w:tcPr>
            <w:tcW w:w="817" w:type="dxa"/>
            <w:tcBorders>
              <w:top w:val="single" w:sz="2" w:space="0" w:color="auto"/>
              <w:left w:val="single" w:sz="2" w:space="0" w:color="auto"/>
              <w:bottom w:val="single" w:sz="2" w:space="0" w:color="auto"/>
              <w:right w:val="single" w:sz="2" w:space="0" w:color="auto"/>
            </w:tcBorders>
          </w:tcPr>
          <w:p w14:paraId="74F78D3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57F1349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5B7AAADE"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686.28</w:t>
            </w:r>
          </w:p>
        </w:tc>
        <w:tc>
          <w:tcPr>
            <w:tcW w:w="766" w:type="dxa"/>
            <w:gridSpan w:val="3"/>
            <w:tcBorders>
              <w:top w:val="single" w:sz="4" w:space="0" w:color="auto"/>
              <w:left w:val="single" w:sz="2" w:space="0" w:color="auto"/>
              <w:bottom w:val="single" w:sz="2" w:space="0" w:color="auto"/>
              <w:right w:val="single" w:sz="2" w:space="0" w:color="auto"/>
            </w:tcBorders>
          </w:tcPr>
          <w:p w14:paraId="0BF9DAB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0B48970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7AD73E6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2E83266E"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686.28</w:t>
            </w:r>
          </w:p>
        </w:tc>
      </w:tr>
      <w:tr w:rsidR="00A644B6" w:rsidRPr="004E23B0" w14:paraId="34883BF8"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7FC354CC"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0399229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Breakfast for 2 days for 7 people @ $8.17 per meal</w:t>
            </w:r>
          </w:p>
        </w:tc>
        <w:tc>
          <w:tcPr>
            <w:tcW w:w="817" w:type="dxa"/>
            <w:tcBorders>
              <w:top w:val="single" w:sz="2" w:space="0" w:color="auto"/>
              <w:left w:val="single" w:sz="2" w:space="0" w:color="auto"/>
              <w:bottom w:val="single" w:sz="2" w:space="0" w:color="auto"/>
              <w:right w:val="single" w:sz="2" w:space="0" w:color="auto"/>
            </w:tcBorders>
          </w:tcPr>
          <w:p w14:paraId="24D1379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094ED7A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30B2F64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114.38</w:t>
            </w:r>
          </w:p>
        </w:tc>
        <w:tc>
          <w:tcPr>
            <w:tcW w:w="766" w:type="dxa"/>
            <w:gridSpan w:val="3"/>
            <w:tcBorders>
              <w:top w:val="single" w:sz="4" w:space="0" w:color="auto"/>
              <w:left w:val="single" w:sz="2" w:space="0" w:color="auto"/>
              <w:bottom w:val="single" w:sz="2" w:space="0" w:color="auto"/>
              <w:right w:val="single" w:sz="2" w:space="0" w:color="auto"/>
            </w:tcBorders>
          </w:tcPr>
          <w:p w14:paraId="5C9FFEB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00FC111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6128924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6C81398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114.38</w:t>
            </w:r>
          </w:p>
        </w:tc>
      </w:tr>
      <w:tr w:rsidR="00A644B6" w:rsidRPr="004E23B0" w14:paraId="4A86E973"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697169CA"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3EF45C4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Lunch for 7 people @ $13.07 per person</w:t>
            </w:r>
          </w:p>
        </w:tc>
        <w:tc>
          <w:tcPr>
            <w:tcW w:w="817" w:type="dxa"/>
            <w:tcBorders>
              <w:top w:val="single" w:sz="2" w:space="0" w:color="auto"/>
              <w:left w:val="single" w:sz="2" w:space="0" w:color="auto"/>
              <w:bottom w:val="single" w:sz="2" w:space="0" w:color="auto"/>
              <w:right w:val="single" w:sz="2" w:space="0" w:color="auto"/>
            </w:tcBorders>
          </w:tcPr>
          <w:p w14:paraId="3F84C6D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63CDF98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6FEAA9C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91.49</w:t>
            </w:r>
          </w:p>
        </w:tc>
        <w:tc>
          <w:tcPr>
            <w:tcW w:w="766" w:type="dxa"/>
            <w:gridSpan w:val="3"/>
            <w:tcBorders>
              <w:top w:val="single" w:sz="4" w:space="0" w:color="auto"/>
              <w:left w:val="single" w:sz="2" w:space="0" w:color="auto"/>
              <w:bottom w:val="single" w:sz="2" w:space="0" w:color="auto"/>
              <w:right w:val="single" w:sz="2" w:space="0" w:color="auto"/>
            </w:tcBorders>
          </w:tcPr>
          <w:p w14:paraId="1880FDA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2790DEB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7BBDF36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412F3166"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91.49</w:t>
            </w:r>
          </w:p>
        </w:tc>
      </w:tr>
      <w:tr w:rsidR="00A644B6" w:rsidRPr="004E23B0" w14:paraId="7B6A3F3C"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34B6C0FC"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6216661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Dinner for 2days for 7 People @ $13.</w:t>
            </w:r>
            <w:r w:rsidR="005B0A72" w:rsidRPr="004E23B0">
              <w:rPr>
                <w:rFonts w:ascii="Times New Roman" w:hAnsi="Times New Roman" w:cs="Times New Roman"/>
                <w:sz w:val="18"/>
                <w:szCs w:val="18"/>
              </w:rPr>
              <w:t>07 per</w:t>
            </w:r>
            <w:r w:rsidRPr="004E23B0">
              <w:rPr>
                <w:rFonts w:ascii="Times New Roman" w:hAnsi="Times New Roman" w:cs="Times New Roman"/>
                <w:sz w:val="18"/>
                <w:szCs w:val="18"/>
              </w:rPr>
              <w:t xml:space="preserve"> person</w:t>
            </w:r>
          </w:p>
        </w:tc>
        <w:tc>
          <w:tcPr>
            <w:tcW w:w="817" w:type="dxa"/>
            <w:tcBorders>
              <w:top w:val="single" w:sz="2" w:space="0" w:color="auto"/>
              <w:left w:val="single" w:sz="2" w:space="0" w:color="auto"/>
              <w:bottom w:val="single" w:sz="2" w:space="0" w:color="auto"/>
              <w:right w:val="single" w:sz="2" w:space="0" w:color="auto"/>
            </w:tcBorders>
          </w:tcPr>
          <w:p w14:paraId="1056E1A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701AF1E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54BFBE0E"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182.98</w:t>
            </w:r>
          </w:p>
        </w:tc>
        <w:tc>
          <w:tcPr>
            <w:tcW w:w="766" w:type="dxa"/>
            <w:gridSpan w:val="3"/>
            <w:tcBorders>
              <w:top w:val="single" w:sz="4" w:space="0" w:color="auto"/>
              <w:left w:val="single" w:sz="2" w:space="0" w:color="auto"/>
              <w:bottom w:val="single" w:sz="2" w:space="0" w:color="auto"/>
              <w:right w:val="single" w:sz="2" w:space="0" w:color="auto"/>
            </w:tcBorders>
          </w:tcPr>
          <w:p w14:paraId="5AEAF85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03456EC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19B8A8D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5C31BE9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182.98</w:t>
            </w:r>
          </w:p>
        </w:tc>
      </w:tr>
      <w:tr w:rsidR="00A644B6" w:rsidRPr="004E23B0" w14:paraId="4A7C6676"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3608D576"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0BF1E2A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Venue of meeting for 2 days $81.70 per day</w:t>
            </w:r>
          </w:p>
        </w:tc>
        <w:tc>
          <w:tcPr>
            <w:tcW w:w="817" w:type="dxa"/>
            <w:tcBorders>
              <w:top w:val="single" w:sz="2" w:space="0" w:color="auto"/>
              <w:left w:val="single" w:sz="2" w:space="0" w:color="auto"/>
              <w:bottom w:val="single" w:sz="2" w:space="0" w:color="auto"/>
              <w:right w:val="single" w:sz="2" w:space="0" w:color="auto"/>
            </w:tcBorders>
          </w:tcPr>
          <w:p w14:paraId="5991629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397FCB4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76A5C11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163.40</w:t>
            </w:r>
          </w:p>
        </w:tc>
        <w:tc>
          <w:tcPr>
            <w:tcW w:w="766" w:type="dxa"/>
            <w:gridSpan w:val="3"/>
            <w:tcBorders>
              <w:top w:val="single" w:sz="4" w:space="0" w:color="auto"/>
              <w:left w:val="single" w:sz="2" w:space="0" w:color="auto"/>
              <w:bottom w:val="single" w:sz="2" w:space="0" w:color="auto"/>
              <w:right w:val="single" w:sz="2" w:space="0" w:color="auto"/>
            </w:tcBorders>
          </w:tcPr>
          <w:p w14:paraId="4FECD9C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4C6BAC7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59C33C4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31EC1F60"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163.40</w:t>
            </w:r>
          </w:p>
        </w:tc>
      </w:tr>
      <w:tr w:rsidR="00A644B6" w:rsidRPr="004E23B0" w14:paraId="1D12F6FB"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2173ACBD"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6DB6896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Fueling of motor vehicle for 2 days @ $32.68</w:t>
            </w:r>
          </w:p>
        </w:tc>
        <w:tc>
          <w:tcPr>
            <w:tcW w:w="817" w:type="dxa"/>
            <w:tcBorders>
              <w:top w:val="single" w:sz="2" w:space="0" w:color="auto"/>
              <w:left w:val="single" w:sz="2" w:space="0" w:color="auto"/>
              <w:bottom w:val="single" w:sz="2" w:space="0" w:color="auto"/>
              <w:right w:val="single" w:sz="2" w:space="0" w:color="auto"/>
            </w:tcBorders>
          </w:tcPr>
          <w:p w14:paraId="0EC21DD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47FFB0D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top w:val="single" w:sz="4" w:space="0" w:color="auto"/>
              <w:left w:val="single" w:sz="2" w:space="0" w:color="auto"/>
              <w:bottom w:val="single" w:sz="2" w:space="0" w:color="auto"/>
              <w:right w:val="single" w:sz="2" w:space="0" w:color="auto"/>
            </w:tcBorders>
          </w:tcPr>
          <w:p w14:paraId="372F61D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65.36</w:t>
            </w:r>
          </w:p>
        </w:tc>
        <w:tc>
          <w:tcPr>
            <w:tcW w:w="766" w:type="dxa"/>
            <w:gridSpan w:val="3"/>
            <w:tcBorders>
              <w:top w:val="single" w:sz="4" w:space="0" w:color="auto"/>
              <w:left w:val="single" w:sz="2" w:space="0" w:color="auto"/>
              <w:bottom w:val="single" w:sz="2" w:space="0" w:color="auto"/>
              <w:right w:val="single" w:sz="2" w:space="0" w:color="auto"/>
            </w:tcBorders>
          </w:tcPr>
          <w:p w14:paraId="2FC8A6F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top w:val="single" w:sz="4" w:space="0" w:color="auto"/>
              <w:left w:val="single" w:sz="2" w:space="0" w:color="auto"/>
              <w:bottom w:val="single" w:sz="2" w:space="0" w:color="auto"/>
              <w:right w:val="single" w:sz="2" w:space="0" w:color="auto"/>
            </w:tcBorders>
          </w:tcPr>
          <w:p w14:paraId="3FB9CD8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25" w:type="dxa"/>
            <w:tcBorders>
              <w:top w:val="single" w:sz="4" w:space="0" w:color="auto"/>
              <w:left w:val="single" w:sz="2" w:space="0" w:color="auto"/>
              <w:bottom w:val="single" w:sz="2" w:space="0" w:color="auto"/>
              <w:right w:val="single" w:sz="2" w:space="0" w:color="auto"/>
            </w:tcBorders>
          </w:tcPr>
          <w:p w14:paraId="560ED40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tcPr>
          <w:p w14:paraId="11E86FB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65.36</w:t>
            </w:r>
          </w:p>
        </w:tc>
      </w:tr>
      <w:tr w:rsidR="00A644B6" w:rsidRPr="004E23B0" w14:paraId="4B454A12" w14:textId="77777777" w:rsidTr="005B0A72">
        <w:trPr>
          <w:tblCellSpacing w:w="42" w:type="dxa"/>
        </w:trPr>
        <w:tc>
          <w:tcPr>
            <w:tcW w:w="441" w:type="dxa"/>
            <w:tcBorders>
              <w:top w:val="single" w:sz="2" w:space="0" w:color="auto"/>
              <w:left w:val="single" w:sz="2" w:space="0" w:color="auto"/>
              <w:bottom w:val="single" w:sz="2" w:space="0" w:color="auto"/>
              <w:right w:val="single" w:sz="2" w:space="0" w:color="auto"/>
            </w:tcBorders>
          </w:tcPr>
          <w:p w14:paraId="7B99CECD" w14:textId="77777777" w:rsidR="00A644B6" w:rsidRPr="004E23B0" w:rsidRDefault="00A644B6" w:rsidP="00574565">
            <w:pPr>
              <w:pStyle w:val="ListParagraph"/>
              <w:numPr>
                <w:ilvl w:val="0"/>
                <w:numId w:val="34"/>
              </w:numPr>
              <w:tabs>
                <w:tab w:val="left" w:pos="386"/>
              </w:tabs>
              <w:spacing w:after="0" w:line="240" w:lineRule="auto"/>
              <w:jc w:val="center"/>
              <w:rPr>
                <w:rFonts w:ascii="Times New Roman" w:hAnsi="Times New Roman" w:cs="Times New Roman"/>
                <w:sz w:val="18"/>
                <w:szCs w:val="18"/>
              </w:rPr>
            </w:pPr>
          </w:p>
        </w:tc>
        <w:tc>
          <w:tcPr>
            <w:tcW w:w="2398" w:type="dxa"/>
            <w:gridSpan w:val="5"/>
            <w:tcBorders>
              <w:top w:val="single" w:sz="2" w:space="0" w:color="auto"/>
              <w:left w:val="single" w:sz="2" w:space="0" w:color="auto"/>
              <w:bottom w:val="single" w:sz="2" w:space="0" w:color="auto"/>
              <w:right w:val="single" w:sz="2" w:space="0" w:color="auto"/>
            </w:tcBorders>
          </w:tcPr>
          <w:p w14:paraId="569F8396"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Publication of 100 copies of Program Handbooks</w:t>
            </w:r>
          </w:p>
        </w:tc>
        <w:tc>
          <w:tcPr>
            <w:tcW w:w="817" w:type="dxa"/>
            <w:tcBorders>
              <w:top w:val="single" w:sz="2" w:space="0" w:color="auto"/>
              <w:left w:val="single" w:sz="2" w:space="0" w:color="auto"/>
              <w:bottom w:val="single" w:sz="2" w:space="0" w:color="auto"/>
              <w:right w:val="single" w:sz="2" w:space="0" w:color="auto"/>
            </w:tcBorders>
          </w:tcPr>
          <w:p w14:paraId="4087E7B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38D1F3C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698138D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6" w:type="dxa"/>
            <w:gridSpan w:val="3"/>
            <w:tcBorders>
              <w:left w:val="single" w:sz="2" w:space="0" w:color="auto"/>
              <w:right w:val="single" w:sz="2" w:space="0" w:color="auto"/>
            </w:tcBorders>
          </w:tcPr>
          <w:p w14:paraId="1D6F328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left w:val="single" w:sz="2" w:space="0" w:color="auto"/>
              <w:right w:val="single" w:sz="2" w:space="0" w:color="auto"/>
            </w:tcBorders>
          </w:tcPr>
          <w:p w14:paraId="4DF24061"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277.77</w:t>
            </w:r>
          </w:p>
        </w:tc>
        <w:tc>
          <w:tcPr>
            <w:tcW w:w="625" w:type="dxa"/>
            <w:tcBorders>
              <w:left w:val="single" w:sz="2" w:space="0" w:color="auto"/>
              <w:right w:val="single" w:sz="2" w:space="0" w:color="auto"/>
            </w:tcBorders>
            <w:vAlign w:val="center"/>
          </w:tcPr>
          <w:p w14:paraId="619CB32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14:paraId="53930C2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277.77</w:t>
            </w:r>
          </w:p>
        </w:tc>
      </w:tr>
      <w:tr w:rsidR="00A644B6" w:rsidRPr="004E23B0" w14:paraId="21605F9E" w14:textId="77777777" w:rsidTr="005B0A72">
        <w:trPr>
          <w:tblCellSpacing w:w="42" w:type="dxa"/>
        </w:trPr>
        <w:tc>
          <w:tcPr>
            <w:tcW w:w="2923" w:type="dxa"/>
            <w:gridSpan w:val="6"/>
            <w:tcBorders>
              <w:top w:val="single" w:sz="2" w:space="0" w:color="auto"/>
              <w:left w:val="single" w:sz="2" w:space="0" w:color="auto"/>
              <w:bottom w:val="single" w:sz="2" w:space="0" w:color="auto"/>
              <w:right w:val="single" w:sz="2" w:space="0" w:color="auto"/>
            </w:tcBorders>
          </w:tcPr>
          <w:p w14:paraId="3C376696" w14:textId="77777777" w:rsidR="00A644B6" w:rsidRPr="004E23B0" w:rsidRDefault="00A644B6" w:rsidP="005B0A72">
            <w:pPr>
              <w:spacing w:after="0" w:line="240" w:lineRule="auto"/>
              <w:jc w:val="right"/>
              <w:rPr>
                <w:rFonts w:ascii="Times New Roman" w:hAnsi="Times New Roman" w:cs="Times New Roman"/>
                <w:b/>
                <w:bCs/>
                <w:sz w:val="18"/>
                <w:szCs w:val="18"/>
              </w:rPr>
            </w:pPr>
            <w:r w:rsidRPr="004E23B0">
              <w:rPr>
                <w:rFonts w:ascii="Times New Roman" w:hAnsi="Times New Roman" w:cs="Times New Roman"/>
                <w:b/>
                <w:bCs/>
                <w:sz w:val="18"/>
                <w:szCs w:val="18"/>
              </w:rPr>
              <w:t>TOTALS</w:t>
            </w:r>
          </w:p>
        </w:tc>
        <w:tc>
          <w:tcPr>
            <w:tcW w:w="817" w:type="dxa"/>
            <w:tcBorders>
              <w:top w:val="single" w:sz="2" w:space="0" w:color="auto"/>
              <w:left w:val="single" w:sz="2" w:space="0" w:color="auto"/>
              <w:bottom w:val="single" w:sz="2" w:space="0" w:color="auto"/>
              <w:right w:val="single" w:sz="2" w:space="0" w:color="auto"/>
            </w:tcBorders>
          </w:tcPr>
          <w:p w14:paraId="34675E5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4" w:type="dxa"/>
            <w:gridSpan w:val="2"/>
            <w:tcBorders>
              <w:top w:val="single" w:sz="2" w:space="0" w:color="auto"/>
              <w:left w:val="single" w:sz="2" w:space="0" w:color="auto"/>
              <w:bottom w:val="single" w:sz="2" w:space="0" w:color="auto"/>
              <w:right w:val="single" w:sz="2" w:space="0" w:color="auto"/>
            </w:tcBorders>
          </w:tcPr>
          <w:p w14:paraId="7C9BCF6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00709669" w14:textId="77777777" w:rsidR="00A644B6" w:rsidRPr="004E23B0" w:rsidRDefault="00A644B6" w:rsidP="005B0A72">
            <w:pPr>
              <w:spacing w:after="0" w:line="240" w:lineRule="auto"/>
              <w:rPr>
                <w:rFonts w:ascii="Times New Roman" w:hAnsi="Times New Roman" w:cs="Times New Roman"/>
                <w:color w:val="000000"/>
                <w:sz w:val="18"/>
                <w:szCs w:val="18"/>
              </w:rPr>
            </w:pPr>
            <w:r w:rsidRPr="004E23B0">
              <w:rPr>
                <w:rFonts w:ascii="Times New Roman" w:hAnsi="Times New Roman" w:cs="Times New Roman"/>
                <w:color w:val="000000"/>
                <w:sz w:val="18"/>
                <w:szCs w:val="18"/>
              </w:rPr>
              <w:t>1303.89</w:t>
            </w:r>
          </w:p>
        </w:tc>
        <w:tc>
          <w:tcPr>
            <w:tcW w:w="766" w:type="dxa"/>
            <w:gridSpan w:val="3"/>
            <w:tcBorders>
              <w:left w:val="single" w:sz="2" w:space="0" w:color="auto"/>
              <w:bottom w:val="single" w:sz="2" w:space="0" w:color="auto"/>
              <w:right w:val="single" w:sz="2" w:space="0" w:color="auto"/>
            </w:tcBorders>
          </w:tcPr>
          <w:p w14:paraId="7A46F48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7" w:type="dxa"/>
            <w:tcBorders>
              <w:left w:val="single" w:sz="2" w:space="0" w:color="auto"/>
              <w:bottom w:val="single" w:sz="2" w:space="0" w:color="auto"/>
              <w:right w:val="single" w:sz="2" w:space="0" w:color="auto"/>
            </w:tcBorders>
          </w:tcPr>
          <w:p w14:paraId="0F1F328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277.77</w:t>
            </w:r>
          </w:p>
        </w:tc>
        <w:tc>
          <w:tcPr>
            <w:tcW w:w="625" w:type="dxa"/>
            <w:tcBorders>
              <w:left w:val="single" w:sz="2" w:space="0" w:color="auto"/>
              <w:bottom w:val="single" w:sz="2" w:space="0" w:color="auto"/>
              <w:right w:val="single" w:sz="2" w:space="0" w:color="auto"/>
            </w:tcBorders>
          </w:tcPr>
          <w:p w14:paraId="3AE29B3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66" w:type="dxa"/>
            <w:tcBorders>
              <w:top w:val="single" w:sz="2" w:space="0" w:color="auto"/>
              <w:left w:val="single" w:sz="2" w:space="0" w:color="auto"/>
              <w:bottom w:val="single" w:sz="2" w:space="0" w:color="auto"/>
              <w:right w:val="single" w:sz="2" w:space="0" w:color="auto"/>
            </w:tcBorders>
            <w:vAlign w:val="center"/>
          </w:tcPr>
          <w:p w14:paraId="2268967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1581.66</w:t>
            </w:r>
          </w:p>
        </w:tc>
      </w:tr>
    </w:tbl>
    <w:p w14:paraId="0940FFD3" w14:textId="77777777" w:rsidR="00A644B6" w:rsidRPr="004E23B0" w:rsidRDefault="00A644B6" w:rsidP="00A644B6">
      <w:pPr>
        <w:spacing w:line="240" w:lineRule="auto"/>
        <w:rPr>
          <w:rFonts w:ascii="Times New Roman" w:hAnsi="Times New Roman" w:cs="Times New Roman"/>
          <w:sz w:val="18"/>
          <w:szCs w:val="18"/>
        </w:rPr>
      </w:pPr>
    </w:p>
    <w:p w14:paraId="1DA309D0"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12BC20F8"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56498A9B"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1,3,4</w:t>
      </w:r>
    </w:p>
    <w:p w14:paraId="5E574535"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2019- Jul. 2020</w:t>
      </w:r>
      <w:r w:rsidRPr="004E23B0">
        <w:rPr>
          <w:rFonts w:ascii="Times New Roman" w:eastAsia="Times New Roman" w:hAnsi="Times New Roman" w:cs="Times New Roman"/>
          <w:b/>
          <w:sz w:val="18"/>
          <w:szCs w:val="18"/>
        </w:rPr>
        <w:tab/>
      </w:r>
    </w:p>
    <w:p w14:paraId="5506E77B" w14:textId="1A926531"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D62C6">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Achieving quality education and training</w:t>
      </w:r>
    </w:p>
    <w:p w14:paraId="04EB42BD"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Pr>
          <w:rFonts w:ascii="Times New Roman" w:eastAsia="Times New Roman" w:hAnsi="Times New Roman" w:cs="Times New Roman"/>
          <w:b/>
          <w:sz w:val="18"/>
          <w:szCs w:val="18"/>
        </w:rPr>
        <w:t xml:space="preserve"> 1.2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hAnsi="Times New Roman" w:cs="Times New Roman"/>
          <w:b/>
          <w:iCs/>
          <w:sz w:val="18"/>
          <w:szCs w:val="18"/>
        </w:rPr>
        <w:t>Develop curricula for short courses</w:t>
      </w:r>
    </w:p>
    <w:p w14:paraId="506BF319"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4B5F110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859E6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0BFB866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lang w:eastAsia="ja-JP"/>
              </w:rPr>
              <w:t>Achieving quality education and training</w:t>
            </w:r>
          </w:p>
        </w:tc>
      </w:tr>
      <w:tr w:rsidR="00A644B6" w:rsidRPr="004E23B0" w14:paraId="148FE0C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91C1E1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66BA4FA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runs five well subscribed short courses for mid-career professional in the Sector both online and on site. </w:t>
            </w:r>
          </w:p>
        </w:tc>
      </w:tr>
      <w:tr w:rsidR="00A644B6" w:rsidRPr="004E23B0" w14:paraId="4BFA0F2B"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6EAF74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C1B31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Developed curricula for new short courses</w:t>
            </w:r>
          </w:p>
          <w:p w14:paraId="1A4B331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rPr>
              <w:t xml:space="preserve">Published Prospectus of new </w:t>
            </w:r>
            <w:r w:rsidRPr="004E23B0">
              <w:rPr>
                <w:rFonts w:ascii="Times New Roman" w:eastAsia="Times New Roman" w:hAnsi="Times New Roman" w:cs="Times New Roman"/>
                <w:sz w:val="18"/>
                <w:szCs w:val="18"/>
              </w:rPr>
              <w:t>short courses</w:t>
            </w:r>
          </w:p>
        </w:tc>
        <w:tc>
          <w:tcPr>
            <w:tcW w:w="4080" w:type="dxa"/>
            <w:gridSpan w:val="6"/>
            <w:tcBorders>
              <w:top w:val="single" w:sz="2" w:space="0" w:color="auto"/>
              <w:left w:val="single" w:sz="2" w:space="0" w:color="auto"/>
              <w:bottom w:val="single" w:sz="2" w:space="0" w:color="auto"/>
              <w:right w:val="single" w:sz="2" w:space="0" w:color="auto"/>
            </w:tcBorders>
          </w:tcPr>
          <w:p w14:paraId="51F4F2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D1AE619"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Short Course Handbook</w:t>
            </w:r>
          </w:p>
        </w:tc>
      </w:tr>
      <w:tr w:rsidR="00A644B6" w:rsidRPr="004E23B0" w14:paraId="5057433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324C6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44DC38D5" w14:textId="77777777" w:rsidR="00A644B6" w:rsidRPr="004E23B0" w:rsidRDefault="00A644B6" w:rsidP="005B0A72">
            <w:pPr>
              <w:spacing w:after="0" w:line="240" w:lineRule="auto"/>
              <w:jc w:val="both"/>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Interact with sector partners towards development of new short course by Jun. 2019</w:t>
            </w:r>
          </w:p>
          <w:p w14:paraId="4F7D0D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 draft of curricula for proposed short courses at departmental level by Mar. 2019</w:t>
            </w:r>
          </w:p>
          <w:p w14:paraId="0B8C596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Review and submit drafted curricula of proposed short courses to Education Committee by Dec. 2019</w:t>
            </w:r>
          </w:p>
          <w:p w14:paraId="224E742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Select and approve curricula of short courses during Bootcamp for Masters and PhD. programs by Mar. 2020</w:t>
            </w:r>
          </w:p>
          <w:p w14:paraId="36CAA455" w14:textId="77777777" w:rsidR="00A644B6" w:rsidRPr="004E23B0" w:rsidRDefault="00A644B6" w:rsidP="005B0A72">
            <w:pPr>
              <w:spacing w:after="0" w:line="240" w:lineRule="auto"/>
              <w:jc w:val="both"/>
              <w:rPr>
                <w:rFonts w:ascii="Times New Roman" w:eastAsia="Times New Roman" w:hAnsi="Times New Roman" w:cs="Times New Roman"/>
                <w:sz w:val="18"/>
                <w:szCs w:val="18"/>
              </w:rPr>
            </w:pPr>
            <w:r w:rsidRPr="004E23B0">
              <w:rPr>
                <w:rFonts w:ascii="Times New Roman" w:hAnsi="Times New Roman" w:cs="Times New Roman"/>
                <w:sz w:val="18"/>
                <w:szCs w:val="18"/>
              </w:rPr>
              <w:t>Approve</w:t>
            </w:r>
            <w:r w:rsidRPr="004E23B0">
              <w:rPr>
                <w:rFonts w:ascii="Times New Roman" w:eastAsia="Times New Roman" w:hAnsi="Times New Roman" w:cs="Times New Roman"/>
                <w:sz w:val="18"/>
                <w:szCs w:val="18"/>
              </w:rPr>
              <w:t xml:space="preserve"> curricula of short courses by Mar. 2020</w:t>
            </w:r>
          </w:p>
          <w:p w14:paraId="170F122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Publish Handbook of short courses by Jul. 2020</w:t>
            </w:r>
          </w:p>
          <w:p w14:paraId="3837D0E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Curricula of short courses on Center website by Jul. 2020</w:t>
            </w:r>
          </w:p>
        </w:tc>
      </w:tr>
      <w:tr w:rsidR="00A644B6" w:rsidRPr="004E23B0" w14:paraId="57CFE80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EBA0E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2D245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Publication of </w:t>
            </w:r>
            <w:r w:rsidRPr="004E23B0">
              <w:rPr>
                <w:rFonts w:ascii="Times New Roman" w:hAnsi="Times New Roman" w:cs="Times New Roman"/>
                <w:bCs/>
                <w:sz w:val="18"/>
                <w:szCs w:val="18"/>
              </w:rPr>
              <w:t xml:space="preserve">Prospectus of </w:t>
            </w:r>
            <w:r w:rsidRPr="004E23B0">
              <w:rPr>
                <w:rFonts w:ascii="Times New Roman" w:eastAsia="Times New Roman" w:hAnsi="Times New Roman" w:cs="Times New Roman"/>
                <w:sz w:val="18"/>
                <w:szCs w:val="18"/>
              </w:rPr>
              <w:t>short course</w:t>
            </w:r>
          </w:p>
        </w:tc>
      </w:tr>
      <w:tr w:rsidR="00A644B6" w:rsidRPr="004E23B0" w14:paraId="2903ECC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E0581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447FE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 Center Leader</w:t>
            </w:r>
          </w:p>
        </w:tc>
      </w:tr>
      <w:tr w:rsidR="00A644B6" w:rsidRPr="004E23B0" w14:paraId="52E329F2"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69E71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57629C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18 months</w:t>
            </w:r>
          </w:p>
        </w:tc>
        <w:tc>
          <w:tcPr>
            <w:tcW w:w="3095" w:type="dxa"/>
            <w:gridSpan w:val="7"/>
            <w:tcBorders>
              <w:top w:val="single" w:sz="2" w:space="0" w:color="auto"/>
              <w:left w:val="single" w:sz="2" w:space="0" w:color="auto"/>
              <w:bottom w:val="single" w:sz="2" w:space="0" w:color="auto"/>
              <w:right w:val="single" w:sz="2" w:space="0" w:color="auto"/>
            </w:tcBorders>
          </w:tcPr>
          <w:p w14:paraId="7D1C3E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F8997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Sept. 2019</w:t>
            </w:r>
          </w:p>
        </w:tc>
        <w:tc>
          <w:tcPr>
            <w:tcW w:w="3124" w:type="dxa"/>
            <w:gridSpan w:val="4"/>
            <w:tcBorders>
              <w:top w:val="single" w:sz="2" w:space="0" w:color="auto"/>
              <w:left w:val="single" w:sz="2" w:space="0" w:color="auto"/>
              <w:bottom w:val="single" w:sz="2" w:space="0" w:color="auto"/>
              <w:right w:val="single" w:sz="2" w:space="0" w:color="auto"/>
            </w:tcBorders>
          </w:tcPr>
          <w:p w14:paraId="1C8771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132022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 Jul. 2020</w:t>
            </w:r>
          </w:p>
        </w:tc>
      </w:tr>
      <w:tr w:rsidR="00A644B6" w:rsidRPr="004E23B0" w14:paraId="1FEAAB44"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FCD1A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Center Departments and Mid-career professionals in the Sector</w:t>
            </w:r>
          </w:p>
        </w:tc>
        <w:tc>
          <w:tcPr>
            <w:tcW w:w="5074" w:type="dxa"/>
            <w:gridSpan w:val="8"/>
            <w:tcBorders>
              <w:top w:val="single" w:sz="2" w:space="0" w:color="auto"/>
              <w:left w:val="single" w:sz="2" w:space="0" w:color="auto"/>
              <w:bottom w:val="single" w:sz="2" w:space="0" w:color="auto"/>
              <w:right w:val="single" w:sz="2" w:space="0" w:color="auto"/>
            </w:tcBorders>
          </w:tcPr>
          <w:p w14:paraId="2A732F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Center Education Committee; Center Administrative Unit, Center Departments, Sectoral partners, </w:t>
            </w:r>
          </w:p>
        </w:tc>
      </w:tr>
      <w:tr w:rsidR="00A644B6" w:rsidRPr="004E23B0" w14:paraId="21ABA614"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08B900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C5CF1A7"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budgeted items remain same</w:t>
            </w:r>
          </w:p>
          <w:p w14:paraId="54AF5B9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Members of Committee on development of curricula in various departments are willing to participate</w:t>
            </w:r>
          </w:p>
          <w:p w14:paraId="6659E4C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Center Education Committee process curricula for approval as scheduled</w:t>
            </w:r>
          </w:p>
        </w:tc>
      </w:tr>
      <w:tr w:rsidR="00A644B6" w:rsidRPr="004E23B0" w14:paraId="711357B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510F0E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9B2F2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60833C8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E18F5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E7CD69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641893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5B3AEB7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E67E2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727604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34A4382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B0BAC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9F4E7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35820B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56ED16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15C05D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5B5DF7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4D4A72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rPr>
              <w:t xml:space="preserve">Publication of 100 copies of Handbooks on Short courses </w:t>
            </w:r>
          </w:p>
        </w:tc>
        <w:tc>
          <w:tcPr>
            <w:tcW w:w="784" w:type="dxa"/>
            <w:tcBorders>
              <w:left w:val="single" w:sz="2" w:space="0" w:color="auto"/>
              <w:right w:val="single" w:sz="2" w:space="0" w:color="auto"/>
            </w:tcBorders>
          </w:tcPr>
          <w:p w14:paraId="3C0D1C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E073C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69BD9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3E827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C2D5B6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c>
          <w:tcPr>
            <w:tcW w:w="784" w:type="dxa"/>
            <w:tcBorders>
              <w:left w:val="single" w:sz="2" w:space="0" w:color="auto"/>
              <w:right w:val="single" w:sz="2" w:space="0" w:color="auto"/>
            </w:tcBorders>
          </w:tcPr>
          <w:p w14:paraId="231788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8D8D4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r>
      <w:tr w:rsidR="00A644B6" w:rsidRPr="004E23B0" w14:paraId="633B0DCB"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259DC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1C6581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7D19FB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68BF5D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064C0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04318F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c>
          <w:tcPr>
            <w:tcW w:w="784" w:type="dxa"/>
            <w:tcBorders>
              <w:left w:val="single" w:sz="2" w:space="0" w:color="auto"/>
              <w:bottom w:val="single" w:sz="2" w:space="0" w:color="auto"/>
              <w:right w:val="single" w:sz="2" w:space="0" w:color="auto"/>
            </w:tcBorders>
          </w:tcPr>
          <w:p w14:paraId="7C61D3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500B795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r>
    </w:tbl>
    <w:p w14:paraId="6B8D0301"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1BB92A89"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p>
    <w:p w14:paraId="29A19646" w14:textId="77777777" w:rsidR="00A644B6" w:rsidRDefault="00A644B6" w:rsidP="00A644B6">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370EC05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and 5</w:t>
      </w:r>
    </w:p>
    <w:p w14:paraId="4BF68DD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2019 – Dec. 2020</w:t>
      </w:r>
      <w:r w:rsidRPr="004E23B0">
        <w:rPr>
          <w:rFonts w:ascii="Times New Roman" w:eastAsia="Times New Roman" w:hAnsi="Times New Roman" w:cs="Times New Roman"/>
          <w:b/>
          <w:sz w:val="18"/>
          <w:szCs w:val="18"/>
        </w:rPr>
        <w:tab/>
      </w:r>
    </w:p>
    <w:p w14:paraId="4CAB898E" w14:textId="6A2929EE"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D62C6">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Achieving quality education and training</w:t>
      </w:r>
      <w:r w:rsidRPr="004E23B0">
        <w:rPr>
          <w:rFonts w:ascii="Times New Roman" w:eastAsia="Times New Roman" w:hAnsi="Times New Roman" w:cs="Times New Roman"/>
          <w:b/>
          <w:sz w:val="18"/>
          <w:szCs w:val="18"/>
        </w:rPr>
        <w:tab/>
      </w:r>
    </w:p>
    <w:p w14:paraId="6BC8E560"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Pr>
          <w:rFonts w:ascii="Times New Roman" w:eastAsia="Times New Roman" w:hAnsi="Times New Roman" w:cs="Times New Roman"/>
          <w:b/>
          <w:sz w:val="18"/>
          <w:szCs w:val="18"/>
        </w:rPr>
        <w:t xml:space="preserve"> 1.3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hAnsi="Times New Roman" w:cs="Times New Roman"/>
          <w:b/>
          <w:sz w:val="18"/>
          <w:szCs w:val="18"/>
        </w:rPr>
        <w:t>Sensitize and Recruit regional students</w:t>
      </w:r>
    </w:p>
    <w:p w14:paraId="15147715"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3"/>
        <w:gridCol w:w="1096"/>
        <w:gridCol w:w="341"/>
        <w:gridCol w:w="622"/>
        <w:gridCol w:w="84"/>
        <w:gridCol w:w="275"/>
        <w:gridCol w:w="944"/>
        <w:gridCol w:w="84"/>
        <w:gridCol w:w="768"/>
        <w:gridCol w:w="137"/>
        <w:gridCol w:w="726"/>
        <w:gridCol w:w="223"/>
        <w:gridCol w:w="640"/>
        <w:gridCol w:w="862"/>
        <w:gridCol w:w="862"/>
        <w:gridCol w:w="935"/>
      </w:tblGrid>
      <w:tr w:rsidR="00A644B6" w:rsidRPr="004E23B0" w14:paraId="5362818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D2926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EC980E4" w14:textId="77777777" w:rsidR="00A644B6" w:rsidRPr="004E23B0" w:rsidRDefault="00A644B6" w:rsidP="005B0A72">
            <w:pPr>
              <w:autoSpaceDE w:val="0"/>
              <w:autoSpaceDN w:val="0"/>
              <w:adjustRightInd w:val="0"/>
              <w:spacing w:after="0" w:line="240" w:lineRule="auto"/>
              <w:jc w:val="both"/>
              <w:rPr>
                <w:rFonts w:ascii="Times New Roman" w:eastAsia="Times New Roman" w:hAnsi="Times New Roman" w:cs="Times New Roman"/>
                <w:sz w:val="18"/>
                <w:szCs w:val="18"/>
              </w:rPr>
            </w:pPr>
            <w:r w:rsidRPr="004E23B0">
              <w:rPr>
                <w:rFonts w:ascii="Times New Roman" w:hAnsi="Times New Roman" w:cs="Times New Roman"/>
                <w:sz w:val="18"/>
                <w:szCs w:val="18"/>
                <w:lang w:eastAsia="ja-JP"/>
              </w:rPr>
              <w:t>Achieving quality education and training</w:t>
            </w:r>
          </w:p>
        </w:tc>
      </w:tr>
      <w:tr w:rsidR="00A644B6" w:rsidRPr="004E23B0" w14:paraId="412B426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50FAB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452896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Successful Recruitment of Targeted Percentage of Regional Students into Center programs.</w:t>
            </w:r>
          </w:p>
        </w:tc>
      </w:tr>
      <w:tr w:rsidR="00A644B6" w:rsidRPr="004E23B0" w14:paraId="28184B96"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3A015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 Enrolment of Targeted Numbers of Female and Male Masters and PhD Students from the region</w:t>
            </w:r>
          </w:p>
          <w:p w14:paraId="1F7161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More than 30% of Center students are regional from 2020/2021 session</w:t>
            </w:r>
          </w:p>
        </w:tc>
        <w:tc>
          <w:tcPr>
            <w:tcW w:w="4080" w:type="dxa"/>
            <w:gridSpan w:val="6"/>
            <w:tcBorders>
              <w:top w:val="single" w:sz="2" w:space="0" w:color="auto"/>
              <w:left w:val="single" w:sz="2" w:space="0" w:color="auto"/>
              <w:bottom w:val="single" w:sz="2" w:space="0" w:color="auto"/>
              <w:right w:val="single" w:sz="2" w:space="0" w:color="auto"/>
            </w:tcBorders>
          </w:tcPr>
          <w:p w14:paraId="5BAC66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FE375A9"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Application forms of recruited </w:t>
            </w:r>
            <w:r w:rsidRPr="004E23B0">
              <w:rPr>
                <w:rFonts w:ascii="Times New Roman" w:eastAsia="Times New Roman" w:hAnsi="Times New Roman" w:cs="Times New Roman"/>
                <w:sz w:val="18"/>
                <w:szCs w:val="18"/>
              </w:rPr>
              <w:t>regional students</w:t>
            </w:r>
          </w:p>
          <w:p w14:paraId="5425C875"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 xml:space="preserve">Admission letters of recruited </w:t>
            </w:r>
            <w:r w:rsidRPr="004E23B0">
              <w:rPr>
                <w:rFonts w:ascii="Times New Roman" w:eastAsia="Times New Roman" w:hAnsi="Times New Roman" w:cs="Times New Roman"/>
                <w:sz w:val="18"/>
                <w:szCs w:val="18"/>
              </w:rPr>
              <w:t>regional students</w:t>
            </w:r>
          </w:p>
          <w:p w14:paraId="48881848"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Financial document as proof of expenditures during recruitment</w:t>
            </w:r>
          </w:p>
        </w:tc>
      </w:tr>
      <w:tr w:rsidR="00A644B6" w:rsidRPr="004E23B0" w14:paraId="382A321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71893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4E4750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flier for old Masters and Ph.D. programs recruitment of regional students</w:t>
            </w:r>
          </w:p>
          <w:p w14:paraId="1B6AA32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Recruit regional students during sectoral/institutional partners recruitment visits to </w:t>
            </w:r>
            <w:r w:rsidRPr="004E23B0">
              <w:rPr>
                <w:rFonts w:ascii="Times New Roman" w:eastAsia="Times New Roman" w:hAnsi="Times New Roman" w:cs="Times New Roman"/>
                <w:sz w:val="18"/>
                <w:szCs w:val="18"/>
                <w:lang w:val="en-GB"/>
              </w:rPr>
              <w:t>Gambia, Sierra Leone, Liberia and Ghana</w:t>
            </w:r>
            <w:r w:rsidRPr="004E23B0">
              <w:rPr>
                <w:rFonts w:ascii="Times New Roman" w:eastAsia="Times New Roman" w:hAnsi="Times New Roman" w:cs="Times New Roman"/>
                <w:sz w:val="18"/>
                <w:szCs w:val="18"/>
              </w:rPr>
              <w:t xml:space="preserve"> by Jul. 2019</w:t>
            </w:r>
          </w:p>
          <w:p w14:paraId="6502C51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Receive letters of intent from prospective students in the region from Jul. 2019</w:t>
            </w:r>
          </w:p>
          <w:p w14:paraId="364F27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updating inventory of prospective regional students from Sept. 2019</w:t>
            </w:r>
          </w:p>
          <w:p w14:paraId="15ADD2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Interview prospective Regional Students via Skype by Oct. 2019</w:t>
            </w:r>
          </w:p>
          <w:p w14:paraId="486A7C2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Update database of prospective students for future admission by Dec. 2019</w:t>
            </w:r>
          </w:p>
        </w:tc>
      </w:tr>
      <w:tr w:rsidR="00A644B6" w:rsidRPr="004E23B0" w14:paraId="33D6CBB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5CFBC1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D6EEF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Admission Flier</w:t>
            </w:r>
          </w:p>
        </w:tc>
      </w:tr>
      <w:tr w:rsidR="00A644B6" w:rsidRPr="004E23B0" w14:paraId="1DE0E5B3"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25262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DA92AE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75FFAE2B"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7D8B3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12 months</w:t>
            </w:r>
          </w:p>
        </w:tc>
        <w:tc>
          <w:tcPr>
            <w:tcW w:w="3095" w:type="dxa"/>
            <w:gridSpan w:val="7"/>
            <w:tcBorders>
              <w:top w:val="single" w:sz="2" w:space="0" w:color="auto"/>
              <w:left w:val="single" w:sz="2" w:space="0" w:color="auto"/>
              <w:bottom w:val="single" w:sz="2" w:space="0" w:color="auto"/>
              <w:right w:val="single" w:sz="2" w:space="0" w:color="auto"/>
            </w:tcBorders>
          </w:tcPr>
          <w:p w14:paraId="2F6968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Jan. 2019</w:t>
            </w:r>
          </w:p>
        </w:tc>
        <w:tc>
          <w:tcPr>
            <w:tcW w:w="3124" w:type="dxa"/>
            <w:gridSpan w:val="4"/>
            <w:tcBorders>
              <w:top w:val="single" w:sz="2" w:space="0" w:color="auto"/>
              <w:left w:val="single" w:sz="2" w:space="0" w:color="auto"/>
              <w:bottom w:val="single" w:sz="2" w:space="0" w:color="auto"/>
              <w:right w:val="single" w:sz="2" w:space="0" w:color="auto"/>
            </w:tcBorders>
          </w:tcPr>
          <w:p w14:paraId="79DB88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2019</w:t>
            </w:r>
          </w:p>
        </w:tc>
      </w:tr>
      <w:tr w:rsidR="00A644B6" w:rsidRPr="004E23B0" w14:paraId="5D49EF3A" w14:textId="77777777" w:rsidTr="005B0A72">
        <w:trPr>
          <w:tblCellSpacing w:w="42" w:type="dxa"/>
        </w:trPr>
        <w:tc>
          <w:tcPr>
            <w:tcW w:w="4016" w:type="dxa"/>
            <w:gridSpan w:val="7"/>
            <w:tcBorders>
              <w:top w:val="single" w:sz="2" w:space="0" w:color="auto"/>
              <w:left w:val="single" w:sz="2" w:space="0" w:color="auto"/>
              <w:bottom w:val="single" w:sz="2" w:space="0" w:color="auto"/>
              <w:right w:val="single" w:sz="2" w:space="0" w:color="auto"/>
            </w:tcBorders>
          </w:tcPr>
          <w:p w14:paraId="6CC998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 Team, Regional Students</w:t>
            </w:r>
          </w:p>
        </w:tc>
        <w:tc>
          <w:tcPr>
            <w:tcW w:w="5074" w:type="dxa"/>
            <w:gridSpan w:val="9"/>
            <w:tcBorders>
              <w:top w:val="single" w:sz="2" w:space="0" w:color="auto"/>
              <w:left w:val="single" w:sz="2" w:space="0" w:color="auto"/>
              <w:bottom w:val="single" w:sz="2" w:space="0" w:color="auto"/>
              <w:right w:val="single" w:sz="2" w:space="0" w:color="auto"/>
            </w:tcBorders>
          </w:tcPr>
          <w:p w14:paraId="0CE236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Administrative Unit; HODs and Program Coordinators; Regional Students, Institutional Partners</w:t>
            </w:r>
          </w:p>
        </w:tc>
      </w:tr>
      <w:tr w:rsidR="00A644B6" w:rsidRPr="004E23B0" w14:paraId="6AC9FBA9"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86B7A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4E3FF44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Members of Recruitment team are available and willing to participate as scheduled</w:t>
            </w:r>
          </w:p>
          <w:p w14:paraId="068C1275"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Flight tickets remains as budgeted</w:t>
            </w:r>
          </w:p>
          <w:p w14:paraId="46ACB5D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Length of days allocated for recruitment remains as scheduled  </w:t>
            </w:r>
          </w:p>
        </w:tc>
      </w:tr>
      <w:tr w:rsidR="00A644B6" w:rsidRPr="004E23B0" w14:paraId="0ADACD0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61C85F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5F02D6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47C73E9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6F835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7B208C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879" w:type="dxa"/>
            <w:gridSpan w:val="2"/>
            <w:tcBorders>
              <w:top w:val="single" w:sz="2" w:space="0" w:color="auto"/>
              <w:left w:val="single" w:sz="2" w:space="0" w:color="auto"/>
              <w:right w:val="single" w:sz="2" w:space="0" w:color="auto"/>
            </w:tcBorders>
          </w:tcPr>
          <w:p w14:paraId="2ACC54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BC996A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689" w:type="dxa"/>
            <w:tcBorders>
              <w:top w:val="single" w:sz="2" w:space="0" w:color="auto"/>
              <w:left w:val="single" w:sz="2" w:space="0" w:color="auto"/>
              <w:right w:val="single" w:sz="2" w:space="0" w:color="auto"/>
            </w:tcBorders>
          </w:tcPr>
          <w:p w14:paraId="7FA4AE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BBBC35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D423208"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0F862A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92323C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41F5D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024C64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514A02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1B916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74AC8F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500 copies of Admission Flier for Recruitment of Students</w:t>
            </w:r>
          </w:p>
        </w:tc>
        <w:tc>
          <w:tcPr>
            <w:tcW w:w="879" w:type="dxa"/>
            <w:gridSpan w:val="2"/>
            <w:tcBorders>
              <w:left w:val="single" w:sz="2" w:space="0" w:color="auto"/>
              <w:right w:val="single" w:sz="2" w:space="0" w:color="auto"/>
            </w:tcBorders>
          </w:tcPr>
          <w:p w14:paraId="1AFE00AD" w14:textId="28D522D5"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326.80</w:t>
            </w:r>
          </w:p>
        </w:tc>
        <w:tc>
          <w:tcPr>
            <w:tcW w:w="689" w:type="dxa"/>
            <w:tcBorders>
              <w:left w:val="single" w:sz="2" w:space="0" w:color="auto"/>
              <w:right w:val="single" w:sz="2" w:space="0" w:color="auto"/>
            </w:tcBorders>
          </w:tcPr>
          <w:p w14:paraId="1D6CB7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EC4B9F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C201B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6C6B3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FEA94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5623EEA" w14:textId="65AF8888"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326.80</w:t>
            </w:r>
          </w:p>
        </w:tc>
      </w:tr>
      <w:tr w:rsidR="00A644B6" w:rsidRPr="004E23B0" w14:paraId="7358D603"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34FD50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879" w:type="dxa"/>
            <w:gridSpan w:val="2"/>
            <w:tcBorders>
              <w:left w:val="single" w:sz="2" w:space="0" w:color="auto"/>
              <w:bottom w:val="single" w:sz="2" w:space="0" w:color="auto"/>
              <w:right w:val="single" w:sz="2" w:space="0" w:color="auto"/>
            </w:tcBorders>
          </w:tcPr>
          <w:p w14:paraId="78AD1D0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9" w:type="dxa"/>
            <w:tcBorders>
              <w:left w:val="single" w:sz="2" w:space="0" w:color="auto"/>
              <w:bottom w:val="single" w:sz="2" w:space="0" w:color="auto"/>
              <w:right w:val="single" w:sz="2" w:space="0" w:color="auto"/>
            </w:tcBorders>
          </w:tcPr>
          <w:p w14:paraId="243E7B9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C17392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1F942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0277EE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4E0971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5B4B506A" w14:textId="5031FF5C"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326.80</w:t>
            </w:r>
          </w:p>
        </w:tc>
      </w:tr>
    </w:tbl>
    <w:p w14:paraId="32171352" w14:textId="77777777" w:rsidR="00A644B6" w:rsidRPr="004E23B0" w:rsidRDefault="00A644B6" w:rsidP="00A644B6">
      <w:pPr>
        <w:spacing w:line="240" w:lineRule="auto"/>
        <w:rPr>
          <w:rFonts w:ascii="Times New Roman" w:hAnsi="Times New Roman" w:cs="Times New Roman"/>
          <w:sz w:val="18"/>
          <w:szCs w:val="18"/>
        </w:rPr>
      </w:pPr>
    </w:p>
    <w:p w14:paraId="3A4D0FB9"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p>
    <w:p w14:paraId="39610B5E" w14:textId="77777777" w:rsidR="00A644B6" w:rsidRDefault="00A644B6" w:rsidP="00A644B6">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5AFDE2D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and 5</w:t>
      </w:r>
    </w:p>
    <w:p w14:paraId="58F48688"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2019 – Dec. 2020</w:t>
      </w:r>
      <w:r w:rsidRPr="004E23B0">
        <w:rPr>
          <w:rFonts w:ascii="Times New Roman" w:eastAsia="Times New Roman" w:hAnsi="Times New Roman" w:cs="Times New Roman"/>
          <w:b/>
          <w:sz w:val="18"/>
          <w:szCs w:val="18"/>
        </w:rPr>
        <w:tab/>
      </w:r>
    </w:p>
    <w:p w14:paraId="37D9F83B" w14:textId="7379454B"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D62C6">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Achieving quality education and training</w:t>
      </w:r>
      <w:r w:rsidRPr="004E23B0">
        <w:rPr>
          <w:rFonts w:ascii="Times New Roman" w:eastAsia="Times New Roman" w:hAnsi="Times New Roman" w:cs="Times New Roman"/>
          <w:b/>
          <w:sz w:val="18"/>
          <w:szCs w:val="18"/>
        </w:rPr>
        <w:tab/>
      </w:r>
    </w:p>
    <w:p w14:paraId="4014CDB2"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Pr>
          <w:rFonts w:ascii="Times New Roman" w:eastAsia="Times New Roman" w:hAnsi="Times New Roman" w:cs="Times New Roman"/>
          <w:b/>
          <w:sz w:val="18"/>
          <w:szCs w:val="18"/>
        </w:rPr>
        <w:t xml:space="preserve"> 1.4</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 xml:space="preserve">Conduct admission exercise </w:t>
      </w:r>
      <w:r w:rsidRPr="004E23B0">
        <w:rPr>
          <w:rFonts w:ascii="Times New Roman" w:hAnsi="Times New Roman" w:cs="Times New Roman"/>
          <w:b/>
          <w:sz w:val="18"/>
          <w:szCs w:val="18"/>
        </w:rPr>
        <w:t xml:space="preserve">(Written/Oral) </w:t>
      </w:r>
      <w:r w:rsidRPr="004E23B0">
        <w:rPr>
          <w:rFonts w:ascii="Times New Roman" w:eastAsia="Times New Roman" w:hAnsi="Times New Roman" w:cs="Times New Roman"/>
          <w:b/>
          <w:sz w:val="18"/>
          <w:szCs w:val="18"/>
        </w:rPr>
        <w:t>for Masters and Ph.D. programs</w:t>
      </w:r>
    </w:p>
    <w:p w14:paraId="7923EC78"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6"/>
        <w:gridCol w:w="1100"/>
        <w:gridCol w:w="84"/>
        <w:gridCol w:w="881"/>
        <w:gridCol w:w="84"/>
        <w:gridCol w:w="275"/>
        <w:gridCol w:w="699"/>
        <w:gridCol w:w="248"/>
        <w:gridCol w:w="603"/>
        <w:gridCol w:w="385"/>
        <w:gridCol w:w="465"/>
        <w:gridCol w:w="486"/>
        <w:gridCol w:w="365"/>
        <w:gridCol w:w="850"/>
        <w:gridCol w:w="992"/>
        <w:gridCol w:w="1079"/>
      </w:tblGrid>
      <w:tr w:rsidR="00A644B6" w:rsidRPr="004E23B0" w14:paraId="31196DB1" w14:textId="77777777" w:rsidTr="005B0A72">
        <w:trPr>
          <w:tblCellSpacing w:w="42" w:type="dxa"/>
        </w:trPr>
        <w:tc>
          <w:tcPr>
            <w:tcW w:w="1804" w:type="dxa"/>
            <w:gridSpan w:val="3"/>
            <w:tcBorders>
              <w:top w:val="single" w:sz="2" w:space="0" w:color="auto"/>
              <w:left w:val="single" w:sz="2" w:space="0" w:color="auto"/>
              <w:bottom w:val="single" w:sz="2" w:space="0" w:color="auto"/>
              <w:right w:val="single" w:sz="2" w:space="0" w:color="auto"/>
            </w:tcBorders>
          </w:tcPr>
          <w:p w14:paraId="7233AA6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286" w:type="dxa"/>
            <w:gridSpan w:val="13"/>
            <w:tcBorders>
              <w:top w:val="single" w:sz="2" w:space="0" w:color="auto"/>
              <w:left w:val="single" w:sz="2" w:space="0" w:color="auto"/>
              <w:bottom w:val="single" w:sz="2" w:space="0" w:color="auto"/>
              <w:right w:val="single" w:sz="2" w:space="0" w:color="auto"/>
            </w:tcBorders>
          </w:tcPr>
          <w:p w14:paraId="431C55EE" w14:textId="77777777" w:rsidR="00A644B6" w:rsidRPr="00FD375F" w:rsidRDefault="00A644B6" w:rsidP="005B0A72">
            <w:pPr>
              <w:spacing w:after="0" w:line="240" w:lineRule="auto"/>
              <w:rPr>
                <w:rFonts w:ascii="Times New Roman" w:eastAsia="Times New Roman" w:hAnsi="Times New Roman" w:cs="Times New Roman"/>
                <w:sz w:val="18"/>
                <w:szCs w:val="18"/>
              </w:rPr>
            </w:pPr>
            <w:r w:rsidRPr="00FD375F">
              <w:rPr>
                <w:rFonts w:ascii="Times New Roman" w:hAnsi="Times New Roman" w:cs="Times New Roman"/>
                <w:sz w:val="18"/>
                <w:szCs w:val="18"/>
                <w:lang w:eastAsia="ja-JP"/>
              </w:rPr>
              <w:t>Achieving quality education and training</w:t>
            </w:r>
          </w:p>
        </w:tc>
      </w:tr>
      <w:tr w:rsidR="00A644B6" w:rsidRPr="004E23B0" w14:paraId="2EAA74D1" w14:textId="77777777" w:rsidTr="005B0A72">
        <w:trPr>
          <w:tblCellSpacing w:w="42" w:type="dxa"/>
        </w:trPr>
        <w:tc>
          <w:tcPr>
            <w:tcW w:w="1804" w:type="dxa"/>
            <w:gridSpan w:val="3"/>
            <w:tcBorders>
              <w:top w:val="single" w:sz="2" w:space="0" w:color="auto"/>
              <w:left w:val="single" w:sz="2" w:space="0" w:color="auto"/>
              <w:bottom w:val="single" w:sz="2" w:space="0" w:color="auto"/>
              <w:right w:val="single" w:sz="2" w:space="0" w:color="auto"/>
            </w:tcBorders>
          </w:tcPr>
          <w:p w14:paraId="3791FE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286" w:type="dxa"/>
            <w:gridSpan w:val="13"/>
            <w:tcBorders>
              <w:top w:val="single" w:sz="2" w:space="0" w:color="auto"/>
              <w:left w:val="single" w:sz="2" w:space="0" w:color="auto"/>
              <w:bottom w:val="single" w:sz="2" w:space="0" w:color="auto"/>
              <w:right w:val="single" w:sz="2" w:space="0" w:color="auto"/>
            </w:tcBorders>
          </w:tcPr>
          <w:p w14:paraId="76D043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Admission and </w:t>
            </w:r>
            <w:r w:rsidRPr="004E23B0">
              <w:rPr>
                <w:rFonts w:ascii="Times New Roman" w:eastAsia="Times New Roman" w:hAnsi="Times New Roman" w:cs="Times New Roman"/>
                <w:sz w:val="18"/>
                <w:szCs w:val="18"/>
              </w:rPr>
              <w:t>enrolment of targeted numbers of female and male masters and Ph.D. National students</w:t>
            </w:r>
          </w:p>
        </w:tc>
      </w:tr>
      <w:tr w:rsidR="00A644B6" w:rsidRPr="004E23B0" w14:paraId="6FE5FB34" w14:textId="77777777" w:rsidTr="005B0A72">
        <w:trPr>
          <w:tblCellSpacing w:w="42" w:type="dxa"/>
        </w:trPr>
        <w:tc>
          <w:tcPr>
            <w:tcW w:w="4979" w:type="dxa"/>
            <w:gridSpan w:val="10"/>
            <w:tcBorders>
              <w:top w:val="single" w:sz="2" w:space="0" w:color="auto"/>
              <w:left w:val="single" w:sz="2" w:space="0" w:color="auto"/>
              <w:bottom w:val="single" w:sz="2" w:space="0" w:color="auto"/>
              <w:right w:val="single" w:sz="2" w:space="0" w:color="auto"/>
            </w:tcBorders>
          </w:tcPr>
          <w:p w14:paraId="5C5036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OUTPUT INDICATOR: </w:t>
            </w:r>
          </w:p>
          <w:p w14:paraId="0C568E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Targeted numbers of female and male Masters and Ph.D. National students enrolled </w:t>
            </w:r>
          </w:p>
        </w:tc>
        <w:tc>
          <w:tcPr>
            <w:tcW w:w="4111" w:type="dxa"/>
            <w:gridSpan w:val="6"/>
            <w:tcBorders>
              <w:top w:val="single" w:sz="2" w:space="0" w:color="auto"/>
              <w:left w:val="single" w:sz="2" w:space="0" w:color="auto"/>
              <w:bottom w:val="single" w:sz="2" w:space="0" w:color="auto"/>
              <w:right w:val="single" w:sz="2" w:space="0" w:color="auto"/>
            </w:tcBorders>
          </w:tcPr>
          <w:p w14:paraId="6FB18E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SOURCE OF VERIFICATION: </w:t>
            </w:r>
          </w:p>
          <w:p w14:paraId="09A3E71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Admission letters of f</w:t>
            </w:r>
            <w:r w:rsidRPr="004E23B0">
              <w:rPr>
                <w:rFonts w:ascii="Times New Roman" w:eastAsia="Times New Roman" w:hAnsi="Times New Roman" w:cs="Times New Roman"/>
                <w:sz w:val="18"/>
                <w:szCs w:val="18"/>
              </w:rPr>
              <w:t>emale and male Masters and Ph.D. national students</w:t>
            </w:r>
          </w:p>
        </w:tc>
      </w:tr>
      <w:tr w:rsidR="00A644B6" w:rsidRPr="004E23B0" w14:paraId="083EA23F" w14:textId="77777777" w:rsidTr="005B0A72">
        <w:trPr>
          <w:tblCellSpacing w:w="42" w:type="dxa"/>
        </w:trPr>
        <w:tc>
          <w:tcPr>
            <w:tcW w:w="1804" w:type="dxa"/>
            <w:gridSpan w:val="3"/>
            <w:tcBorders>
              <w:top w:val="single" w:sz="2" w:space="0" w:color="auto"/>
              <w:left w:val="single" w:sz="2" w:space="0" w:color="auto"/>
              <w:bottom w:val="single" w:sz="2" w:space="0" w:color="auto"/>
              <w:right w:val="single" w:sz="2" w:space="0" w:color="auto"/>
            </w:tcBorders>
          </w:tcPr>
          <w:p w14:paraId="64E2F8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286" w:type="dxa"/>
            <w:gridSpan w:val="13"/>
            <w:tcBorders>
              <w:top w:val="single" w:sz="2" w:space="0" w:color="auto"/>
              <w:left w:val="single" w:sz="2" w:space="0" w:color="auto"/>
              <w:bottom w:val="single" w:sz="2" w:space="0" w:color="auto"/>
              <w:right w:val="single" w:sz="2" w:space="0" w:color="auto"/>
            </w:tcBorders>
          </w:tcPr>
          <w:p w14:paraId="7264DF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Organize qualifying examination for prospective national Masters students for 2019/2020 session by May 2019 </w:t>
            </w:r>
          </w:p>
          <w:p w14:paraId="22D5B1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Assess and shortlist prospective national student after examination for 2019/2020 session by Sept. 2019</w:t>
            </w:r>
          </w:p>
          <w:p w14:paraId="7B111D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Interview prospective national Ph.D. students for 2019/2020 session by Sept. 2019</w:t>
            </w:r>
          </w:p>
          <w:p w14:paraId="5AAED9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Recommend successful national Masters and Ph.D. Students to SPGS for admission by Sept. 2019</w:t>
            </w:r>
          </w:p>
          <w:p w14:paraId="00E222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Organize qualifying examination for prospective national Masters students for 2020/2021 session by Aug. 2020</w:t>
            </w:r>
          </w:p>
          <w:p w14:paraId="7E6017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Assess and shortlist prospective national student after examination for 2020/2021 session by Sept. 2020</w:t>
            </w:r>
          </w:p>
          <w:p w14:paraId="476AEC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Organize qualifying oral examination for prospective regional Masters Students via Skype for 2020/2021 session by Oct. 2020</w:t>
            </w:r>
          </w:p>
          <w:p w14:paraId="6C0BFF7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Assess and shortlist prospective regional student after examination for 2020/2021 admission by Sept. 2020</w:t>
            </w:r>
          </w:p>
          <w:p w14:paraId="235373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Interview prospective national and regional Ph.D. students via Zoom for 2020/2021 admission by Sept. 2020</w:t>
            </w:r>
          </w:p>
          <w:p w14:paraId="536FEF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Recommend successful national Masters and Ph.D. students to SPGS for admission by Oct. 2020</w:t>
            </w:r>
          </w:p>
        </w:tc>
      </w:tr>
      <w:tr w:rsidR="00A644B6" w:rsidRPr="004E23B0" w14:paraId="6195A5FF" w14:textId="77777777" w:rsidTr="005B0A72">
        <w:trPr>
          <w:tblCellSpacing w:w="42" w:type="dxa"/>
        </w:trPr>
        <w:tc>
          <w:tcPr>
            <w:tcW w:w="1804" w:type="dxa"/>
            <w:gridSpan w:val="3"/>
            <w:tcBorders>
              <w:top w:val="single" w:sz="2" w:space="0" w:color="auto"/>
              <w:left w:val="single" w:sz="2" w:space="0" w:color="auto"/>
              <w:bottom w:val="single" w:sz="2" w:space="0" w:color="auto"/>
              <w:right w:val="single" w:sz="2" w:space="0" w:color="auto"/>
            </w:tcBorders>
          </w:tcPr>
          <w:p w14:paraId="65E30E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286" w:type="dxa"/>
            <w:gridSpan w:val="13"/>
            <w:tcBorders>
              <w:top w:val="single" w:sz="2" w:space="0" w:color="auto"/>
              <w:left w:val="single" w:sz="2" w:space="0" w:color="auto"/>
              <w:bottom w:val="single" w:sz="2" w:space="0" w:color="auto"/>
              <w:right w:val="single" w:sz="2" w:space="0" w:color="auto"/>
            </w:tcBorders>
          </w:tcPr>
          <w:p w14:paraId="52A0AC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Internet data bundle for Admission team </w:t>
            </w:r>
          </w:p>
          <w:p w14:paraId="78FEC9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form for shortlisted regional students</w:t>
            </w:r>
          </w:p>
        </w:tc>
      </w:tr>
      <w:tr w:rsidR="00A644B6" w:rsidRPr="004E23B0" w14:paraId="238CE38C" w14:textId="77777777" w:rsidTr="005B0A72">
        <w:trPr>
          <w:tblCellSpacing w:w="42" w:type="dxa"/>
        </w:trPr>
        <w:tc>
          <w:tcPr>
            <w:tcW w:w="1804" w:type="dxa"/>
            <w:gridSpan w:val="3"/>
            <w:tcBorders>
              <w:top w:val="single" w:sz="2" w:space="0" w:color="auto"/>
              <w:left w:val="single" w:sz="2" w:space="0" w:color="auto"/>
              <w:bottom w:val="single" w:sz="2" w:space="0" w:color="auto"/>
              <w:right w:val="single" w:sz="2" w:space="0" w:color="auto"/>
            </w:tcBorders>
          </w:tcPr>
          <w:p w14:paraId="450E0F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286" w:type="dxa"/>
            <w:gridSpan w:val="13"/>
            <w:tcBorders>
              <w:top w:val="single" w:sz="2" w:space="0" w:color="auto"/>
              <w:left w:val="single" w:sz="2" w:space="0" w:color="auto"/>
              <w:bottom w:val="single" w:sz="2" w:space="0" w:color="auto"/>
              <w:right w:val="single" w:sz="2" w:space="0" w:color="auto"/>
            </w:tcBorders>
          </w:tcPr>
          <w:p w14:paraId="476C5F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 Deputy Leader; HODs; Program Coordinators</w:t>
            </w:r>
            <w:r w:rsidRPr="004E23B0">
              <w:rPr>
                <w:rFonts w:ascii="Times New Roman" w:eastAsia="Batang" w:hAnsi="Times New Roman" w:cs="Times New Roman"/>
                <w:sz w:val="18"/>
                <w:szCs w:val="18"/>
                <w:lang w:eastAsia="ko-KR"/>
              </w:rPr>
              <w:t xml:space="preserve"> and SPGS</w:t>
            </w:r>
          </w:p>
        </w:tc>
      </w:tr>
      <w:tr w:rsidR="00A644B6" w:rsidRPr="004E23B0" w14:paraId="3EB34973" w14:textId="77777777" w:rsidTr="005B0A72">
        <w:trPr>
          <w:tblCellSpacing w:w="42" w:type="dxa"/>
        </w:trPr>
        <w:tc>
          <w:tcPr>
            <w:tcW w:w="2769" w:type="dxa"/>
            <w:gridSpan w:val="5"/>
            <w:tcBorders>
              <w:top w:val="single" w:sz="2" w:space="0" w:color="auto"/>
              <w:left w:val="single" w:sz="2" w:space="0" w:color="auto"/>
              <w:bottom w:val="single" w:sz="2" w:space="0" w:color="auto"/>
              <w:right w:val="single" w:sz="2" w:space="0" w:color="auto"/>
            </w:tcBorders>
          </w:tcPr>
          <w:p w14:paraId="6F0238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18 months</w:t>
            </w:r>
          </w:p>
        </w:tc>
        <w:tc>
          <w:tcPr>
            <w:tcW w:w="3077" w:type="dxa"/>
            <w:gridSpan w:val="7"/>
            <w:tcBorders>
              <w:top w:val="single" w:sz="2" w:space="0" w:color="auto"/>
              <w:left w:val="single" w:sz="2" w:space="0" w:color="auto"/>
              <w:bottom w:val="single" w:sz="2" w:space="0" w:color="auto"/>
              <w:right w:val="single" w:sz="2" w:space="0" w:color="auto"/>
            </w:tcBorders>
          </w:tcPr>
          <w:p w14:paraId="433665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May 2019</w:t>
            </w:r>
          </w:p>
        </w:tc>
        <w:tc>
          <w:tcPr>
            <w:tcW w:w="3160" w:type="dxa"/>
            <w:gridSpan w:val="4"/>
            <w:tcBorders>
              <w:top w:val="single" w:sz="2" w:space="0" w:color="auto"/>
              <w:left w:val="single" w:sz="2" w:space="0" w:color="auto"/>
              <w:bottom w:val="single" w:sz="2" w:space="0" w:color="auto"/>
              <w:right w:val="single" w:sz="2" w:space="0" w:color="auto"/>
            </w:tcBorders>
          </w:tcPr>
          <w:p w14:paraId="18D501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Oct 2020</w:t>
            </w:r>
          </w:p>
        </w:tc>
      </w:tr>
      <w:tr w:rsidR="00A644B6" w:rsidRPr="004E23B0" w14:paraId="592F4C17" w14:textId="77777777" w:rsidTr="005B0A72">
        <w:trPr>
          <w:tblCellSpacing w:w="42" w:type="dxa"/>
        </w:trPr>
        <w:tc>
          <w:tcPr>
            <w:tcW w:w="3991" w:type="dxa"/>
            <w:gridSpan w:val="8"/>
            <w:tcBorders>
              <w:top w:val="single" w:sz="2" w:space="0" w:color="auto"/>
              <w:left w:val="single" w:sz="2" w:space="0" w:color="auto"/>
              <w:bottom w:val="single" w:sz="2" w:space="0" w:color="auto"/>
              <w:right w:val="single" w:sz="2" w:space="0" w:color="auto"/>
            </w:tcBorders>
          </w:tcPr>
          <w:p w14:paraId="7F15A6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r w:rsidRPr="004E23B0">
              <w:rPr>
                <w:rFonts w:ascii="Times New Roman" w:eastAsia="Batang" w:hAnsi="Times New Roman" w:cs="Times New Roman"/>
                <w:sz w:val="18"/>
                <w:szCs w:val="18"/>
                <w:lang w:eastAsia="ko-KR"/>
              </w:rPr>
              <w:t>ACEDHARS and National Candidates</w:t>
            </w:r>
            <w:r w:rsidRPr="004E23B0" w:rsidDel="00E20BEC">
              <w:rPr>
                <w:rFonts w:ascii="Times New Roman" w:eastAsia="Batang" w:hAnsi="Times New Roman" w:cs="Times New Roman"/>
                <w:sz w:val="18"/>
                <w:szCs w:val="18"/>
                <w:lang w:eastAsia="ko-KR"/>
              </w:rPr>
              <w:t xml:space="preserve"> </w:t>
            </w:r>
          </w:p>
        </w:tc>
        <w:tc>
          <w:tcPr>
            <w:tcW w:w="5099" w:type="dxa"/>
            <w:gridSpan w:val="8"/>
            <w:tcBorders>
              <w:top w:val="single" w:sz="2" w:space="0" w:color="auto"/>
              <w:left w:val="single" w:sz="2" w:space="0" w:color="auto"/>
              <w:bottom w:val="single" w:sz="2" w:space="0" w:color="auto"/>
              <w:right w:val="single" w:sz="2" w:space="0" w:color="auto"/>
            </w:tcBorders>
          </w:tcPr>
          <w:p w14:paraId="7C941D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Management; HODs; Program Coordinators</w:t>
            </w:r>
            <w:r w:rsidRPr="004E23B0">
              <w:rPr>
                <w:rFonts w:ascii="Times New Roman" w:eastAsia="Batang" w:hAnsi="Times New Roman" w:cs="Times New Roman"/>
                <w:sz w:val="18"/>
                <w:szCs w:val="18"/>
                <w:lang w:eastAsia="ko-KR"/>
              </w:rPr>
              <w:t>; SPGS; National Candidates; Faculties</w:t>
            </w:r>
          </w:p>
        </w:tc>
      </w:tr>
      <w:tr w:rsidR="00A644B6" w:rsidRPr="004E23B0" w14:paraId="6F17E9B0" w14:textId="77777777" w:rsidTr="005B0A72">
        <w:trPr>
          <w:tblCellSpacing w:w="42" w:type="dxa"/>
        </w:trPr>
        <w:tc>
          <w:tcPr>
            <w:tcW w:w="1720" w:type="dxa"/>
            <w:gridSpan w:val="2"/>
            <w:tcBorders>
              <w:top w:val="single" w:sz="2" w:space="0" w:color="auto"/>
              <w:left w:val="single" w:sz="2" w:space="0" w:color="auto"/>
              <w:bottom w:val="single" w:sz="2" w:space="0" w:color="auto"/>
              <w:right w:val="single" w:sz="2" w:space="0" w:color="auto"/>
            </w:tcBorders>
          </w:tcPr>
          <w:p w14:paraId="0686EF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70" w:type="dxa"/>
            <w:gridSpan w:val="14"/>
            <w:tcBorders>
              <w:top w:val="single" w:sz="2" w:space="0" w:color="auto"/>
              <w:left w:val="single" w:sz="2" w:space="0" w:color="auto"/>
              <w:bottom w:val="single" w:sz="2" w:space="0" w:color="auto"/>
              <w:right w:val="single" w:sz="2" w:space="0" w:color="auto"/>
            </w:tcBorders>
          </w:tcPr>
          <w:p w14:paraId="01B18A6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SPGS allows the Center to run Masters and Ph.D. programs in the coming session</w:t>
            </w:r>
          </w:p>
          <w:p w14:paraId="1316CAC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Admission applications for Center programs are received</w:t>
            </w:r>
          </w:p>
          <w:p w14:paraId="6C6D69A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Students participate fully in the admission process</w:t>
            </w:r>
          </w:p>
          <w:p w14:paraId="3C7B92E6"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Timelines for admission process are duly followed</w:t>
            </w:r>
          </w:p>
          <w:p w14:paraId="6BBF4A0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Departmental Admission Committees are willing to conduct admission process</w:t>
            </w:r>
          </w:p>
          <w:p w14:paraId="2487215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Admission process for 2020/2021 session is not hindered by government regulation due to COVID-19 pandemic</w:t>
            </w:r>
          </w:p>
        </w:tc>
      </w:tr>
      <w:tr w:rsidR="00A644B6" w:rsidRPr="004E23B0" w14:paraId="52397B5C" w14:textId="77777777" w:rsidTr="005B0A72">
        <w:trPr>
          <w:tblCellSpacing w:w="42" w:type="dxa"/>
        </w:trPr>
        <w:tc>
          <w:tcPr>
            <w:tcW w:w="2685" w:type="dxa"/>
            <w:gridSpan w:val="4"/>
            <w:tcBorders>
              <w:top w:val="single" w:sz="2" w:space="0" w:color="auto"/>
              <w:left w:val="single" w:sz="2" w:space="0" w:color="auto"/>
              <w:bottom w:val="single" w:sz="2" w:space="0" w:color="auto"/>
              <w:right w:val="single" w:sz="2" w:space="0" w:color="auto"/>
            </w:tcBorders>
          </w:tcPr>
          <w:p w14:paraId="036CFD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405" w:type="dxa"/>
            <w:gridSpan w:val="12"/>
            <w:tcBorders>
              <w:top w:val="single" w:sz="2" w:space="0" w:color="auto"/>
              <w:left w:val="single" w:sz="2" w:space="0" w:color="auto"/>
              <w:bottom w:val="single" w:sz="2" w:space="0" w:color="auto"/>
              <w:right w:val="single" w:sz="2" w:space="0" w:color="auto"/>
            </w:tcBorders>
          </w:tcPr>
          <w:p w14:paraId="073D35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0BF7E836" w14:textId="77777777" w:rsidTr="005B0A72">
        <w:trPr>
          <w:tblCellSpacing w:w="42" w:type="dxa"/>
        </w:trPr>
        <w:tc>
          <w:tcPr>
            <w:tcW w:w="3044" w:type="dxa"/>
            <w:gridSpan w:val="6"/>
            <w:tcBorders>
              <w:top w:val="single" w:sz="2" w:space="0" w:color="auto"/>
              <w:left w:val="single" w:sz="2" w:space="0" w:color="auto"/>
              <w:bottom w:val="single" w:sz="2" w:space="0" w:color="auto"/>
              <w:right w:val="single" w:sz="2" w:space="0" w:color="auto"/>
            </w:tcBorders>
          </w:tcPr>
          <w:p w14:paraId="023E63C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E8747C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615" w:type="dxa"/>
            <w:tcBorders>
              <w:top w:val="single" w:sz="2" w:space="0" w:color="auto"/>
              <w:left w:val="single" w:sz="2" w:space="0" w:color="auto"/>
              <w:right w:val="single" w:sz="2" w:space="0" w:color="auto"/>
            </w:tcBorders>
          </w:tcPr>
          <w:p w14:paraId="16D864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6A3955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4CA5C10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66" w:type="dxa"/>
            <w:gridSpan w:val="2"/>
            <w:tcBorders>
              <w:top w:val="single" w:sz="2" w:space="0" w:color="auto"/>
              <w:left w:val="single" w:sz="2" w:space="0" w:color="auto"/>
              <w:right w:val="single" w:sz="2" w:space="0" w:color="auto"/>
            </w:tcBorders>
          </w:tcPr>
          <w:p w14:paraId="0DEB759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D0A532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3025F0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3A7C518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4E509E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05CC5C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478B696D"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094214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40" w:type="dxa"/>
            <w:gridSpan w:val="5"/>
            <w:tcBorders>
              <w:top w:val="single" w:sz="2" w:space="0" w:color="auto"/>
              <w:left w:val="single" w:sz="2" w:space="0" w:color="auto"/>
              <w:bottom w:val="single" w:sz="2" w:space="0" w:color="auto"/>
              <w:right w:val="single" w:sz="2" w:space="0" w:color="auto"/>
            </w:tcBorders>
          </w:tcPr>
          <w:p w14:paraId="0DCC98F4" w14:textId="39D36CC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Internet data bundle for Admission team: 4 faculty in Department of </w:t>
            </w:r>
            <w:r w:rsidR="00E93B84">
              <w:rPr>
                <w:rFonts w:ascii="Times New Roman" w:eastAsia="Times New Roman" w:hAnsi="Times New Roman" w:cs="Times New Roman"/>
                <w:sz w:val="18"/>
                <w:szCs w:val="18"/>
              </w:rPr>
              <w:t>Herbal Medicine</w:t>
            </w:r>
          </w:p>
        </w:tc>
        <w:tc>
          <w:tcPr>
            <w:tcW w:w="615" w:type="dxa"/>
            <w:tcBorders>
              <w:left w:val="single" w:sz="2" w:space="0" w:color="auto"/>
              <w:right w:val="single" w:sz="2" w:space="0" w:color="auto"/>
            </w:tcBorders>
          </w:tcPr>
          <w:p w14:paraId="7D14700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41B91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0A58E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A4987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1DCAC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c>
          <w:tcPr>
            <w:tcW w:w="908" w:type="dxa"/>
            <w:tcBorders>
              <w:left w:val="single" w:sz="2" w:space="0" w:color="auto"/>
              <w:right w:val="single" w:sz="2" w:space="0" w:color="auto"/>
            </w:tcBorders>
          </w:tcPr>
          <w:p w14:paraId="29D92C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0B8D51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r>
      <w:tr w:rsidR="00A644B6" w:rsidRPr="004E23B0" w14:paraId="3C983F34"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A584D0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2</w:t>
            </w:r>
          </w:p>
        </w:tc>
        <w:tc>
          <w:tcPr>
            <w:tcW w:w="2340" w:type="dxa"/>
            <w:gridSpan w:val="5"/>
            <w:tcBorders>
              <w:top w:val="single" w:sz="2" w:space="0" w:color="auto"/>
              <w:left w:val="single" w:sz="2" w:space="0" w:color="auto"/>
              <w:bottom w:val="single" w:sz="2" w:space="0" w:color="auto"/>
              <w:right w:val="single" w:sz="2" w:space="0" w:color="auto"/>
            </w:tcBorders>
          </w:tcPr>
          <w:p w14:paraId="388F8B2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Internet data bundle for Admission team: 4 faculty in Department of </w:t>
            </w:r>
            <w:r w:rsidRPr="004E23B0">
              <w:rPr>
                <w:rFonts w:ascii="Times New Roman" w:hAnsi="Times New Roman" w:cs="Times New Roman"/>
                <w:sz w:val="18"/>
                <w:szCs w:val="18"/>
              </w:rPr>
              <w:t>Toxicology</w:t>
            </w:r>
          </w:p>
        </w:tc>
        <w:tc>
          <w:tcPr>
            <w:tcW w:w="615" w:type="dxa"/>
            <w:tcBorders>
              <w:left w:val="single" w:sz="2" w:space="0" w:color="auto"/>
              <w:right w:val="single" w:sz="2" w:space="0" w:color="auto"/>
            </w:tcBorders>
          </w:tcPr>
          <w:p w14:paraId="75DA95A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5DAB5D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23704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3BB60D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67E61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c>
          <w:tcPr>
            <w:tcW w:w="908" w:type="dxa"/>
            <w:tcBorders>
              <w:left w:val="single" w:sz="2" w:space="0" w:color="auto"/>
              <w:right w:val="single" w:sz="2" w:space="0" w:color="auto"/>
            </w:tcBorders>
          </w:tcPr>
          <w:p w14:paraId="597A1B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3C7A58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r>
      <w:tr w:rsidR="00A644B6" w:rsidRPr="004E23B0" w14:paraId="1B849FF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37BD915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40" w:type="dxa"/>
            <w:gridSpan w:val="5"/>
            <w:tcBorders>
              <w:top w:val="single" w:sz="2" w:space="0" w:color="auto"/>
              <w:left w:val="single" w:sz="2" w:space="0" w:color="auto"/>
              <w:bottom w:val="single" w:sz="2" w:space="0" w:color="auto"/>
              <w:right w:val="single" w:sz="2" w:space="0" w:color="auto"/>
            </w:tcBorders>
          </w:tcPr>
          <w:p w14:paraId="7E7CD20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Internet data bundle for Admission team: 4 faculty in Department of </w:t>
            </w:r>
            <w:r w:rsidRPr="004E23B0">
              <w:rPr>
                <w:rFonts w:ascii="Times New Roman" w:hAnsi="Times New Roman" w:cs="Times New Roman"/>
                <w:sz w:val="18"/>
                <w:szCs w:val="18"/>
              </w:rPr>
              <w:t>Pharmacovigilance</w:t>
            </w:r>
          </w:p>
        </w:tc>
        <w:tc>
          <w:tcPr>
            <w:tcW w:w="615" w:type="dxa"/>
            <w:tcBorders>
              <w:left w:val="single" w:sz="2" w:space="0" w:color="auto"/>
              <w:right w:val="single" w:sz="2" w:space="0" w:color="auto"/>
            </w:tcBorders>
          </w:tcPr>
          <w:p w14:paraId="15931F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83414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0FAEA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501CF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31709D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c>
          <w:tcPr>
            <w:tcW w:w="908" w:type="dxa"/>
            <w:tcBorders>
              <w:left w:val="single" w:sz="2" w:space="0" w:color="auto"/>
              <w:right w:val="single" w:sz="2" w:space="0" w:color="auto"/>
            </w:tcBorders>
          </w:tcPr>
          <w:p w14:paraId="485652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329F12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r>
      <w:tr w:rsidR="00A644B6" w:rsidRPr="004E23B0" w14:paraId="728C78D2"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9FAA53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40" w:type="dxa"/>
            <w:gridSpan w:val="5"/>
            <w:tcBorders>
              <w:top w:val="single" w:sz="2" w:space="0" w:color="auto"/>
              <w:left w:val="single" w:sz="2" w:space="0" w:color="auto"/>
              <w:bottom w:val="single" w:sz="2" w:space="0" w:color="auto"/>
              <w:right w:val="single" w:sz="2" w:space="0" w:color="auto"/>
            </w:tcBorders>
          </w:tcPr>
          <w:p w14:paraId="2FA230C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Internet data bundle for Admission team: 4 faculty in Department of </w:t>
            </w:r>
            <w:r w:rsidRPr="004E23B0">
              <w:rPr>
                <w:rFonts w:ascii="Times New Roman" w:hAnsi="Times New Roman" w:cs="Times New Roman"/>
                <w:sz w:val="18"/>
                <w:szCs w:val="18"/>
              </w:rPr>
              <w:t>Drug Development</w:t>
            </w:r>
          </w:p>
        </w:tc>
        <w:tc>
          <w:tcPr>
            <w:tcW w:w="615" w:type="dxa"/>
            <w:tcBorders>
              <w:left w:val="single" w:sz="2" w:space="0" w:color="auto"/>
              <w:right w:val="single" w:sz="2" w:space="0" w:color="auto"/>
            </w:tcBorders>
          </w:tcPr>
          <w:p w14:paraId="7C3673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FEB5F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3C9F8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656F3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10CA19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c>
          <w:tcPr>
            <w:tcW w:w="908" w:type="dxa"/>
            <w:tcBorders>
              <w:left w:val="single" w:sz="2" w:space="0" w:color="auto"/>
              <w:right w:val="single" w:sz="2" w:space="0" w:color="auto"/>
            </w:tcBorders>
          </w:tcPr>
          <w:p w14:paraId="344AB7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315DB2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r>
      <w:tr w:rsidR="00A644B6" w:rsidRPr="004E23B0" w14:paraId="1203C37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1204113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40" w:type="dxa"/>
            <w:gridSpan w:val="5"/>
            <w:tcBorders>
              <w:top w:val="single" w:sz="2" w:space="0" w:color="auto"/>
              <w:left w:val="single" w:sz="2" w:space="0" w:color="auto"/>
              <w:bottom w:val="single" w:sz="2" w:space="0" w:color="auto"/>
              <w:right w:val="single" w:sz="2" w:space="0" w:color="auto"/>
            </w:tcBorders>
          </w:tcPr>
          <w:p w14:paraId="4116423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Internet data bundle for Admission team: 4 faculty in Department of </w:t>
            </w:r>
            <w:r w:rsidRPr="004E23B0">
              <w:rPr>
                <w:rFonts w:ascii="Times New Roman" w:hAnsi="Times New Roman" w:cs="Times New Roman"/>
                <w:sz w:val="18"/>
                <w:szCs w:val="18"/>
              </w:rPr>
              <w:t>Regulatory Science</w:t>
            </w:r>
          </w:p>
        </w:tc>
        <w:tc>
          <w:tcPr>
            <w:tcW w:w="615" w:type="dxa"/>
            <w:tcBorders>
              <w:left w:val="single" w:sz="2" w:space="0" w:color="auto"/>
              <w:right w:val="single" w:sz="2" w:space="0" w:color="auto"/>
            </w:tcBorders>
          </w:tcPr>
          <w:p w14:paraId="0DF788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C3F89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5C9D31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57F36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C5088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c>
          <w:tcPr>
            <w:tcW w:w="908" w:type="dxa"/>
            <w:tcBorders>
              <w:left w:val="single" w:sz="2" w:space="0" w:color="auto"/>
              <w:right w:val="single" w:sz="2" w:space="0" w:color="auto"/>
            </w:tcBorders>
          </w:tcPr>
          <w:p w14:paraId="489ABE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739ABA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11.11</w:t>
            </w:r>
          </w:p>
        </w:tc>
      </w:tr>
      <w:tr w:rsidR="00A644B6" w:rsidRPr="004E23B0" w14:paraId="4424D713"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356F74F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40" w:type="dxa"/>
            <w:gridSpan w:val="5"/>
            <w:tcBorders>
              <w:top w:val="single" w:sz="2" w:space="0" w:color="auto"/>
              <w:left w:val="single" w:sz="2" w:space="0" w:color="auto"/>
              <w:bottom w:val="single" w:sz="2" w:space="0" w:color="auto"/>
              <w:right w:val="single" w:sz="2" w:space="0" w:color="auto"/>
            </w:tcBorders>
          </w:tcPr>
          <w:p w14:paraId="0FE615EC" w14:textId="5B64BC3C"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fees for shortlisted regional students (1</w:t>
            </w:r>
            <w:r w:rsidR="005C51FA">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rPr>
              <w:t>)</w:t>
            </w:r>
          </w:p>
        </w:tc>
        <w:tc>
          <w:tcPr>
            <w:tcW w:w="615" w:type="dxa"/>
            <w:tcBorders>
              <w:left w:val="single" w:sz="2" w:space="0" w:color="auto"/>
              <w:right w:val="single" w:sz="2" w:space="0" w:color="auto"/>
            </w:tcBorders>
          </w:tcPr>
          <w:p w14:paraId="08E3C6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540B0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3DBB05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AD87D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6E4FAC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019629BD" w14:textId="12A12B64" w:rsidR="00A644B6" w:rsidRPr="004E23B0" w:rsidRDefault="005C51FA" w:rsidP="005B0A72">
            <w:pPr>
              <w:spacing w:after="0" w:line="240" w:lineRule="auto"/>
              <w:jc w:val="right"/>
              <w:rPr>
                <w:rFonts w:ascii="Times New Roman" w:eastAsia="Times New Roman" w:hAnsi="Times New Roman" w:cs="Times New Roman"/>
                <w:sz w:val="18"/>
                <w:szCs w:val="18"/>
              </w:rPr>
            </w:pPr>
            <w:r w:rsidRPr="005C51FA">
              <w:rPr>
                <w:rFonts w:ascii="Times New Roman" w:eastAsia="Times New Roman" w:hAnsi="Times New Roman" w:cs="Times New Roman"/>
                <w:sz w:val="18"/>
                <w:szCs w:val="18"/>
              </w:rPr>
              <w:t>763.</w:t>
            </w:r>
            <w:r>
              <w:rPr>
                <w:rFonts w:ascii="Times New Roman" w:eastAsia="Times New Roman" w:hAnsi="Times New Roman" w:cs="Times New Roman"/>
                <w:sz w:val="18"/>
                <w:szCs w:val="18"/>
              </w:rPr>
              <w:t>90</w:t>
            </w:r>
          </w:p>
        </w:tc>
        <w:tc>
          <w:tcPr>
            <w:tcW w:w="953" w:type="dxa"/>
            <w:tcBorders>
              <w:left w:val="single" w:sz="2" w:space="0" w:color="auto"/>
              <w:right w:val="single" w:sz="2" w:space="0" w:color="auto"/>
            </w:tcBorders>
          </w:tcPr>
          <w:p w14:paraId="78CBF938" w14:textId="42F00E8E" w:rsidR="00A644B6" w:rsidRPr="004E23B0" w:rsidRDefault="005C51FA" w:rsidP="005B0A72">
            <w:pPr>
              <w:spacing w:after="0" w:line="240" w:lineRule="auto"/>
              <w:jc w:val="right"/>
              <w:rPr>
                <w:rFonts w:ascii="Times New Roman" w:eastAsia="Times New Roman" w:hAnsi="Times New Roman" w:cs="Times New Roman"/>
                <w:sz w:val="18"/>
                <w:szCs w:val="18"/>
              </w:rPr>
            </w:pPr>
            <w:r w:rsidRPr="005C51FA">
              <w:rPr>
                <w:rFonts w:ascii="Times New Roman" w:eastAsia="Times New Roman" w:hAnsi="Times New Roman" w:cs="Times New Roman"/>
                <w:sz w:val="18"/>
                <w:szCs w:val="18"/>
              </w:rPr>
              <w:t>763.</w:t>
            </w:r>
            <w:r>
              <w:rPr>
                <w:rFonts w:ascii="Times New Roman" w:eastAsia="Times New Roman" w:hAnsi="Times New Roman" w:cs="Times New Roman"/>
                <w:sz w:val="18"/>
                <w:szCs w:val="18"/>
              </w:rPr>
              <w:t>90</w:t>
            </w:r>
          </w:p>
        </w:tc>
      </w:tr>
      <w:tr w:rsidR="00A644B6" w:rsidRPr="004E23B0" w14:paraId="0DFAF159"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545BD15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7</w:t>
            </w:r>
          </w:p>
        </w:tc>
        <w:tc>
          <w:tcPr>
            <w:tcW w:w="2340" w:type="dxa"/>
            <w:gridSpan w:val="5"/>
            <w:tcBorders>
              <w:top w:val="single" w:sz="2" w:space="0" w:color="auto"/>
              <w:left w:val="single" w:sz="2" w:space="0" w:color="auto"/>
              <w:bottom w:val="single" w:sz="2" w:space="0" w:color="auto"/>
              <w:right w:val="single" w:sz="2" w:space="0" w:color="auto"/>
            </w:tcBorders>
          </w:tcPr>
          <w:p w14:paraId="617ABD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fee for shortlisted student-faculty from University of Sierra Leone (2)</w:t>
            </w:r>
          </w:p>
        </w:tc>
        <w:tc>
          <w:tcPr>
            <w:tcW w:w="615" w:type="dxa"/>
            <w:tcBorders>
              <w:left w:val="single" w:sz="2" w:space="0" w:color="auto"/>
              <w:right w:val="single" w:sz="2" w:space="0" w:color="auto"/>
            </w:tcBorders>
          </w:tcPr>
          <w:p w14:paraId="3CC437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E9DBA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3F71A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9C181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F8E87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79E61C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right w:val="single" w:sz="2" w:space="0" w:color="auto"/>
            </w:tcBorders>
          </w:tcPr>
          <w:p w14:paraId="0BD88F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r w:rsidR="00A644B6" w:rsidRPr="004E23B0" w14:paraId="296D87C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F0997E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w:t>
            </w:r>
          </w:p>
        </w:tc>
        <w:tc>
          <w:tcPr>
            <w:tcW w:w="2340" w:type="dxa"/>
            <w:gridSpan w:val="5"/>
            <w:tcBorders>
              <w:top w:val="single" w:sz="2" w:space="0" w:color="auto"/>
              <w:left w:val="single" w:sz="2" w:space="0" w:color="auto"/>
              <w:bottom w:val="single" w:sz="2" w:space="0" w:color="auto"/>
              <w:right w:val="single" w:sz="2" w:space="0" w:color="auto"/>
            </w:tcBorders>
          </w:tcPr>
          <w:p w14:paraId="5E1672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fee for shortlisted student-faculty from University of Liberia (2)</w:t>
            </w:r>
          </w:p>
        </w:tc>
        <w:tc>
          <w:tcPr>
            <w:tcW w:w="615" w:type="dxa"/>
            <w:tcBorders>
              <w:left w:val="single" w:sz="2" w:space="0" w:color="auto"/>
              <w:right w:val="single" w:sz="2" w:space="0" w:color="auto"/>
            </w:tcBorders>
          </w:tcPr>
          <w:p w14:paraId="1E43FC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14778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DE8BF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4F8D2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8AE0C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2814D2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right w:val="single" w:sz="2" w:space="0" w:color="auto"/>
            </w:tcBorders>
          </w:tcPr>
          <w:p w14:paraId="41CE7B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r w:rsidR="00A644B6" w:rsidRPr="004E23B0" w14:paraId="6A14662D"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9FFBFA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9</w:t>
            </w:r>
          </w:p>
        </w:tc>
        <w:tc>
          <w:tcPr>
            <w:tcW w:w="2340" w:type="dxa"/>
            <w:gridSpan w:val="5"/>
            <w:tcBorders>
              <w:top w:val="single" w:sz="2" w:space="0" w:color="auto"/>
              <w:left w:val="single" w:sz="2" w:space="0" w:color="auto"/>
              <w:bottom w:val="single" w:sz="2" w:space="0" w:color="auto"/>
              <w:right w:val="single" w:sz="2" w:space="0" w:color="auto"/>
            </w:tcBorders>
          </w:tcPr>
          <w:p w14:paraId="13675C8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fees for shortlisted student-staff of</w:t>
            </w:r>
            <w:r>
              <w:rPr>
                <w:rFonts w:ascii="Times New Roman" w:eastAsia="Times New Roman" w:hAnsi="Times New Roman" w:cs="Times New Roman"/>
                <w:sz w:val="18"/>
                <w:szCs w:val="18"/>
              </w:rPr>
              <w:t xml:space="preserve"> PBS</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Sierra Leone</w:t>
            </w:r>
            <w:r w:rsidRPr="004E23B0">
              <w:rPr>
                <w:rFonts w:ascii="Times New Roman" w:eastAsia="Times New Roman" w:hAnsi="Times New Roman" w:cs="Times New Roman"/>
                <w:sz w:val="18"/>
                <w:szCs w:val="18"/>
              </w:rPr>
              <w:t xml:space="preserve"> (2)</w:t>
            </w:r>
          </w:p>
        </w:tc>
        <w:tc>
          <w:tcPr>
            <w:tcW w:w="615" w:type="dxa"/>
            <w:tcBorders>
              <w:left w:val="single" w:sz="2" w:space="0" w:color="auto"/>
              <w:right w:val="single" w:sz="2" w:space="0" w:color="auto"/>
            </w:tcBorders>
          </w:tcPr>
          <w:p w14:paraId="7F5492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A894B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30103C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9E0CA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3FD6FF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617C4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right w:val="single" w:sz="2" w:space="0" w:color="auto"/>
            </w:tcBorders>
          </w:tcPr>
          <w:p w14:paraId="48CFE1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r w:rsidR="00A644B6" w:rsidRPr="004E23B0" w14:paraId="3A816AD6"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2BA0CDF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340" w:type="dxa"/>
            <w:gridSpan w:val="5"/>
            <w:tcBorders>
              <w:top w:val="single" w:sz="2" w:space="0" w:color="auto"/>
              <w:left w:val="single" w:sz="2" w:space="0" w:color="auto"/>
              <w:bottom w:val="single" w:sz="2" w:space="0" w:color="auto"/>
              <w:right w:val="single" w:sz="2" w:space="0" w:color="auto"/>
            </w:tcBorders>
          </w:tcPr>
          <w:p w14:paraId="530AAC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Application fees for shortlisted student-staff of LMHRA, Liberia (2)</w:t>
            </w:r>
          </w:p>
        </w:tc>
        <w:tc>
          <w:tcPr>
            <w:tcW w:w="615" w:type="dxa"/>
            <w:tcBorders>
              <w:left w:val="single" w:sz="2" w:space="0" w:color="auto"/>
              <w:right w:val="single" w:sz="2" w:space="0" w:color="auto"/>
            </w:tcBorders>
          </w:tcPr>
          <w:p w14:paraId="5B861C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30056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7EF804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BDDD6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884D5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7AED2D6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right w:val="single" w:sz="2" w:space="0" w:color="auto"/>
            </w:tcBorders>
          </w:tcPr>
          <w:p w14:paraId="77F2D9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r w:rsidR="00A644B6" w:rsidRPr="004E23B0" w14:paraId="15A503B3" w14:textId="77777777" w:rsidTr="005B0A72">
        <w:trPr>
          <w:tblCellSpacing w:w="42" w:type="dxa"/>
        </w:trPr>
        <w:tc>
          <w:tcPr>
            <w:tcW w:w="3044" w:type="dxa"/>
            <w:gridSpan w:val="6"/>
            <w:tcBorders>
              <w:top w:val="single" w:sz="2" w:space="0" w:color="auto"/>
              <w:left w:val="single" w:sz="2" w:space="0" w:color="auto"/>
              <w:bottom w:val="single" w:sz="2" w:space="0" w:color="auto"/>
              <w:right w:val="single" w:sz="2" w:space="0" w:color="auto"/>
            </w:tcBorders>
          </w:tcPr>
          <w:p w14:paraId="11EC5A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615" w:type="dxa"/>
            <w:tcBorders>
              <w:left w:val="single" w:sz="2" w:space="0" w:color="auto"/>
              <w:bottom w:val="single" w:sz="2" w:space="0" w:color="auto"/>
              <w:right w:val="single" w:sz="2" w:space="0" w:color="auto"/>
            </w:tcBorders>
          </w:tcPr>
          <w:p w14:paraId="334960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21050C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bottom w:val="single" w:sz="2" w:space="0" w:color="auto"/>
              <w:right w:val="single" w:sz="2" w:space="0" w:color="auto"/>
            </w:tcBorders>
          </w:tcPr>
          <w:p w14:paraId="59B552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1C35FC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5E20E0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55.55</w:t>
            </w:r>
          </w:p>
        </w:tc>
        <w:tc>
          <w:tcPr>
            <w:tcW w:w="908" w:type="dxa"/>
            <w:tcBorders>
              <w:left w:val="single" w:sz="2" w:space="0" w:color="auto"/>
              <w:bottom w:val="single" w:sz="2" w:space="0" w:color="auto"/>
              <w:right w:val="single" w:sz="2" w:space="0" w:color="auto"/>
            </w:tcBorders>
          </w:tcPr>
          <w:p w14:paraId="2E48A3A4" w14:textId="3BE05D50" w:rsidR="00A644B6" w:rsidRPr="004E23B0" w:rsidRDefault="005C51FA" w:rsidP="005B0A72">
            <w:pPr>
              <w:spacing w:after="0" w:line="240" w:lineRule="auto"/>
              <w:jc w:val="right"/>
              <w:rPr>
                <w:rFonts w:ascii="Times New Roman" w:eastAsia="Times New Roman" w:hAnsi="Times New Roman" w:cs="Times New Roman"/>
                <w:sz w:val="18"/>
                <w:szCs w:val="18"/>
              </w:rPr>
            </w:pPr>
            <w:r w:rsidRPr="005C51FA">
              <w:rPr>
                <w:rFonts w:ascii="Times New Roman" w:hAnsi="Times New Roman" w:cs="Times New Roman"/>
                <w:sz w:val="18"/>
                <w:szCs w:val="18"/>
              </w:rPr>
              <w:t>1,319.46</w:t>
            </w:r>
          </w:p>
        </w:tc>
        <w:tc>
          <w:tcPr>
            <w:tcW w:w="953" w:type="dxa"/>
            <w:tcBorders>
              <w:left w:val="single" w:sz="2" w:space="0" w:color="auto"/>
              <w:bottom w:val="single" w:sz="2" w:space="0" w:color="auto"/>
              <w:right w:val="single" w:sz="2" w:space="0" w:color="auto"/>
            </w:tcBorders>
          </w:tcPr>
          <w:p w14:paraId="33BA859F" w14:textId="7E684E8D" w:rsidR="00A644B6" w:rsidRPr="004E23B0" w:rsidRDefault="005C51FA" w:rsidP="005B0A72">
            <w:pPr>
              <w:spacing w:after="0" w:line="240" w:lineRule="auto"/>
              <w:jc w:val="right"/>
              <w:rPr>
                <w:rFonts w:ascii="Times New Roman" w:eastAsia="Times New Roman" w:hAnsi="Times New Roman" w:cs="Times New Roman"/>
                <w:sz w:val="18"/>
                <w:szCs w:val="18"/>
              </w:rPr>
            </w:pPr>
            <w:r w:rsidRPr="005C51FA">
              <w:rPr>
                <w:rFonts w:ascii="Times New Roman" w:hAnsi="Times New Roman" w:cs="Times New Roman"/>
                <w:sz w:val="18"/>
                <w:szCs w:val="18"/>
              </w:rPr>
              <w:t>1,375.01</w:t>
            </w:r>
          </w:p>
        </w:tc>
      </w:tr>
    </w:tbl>
    <w:p w14:paraId="768BA2D2" w14:textId="77777777" w:rsidR="00A644B6" w:rsidRPr="004E23B0" w:rsidRDefault="00A644B6" w:rsidP="00A644B6">
      <w:pPr>
        <w:spacing w:line="240" w:lineRule="auto"/>
        <w:rPr>
          <w:rFonts w:ascii="Times New Roman" w:hAnsi="Times New Roman" w:cs="Times New Roman"/>
          <w:sz w:val="18"/>
          <w:szCs w:val="18"/>
        </w:rPr>
      </w:pPr>
    </w:p>
    <w:p w14:paraId="65F2465A"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1A81D27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and 5</w:t>
      </w:r>
    </w:p>
    <w:p w14:paraId="0174356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Dec. 2019 – to be determined</w:t>
      </w:r>
      <w:r w:rsidRPr="004E23B0">
        <w:rPr>
          <w:rFonts w:ascii="Times New Roman" w:eastAsia="Times New Roman" w:hAnsi="Times New Roman" w:cs="Times New Roman"/>
          <w:b/>
          <w:sz w:val="18"/>
          <w:szCs w:val="18"/>
        </w:rPr>
        <w:tab/>
      </w:r>
    </w:p>
    <w:p w14:paraId="6230F11A" w14:textId="192FC17A"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D62C6">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Achieving quality education and training</w:t>
      </w:r>
      <w:r w:rsidRPr="004E23B0">
        <w:rPr>
          <w:rFonts w:ascii="Times New Roman" w:eastAsia="Times New Roman" w:hAnsi="Times New Roman" w:cs="Times New Roman"/>
          <w:b/>
          <w:sz w:val="18"/>
          <w:szCs w:val="18"/>
        </w:rPr>
        <w:tab/>
      </w:r>
    </w:p>
    <w:p w14:paraId="0A9E5FFF" w14:textId="7B58CFF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D62C6">
        <w:rPr>
          <w:rFonts w:ascii="Times New Roman" w:eastAsia="Times New Roman" w:hAnsi="Times New Roman" w:cs="Times New Roman"/>
          <w:b/>
          <w:sz w:val="18"/>
          <w:szCs w:val="18"/>
        </w:rPr>
        <w:t xml:space="preserve"> 1.5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hAnsi="Times New Roman" w:cs="Times New Roman"/>
          <w:b/>
          <w:iCs/>
          <w:sz w:val="18"/>
          <w:szCs w:val="18"/>
        </w:rPr>
        <w:t xml:space="preserve">Run </w:t>
      </w:r>
      <w:proofErr w:type="spellStart"/>
      <w:r w:rsidRPr="004E23B0">
        <w:rPr>
          <w:rFonts w:ascii="Times New Roman" w:hAnsi="Times New Roman" w:cs="Times New Roman"/>
          <w:b/>
          <w:iCs/>
          <w:sz w:val="18"/>
          <w:szCs w:val="18"/>
        </w:rPr>
        <w:t>Masters</w:t>
      </w:r>
      <w:proofErr w:type="spellEnd"/>
      <w:r w:rsidRPr="004E23B0">
        <w:rPr>
          <w:rFonts w:ascii="Times New Roman" w:hAnsi="Times New Roman" w:cs="Times New Roman"/>
          <w:b/>
          <w:iCs/>
          <w:sz w:val="18"/>
          <w:szCs w:val="18"/>
        </w:rPr>
        <w:t xml:space="preserve"> program</w:t>
      </w:r>
    </w:p>
    <w:p w14:paraId="78D567A4"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852"/>
        <w:gridCol w:w="600"/>
        <w:gridCol w:w="628"/>
        <w:gridCol w:w="84"/>
        <w:gridCol w:w="277"/>
        <w:gridCol w:w="868"/>
        <w:gridCol w:w="84"/>
        <w:gridCol w:w="784"/>
        <w:gridCol w:w="210"/>
        <w:gridCol w:w="659"/>
        <w:gridCol w:w="297"/>
        <w:gridCol w:w="470"/>
        <w:gridCol w:w="709"/>
        <w:gridCol w:w="992"/>
        <w:gridCol w:w="1079"/>
      </w:tblGrid>
      <w:tr w:rsidR="00A644B6" w:rsidRPr="004E23B0" w14:paraId="49BE063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DF5EC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4E846FB3" w14:textId="77777777" w:rsidR="00A644B6" w:rsidRPr="00FD375F" w:rsidRDefault="00A644B6" w:rsidP="005B0A72">
            <w:pPr>
              <w:autoSpaceDE w:val="0"/>
              <w:autoSpaceDN w:val="0"/>
              <w:adjustRightInd w:val="0"/>
              <w:spacing w:after="0" w:line="240" w:lineRule="auto"/>
              <w:jc w:val="both"/>
              <w:rPr>
                <w:rFonts w:ascii="Times New Roman" w:eastAsia="Times New Roman" w:hAnsi="Times New Roman" w:cs="Times New Roman"/>
                <w:sz w:val="18"/>
                <w:szCs w:val="18"/>
              </w:rPr>
            </w:pPr>
            <w:r w:rsidRPr="00FD375F">
              <w:rPr>
                <w:rFonts w:ascii="Times New Roman" w:hAnsi="Times New Roman" w:cs="Times New Roman"/>
                <w:sz w:val="18"/>
                <w:szCs w:val="18"/>
                <w:lang w:eastAsia="ja-JP"/>
              </w:rPr>
              <w:t>Achieving quality education and training</w:t>
            </w:r>
          </w:p>
        </w:tc>
      </w:tr>
      <w:tr w:rsidR="00A644B6" w:rsidRPr="004E23B0" w14:paraId="1B194C2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A020E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BEC80E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Graduate a targeted number of National and Regional Master’s Students in the existing programs</w:t>
            </w:r>
          </w:p>
        </w:tc>
      </w:tr>
      <w:tr w:rsidR="00A644B6" w:rsidRPr="004E23B0" w14:paraId="0C2F6E95"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48C07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 100% Targeted Master’s Students graduation in the existing programs</w:t>
            </w:r>
          </w:p>
          <w:p w14:paraId="7B0114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Picture gallery (photobook) of the 2019/2020 cohort from start to graduation</w:t>
            </w:r>
          </w:p>
        </w:tc>
        <w:tc>
          <w:tcPr>
            <w:tcW w:w="4080" w:type="dxa"/>
            <w:gridSpan w:val="6"/>
            <w:tcBorders>
              <w:top w:val="single" w:sz="2" w:space="0" w:color="auto"/>
              <w:left w:val="single" w:sz="2" w:space="0" w:color="auto"/>
              <w:bottom w:val="single" w:sz="2" w:space="0" w:color="auto"/>
              <w:right w:val="single" w:sz="2" w:space="0" w:color="auto"/>
            </w:tcBorders>
          </w:tcPr>
          <w:p w14:paraId="737F320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1B0173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Students’ admission letters; registration forms; Schedule of Courses; Timetable; Class attendance; Examination questions and scripts; </w:t>
            </w:r>
          </w:p>
          <w:p w14:paraId="0B780BA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Student-Supervisor log book Procurement ledger for research grant awarded to each student</w:t>
            </w:r>
          </w:p>
          <w:p w14:paraId="1764AC37"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Photobook of 2019/2020 set from start to finish</w:t>
            </w:r>
          </w:p>
        </w:tc>
      </w:tr>
      <w:tr w:rsidR="00A644B6" w:rsidRPr="004E23B0" w14:paraId="112BC91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2B211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44C13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Issue of Provisional Admission Letters to National Students into the existing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programs by Dec. 2019</w:t>
            </w:r>
          </w:p>
          <w:p w14:paraId="058579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 registration by National Students into the existing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programs for 2019/2020 session by Dec. 2019:</w:t>
            </w:r>
          </w:p>
          <w:p w14:paraId="6CA35CC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Teach Course Works and Seminars in the existing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programs for first semesters from Jan. 2020 </w:t>
            </w:r>
          </w:p>
          <w:p w14:paraId="522A21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School break due to the Covid-19 pandemic by Mar 2020</w:t>
            </w:r>
          </w:p>
          <w:p w14:paraId="35640B10"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Resume </w:t>
            </w:r>
            <w:r>
              <w:rPr>
                <w:rFonts w:ascii="Times New Roman" w:eastAsia="Times New Roman" w:hAnsi="Times New Roman" w:cs="Times New Roman"/>
                <w:sz w:val="18"/>
                <w:szCs w:val="18"/>
              </w:rPr>
              <w:t>classes</w:t>
            </w:r>
            <w:r w:rsidRPr="004E23B0">
              <w:rPr>
                <w:rFonts w:ascii="Times New Roman" w:eastAsia="Times New Roman" w:hAnsi="Times New Roman" w:cs="Times New Roman"/>
                <w:sz w:val="18"/>
                <w:szCs w:val="18"/>
              </w:rPr>
              <w:t xml:space="preserve"> for PG students</w:t>
            </w:r>
            <w:r>
              <w:rPr>
                <w:rFonts w:ascii="Times New Roman" w:eastAsia="Times New Roman" w:hAnsi="Times New Roman" w:cs="Times New Roman"/>
                <w:sz w:val="18"/>
                <w:szCs w:val="18"/>
              </w:rPr>
              <w:t xml:space="preserve"> by September 2020</w:t>
            </w:r>
          </w:p>
          <w:p w14:paraId="5A0944B8"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Affirm a Supervisor for each Masters student by September 2020</w:t>
            </w:r>
          </w:p>
          <w:p w14:paraId="309E33DE"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Receive students’ budgets and timelines for research project by Oct. 2020</w:t>
            </w:r>
          </w:p>
          <w:p w14:paraId="40388A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Conduct examination in the First Semester 2019/2020 session </w:t>
            </w:r>
            <w:r>
              <w:rPr>
                <w:rFonts w:ascii="Times New Roman" w:eastAsia="Times New Roman" w:hAnsi="Times New Roman" w:cs="Times New Roman"/>
                <w:sz w:val="18"/>
                <w:szCs w:val="18"/>
              </w:rPr>
              <w:t>by November 2020</w:t>
            </w:r>
          </w:p>
          <w:p w14:paraId="54184D49"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students in existing programs </w:t>
            </w:r>
            <w:r>
              <w:rPr>
                <w:rFonts w:ascii="Times New Roman" w:eastAsia="Times New Roman" w:hAnsi="Times New Roman" w:cs="Times New Roman"/>
                <w:sz w:val="18"/>
                <w:szCs w:val="18"/>
              </w:rPr>
              <w:t>commence</w:t>
            </w:r>
            <w:r w:rsidRPr="004E23B0">
              <w:rPr>
                <w:rFonts w:ascii="Times New Roman" w:eastAsia="Times New Roman" w:hAnsi="Times New Roman" w:cs="Times New Roman"/>
                <w:sz w:val="18"/>
                <w:szCs w:val="18"/>
              </w:rPr>
              <w:t xml:space="preserve"> research </w:t>
            </w:r>
            <w:r>
              <w:rPr>
                <w:rFonts w:ascii="Times New Roman" w:eastAsia="Times New Roman" w:hAnsi="Times New Roman" w:cs="Times New Roman"/>
                <w:sz w:val="18"/>
                <w:szCs w:val="18"/>
              </w:rPr>
              <w:t>project</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from October 2020</w:t>
            </w:r>
          </w:p>
          <w:p w14:paraId="4359CAED"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students in existing </w:t>
            </w:r>
            <w:r>
              <w:rPr>
                <w:rFonts w:ascii="Times New Roman" w:eastAsia="Times New Roman" w:hAnsi="Times New Roman" w:cs="Times New Roman"/>
                <w:sz w:val="18"/>
                <w:szCs w:val="18"/>
              </w:rPr>
              <w:t xml:space="preserve">programs </w:t>
            </w:r>
            <w:r w:rsidRPr="004E23B0">
              <w:rPr>
                <w:rFonts w:ascii="Times New Roman" w:eastAsia="Times New Roman" w:hAnsi="Times New Roman" w:cs="Times New Roman"/>
                <w:sz w:val="18"/>
                <w:szCs w:val="18"/>
              </w:rPr>
              <w:t xml:space="preserve">present Seminar 1/Oral Examination </w:t>
            </w:r>
          </w:p>
          <w:p w14:paraId="66CAC5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Prospective National and Regional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students present Proposal for Oral Interview into the New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w:t>
            </w:r>
            <w:r w:rsidRPr="004E23B0">
              <w:rPr>
                <w:rFonts w:ascii="Times New Roman" w:eastAsia="Times New Roman" w:hAnsi="Times New Roman" w:cs="Times New Roman"/>
                <w:sz w:val="18"/>
                <w:szCs w:val="18"/>
              </w:rPr>
              <w:t xml:space="preserve">rograms (via Zoom) for 2020/2021 admission </w:t>
            </w:r>
            <w:r>
              <w:rPr>
                <w:rFonts w:ascii="Times New Roman" w:eastAsia="Times New Roman" w:hAnsi="Times New Roman" w:cs="Times New Roman"/>
                <w:sz w:val="18"/>
                <w:szCs w:val="18"/>
              </w:rPr>
              <w:t>by December 2020</w:t>
            </w:r>
          </w:p>
          <w:p w14:paraId="0BF5A31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Issue Provisional Admission Letters to Prospective National and Regional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students into the New Programs for 2020/2021 session </w:t>
            </w:r>
            <w:r>
              <w:rPr>
                <w:rFonts w:ascii="Times New Roman" w:eastAsia="Times New Roman" w:hAnsi="Times New Roman" w:cs="Times New Roman"/>
                <w:sz w:val="18"/>
                <w:szCs w:val="18"/>
              </w:rPr>
              <w:t>by December 2020</w:t>
            </w:r>
          </w:p>
          <w:p w14:paraId="697D90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 registration by </w:t>
            </w:r>
            <w:r>
              <w:rPr>
                <w:rFonts w:ascii="Times New Roman" w:eastAsia="Times New Roman" w:hAnsi="Times New Roman" w:cs="Times New Roman"/>
                <w:sz w:val="18"/>
                <w:szCs w:val="18"/>
              </w:rPr>
              <w:t>Masters</w:t>
            </w:r>
            <w:r w:rsidRPr="004E23B0">
              <w:rPr>
                <w:rFonts w:ascii="Times New Roman" w:eastAsia="Times New Roman" w:hAnsi="Times New Roman" w:cs="Times New Roman"/>
                <w:sz w:val="18"/>
                <w:szCs w:val="18"/>
              </w:rPr>
              <w:t xml:space="preserve"> students for 2020/2021 session </w:t>
            </w:r>
            <w:r>
              <w:rPr>
                <w:rFonts w:ascii="Times New Roman" w:eastAsia="Times New Roman" w:hAnsi="Times New Roman" w:cs="Times New Roman"/>
                <w:sz w:val="18"/>
                <w:szCs w:val="18"/>
              </w:rPr>
              <w:t>by December 2020</w:t>
            </w:r>
          </w:p>
        </w:tc>
      </w:tr>
      <w:tr w:rsidR="00A644B6" w:rsidRPr="004E23B0" w14:paraId="1AC5D13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7CDC6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C4DAB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Publication of Student-Supervisor log book                                                                                                                       </w:t>
            </w:r>
          </w:p>
        </w:tc>
      </w:tr>
      <w:tr w:rsidR="00A644B6" w:rsidRPr="004E23B0" w14:paraId="6AC6DD3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1F6EA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689D04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2652056D"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6A2078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14 months</w:t>
            </w:r>
          </w:p>
        </w:tc>
        <w:tc>
          <w:tcPr>
            <w:tcW w:w="3095" w:type="dxa"/>
            <w:gridSpan w:val="7"/>
            <w:tcBorders>
              <w:top w:val="single" w:sz="2" w:space="0" w:color="auto"/>
              <w:left w:val="single" w:sz="2" w:space="0" w:color="auto"/>
              <w:bottom w:val="single" w:sz="2" w:space="0" w:color="auto"/>
              <w:right w:val="single" w:sz="2" w:space="0" w:color="auto"/>
            </w:tcBorders>
          </w:tcPr>
          <w:p w14:paraId="7AC2FAA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Dec. 2019</w:t>
            </w:r>
          </w:p>
        </w:tc>
        <w:tc>
          <w:tcPr>
            <w:tcW w:w="3124" w:type="dxa"/>
            <w:gridSpan w:val="4"/>
            <w:tcBorders>
              <w:top w:val="single" w:sz="2" w:space="0" w:color="auto"/>
              <w:left w:val="single" w:sz="2" w:space="0" w:color="auto"/>
              <w:bottom w:val="single" w:sz="2" w:space="0" w:color="auto"/>
              <w:right w:val="single" w:sz="2" w:space="0" w:color="auto"/>
            </w:tcBorders>
          </w:tcPr>
          <w:p w14:paraId="25180A5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1C230127"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3A6DB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r w:rsidRPr="004E23B0">
              <w:rPr>
                <w:rFonts w:ascii="Times New Roman" w:eastAsia="Batang" w:hAnsi="Times New Roman" w:cs="Times New Roman"/>
                <w:sz w:val="18"/>
                <w:szCs w:val="18"/>
                <w:lang w:eastAsia="ko-KR"/>
              </w:rPr>
              <w:t>Masters Students</w:t>
            </w:r>
            <w:r w:rsidRPr="004E23B0" w:rsidDel="00642F93">
              <w:rPr>
                <w:rFonts w:ascii="Times New Roman" w:eastAsia="Times New Roman" w:hAnsi="Times New Roman" w:cs="Times New Roman"/>
                <w:sz w:val="18"/>
                <w:szCs w:val="18"/>
              </w:rPr>
              <w:t xml:space="preserve"> </w:t>
            </w:r>
          </w:p>
        </w:tc>
        <w:tc>
          <w:tcPr>
            <w:tcW w:w="5074" w:type="dxa"/>
            <w:gridSpan w:val="8"/>
            <w:tcBorders>
              <w:top w:val="single" w:sz="2" w:space="0" w:color="auto"/>
              <w:left w:val="single" w:sz="2" w:space="0" w:color="auto"/>
              <w:bottom w:val="single" w:sz="2" w:space="0" w:color="auto"/>
              <w:right w:val="single" w:sz="2" w:space="0" w:color="auto"/>
            </w:tcBorders>
          </w:tcPr>
          <w:p w14:paraId="2333FA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Management; Education Committee; HODs; Program Coordinators</w:t>
            </w:r>
            <w:r w:rsidRPr="004E23B0">
              <w:rPr>
                <w:rFonts w:ascii="Times New Roman" w:eastAsia="Batang" w:hAnsi="Times New Roman" w:cs="Times New Roman"/>
                <w:sz w:val="18"/>
                <w:szCs w:val="18"/>
                <w:lang w:eastAsia="ko-KR"/>
              </w:rPr>
              <w:t>; SPGS; Faculty members; Masters Students</w:t>
            </w:r>
          </w:p>
        </w:tc>
      </w:tr>
      <w:tr w:rsidR="00A644B6" w:rsidRPr="004E23B0" w14:paraId="6E64066A" w14:textId="77777777" w:rsidTr="005B0A72">
        <w:trPr>
          <w:tblCellSpacing w:w="42" w:type="dxa"/>
        </w:trPr>
        <w:tc>
          <w:tcPr>
            <w:tcW w:w="1475" w:type="dxa"/>
            <w:gridSpan w:val="2"/>
            <w:tcBorders>
              <w:top w:val="single" w:sz="2" w:space="0" w:color="auto"/>
              <w:left w:val="single" w:sz="2" w:space="0" w:color="auto"/>
              <w:bottom w:val="single" w:sz="2" w:space="0" w:color="auto"/>
              <w:right w:val="single" w:sz="2" w:space="0" w:color="auto"/>
            </w:tcBorders>
          </w:tcPr>
          <w:p w14:paraId="05F009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615" w:type="dxa"/>
            <w:gridSpan w:val="14"/>
            <w:tcBorders>
              <w:top w:val="single" w:sz="2" w:space="0" w:color="auto"/>
              <w:left w:val="single" w:sz="2" w:space="0" w:color="auto"/>
              <w:bottom w:val="single" w:sz="2" w:space="0" w:color="auto"/>
              <w:right w:val="single" w:sz="2" w:space="0" w:color="auto"/>
            </w:tcBorders>
          </w:tcPr>
          <w:p w14:paraId="64969BBE" w14:textId="77777777" w:rsidR="00A644B6"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Federal government allows for resumption of academic activities in the University by Sept. 2020</w:t>
            </w:r>
          </w:p>
          <w:p w14:paraId="00E1B83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2019/2020 academic session of the University of Lagos continues by September 2020</w:t>
            </w:r>
          </w:p>
        </w:tc>
      </w:tr>
      <w:tr w:rsidR="00A644B6" w:rsidRPr="004E23B0" w14:paraId="3BC19F0A"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0E570F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3D0674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75A8EC7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DFF19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0E8CA4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48758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7670AAB"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6710F3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104EC4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38D11A8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683" w:type="dxa"/>
            <w:gridSpan w:val="2"/>
            <w:tcBorders>
              <w:top w:val="single" w:sz="2" w:space="0" w:color="auto"/>
              <w:left w:val="single" w:sz="2" w:space="0" w:color="auto"/>
              <w:right w:val="single" w:sz="2" w:space="0" w:color="auto"/>
            </w:tcBorders>
          </w:tcPr>
          <w:p w14:paraId="48F289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25" w:type="dxa"/>
            <w:tcBorders>
              <w:top w:val="single" w:sz="2" w:space="0" w:color="auto"/>
              <w:left w:val="single" w:sz="2" w:space="0" w:color="auto"/>
              <w:right w:val="single" w:sz="2" w:space="0" w:color="auto"/>
            </w:tcBorders>
          </w:tcPr>
          <w:p w14:paraId="1B8273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76A152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25EC4F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256F098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C8577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5758F3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Student</w:t>
            </w:r>
            <w:r>
              <w:rPr>
                <w:rFonts w:ascii="Times New Roman" w:eastAsia="Times New Roman" w:hAnsi="Times New Roman" w:cs="Times New Roman"/>
                <w:sz w:val="18"/>
                <w:szCs w:val="18"/>
              </w:rPr>
              <w:t>-</w:t>
            </w:r>
            <w:r w:rsidRPr="004E23B0">
              <w:rPr>
                <w:rFonts w:ascii="Times New Roman" w:eastAsia="Times New Roman" w:hAnsi="Times New Roman" w:cs="Times New Roman"/>
                <w:sz w:val="18"/>
                <w:szCs w:val="18"/>
              </w:rPr>
              <w:t>Supervisor Log book (100)</w:t>
            </w:r>
          </w:p>
        </w:tc>
        <w:tc>
          <w:tcPr>
            <w:tcW w:w="784" w:type="dxa"/>
            <w:tcBorders>
              <w:left w:val="single" w:sz="2" w:space="0" w:color="auto"/>
              <w:right w:val="single" w:sz="2" w:space="0" w:color="auto"/>
            </w:tcBorders>
          </w:tcPr>
          <w:p w14:paraId="0A7171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D22AA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5F5BF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3" w:type="dxa"/>
            <w:gridSpan w:val="2"/>
            <w:tcBorders>
              <w:left w:val="single" w:sz="2" w:space="0" w:color="auto"/>
              <w:right w:val="single" w:sz="2" w:space="0" w:color="auto"/>
            </w:tcBorders>
          </w:tcPr>
          <w:p w14:paraId="6FC49C1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64A4DE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240113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right w:val="single" w:sz="2" w:space="0" w:color="auto"/>
            </w:tcBorders>
          </w:tcPr>
          <w:p w14:paraId="586493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r w:rsidR="00A644B6" w:rsidRPr="004E23B0" w14:paraId="4D2E2E9B"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2FCD54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73266E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2468F3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69530DF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3" w:type="dxa"/>
            <w:gridSpan w:val="2"/>
            <w:tcBorders>
              <w:left w:val="single" w:sz="2" w:space="0" w:color="auto"/>
              <w:bottom w:val="single" w:sz="2" w:space="0" w:color="auto"/>
              <w:right w:val="single" w:sz="2" w:space="0" w:color="auto"/>
            </w:tcBorders>
          </w:tcPr>
          <w:p w14:paraId="324B45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bottom w:val="single" w:sz="2" w:space="0" w:color="auto"/>
              <w:right w:val="single" w:sz="2" w:space="0" w:color="auto"/>
            </w:tcBorders>
          </w:tcPr>
          <w:p w14:paraId="0CAD5D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71D6C4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953" w:type="dxa"/>
            <w:tcBorders>
              <w:left w:val="single" w:sz="2" w:space="0" w:color="auto"/>
              <w:bottom w:val="single" w:sz="2" w:space="0" w:color="auto"/>
              <w:right w:val="single" w:sz="2" w:space="0" w:color="auto"/>
            </w:tcBorders>
          </w:tcPr>
          <w:p w14:paraId="572F50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r>
    </w:tbl>
    <w:p w14:paraId="7FBEE08C" w14:textId="77777777" w:rsidR="00A644B6" w:rsidRPr="004E23B0" w:rsidRDefault="00A644B6" w:rsidP="00A644B6">
      <w:pPr>
        <w:spacing w:line="240" w:lineRule="auto"/>
        <w:rPr>
          <w:rFonts w:ascii="Times New Roman" w:eastAsia="Times New Roman" w:hAnsi="Times New Roman" w:cs="Times New Roman"/>
          <w:b/>
          <w:sz w:val="18"/>
          <w:szCs w:val="18"/>
        </w:rPr>
      </w:pPr>
    </w:p>
    <w:p w14:paraId="58B95ECF" w14:textId="77777777" w:rsidR="00A644B6" w:rsidRDefault="00A644B6" w:rsidP="00A644B6">
      <w:pPr>
        <w:spacing w:after="0" w:line="240" w:lineRule="auto"/>
        <w:jc w:val="center"/>
        <w:rPr>
          <w:rFonts w:ascii="Times New Roman" w:eastAsia="Times New Roman" w:hAnsi="Times New Roman" w:cs="Times New Roman"/>
          <w:b/>
          <w:sz w:val="18"/>
          <w:szCs w:val="18"/>
        </w:rPr>
      </w:pPr>
    </w:p>
    <w:p w14:paraId="5A77001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and 5</w:t>
      </w:r>
    </w:p>
    <w:p w14:paraId="224B6AD8"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Dec</w:t>
      </w:r>
      <w:r w:rsidRPr="004E23B0">
        <w:rPr>
          <w:rFonts w:ascii="Times New Roman" w:eastAsia="Times New Roman" w:hAnsi="Times New Roman" w:cs="Times New Roman"/>
          <w:b/>
          <w:sz w:val="18"/>
          <w:szCs w:val="18"/>
        </w:rPr>
        <w:t>. 2019 – To be determined</w:t>
      </w:r>
    </w:p>
    <w:p w14:paraId="424E96F1" w14:textId="5F7B66D4"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D62C6">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Achieving quality education and training</w:t>
      </w:r>
      <w:r w:rsidRPr="004E23B0">
        <w:rPr>
          <w:rFonts w:ascii="Times New Roman" w:eastAsia="Times New Roman" w:hAnsi="Times New Roman" w:cs="Times New Roman"/>
          <w:b/>
          <w:sz w:val="18"/>
          <w:szCs w:val="18"/>
        </w:rPr>
        <w:tab/>
      </w:r>
    </w:p>
    <w:p w14:paraId="5C017769" w14:textId="4C0DDA1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D62C6">
        <w:rPr>
          <w:rFonts w:ascii="Times New Roman" w:eastAsia="Times New Roman" w:hAnsi="Times New Roman" w:cs="Times New Roman"/>
          <w:b/>
          <w:sz w:val="18"/>
          <w:szCs w:val="18"/>
        </w:rPr>
        <w:t xml:space="preserve"> 1.6</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hAnsi="Times New Roman" w:cs="Times New Roman"/>
          <w:b/>
          <w:iCs/>
          <w:sz w:val="18"/>
          <w:szCs w:val="18"/>
        </w:rPr>
        <w:t>Run PhD program</w:t>
      </w:r>
    </w:p>
    <w:p w14:paraId="3F4EEB82"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25"/>
        <w:gridCol w:w="991"/>
        <w:gridCol w:w="317"/>
        <w:gridCol w:w="576"/>
        <w:gridCol w:w="84"/>
        <w:gridCol w:w="385"/>
        <w:gridCol w:w="784"/>
        <w:gridCol w:w="292"/>
        <w:gridCol w:w="140"/>
        <w:gridCol w:w="418"/>
        <w:gridCol w:w="858"/>
        <w:gridCol w:w="323"/>
        <w:gridCol w:w="528"/>
        <w:gridCol w:w="850"/>
        <w:gridCol w:w="992"/>
        <w:gridCol w:w="1079"/>
      </w:tblGrid>
      <w:tr w:rsidR="00A644B6" w:rsidRPr="004E23B0" w14:paraId="4537184D" w14:textId="77777777" w:rsidTr="005B0A72">
        <w:trPr>
          <w:tblCellSpacing w:w="42" w:type="dxa"/>
        </w:trPr>
        <w:tc>
          <w:tcPr>
            <w:tcW w:w="1907" w:type="dxa"/>
            <w:gridSpan w:val="3"/>
            <w:tcBorders>
              <w:top w:val="single" w:sz="2" w:space="0" w:color="auto"/>
              <w:left w:val="single" w:sz="2" w:space="0" w:color="auto"/>
              <w:bottom w:val="single" w:sz="2" w:space="0" w:color="auto"/>
              <w:right w:val="single" w:sz="2" w:space="0" w:color="auto"/>
            </w:tcBorders>
          </w:tcPr>
          <w:p w14:paraId="51ADB7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183" w:type="dxa"/>
            <w:gridSpan w:val="13"/>
            <w:tcBorders>
              <w:top w:val="single" w:sz="2" w:space="0" w:color="auto"/>
              <w:left w:val="single" w:sz="2" w:space="0" w:color="auto"/>
              <w:bottom w:val="single" w:sz="2" w:space="0" w:color="auto"/>
              <w:right w:val="single" w:sz="2" w:space="0" w:color="auto"/>
            </w:tcBorders>
          </w:tcPr>
          <w:p w14:paraId="10631C08" w14:textId="77777777" w:rsidR="00A644B6" w:rsidRPr="004E23B0" w:rsidRDefault="00A644B6" w:rsidP="005B0A72">
            <w:pPr>
              <w:autoSpaceDE w:val="0"/>
              <w:autoSpaceDN w:val="0"/>
              <w:adjustRightInd w:val="0"/>
              <w:spacing w:after="0" w:line="240" w:lineRule="auto"/>
              <w:jc w:val="both"/>
              <w:rPr>
                <w:rFonts w:ascii="Times New Roman" w:eastAsia="Times New Roman" w:hAnsi="Times New Roman" w:cs="Times New Roman"/>
                <w:sz w:val="18"/>
                <w:szCs w:val="18"/>
              </w:rPr>
            </w:pPr>
            <w:r w:rsidRPr="004E23B0">
              <w:rPr>
                <w:rFonts w:ascii="Times New Roman" w:hAnsi="Times New Roman" w:cs="Times New Roman"/>
                <w:sz w:val="18"/>
                <w:szCs w:val="18"/>
                <w:lang w:eastAsia="ja-JP"/>
              </w:rPr>
              <w:t>Achieving quality education and training</w:t>
            </w:r>
            <w:r w:rsidRPr="004E23B0">
              <w:rPr>
                <w:rFonts w:ascii="Times New Roman" w:eastAsia="Times New Roman" w:hAnsi="Times New Roman" w:cs="Times New Roman"/>
                <w:sz w:val="18"/>
                <w:szCs w:val="18"/>
              </w:rPr>
              <w:tab/>
            </w:r>
          </w:p>
        </w:tc>
      </w:tr>
      <w:tr w:rsidR="00A644B6" w:rsidRPr="004E23B0" w14:paraId="79EFE788" w14:textId="77777777" w:rsidTr="005B0A72">
        <w:trPr>
          <w:tblCellSpacing w:w="42" w:type="dxa"/>
        </w:trPr>
        <w:tc>
          <w:tcPr>
            <w:tcW w:w="1907" w:type="dxa"/>
            <w:gridSpan w:val="3"/>
            <w:tcBorders>
              <w:top w:val="single" w:sz="2" w:space="0" w:color="auto"/>
              <w:left w:val="single" w:sz="2" w:space="0" w:color="auto"/>
              <w:bottom w:val="single" w:sz="2" w:space="0" w:color="auto"/>
              <w:right w:val="single" w:sz="2" w:space="0" w:color="auto"/>
            </w:tcBorders>
          </w:tcPr>
          <w:p w14:paraId="6DAC21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183" w:type="dxa"/>
            <w:gridSpan w:val="13"/>
            <w:tcBorders>
              <w:top w:val="single" w:sz="2" w:space="0" w:color="auto"/>
              <w:left w:val="single" w:sz="2" w:space="0" w:color="auto"/>
              <w:bottom w:val="single" w:sz="2" w:space="0" w:color="auto"/>
              <w:right w:val="single" w:sz="2" w:space="0" w:color="auto"/>
            </w:tcBorders>
          </w:tcPr>
          <w:p w14:paraId="7F7D032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Enrolment of Ph</w:t>
            </w:r>
            <w:r w:rsidR="005B0A72">
              <w:rPr>
                <w:rFonts w:ascii="Times New Roman" w:eastAsia="Times New Roman" w:hAnsi="Times New Roman" w:cs="Times New Roman"/>
                <w:sz w:val="18"/>
                <w:szCs w:val="18"/>
              </w:rPr>
              <w:t>.</w:t>
            </w:r>
            <w:r w:rsidRPr="004E23B0">
              <w:rPr>
                <w:rFonts w:ascii="Times New Roman" w:eastAsia="Times New Roman" w:hAnsi="Times New Roman" w:cs="Times New Roman"/>
                <w:sz w:val="18"/>
                <w:szCs w:val="18"/>
              </w:rPr>
              <w:t>D</w:t>
            </w:r>
            <w:r w:rsidR="005B0A72">
              <w:rPr>
                <w:rFonts w:ascii="Times New Roman" w:eastAsia="Times New Roman" w:hAnsi="Times New Roman" w:cs="Times New Roman"/>
                <w:sz w:val="18"/>
                <w:szCs w:val="18"/>
              </w:rPr>
              <w:t>.</w:t>
            </w:r>
            <w:r w:rsidRPr="004E23B0">
              <w:rPr>
                <w:rFonts w:ascii="Times New Roman" w:eastAsia="Times New Roman" w:hAnsi="Times New Roman" w:cs="Times New Roman"/>
                <w:sz w:val="18"/>
                <w:szCs w:val="18"/>
              </w:rPr>
              <w:t xml:space="preserve"> Students in</w:t>
            </w:r>
            <w:r>
              <w:rPr>
                <w:rFonts w:ascii="Times New Roman" w:eastAsia="Times New Roman" w:hAnsi="Times New Roman" w:cs="Times New Roman"/>
                <w:sz w:val="18"/>
                <w:szCs w:val="18"/>
              </w:rPr>
              <w:t>to</w:t>
            </w:r>
            <w:r w:rsidRPr="004E23B0">
              <w:rPr>
                <w:rFonts w:ascii="Times New Roman" w:eastAsia="Times New Roman" w:hAnsi="Times New Roman" w:cs="Times New Roman"/>
                <w:sz w:val="18"/>
                <w:szCs w:val="18"/>
              </w:rPr>
              <w:t xml:space="preserve"> the existing programs</w:t>
            </w:r>
          </w:p>
        </w:tc>
      </w:tr>
      <w:tr w:rsidR="00A644B6" w:rsidRPr="004E23B0" w14:paraId="5C565715" w14:textId="77777777" w:rsidTr="007D62C6">
        <w:trPr>
          <w:trHeight w:val="1047"/>
          <w:tblCellSpacing w:w="42" w:type="dxa"/>
        </w:trPr>
        <w:tc>
          <w:tcPr>
            <w:tcW w:w="4168" w:type="dxa"/>
            <w:gridSpan w:val="9"/>
            <w:tcBorders>
              <w:top w:val="single" w:sz="2" w:space="0" w:color="auto"/>
              <w:left w:val="single" w:sz="2" w:space="0" w:color="auto"/>
              <w:bottom w:val="single" w:sz="2" w:space="0" w:color="auto"/>
              <w:right w:val="single" w:sz="2" w:space="0" w:color="auto"/>
            </w:tcBorders>
          </w:tcPr>
          <w:p w14:paraId="039234EF"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OUTPUT INDICATOR: </w:t>
            </w:r>
          </w:p>
          <w:p w14:paraId="048A0478" w14:textId="2C46485F" w:rsidR="00A644B6" w:rsidRPr="00E357A5" w:rsidRDefault="00A644B6" w:rsidP="007D62C6">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Number of PhD Students enrolled into the existing programs</w:t>
            </w:r>
          </w:p>
        </w:tc>
        <w:tc>
          <w:tcPr>
            <w:tcW w:w="4922" w:type="dxa"/>
            <w:gridSpan w:val="7"/>
            <w:tcBorders>
              <w:top w:val="single" w:sz="2" w:space="0" w:color="auto"/>
              <w:left w:val="single" w:sz="2" w:space="0" w:color="auto"/>
              <w:bottom w:val="single" w:sz="2" w:space="0" w:color="auto"/>
              <w:right w:val="single" w:sz="2" w:space="0" w:color="auto"/>
            </w:tcBorders>
          </w:tcPr>
          <w:p w14:paraId="3DDA15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27DB25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Students’ admission letters; registration forms; Student-Supervisor log book</w:t>
            </w:r>
          </w:p>
          <w:p w14:paraId="5B305594"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Procurement ledger for research grant awarded to each student</w:t>
            </w:r>
          </w:p>
          <w:p w14:paraId="684FE6CE" w14:textId="349E9C9B"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Copies of student seminar and grades</w:t>
            </w:r>
          </w:p>
        </w:tc>
      </w:tr>
      <w:tr w:rsidR="00A644B6" w:rsidRPr="004E23B0" w14:paraId="00898189" w14:textId="77777777" w:rsidTr="005B0A72">
        <w:trPr>
          <w:tblCellSpacing w:w="42" w:type="dxa"/>
        </w:trPr>
        <w:tc>
          <w:tcPr>
            <w:tcW w:w="1907" w:type="dxa"/>
            <w:gridSpan w:val="3"/>
            <w:tcBorders>
              <w:top w:val="single" w:sz="2" w:space="0" w:color="auto"/>
              <w:left w:val="single" w:sz="2" w:space="0" w:color="auto"/>
              <w:bottom w:val="single" w:sz="2" w:space="0" w:color="auto"/>
              <w:right w:val="single" w:sz="2" w:space="0" w:color="auto"/>
            </w:tcBorders>
          </w:tcPr>
          <w:p w14:paraId="7757B0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183" w:type="dxa"/>
            <w:gridSpan w:val="13"/>
            <w:tcBorders>
              <w:top w:val="single" w:sz="2" w:space="0" w:color="auto"/>
              <w:left w:val="single" w:sz="2" w:space="0" w:color="auto"/>
              <w:bottom w:val="single" w:sz="2" w:space="0" w:color="auto"/>
              <w:right w:val="single" w:sz="2" w:space="0" w:color="auto"/>
            </w:tcBorders>
          </w:tcPr>
          <w:p w14:paraId="7A0F59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Issue of Provisional Admission Letters to National Students into the existing PhD programs by Dec. 2019</w:t>
            </w:r>
          </w:p>
          <w:p w14:paraId="39F3616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registration by National Students into the existing PhD programs for 2019/2020 session by Dec. 2019:</w:t>
            </w:r>
          </w:p>
          <w:p w14:paraId="48EBDA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Teach Course Works and Seminars in the existing PhD programs for first semesters from Jan. 2020 </w:t>
            </w:r>
          </w:p>
          <w:p w14:paraId="1B368B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School break due to the Covid-19 pandemic by March 2020</w:t>
            </w:r>
          </w:p>
          <w:p w14:paraId="16944ADC"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Resume </w:t>
            </w:r>
            <w:r>
              <w:rPr>
                <w:rFonts w:ascii="Times New Roman" w:eastAsia="Times New Roman" w:hAnsi="Times New Roman" w:cs="Times New Roman"/>
                <w:sz w:val="18"/>
                <w:szCs w:val="18"/>
              </w:rPr>
              <w:t>classes</w:t>
            </w:r>
            <w:r w:rsidRPr="004E23B0">
              <w:rPr>
                <w:rFonts w:ascii="Times New Roman" w:eastAsia="Times New Roman" w:hAnsi="Times New Roman" w:cs="Times New Roman"/>
                <w:sz w:val="18"/>
                <w:szCs w:val="18"/>
              </w:rPr>
              <w:t xml:space="preserve"> for PG students</w:t>
            </w:r>
            <w:r>
              <w:rPr>
                <w:rFonts w:ascii="Times New Roman" w:eastAsia="Times New Roman" w:hAnsi="Times New Roman" w:cs="Times New Roman"/>
                <w:sz w:val="18"/>
                <w:szCs w:val="18"/>
              </w:rPr>
              <w:t xml:space="preserve"> by September 2020</w:t>
            </w:r>
          </w:p>
          <w:p w14:paraId="52089AF5"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Affirm 2 Supervisors for each PhD student by September 2020</w:t>
            </w:r>
          </w:p>
          <w:p w14:paraId="2F2D9C52"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Receive students’ budgets and timelines for research project by Oct. 2020</w:t>
            </w:r>
          </w:p>
          <w:p w14:paraId="03D2BE2C"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Award research grant to students by Nov., 2020</w:t>
            </w:r>
          </w:p>
          <w:p w14:paraId="46D6634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Conduct examination in the First Semester 2019/2020 session </w:t>
            </w:r>
            <w:r>
              <w:rPr>
                <w:rFonts w:ascii="Times New Roman" w:eastAsia="Times New Roman" w:hAnsi="Times New Roman" w:cs="Times New Roman"/>
                <w:sz w:val="18"/>
                <w:szCs w:val="18"/>
              </w:rPr>
              <w:t>by November 2020</w:t>
            </w:r>
          </w:p>
          <w:p w14:paraId="29AC0E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PhD students in existing programs conduct research activities </w:t>
            </w:r>
            <w:r>
              <w:rPr>
                <w:rFonts w:ascii="Times New Roman" w:eastAsia="Times New Roman" w:hAnsi="Times New Roman" w:cs="Times New Roman"/>
                <w:sz w:val="18"/>
                <w:szCs w:val="18"/>
              </w:rPr>
              <w:t>from October 2020</w:t>
            </w:r>
          </w:p>
          <w:p w14:paraId="48BF128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PhD students in existing </w:t>
            </w:r>
            <w:r>
              <w:rPr>
                <w:rFonts w:ascii="Times New Roman" w:eastAsia="Times New Roman" w:hAnsi="Times New Roman" w:cs="Times New Roman"/>
                <w:sz w:val="18"/>
                <w:szCs w:val="18"/>
              </w:rPr>
              <w:t xml:space="preserve">programs </w:t>
            </w:r>
            <w:r w:rsidRPr="004E23B0">
              <w:rPr>
                <w:rFonts w:ascii="Times New Roman" w:eastAsia="Times New Roman" w:hAnsi="Times New Roman" w:cs="Times New Roman"/>
                <w:sz w:val="18"/>
                <w:szCs w:val="18"/>
              </w:rPr>
              <w:t xml:space="preserve">present Seminar 1/Oral Examination </w:t>
            </w:r>
          </w:p>
          <w:p w14:paraId="653593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Prospective National and Regional PhD students present Proposal for Oral Interview into the New PhD </w:t>
            </w:r>
            <w:r>
              <w:rPr>
                <w:rFonts w:ascii="Times New Roman" w:eastAsia="Times New Roman" w:hAnsi="Times New Roman" w:cs="Times New Roman"/>
                <w:sz w:val="18"/>
                <w:szCs w:val="18"/>
              </w:rPr>
              <w:t>p</w:t>
            </w:r>
            <w:r w:rsidRPr="004E23B0">
              <w:rPr>
                <w:rFonts w:ascii="Times New Roman" w:eastAsia="Times New Roman" w:hAnsi="Times New Roman" w:cs="Times New Roman"/>
                <w:sz w:val="18"/>
                <w:szCs w:val="18"/>
              </w:rPr>
              <w:t xml:space="preserve">rograms (via Zoom) for 2020/2021 admission </w:t>
            </w:r>
            <w:r>
              <w:rPr>
                <w:rFonts w:ascii="Times New Roman" w:eastAsia="Times New Roman" w:hAnsi="Times New Roman" w:cs="Times New Roman"/>
                <w:sz w:val="18"/>
                <w:szCs w:val="18"/>
              </w:rPr>
              <w:t>by December 2020</w:t>
            </w:r>
          </w:p>
          <w:p w14:paraId="535B83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Issue Provisional Admission Letters to Prospective National and Regional PhD students into the New Programs for 2020/2021 session </w:t>
            </w:r>
            <w:r>
              <w:rPr>
                <w:rFonts w:ascii="Times New Roman" w:eastAsia="Times New Roman" w:hAnsi="Times New Roman" w:cs="Times New Roman"/>
                <w:sz w:val="18"/>
                <w:szCs w:val="18"/>
              </w:rPr>
              <w:t>by December 2020</w:t>
            </w:r>
          </w:p>
          <w:p w14:paraId="78DE3A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 registration by PhD students for 2020/2021 session </w:t>
            </w:r>
            <w:r>
              <w:rPr>
                <w:rFonts w:ascii="Times New Roman" w:eastAsia="Times New Roman" w:hAnsi="Times New Roman" w:cs="Times New Roman"/>
                <w:sz w:val="18"/>
                <w:szCs w:val="18"/>
              </w:rPr>
              <w:t>by December 2020</w:t>
            </w:r>
          </w:p>
        </w:tc>
      </w:tr>
      <w:tr w:rsidR="00A644B6" w:rsidRPr="004E23B0" w14:paraId="2852B9CC" w14:textId="77777777" w:rsidTr="005B0A72">
        <w:trPr>
          <w:tblCellSpacing w:w="42" w:type="dxa"/>
        </w:trPr>
        <w:tc>
          <w:tcPr>
            <w:tcW w:w="1907" w:type="dxa"/>
            <w:gridSpan w:val="3"/>
            <w:tcBorders>
              <w:top w:val="single" w:sz="2" w:space="0" w:color="auto"/>
              <w:left w:val="single" w:sz="2" w:space="0" w:color="auto"/>
              <w:bottom w:val="single" w:sz="2" w:space="0" w:color="auto"/>
              <w:right w:val="single" w:sz="2" w:space="0" w:color="auto"/>
            </w:tcBorders>
          </w:tcPr>
          <w:p w14:paraId="363B09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183" w:type="dxa"/>
            <w:gridSpan w:val="13"/>
            <w:tcBorders>
              <w:top w:val="single" w:sz="2" w:space="0" w:color="auto"/>
              <w:left w:val="single" w:sz="2" w:space="0" w:color="auto"/>
              <w:bottom w:val="single" w:sz="2" w:space="0" w:color="auto"/>
              <w:right w:val="single" w:sz="2" w:space="0" w:color="auto"/>
            </w:tcBorders>
          </w:tcPr>
          <w:p w14:paraId="11F61365" w14:textId="6BB337AB"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 </w:t>
            </w:r>
            <w:r w:rsidR="00D215C7" w:rsidRPr="004E23B0">
              <w:rPr>
                <w:rFonts w:ascii="Times New Roman" w:eastAsia="Times New Roman" w:hAnsi="Times New Roman" w:cs="Times New Roman"/>
                <w:sz w:val="18"/>
                <w:szCs w:val="18"/>
              </w:rPr>
              <w:t>Student</w:t>
            </w:r>
            <w:r w:rsidR="00D215C7">
              <w:rPr>
                <w:rFonts w:ascii="Times New Roman" w:eastAsia="Times New Roman" w:hAnsi="Times New Roman" w:cs="Times New Roman"/>
                <w:sz w:val="18"/>
                <w:szCs w:val="18"/>
              </w:rPr>
              <w:t>-</w:t>
            </w:r>
            <w:r w:rsidR="00D215C7" w:rsidRPr="004E23B0">
              <w:rPr>
                <w:rFonts w:ascii="Times New Roman" w:eastAsia="Times New Roman" w:hAnsi="Times New Roman" w:cs="Times New Roman"/>
                <w:sz w:val="18"/>
                <w:szCs w:val="18"/>
              </w:rPr>
              <w:t xml:space="preserve">Supervisor </w:t>
            </w:r>
            <w:r w:rsidR="00D215C7">
              <w:rPr>
                <w:rFonts w:ascii="Times New Roman" w:eastAsia="Times New Roman" w:hAnsi="Times New Roman" w:cs="Times New Roman"/>
                <w:sz w:val="18"/>
                <w:szCs w:val="18"/>
              </w:rPr>
              <w:t>Log Books</w:t>
            </w:r>
          </w:p>
        </w:tc>
      </w:tr>
      <w:tr w:rsidR="00A644B6" w:rsidRPr="004E23B0" w14:paraId="1D9B6C51" w14:textId="77777777" w:rsidTr="005B0A72">
        <w:trPr>
          <w:tblCellSpacing w:w="42" w:type="dxa"/>
        </w:trPr>
        <w:tc>
          <w:tcPr>
            <w:tcW w:w="1907" w:type="dxa"/>
            <w:gridSpan w:val="3"/>
            <w:tcBorders>
              <w:top w:val="single" w:sz="2" w:space="0" w:color="auto"/>
              <w:left w:val="single" w:sz="2" w:space="0" w:color="auto"/>
              <w:bottom w:val="single" w:sz="2" w:space="0" w:color="auto"/>
              <w:right w:val="single" w:sz="2" w:space="0" w:color="auto"/>
            </w:tcBorders>
          </w:tcPr>
          <w:p w14:paraId="08AE92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183" w:type="dxa"/>
            <w:gridSpan w:val="13"/>
            <w:tcBorders>
              <w:top w:val="single" w:sz="2" w:space="0" w:color="auto"/>
              <w:left w:val="single" w:sz="2" w:space="0" w:color="auto"/>
              <w:bottom w:val="single" w:sz="2" w:space="0" w:color="auto"/>
              <w:right w:val="single" w:sz="2" w:space="0" w:color="auto"/>
            </w:tcBorders>
          </w:tcPr>
          <w:p w14:paraId="2C28358F"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Center Leader</w:t>
            </w:r>
          </w:p>
        </w:tc>
      </w:tr>
      <w:tr w:rsidR="00A644B6" w:rsidRPr="004E23B0" w14:paraId="77DB7143" w14:textId="77777777" w:rsidTr="005B0A72">
        <w:trPr>
          <w:tblCellSpacing w:w="42" w:type="dxa"/>
        </w:trPr>
        <w:tc>
          <w:tcPr>
            <w:tcW w:w="2567" w:type="dxa"/>
            <w:gridSpan w:val="5"/>
            <w:tcBorders>
              <w:top w:val="single" w:sz="2" w:space="0" w:color="auto"/>
              <w:left w:val="single" w:sz="2" w:space="0" w:color="auto"/>
              <w:bottom w:val="single" w:sz="2" w:space="0" w:color="auto"/>
              <w:right w:val="single" w:sz="2" w:space="0" w:color="auto"/>
            </w:tcBorders>
          </w:tcPr>
          <w:p w14:paraId="6E9730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15 months</w:t>
            </w:r>
          </w:p>
        </w:tc>
        <w:tc>
          <w:tcPr>
            <w:tcW w:w="3116" w:type="dxa"/>
            <w:gridSpan w:val="7"/>
            <w:tcBorders>
              <w:top w:val="single" w:sz="2" w:space="0" w:color="auto"/>
              <w:left w:val="single" w:sz="2" w:space="0" w:color="auto"/>
              <w:bottom w:val="single" w:sz="2" w:space="0" w:color="auto"/>
              <w:right w:val="single" w:sz="2" w:space="0" w:color="auto"/>
            </w:tcBorders>
          </w:tcPr>
          <w:p w14:paraId="3920E7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Oct. 2019</w:t>
            </w:r>
          </w:p>
        </w:tc>
        <w:tc>
          <w:tcPr>
            <w:tcW w:w="3323" w:type="dxa"/>
            <w:gridSpan w:val="4"/>
            <w:tcBorders>
              <w:top w:val="single" w:sz="2" w:space="0" w:color="auto"/>
              <w:left w:val="single" w:sz="2" w:space="0" w:color="auto"/>
              <w:bottom w:val="single" w:sz="2" w:space="0" w:color="auto"/>
              <w:right w:val="single" w:sz="2" w:space="0" w:color="auto"/>
            </w:tcBorders>
          </w:tcPr>
          <w:p w14:paraId="3E4BAA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To be determined</w:t>
            </w:r>
          </w:p>
        </w:tc>
      </w:tr>
      <w:tr w:rsidR="00A644B6" w:rsidRPr="004E23B0" w14:paraId="2147C470" w14:textId="77777777" w:rsidTr="005B0A72">
        <w:trPr>
          <w:tblCellSpacing w:w="42" w:type="dxa"/>
        </w:trPr>
        <w:tc>
          <w:tcPr>
            <w:tcW w:w="4028" w:type="dxa"/>
            <w:gridSpan w:val="8"/>
            <w:tcBorders>
              <w:top w:val="single" w:sz="2" w:space="0" w:color="auto"/>
              <w:left w:val="single" w:sz="2" w:space="0" w:color="auto"/>
              <w:bottom w:val="single" w:sz="2" w:space="0" w:color="auto"/>
              <w:right w:val="single" w:sz="2" w:space="0" w:color="auto"/>
            </w:tcBorders>
          </w:tcPr>
          <w:p w14:paraId="389509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r w:rsidRPr="004E23B0">
              <w:rPr>
                <w:rFonts w:ascii="Times New Roman" w:eastAsia="Batang" w:hAnsi="Times New Roman" w:cs="Times New Roman"/>
                <w:sz w:val="18"/>
                <w:szCs w:val="18"/>
                <w:lang w:eastAsia="ko-KR"/>
              </w:rPr>
              <w:t>PhD Students</w:t>
            </w:r>
          </w:p>
        </w:tc>
        <w:tc>
          <w:tcPr>
            <w:tcW w:w="5062" w:type="dxa"/>
            <w:gridSpan w:val="8"/>
            <w:tcBorders>
              <w:top w:val="single" w:sz="2" w:space="0" w:color="auto"/>
              <w:left w:val="single" w:sz="2" w:space="0" w:color="auto"/>
              <w:bottom w:val="single" w:sz="2" w:space="0" w:color="auto"/>
              <w:right w:val="single" w:sz="2" w:space="0" w:color="auto"/>
            </w:tcBorders>
          </w:tcPr>
          <w:p w14:paraId="489899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leader; Academic Program leader; HODs; Program Coordinators</w:t>
            </w:r>
            <w:r w:rsidRPr="004E23B0">
              <w:rPr>
                <w:rFonts w:ascii="Times New Roman" w:eastAsia="Batang" w:hAnsi="Times New Roman" w:cs="Times New Roman"/>
                <w:sz w:val="18"/>
                <w:szCs w:val="18"/>
                <w:lang w:eastAsia="ko-KR"/>
              </w:rPr>
              <w:t>; SPGS; Faculty members; PhD Students</w:t>
            </w:r>
          </w:p>
        </w:tc>
      </w:tr>
      <w:tr w:rsidR="00A644B6" w:rsidRPr="004E23B0" w14:paraId="39E36AB0" w14:textId="77777777" w:rsidTr="005B0A72">
        <w:trPr>
          <w:tblCellSpacing w:w="42" w:type="dxa"/>
        </w:trPr>
        <w:tc>
          <w:tcPr>
            <w:tcW w:w="1590" w:type="dxa"/>
            <w:gridSpan w:val="2"/>
            <w:tcBorders>
              <w:top w:val="single" w:sz="2" w:space="0" w:color="auto"/>
              <w:left w:val="single" w:sz="2" w:space="0" w:color="auto"/>
              <w:bottom w:val="single" w:sz="2" w:space="0" w:color="auto"/>
              <w:right w:val="single" w:sz="2" w:space="0" w:color="auto"/>
            </w:tcBorders>
          </w:tcPr>
          <w:p w14:paraId="5947CD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500" w:type="dxa"/>
            <w:gridSpan w:val="14"/>
            <w:tcBorders>
              <w:top w:val="single" w:sz="2" w:space="0" w:color="auto"/>
              <w:left w:val="single" w:sz="2" w:space="0" w:color="auto"/>
              <w:bottom w:val="single" w:sz="2" w:space="0" w:color="auto"/>
              <w:right w:val="single" w:sz="2" w:space="0" w:color="auto"/>
            </w:tcBorders>
          </w:tcPr>
          <w:p w14:paraId="32939B03" w14:textId="77777777" w:rsidR="00A644B6"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Federal government allows for resumption of academic activities in the University by Sept. 2020</w:t>
            </w:r>
          </w:p>
          <w:p w14:paraId="63AE89A5"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2019/2020 academic session of the University of Lagos continues by September 2020.</w:t>
            </w:r>
            <w:r w:rsidRPr="004E23B0">
              <w:rPr>
                <w:rFonts w:ascii="Times New Roman" w:eastAsia="Times New Roman" w:hAnsi="Times New Roman" w:cs="Times New Roman"/>
                <w:sz w:val="18"/>
                <w:szCs w:val="18"/>
                <w:lang w:eastAsia="ko-KR"/>
              </w:rPr>
              <w:t>.</w:t>
            </w:r>
          </w:p>
        </w:tc>
      </w:tr>
      <w:tr w:rsidR="00A644B6" w:rsidRPr="004E23B0" w14:paraId="361117F8" w14:textId="77777777" w:rsidTr="005B0A72">
        <w:trPr>
          <w:tblCellSpacing w:w="42" w:type="dxa"/>
        </w:trPr>
        <w:tc>
          <w:tcPr>
            <w:tcW w:w="2483" w:type="dxa"/>
            <w:gridSpan w:val="4"/>
            <w:tcBorders>
              <w:top w:val="single" w:sz="2" w:space="0" w:color="auto"/>
              <w:left w:val="single" w:sz="2" w:space="0" w:color="auto"/>
              <w:bottom w:val="single" w:sz="2" w:space="0" w:color="auto"/>
              <w:right w:val="single" w:sz="2" w:space="0" w:color="auto"/>
            </w:tcBorders>
          </w:tcPr>
          <w:p w14:paraId="6480C3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607" w:type="dxa"/>
            <w:gridSpan w:val="12"/>
            <w:tcBorders>
              <w:top w:val="single" w:sz="2" w:space="0" w:color="auto"/>
              <w:left w:val="single" w:sz="2" w:space="0" w:color="auto"/>
              <w:bottom w:val="single" w:sz="2" w:space="0" w:color="auto"/>
              <w:right w:val="single" w:sz="2" w:space="0" w:color="auto"/>
            </w:tcBorders>
          </w:tcPr>
          <w:p w14:paraId="3AD5C5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 Student School Fees</w:t>
            </w:r>
          </w:p>
        </w:tc>
      </w:tr>
      <w:tr w:rsidR="00A644B6" w:rsidRPr="004E23B0" w14:paraId="1E026CD2" w14:textId="77777777" w:rsidTr="005B0A72">
        <w:trPr>
          <w:tblCellSpacing w:w="42" w:type="dxa"/>
        </w:trPr>
        <w:tc>
          <w:tcPr>
            <w:tcW w:w="2952" w:type="dxa"/>
            <w:gridSpan w:val="6"/>
            <w:tcBorders>
              <w:top w:val="single" w:sz="2" w:space="0" w:color="auto"/>
              <w:left w:val="single" w:sz="2" w:space="0" w:color="auto"/>
              <w:bottom w:val="single" w:sz="2" w:space="0" w:color="auto"/>
              <w:right w:val="single" w:sz="2" w:space="0" w:color="auto"/>
            </w:tcBorders>
          </w:tcPr>
          <w:p w14:paraId="48D153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1707C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00" w:type="dxa"/>
            <w:tcBorders>
              <w:top w:val="single" w:sz="2" w:space="0" w:color="auto"/>
              <w:left w:val="single" w:sz="2" w:space="0" w:color="auto"/>
              <w:right w:val="single" w:sz="2" w:space="0" w:color="auto"/>
            </w:tcBorders>
          </w:tcPr>
          <w:p w14:paraId="737098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19E9E6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6" w:type="dxa"/>
            <w:gridSpan w:val="3"/>
            <w:tcBorders>
              <w:top w:val="single" w:sz="2" w:space="0" w:color="auto"/>
              <w:left w:val="single" w:sz="2" w:space="0" w:color="auto"/>
              <w:right w:val="single" w:sz="2" w:space="0" w:color="auto"/>
            </w:tcBorders>
          </w:tcPr>
          <w:p w14:paraId="7D30E3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74" w:type="dxa"/>
            <w:tcBorders>
              <w:top w:val="single" w:sz="2" w:space="0" w:color="auto"/>
              <w:left w:val="single" w:sz="2" w:space="0" w:color="auto"/>
              <w:right w:val="single" w:sz="2" w:space="0" w:color="auto"/>
            </w:tcBorders>
          </w:tcPr>
          <w:p w14:paraId="57A633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E1F0F6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289DBB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461CDD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5C6F140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2C60F0C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CEFF9CC" w14:textId="77777777" w:rsidTr="005B0A72">
        <w:trPr>
          <w:tblCellSpacing w:w="42" w:type="dxa"/>
        </w:trPr>
        <w:tc>
          <w:tcPr>
            <w:tcW w:w="599" w:type="dxa"/>
            <w:tcBorders>
              <w:top w:val="single" w:sz="2" w:space="0" w:color="auto"/>
              <w:left w:val="single" w:sz="2" w:space="0" w:color="auto"/>
              <w:bottom w:val="single" w:sz="2" w:space="0" w:color="auto"/>
              <w:right w:val="single" w:sz="2" w:space="0" w:color="auto"/>
            </w:tcBorders>
          </w:tcPr>
          <w:p w14:paraId="5E157C4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269" w:type="dxa"/>
            <w:gridSpan w:val="5"/>
            <w:tcBorders>
              <w:top w:val="single" w:sz="2" w:space="0" w:color="auto"/>
              <w:left w:val="single" w:sz="2" w:space="0" w:color="auto"/>
              <w:bottom w:val="single" w:sz="2" w:space="0" w:color="auto"/>
              <w:right w:val="single" w:sz="2" w:space="0" w:color="auto"/>
            </w:tcBorders>
          </w:tcPr>
          <w:p w14:paraId="794E38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Student</w:t>
            </w:r>
            <w:r>
              <w:rPr>
                <w:rFonts w:ascii="Times New Roman" w:eastAsia="Times New Roman" w:hAnsi="Times New Roman" w:cs="Times New Roman"/>
                <w:sz w:val="18"/>
                <w:szCs w:val="18"/>
              </w:rPr>
              <w:t>-</w:t>
            </w:r>
            <w:r w:rsidRPr="004E23B0">
              <w:rPr>
                <w:rFonts w:ascii="Times New Roman" w:eastAsia="Times New Roman" w:hAnsi="Times New Roman" w:cs="Times New Roman"/>
                <w:sz w:val="18"/>
                <w:szCs w:val="18"/>
              </w:rPr>
              <w:t>Supervisor Log book (</w:t>
            </w:r>
            <w:r>
              <w:rPr>
                <w:rFonts w:ascii="Times New Roman" w:eastAsia="Times New Roman" w:hAnsi="Times New Roman" w:cs="Times New Roman"/>
                <w:sz w:val="18"/>
                <w:szCs w:val="18"/>
              </w:rPr>
              <w:t>25</w:t>
            </w:r>
            <w:r w:rsidRPr="004E23B0">
              <w:rPr>
                <w:rFonts w:ascii="Times New Roman" w:eastAsia="Times New Roman" w:hAnsi="Times New Roman" w:cs="Times New Roman"/>
                <w:sz w:val="18"/>
                <w:szCs w:val="18"/>
              </w:rPr>
              <w:t>)</w:t>
            </w:r>
          </w:p>
        </w:tc>
        <w:tc>
          <w:tcPr>
            <w:tcW w:w="700" w:type="dxa"/>
            <w:tcBorders>
              <w:left w:val="single" w:sz="2" w:space="0" w:color="auto"/>
              <w:right w:val="single" w:sz="2" w:space="0" w:color="auto"/>
            </w:tcBorders>
          </w:tcPr>
          <w:p w14:paraId="48D80F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3"/>
            <w:tcBorders>
              <w:left w:val="single" w:sz="2" w:space="0" w:color="auto"/>
              <w:right w:val="single" w:sz="2" w:space="0" w:color="auto"/>
            </w:tcBorders>
          </w:tcPr>
          <w:p w14:paraId="23E33A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4" w:type="dxa"/>
            <w:tcBorders>
              <w:left w:val="single" w:sz="2" w:space="0" w:color="auto"/>
              <w:right w:val="single" w:sz="2" w:space="0" w:color="auto"/>
            </w:tcBorders>
          </w:tcPr>
          <w:p w14:paraId="5F3744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652FB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188F64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01F18C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41.67</w:t>
            </w:r>
          </w:p>
        </w:tc>
        <w:tc>
          <w:tcPr>
            <w:tcW w:w="953" w:type="dxa"/>
            <w:tcBorders>
              <w:left w:val="single" w:sz="2" w:space="0" w:color="auto"/>
              <w:right w:val="single" w:sz="2" w:space="0" w:color="auto"/>
            </w:tcBorders>
          </w:tcPr>
          <w:p w14:paraId="54069E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41.67</w:t>
            </w:r>
          </w:p>
        </w:tc>
      </w:tr>
      <w:tr w:rsidR="00A644B6" w:rsidRPr="004E23B0" w14:paraId="52F6D648" w14:textId="77777777" w:rsidTr="005B0A72">
        <w:trPr>
          <w:tblCellSpacing w:w="42" w:type="dxa"/>
        </w:trPr>
        <w:tc>
          <w:tcPr>
            <w:tcW w:w="2952" w:type="dxa"/>
            <w:gridSpan w:val="6"/>
            <w:tcBorders>
              <w:top w:val="single" w:sz="2" w:space="0" w:color="auto"/>
              <w:left w:val="single" w:sz="2" w:space="0" w:color="auto"/>
              <w:bottom w:val="single" w:sz="2" w:space="0" w:color="auto"/>
              <w:right w:val="single" w:sz="2" w:space="0" w:color="auto"/>
            </w:tcBorders>
          </w:tcPr>
          <w:p w14:paraId="3D4ED6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00" w:type="dxa"/>
            <w:tcBorders>
              <w:left w:val="single" w:sz="2" w:space="0" w:color="auto"/>
              <w:bottom w:val="single" w:sz="2" w:space="0" w:color="auto"/>
              <w:right w:val="single" w:sz="2" w:space="0" w:color="auto"/>
            </w:tcBorders>
          </w:tcPr>
          <w:p w14:paraId="14948D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3"/>
            <w:tcBorders>
              <w:left w:val="single" w:sz="2" w:space="0" w:color="auto"/>
              <w:bottom w:val="single" w:sz="2" w:space="0" w:color="auto"/>
              <w:right w:val="single" w:sz="2" w:space="0" w:color="auto"/>
            </w:tcBorders>
          </w:tcPr>
          <w:p w14:paraId="2201BB6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4" w:type="dxa"/>
            <w:tcBorders>
              <w:left w:val="single" w:sz="2" w:space="0" w:color="auto"/>
              <w:bottom w:val="single" w:sz="2" w:space="0" w:color="auto"/>
              <w:right w:val="single" w:sz="2" w:space="0" w:color="auto"/>
            </w:tcBorders>
          </w:tcPr>
          <w:p w14:paraId="37802C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4B4A27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76D161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599A1B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41.67</w:t>
            </w:r>
          </w:p>
        </w:tc>
        <w:tc>
          <w:tcPr>
            <w:tcW w:w="953" w:type="dxa"/>
            <w:tcBorders>
              <w:left w:val="single" w:sz="2" w:space="0" w:color="auto"/>
              <w:bottom w:val="single" w:sz="2" w:space="0" w:color="auto"/>
              <w:right w:val="single" w:sz="2" w:space="0" w:color="auto"/>
            </w:tcBorders>
          </w:tcPr>
          <w:p w14:paraId="080F6D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41.67</w:t>
            </w:r>
          </w:p>
        </w:tc>
      </w:tr>
    </w:tbl>
    <w:p w14:paraId="4ADEE2A1"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3, 4, 7</w:t>
      </w:r>
    </w:p>
    <w:p w14:paraId="63A908C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Jul. 2020 – Sept. 2020</w:t>
      </w:r>
      <w:r w:rsidRPr="004E23B0">
        <w:rPr>
          <w:rFonts w:ascii="Times New Roman" w:eastAsia="Times New Roman" w:hAnsi="Times New Roman" w:cs="Times New Roman"/>
          <w:b/>
          <w:sz w:val="18"/>
          <w:szCs w:val="18"/>
        </w:rPr>
        <w:tab/>
      </w:r>
    </w:p>
    <w:p w14:paraId="66C3001A" w14:textId="1CC05CD9"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215C7">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Achieving quality education and training</w:t>
      </w:r>
      <w:r w:rsidRPr="004E23B0">
        <w:rPr>
          <w:rFonts w:ascii="Times New Roman" w:eastAsia="Times New Roman" w:hAnsi="Times New Roman" w:cs="Times New Roman"/>
          <w:b/>
          <w:sz w:val="18"/>
          <w:szCs w:val="18"/>
        </w:rPr>
        <w:tab/>
      </w:r>
    </w:p>
    <w:p w14:paraId="61E7D3AA" w14:textId="3071E73A" w:rsidR="00A644B6" w:rsidRPr="004E23B0" w:rsidRDefault="00A644B6" w:rsidP="00A644B6">
      <w:pPr>
        <w:spacing w:after="0" w:line="240" w:lineRule="auto"/>
        <w:ind w:left="2127" w:hanging="2127"/>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215C7">
        <w:rPr>
          <w:rFonts w:ascii="Times New Roman" w:eastAsia="Times New Roman" w:hAnsi="Times New Roman" w:cs="Times New Roman"/>
          <w:b/>
          <w:sz w:val="18"/>
          <w:szCs w:val="18"/>
        </w:rPr>
        <w:t xml:space="preserve">  1.7</w:t>
      </w:r>
      <w:r w:rsidRPr="004E23B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U</w:t>
      </w:r>
      <w:r w:rsidRPr="004E23B0">
        <w:rPr>
          <w:rFonts w:ascii="Times New Roman" w:eastAsia="Times New Roman" w:hAnsi="Times New Roman" w:cs="Times New Roman"/>
          <w:b/>
          <w:sz w:val="18"/>
          <w:szCs w:val="18"/>
        </w:rPr>
        <w:t>pgrade the resources of the University Learning Management System (LMS) for short courses</w:t>
      </w: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718"/>
        <w:gridCol w:w="238"/>
        <w:gridCol w:w="470"/>
        <w:gridCol w:w="970"/>
        <w:gridCol w:w="868"/>
        <w:gridCol w:w="942"/>
      </w:tblGrid>
      <w:tr w:rsidR="00A644B6" w:rsidRPr="004E23B0" w14:paraId="3D02ACAA" w14:textId="77777777" w:rsidTr="005B0A72">
        <w:trPr>
          <w:trHeight w:val="277"/>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C4A24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6365372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Achieving quality education and training</w:t>
            </w:r>
          </w:p>
        </w:tc>
      </w:tr>
      <w:tr w:rsidR="00A644B6" w:rsidRPr="004E23B0" w14:paraId="7C22207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AA6BE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9D9306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the reach of Center educations and training especially in the era of COVID-19 pandemic</w:t>
            </w:r>
          </w:p>
        </w:tc>
      </w:tr>
      <w:tr w:rsidR="00A644B6" w:rsidRPr="004E23B0" w14:paraId="6180B284"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444D25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1F4654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can take any of the Center courses online from anywhere</w:t>
            </w:r>
          </w:p>
          <w:p w14:paraId="682C7C5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owns a dedicated online platform for teaching</w:t>
            </w:r>
          </w:p>
          <w:p w14:paraId="0DAA24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 courses in the Center are taught through Moodle on Center’s online platform effectively</w:t>
            </w:r>
          </w:p>
        </w:tc>
        <w:tc>
          <w:tcPr>
            <w:tcW w:w="4080" w:type="dxa"/>
            <w:gridSpan w:val="6"/>
            <w:tcBorders>
              <w:top w:val="single" w:sz="2" w:space="0" w:color="auto"/>
              <w:left w:val="single" w:sz="2" w:space="0" w:color="auto"/>
              <w:bottom w:val="single" w:sz="2" w:space="0" w:color="auto"/>
              <w:right w:val="single" w:sz="2" w:space="0" w:color="auto"/>
            </w:tcBorders>
          </w:tcPr>
          <w:p w14:paraId="5337591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D611C2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Link to Center online platform</w:t>
            </w:r>
          </w:p>
        </w:tc>
      </w:tr>
      <w:tr w:rsidR="00A644B6" w:rsidRPr="004E23B0" w14:paraId="71F12D26" w14:textId="77777777" w:rsidTr="005B0A72">
        <w:trPr>
          <w:trHeight w:val="798"/>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14D695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31CE097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LMS customization for ACEDHARS by Aug. 2020</w:t>
            </w:r>
          </w:p>
          <w:p w14:paraId="484DE7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Cloud hosting resource upgrade by Aug. 2020</w:t>
            </w:r>
          </w:p>
          <w:p w14:paraId="6FAABE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Comprehensive Training for faculty on use of Moodle by Aug. 2020 </w:t>
            </w:r>
          </w:p>
          <w:p w14:paraId="045953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use of the platform by Sept. 2020</w:t>
            </w:r>
          </w:p>
        </w:tc>
      </w:tr>
      <w:tr w:rsidR="00A644B6" w:rsidRPr="004E23B0" w14:paraId="1F3E516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C5DFBC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C9197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Plugins for the LMS</w:t>
            </w:r>
          </w:p>
          <w:p w14:paraId="0873B3A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Cloud hosting resource upgrade</w:t>
            </w:r>
          </w:p>
          <w:p w14:paraId="59BF69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Consultancy fee for Training of faculty</w:t>
            </w:r>
          </w:p>
        </w:tc>
      </w:tr>
      <w:tr w:rsidR="00A644B6" w:rsidRPr="004E23B0" w14:paraId="709E932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4C68F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40895C16"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Coordinator, Online Education</w:t>
            </w:r>
          </w:p>
        </w:tc>
      </w:tr>
      <w:tr w:rsidR="00A644B6" w:rsidRPr="004E23B0" w14:paraId="28EAD8D4"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0E8127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tc>
        <w:tc>
          <w:tcPr>
            <w:tcW w:w="3095" w:type="dxa"/>
            <w:gridSpan w:val="7"/>
            <w:tcBorders>
              <w:top w:val="single" w:sz="2" w:space="0" w:color="auto"/>
              <w:left w:val="single" w:sz="2" w:space="0" w:color="auto"/>
              <w:bottom w:val="single" w:sz="2" w:space="0" w:color="auto"/>
              <w:right w:val="single" w:sz="2" w:space="0" w:color="auto"/>
            </w:tcBorders>
          </w:tcPr>
          <w:p w14:paraId="0BDDC02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552120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July 2020</w:t>
            </w:r>
          </w:p>
        </w:tc>
        <w:tc>
          <w:tcPr>
            <w:tcW w:w="3124" w:type="dxa"/>
            <w:gridSpan w:val="4"/>
            <w:tcBorders>
              <w:top w:val="single" w:sz="2" w:space="0" w:color="auto"/>
              <w:left w:val="single" w:sz="2" w:space="0" w:color="auto"/>
              <w:bottom w:val="single" w:sz="2" w:space="0" w:color="auto"/>
              <w:right w:val="single" w:sz="2" w:space="0" w:color="auto"/>
            </w:tcBorders>
          </w:tcPr>
          <w:p w14:paraId="72E535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5E38178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December 2020</w:t>
            </w:r>
          </w:p>
        </w:tc>
      </w:tr>
      <w:tr w:rsidR="00A644B6" w:rsidRPr="004E23B0" w14:paraId="6455540B"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548D077E" w14:textId="7A6FEDC2"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r w:rsidR="00D215C7">
              <w:rPr>
                <w:rFonts w:ascii="Times New Roman" w:eastAsia="Times New Roman" w:hAnsi="Times New Roman" w:cs="Times New Roman"/>
                <w:sz w:val="18"/>
                <w:szCs w:val="18"/>
              </w:rPr>
              <w:t xml:space="preserve"> ACEDHARS, UNILAG, Students</w:t>
            </w:r>
          </w:p>
        </w:tc>
        <w:tc>
          <w:tcPr>
            <w:tcW w:w="5074" w:type="dxa"/>
            <w:gridSpan w:val="8"/>
            <w:tcBorders>
              <w:top w:val="single" w:sz="2" w:space="0" w:color="auto"/>
              <w:left w:val="single" w:sz="2" w:space="0" w:color="auto"/>
              <w:bottom w:val="single" w:sz="2" w:space="0" w:color="auto"/>
              <w:right w:val="single" w:sz="2" w:space="0" w:color="auto"/>
            </w:tcBorders>
          </w:tcPr>
          <w:p w14:paraId="6AB95DEE" w14:textId="78955D09" w:rsidR="00A644B6" w:rsidRPr="004E23B0" w:rsidRDefault="00A644B6" w:rsidP="00D215C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Director, CITS</w:t>
            </w:r>
            <w:r w:rsidR="00D215C7">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User experience designer</w:t>
            </w:r>
            <w:r w:rsidR="00D215C7">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 xml:space="preserve">                               Server administrator</w:t>
            </w:r>
            <w:r w:rsidR="00D215C7">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Instructional designer</w:t>
            </w:r>
            <w:r w:rsidR="00D215C7">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 xml:space="preserve">Videographer                               </w:t>
            </w:r>
          </w:p>
        </w:tc>
      </w:tr>
      <w:tr w:rsidR="00A644B6" w:rsidRPr="004E23B0" w14:paraId="38BE1CC6"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88609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0914517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We assume the University will provide on-premise data backup</w:t>
            </w:r>
          </w:p>
          <w:p w14:paraId="6B87185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We assume that the exchange rate will be stable</w:t>
            </w:r>
          </w:p>
        </w:tc>
      </w:tr>
      <w:tr w:rsidR="00A644B6" w:rsidRPr="004E23B0" w14:paraId="35137CB1"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706296F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1145928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0D08625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7A373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4A085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D2BA3E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E3ABD3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E78BB2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844" w:type="dxa"/>
            <w:gridSpan w:val="2"/>
            <w:tcBorders>
              <w:top w:val="single" w:sz="2" w:space="0" w:color="auto"/>
              <w:left w:val="single" w:sz="2" w:space="0" w:color="auto"/>
              <w:right w:val="single" w:sz="2" w:space="0" w:color="auto"/>
            </w:tcBorders>
          </w:tcPr>
          <w:p w14:paraId="78B14D9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4F991B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24" w:type="dxa"/>
            <w:gridSpan w:val="2"/>
            <w:tcBorders>
              <w:top w:val="single" w:sz="2" w:space="0" w:color="auto"/>
              <w:left w:val="single" w:sz="2" w:space="0" w:color="auto"/>
              <w:right w:val="single" w:sz="2" w:space="0" w:color="auto"/>
            </w:tcBorders>
          </w:tcPr>
          <w:p w14:paraId="3557CB7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86" w:type="dxa"/>
            <w:tcBorders>
              <w:top w:val="single" w:sz="2" w:space="0" w:color="auto"/>
              <w:left w:val="single" w:sz="2" w:space="0" w:color="auto"/>
              <w:right w:val="single" w:sz="2" w:space="0" w:color="auto"/>
            </w:tcBorders>
          </w:tcPr>
          <w:p w14:paraId="0425274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060146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20FC605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C7E12C9" w14:textId="77777777" w:rsidTr="00D215C7">
        <w:trPr>
          <w:trHeight w:val="641"/>
          <w:tblCellSpacing w:w="42" w:type="dxa"/>
        </w:trPr>
        <w:tc>
          <w:tcPr>
            <w:tcW w:w="623" w:type="dxa"/>
            <w:tcBorders>
              <w:top w:val="single" w:sz="2" w:space="0" w:color="auto"/>
              <w:left w:val="single" w:sz="2" w:space="0" w:color="auto"/>
              <w:bottom w:val="single" w:sz="2" w:space="0" w:color="auto"/>
              <w:right w:val="single" w:sz="2" w:space="0" w:color="auto"/>
            </w:tcBorders>
          </w:tcPr>
          <w:p w14:paraId="15B165B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5197191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Plugins for LMS customization for ACEDHARS</w:t>
            </w:r>
          </w:p>
        </w:tc>
        <w:tc>
          <w:tcPr>
            <w:tcW w:w="784" w:type="dxa"/>
            <w:tcBorders>
              <w:left w:val="single" w:sz="2" w:space="0" w:color="auto"/>
              <w:right w:val="single" w:sz="2" w:space="0" w:color="auto"/>
            </w:tcBorders>
          </w:tcPr>
          <w:p w14:paraId="2CAA16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41C6E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44" w:type="dxa"/>
            <w:gridSpan w:val="2"/>
            <w:tcBorders>
              <w:left w:val="single" w:sz="2" w:space="0" w:color="auto"/>
              <w:right w:val="single" w:sz="2" w:space="0" w:color="auto"/>
            </w:tcBorders>
          </w:tcPr>
          <w:p w14:paraId="21C9E6C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59A7F6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tcPr>
          <w:p w14:paraId="1B9CF7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800</w:t>
            </w:r>
          </w:p>
        </w:tc>
        <w:tc>
          <w:tcPr>
            <w:tcW w:w="784" w:type="dxa"/>
            <w:tcBorders>
              <w:left w:val="single" w:sz="2" w:space="0" w:color="auto"/>
              <w:right w:val="single" w:sz="2" w:space="0" w:color="auto"/>
            </w:tcBorders>
          </w:tcPr>
          <w:p w14:paraId="6FCC85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41C4B3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800</w:t>
            </w:r>
          </w:p>
        </w:tc>
      </w:tr>
      <w:tr w:rsidR="00A644B6" w:rsidRPr="004E23B0" w14:paraId="1B99526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BA37D6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3A0E2D09"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Cloud hosting resource upgrade for 1 years</w:t>
            </w:r>
          </w:p>
        </w:tc>
        <w:tc>
          <w:tcPr>
            <w:tcW w:w="784" w:type="dxa"/>
            <w:tcBorders>
              <w:left w:val="single" w:sz="2" w:space="0" w:color="auto"/>
              <w:right w:val="single" w:sz="2" w:space="0" w:color="auto"/>
            </w:tcBorders>
          </w:tcPr>
          <w:p w14:paraId="4CE285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92BCB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44" w:type="dxa"/>
            <w:gridSpan w:val="2"/>
            <w:tcBorders>
              <w:left w:val="single" w:sz="2" w:space="0" w:color="auto"/>
              <w:right w:val="single" w:sz="2" w:space="0" w:color="auto"/>
            </w:tcBorders>
          </w:tcPr>
          <w:p w14:paraId="101B3E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003496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tcPr>
          <w:p w14:paraId="7C7EC4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3,000</w:t>
            </w:r>
          </w:p>
        </w:tc>
        <w:tc>
          <w:tcPr>
            <w:tcW w:w="784" w:type="dxa"/>
            <w:tcBorders>
              <w:left w:val="single" w:sz="2" w:space="0" w:color="auto"/>
              <w:right w:val="single" w:sz="2" w:space="0" w:color="auto"/>
            </w:tcBorders>
          </w:tcPr>
          <w:p w14:paraId="26437E1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64838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3,000</w:t>
            </w:r>
          </w:p>
        </w:tc>
      </w:tr>
      <w:tr w:rsidR="00A644B6" w:rsidRPr="004E23B0" w14:paraId="7DB00EB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3FC3E8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5EF7581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Consultancy fee for </w:t>
            </w:r>
            <w:r w:rsidRPr="004E23B0">
              <w:rPr>
                <w:rFonts w:ascii="Times New Roman" w:eastAsia="Times New Roman" w:hAnsi="Times New Roman" w:cs="Times New Roman"/>
                <w:sz w:val="18"/>
                <w:szCs w:val="18"/>
              </w:rPr>
              <w:t>Comprehensive Training for faculty on use of Moodle</w:t>
            </w:r>
            <w:r w:rsidRPr="004E23B0">
              <w:rPr>
                <w:rFonts w:ascii="Times New Roman" w:eastAsia="Times New Roman" w:hAnsi="Times New Roman" w:cs="Times New Roman"/>
                <w:bCs/>
                <w:sz w:val="18"/>
                <w:szCs w:val="18"/>
              </w:rPr>
              <w:t xml:space="preserve"> </w:t>
            </w:r>
          </w:p>
        </w:tc>
        <w:tc>
          <w:tcPr>
            <w:tcW w:w="784" w:type="dxa"/>
            <w:tcBorders>
              <w:left w:val="single" w:sz="2" w:space="0" w:color="auto"/>
              <w:right w:val="single" w:sz="2" w:space="0" w:color="auto"/>
            </w:tcBorders>
          </w:tcPr>
          <w:p w14:paraId="51FC75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D2175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44" w:type="dxa"/>
            <w:gridSpan w:val="2"/>
            <w:tcBorders>
              <w:left w:val="single" w:sz="2" w:space="0" w:color="auto"/>
              <w:right w:val="single" w:sz="2" w:space="0" w:color="auto"/>
            </w:tcBorders>
          </w:tcPr>
          <w:p w14:paraId="67AEAD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333D196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tcPr>
          <w:p w14:paraId="4A0572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5,000</w:t>
            </w:r>
          </w:p>
        </w:tc>
        <w:tc>
          <w:tcPr>
            <w:tcW w:w="784" w:type="dxa"/>
            <w:tcBorders>
              <w:left w:val="single" w:sz="2" w:space="0" w:color="auto"/>
              <w:right w:val="single" w:sz="2" w:space="0" w:color="auto"/>
            </w:tcBorders>
          </w:tcPr>
          <w:p w14:paraId="4E09FE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07CC5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5,000</w:t>
            </w:r>
          </w:p>
        </w:tc>
      </w:tr>
      <w:tr w:rsidR="00A644B6" w:rsidRPr="004E23B0" w14:paraId="257A1583" w14:textId="77777777" w:rsidTr="00D215C7">
        <w:trPr>
          <w:trHeight w:val="578"/>
          <w:tblCellSpacing w:w="42" w:type="dxa"/>
        </w:trPr>
        <w:tc>
          <w:tcPr>
            <w:tcW w:w="623" w:type="dxa"/>
            <w:tcBorders>
              <w:top w:val="single" w:sz="2" w:space="0" w:color="auto"/>
              <w:left w:val="single" w:sz="2" w:space="0" w:color="auto"/>
              <w:bottom w:val="single" w:sz="2" w:space="0" w:color="auto"/>
              <w:right w:val="single" w:sz="2" w:space="0" w:color="auto"/>
            </w:tcBorders>
          </w:tcPr>
          <w:p w14:paraId="6630796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6CAF8F2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Zoom educational license</w:t>
            </w:r>
          </w:p>
          <w:p w14:paraId="2612F634"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@$199.99 per month for 3 months</w:t>
            </w:r>
          </w:p>
        </w:tc>
        <w:tc>
          <w:tcPr>
            <w:tcW w:w="784" w:type="dxa"/>
            <w:tcBorders>
              <w:left w:val="single" w:sz="2" w:space="0" w:color="auto"/>
              <w:right w:val="single" w:sz="2" w:space="0" w:color="auto"/>
            </w:tcBorders>
          </w:tcPr>
          <w:p w14:paraId="407BDD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AE452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44" w:type="dxa"/>
            <w:gridSpan w:val="2"/>
            <w:tcBorders>
              <w:left w:val="single" w:sz="2" w:space="0" w:color="auto"/>
              <w:right w:val="single" w:sz="2" w:space="0" w:color="auto"/>
            </w:tcBorders>
          </w:tcPr>
          <w:p w14:paraId="5434EF5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0DCFBB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tcPr>
          <w:p w14:paraId="756A01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199.99</w:t>
            </w:r>
          </w:p>
        </w:tc>
        <w:tc>
          <w:tcPr>
            <w:tcW w:w="784" w:type="dxa"/>
            <w:tcBorders>
              <w:left w:val="single" w:sz="2" w:space="0" w:color="auto"/>
              <w:right w:val="single" w:sz="2" w:space="0" w:color="auto"/>
            </w:tcBorders>
          </w:tcPr>
          <w:p w14:paraId="7ED18C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599.97</w:t>
            </w:r>
          </w:p>
        </w:tc>
        <w:tc>
          <w:tcPr>
            <w:tcW w:w="816" w:type="dxa"/>
            <w:tcBorders>
              <w:left w:val="single" w:sz="2" w:space="0" w:color="auto"/>
              <w:right w:val="single" w:sz="2" w:space="0" w:color="auto"/>
            </w:tcBorders>
          </w:tcPr>
          <w:p w14:paraId="48133F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799.96</w:t>
            </w:r>
          </w:p>
        </w:tc>
      </w:tr>
      <w:tr w:rsidR="00A644B6" w:rsidRPr="004E23B0" w14:paraId="0355D7F3"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797FDC8"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p w14:paraId="7CEFCE8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16D2E7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341996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44" w:type="dxa"/>
            <w:gridSpan w:val="2"/>
            <w:tcBorders>
              <w:left w:val="single" w:sz="2" w:space="0" w:color="auto"/>
              <w:bottom w:val="single" w:sz="2" w:space="0" w:color="auto"/>
              <w:right w:val="single" w:sz="2" w:space="0" w:color="auto"/>
            </w:tcBorders>
          </w:tcPr>
          <w:p w14:paraId="54BBB0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bottom w:val="single" w:sz="2" w:space="0" w:color="auto"/>
              <w:right w:val="single" w:sz="2" w:space="0" w:color="auto"/>
            </w:tcBorders>
          </w:tcPr>
          <w:p w14:paraId="3F722A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bottom w:val="single" w:sz="2" w:space="0" w:color="auto"/>
              <w:right w:val="single" w:sz="2" w:space="0" w:color="auto"/>
            </w:tcBorders>
          </w:tcPr>
          <w:p w14:paraId="19C62F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8,999.99</w:t>
            </w:r>
          </w:p>
        </w:tc>
        <w:tc>
          <w:tcPr>
            <w:tcW w:w="784" w:type="dxa"/>
            <w:tcBorders>
              <w:left w:val="single" w:sz="2" w:space="0" w:color="auto"/>
              <w:bottom w:val="single" w:sz="2" w:space="0" w:color="auto"/>
              <w:right w:val="single" w:sz="2" w:space="0" w:color="auto"/>
            </w:tcBorders>
          </w:tcPr>
          <w:p w14:paraId="63252E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599.97</w:t>
            </w:r>
          </w:p>
        </w:tc>
        <w:tc>
          <w:tcPr>
            <w:tcW w:w="816" w:type="dxa"/>
            <w:tcBorders>
              <w:left w:val="single" w:sz="2" w:space="0" w:color="auto"/>
              <w:bottom w:val="single" w:sz="2" w:space="0" w:color="auto"/>
              <w:right w:val="single" w:sz="2" w:space="0" w:color="auto"/>
            </w:tcBorders>
          </w:tcPr>
          <w:p w14:paraId="248452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9,599.96</w:t>
            </w:r>
          </w:p>
        </w:tc>
      </w:tr>
    </w:tbl>
    <w:p w14:paraId="17619BD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3, 4 and 5</w:t>
      </w:r>
    </w:p>
    <w:p w14:paraId="16A5308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2020 - Dec., 2020</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5A424F5A" w14:textId="34DA96CA"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215C7">
        <w:rPr>
          <w:rFonts w:ascii="Times New Roman" w:eastAsia="Times New Roman" w:hAnsi="Times New Roman" w:cs="Times New Roman"/>
          <w:b/>
          <w:sz w:val="18"/>
          <w:szCs w:val="18"/>
        </w:rPr>
        <w:t xml:space="preserve"> 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quality education and training</w:t>
      </w:r>
      <w:r w:rsidRPr="004E23B0">
        <w:rPr>
          <w:rFonts w:ascii="Times New Roman" w:eastAsia="Times New Roman" w:hAnsi="Times New Roman" w:cs="Times New Roman"/>
          <w:b/>
          <w:sz w:val="18"/>
          <w:szCs w:val="18"/>
        </w:rPr>
        <w:tab/>
      </w:r>
    </w:p>
    <w:p w14:paraId="3CEB1A05" w14:textId="1A51DEC0"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215C7">
        <w:rPr>
          <w:rFonts w:ascii="Times New Roman" w:eastAsia="Times New Roman" w:hAnsi="Times New Roman" w:cs="Times New Roman"/>
          <w:b/>
          <w:sz w:val="18"/>
          <w:szCs w:val="18"/>
        </w:rPr>
        <w:t xml:space="preserve"> 1.8</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 xml:space="preserve">Run short courses </w:t>
      </w:r>
    </w:p>
    <w:p w14:paraId="225201FE"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6CE64BB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F232E6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43B75FE2" w14:textId="77777777" w:rsidR="00A644B6" w:rsidRPr="004E23B0" w:rsidRDefault="00A644B6" w:rsidP="005B0A72">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Cs/>
                <w:sz w:val="18"/>
                <w:szCs w:val="18"/>
              </w:rPr>
              <w:t>Achieving quality education and training</w:t>
            </w:r>
          </w:p>
        </w:tc>
      </w:tr>
      <w:tr w:rsidR="00A644B6" w:rsidRPr="004E23B0" w14:paraId="1827977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9F3E4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C8868C0" w14:textId="3F281706"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Successful Operation of short courses </w:t>
            </w:r>
            <w:r w:rsidR="008E10AC">
              <w:rPr>
                <w:rFonts w:ascii="Times New Roman" w:eastAsia="Times New Roman" w:hAnsi="Times New Roman" w:cs="Times New Roman"/>
                <w:sz w:val="18"/>
                <w:szCs w:val="18"/>
              </w:rPr>
              <w:t>online</w:t>
            </w:r>
          </w:p>
        </w:tc>
      </w:tr>
      <w:tr w:rsidR="00A644B6" w:rsidRPr="004E23B0" w14:paraId="4AED67F7" w14:textId="77777777" w:rsidTr="005B0A72">
        <w:trPr>
          <w:trHeight w:val="818"/>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1EAAB0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2B06D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Number of Candidates that enrolled and completed the short courses (online)  </w:t>
            </w:r>
          </w:p>
        </w:tc>
        <w:tc>
          <w:tcPr>
            <w:tcW w:w="4080" w:type="dxa"/>
            <w:gridSpan w:val="6"/>
            <w:tcBorders>
              <w:top w:val="single" w:sz="2" w:space="0" w:color="auto"/>
              <w:left w:val="single" w:sz="2" w:space="0" w:color="auto"/>
              <w:bottom w:val="single" w:sz="2" w:space="0" w:color="auto"/>
              <w:right w:val="single" w:sz="2" w:space="0" w:color="auto"/>
            </w:tcBorders>
          </w:tcPr>
          <w:p w14:paraId="255E3E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2B9FD72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Advert of short courses online</w:t>
            </w:r>
          </w:p>
          <w:p w14:paraId="2E0E6FC1"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List of participants </w:t>
            </w:r>
          </w:p>
          <w:p w14:paraId="7AE1FE8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Samples of certificates issued   </w:t>
            </w:r>
          </w:p>
        </w:tc>
      </w:tr>
      <w:tr w:rsidR="00A644B6" w:rsidRPr="004E23B0" w14:paraId="287E4D8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0BA45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4FAA0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module to suit online teaching of five short courses by Jul. 2020</w:t>
            </w:r>
          </w:p>
          <w:p w14:paraId="2DF24A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Set up payment platforms through Center website for online payment of Tuition fee by participants by Jul. 2020</w:t>
            </w:r>
          </w:p>
          <w:p w14:paraId="43224D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Advertise for short courses (online) for 3 different cohorts from Sept. 2020 – Dec. Enroll participants for short courses (online) for 3 different cohorts from Aug. 2020 – Nov. 2020</w:t>
            </w:r>
          </w:p>
          <w:p w14:paraId="15F598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Review applications for short courses from Sept. 2020</w:t>
            </w:r>
          </w:p>
          <w:p w14:paraId="09F856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Award Tuition free plus Internet data support scholarship to regional participants by Sept. 2020 </w:t>
            </w:r>
          </w:p>
          <w:p w14:paraId="171A37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Running and completion of 3cohorts each of five short courses (online) from Sept. 2020 – Dec. 2020</w:t>
            </w:r>
          </w:p>
          <w:p w14:paraId="63CC1C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Transfer S100 to each regional student who earned a certificate of completion of course</w:t>
            </w:r>
          </w:p>
        </w:tc>
      </w:tr>
      <w:tr w:rsidR="00A644B6" w:rsidRPr="004E23B0" w14:paraId="3329581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071B6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7563A66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Creation of online platform for short courses </w:t>
            </w:r>
          </w:p>
          <w:p w14:paraId="0AF4E9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Maintenance of online platform for short courses </w:t>
            </w:r>
          </w:p>
          <w:p w14:paraId="70BC68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Advertisement of online short courses</w:t>
            </w:r>
          </w:p>
          <w:p w14:paraId="06FD01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Production of online short courses certificates for issuance on completion of program </w:t>
            </w:r>
          </w:p>
        </w:tc>
      </w:tr>
      <w:tr w:rsidR="00A644B6" w:rsidRPr="004E23B0" w14:paraId="187D8DE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4267E3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63C505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deputy leader </w:t>
            </w:r>
          </w:p>
        </w:tc>
      </w:tr>
      <w:tr w:rsidR="00A644B6" w:rsidRPr="004E23B0" w14:paraId="698F1875"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23B9A2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6 months</w:t>
            </w:r>
          </w:p>
        </w:tc>
        <w:tc>
          <w:tcPr>
            <w:tcW w:w="3095" w:type="dxa"/>
            <w:gridSpan w:val="7"/>
            <w:tcBorders>
              <w:top w:val="single" w:sz="2" w:space="0" w:color="auto"/>
              <w:left w:val="single" w:sz="2" w:space="0" w:color="auto"/>
              <w:bottom w:val="single" w:sz="2" w:space="0" w:color="auto"/>
              <w:right w:val="single" w:sz="2" w:space="0" w:color="auto"/>
            </w:tcBorders>
          </w:tcPr>
          <w:p w14:paraId="2396EC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 2020</w:t>
            </w:r>
          </w:p>
        </w:tc>
        <w:tc>
          <w:tcPr>
            <w:tcW w:w="3124" w:type="dxa"/>
            <w:gridSpan w:val="4"/>
            <w:tcBorders>
              <w:top w:val="single" w:sz="2" w:space="0" w:color="auto"/>
              <w:left w:val="single" w:sz="2" w:space="0" w:color="auto"/>
              <w:bottom w:val="single" w:sz="2" w:space="0" w:color="auto"/>
              <w:right w:val="single" w:sz="2" w:space="0" w:color="auto"/>
            </w:tcBorders>
          </w:tcPr>
          <w:p w14:paraId="700E24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25CCCD89"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1AA24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National, Regional and International Enrolled online short course participants. </w:t>
            </w:r>
          </w:p>
        </w:tc>
        <w:tc>
          <w:tcPr>
            <w:tcW w:w="5074" w:type="dxa"/>
            <w:gridSpan w:val="8"/>
            <w:tcBorders>
              <w:top w:val="single" w:sz="2" w:space="0" w:color="auto"/>
              <w:left w:val="single" w:sz="2" w:space="0" w:color="auto"/>
              <w:bottom w:val="single" w:sz="2" w:space="0" w:color="auto"/>
              <w:right w:val="single" w:sz="2" w:space="0" w:color="auto"/>
            </w:tcBorders>
          </w:tcPr>
          <w:p w14:paraId="673CE2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Enrolled online short course participants, short course coordinator(s), facilitators, University CITS; Center management </w:t>
            </w:r>
          </w:p>
        </w:tc>
      </w:tr>
      <w:tr w:rsidR="00A644B6" w:rsidRPr="004E23B0" w14:paraId="631AA879"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CF5DA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EBC454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Online learning platform</w:t>
            </w:r>
            <w:r>
              <w:rPr>
                <w:rFonts w:ascii="Times New Roman" w:eastAsia="Times New Roman" w:hAnsi="Times New Roman" w:cs="Times New Roman"/>
                <w:sz w:val="18"/>
                <w:szCs w:val="18"/>
                <w:lang w:eastAsia="ko-KR"/>
              </w:rPr>
              <w:t xml:space="preserve"> does not</w:t>
            </w:r>
            <w:r w:rsidRPr="004E23B0">
              <w:rPr>
                <w:rFonts w:ascii="Times New Roman" w:eastAsia="Times New Roman" w:hAnsi="Times New Roman" w:cs="Times New Roman"/>
                <w:sz w:val="18"/>
                <w:szCs w:val="18"/>
                <w:lang w:eastAsia="ko-KR"/>
              </w:rPr>
              <w:t xml:space="preserve"> de</w:t>
            </w:r>
            <w:r>
              <w:rPr>
                <w:rFonts w:ascii="Times New Roman" w:eastAsia="Times New Roman" w:hAnsi="Times New Roman" w:cs="Times New Roman"/>
                <w:sz w:val="18"/>
                <w:szCs w:val="18"/>
                <w:lang w:eastAsia="ko-KR"/>
              </w:rPr>
              <w:t>velop</w:t>
            </w:r>
            <w:r w:rsidRPr="004E23B0">
              <w:rPr>
                <w:rFonts w:ascii="Times New Roman" w:eastAsia="Times New Roman" w:hAnsi="Times New Roman" w:cs="Times New Roman"/>
                <w:sz w:val="18"/>
                <w:szCs w:val="18"/>
                <w:lang w:eastAsia="ko-KR"/>
              </w:rPr>
              <w:t xml:space="preserve"> </w:t>
            </w:r>
            <w:r>
              <w:rPr>
                <w:rFonts w:ascii="Times New Roman" w:eastAsia="Times New Roman" w:hAnsi="Times New Roman" w:cs="Times New Roman"/>
                <w:sz w:val="18"/>
                <w:szCs w:val="18"/>
                <w:lang w:eastAsia="ko-KR"/>
              </w:rPr>
              <w:t>any</w:t>
            </w:r>
            <w:r w:rsidRPr="004E23B0">
              <w:rPr>
                <w:rFonts w:ascii="Times New Roman" w:eastAsia="Times New Roman" w:hAnsi="Times New Roman" w:cs="Times New Roman"/>
                <w:sz w:val="18"/>
                <w:szCs w:val="18"/>
                <w:lang w:eastAsia="ko-KR"/>
              </w:rPr>
              <w:t xml:space="preserve"> technical issue</w:t>
            </w:r>
          </w:p>
          <w:p w14:paraId="57B9781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Appreciable number of interested participants </w:t>
            </w:r>
          </w:p>
          <w:p w14:paraId="01422F3B"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No disruption in schedule of facilitators   </w:t>
            </w:r>
          </w:p>
        </w:tc>
      </w:tr>
      <w:tr w:rsidR="00A644B6" w:rsidRPr="004E23B0" w14:paraId="76DB51F3"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0BE13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6EEEB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002AC6C9"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6E3E13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7F440A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05831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260AD4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51E365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1BB476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5445B2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5A6928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0F3643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FC0A0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0BD4DC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5A2CC6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418CA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460D89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Internet Data Bundle for Facilitators @ $20 per topic </w:t>
            </w:r>
          </w:p>
        </w:tc>
        <w:tc>
          <w:tcPr>
            <w:tcW w:w="784" w:type="dxa"/>
            <w:tcBorders>
              <w:left w:val="single" w:sz="2" w:space="0" w:color="auto"/>
              <w:right w:val="single" w:sz="2" w:space="0" w:color="auto"/>
            </w:tcBorders>
          </w:tcPr>
          <w:p w14:paraId="105773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608AD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5EBB7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EF388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FD4D9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3BAFE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1,200</w:t>
            </w:r>
          </w:p>
        </w:tc>
        <w:tc>
          <w:tcPr>
            <w:tcW w:w="816" w:type="dxa"/>
            <w:tcBorders>
              <w:left w:val="single" w:sz="2" w:space="0" w:color="auto"/>
              <w:right w:val="single" w:sz="2" w:space="0" w:color="auto"/>
            </w:tcBorders>
          </w:tcPr>
          <w:p w14:paraId="07C9D9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1,200</w:t>
            </w:r>
          </w:p>
        </w:tc>
      </w:tr>
      <w:tr w:rsidR="00A644B6" w:rsidRPr="004E23B0" w14:paraId="12E6768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189167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732F94C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Internet data bundle for regional participants @</w:t>
            </w:r>
            <w:r>
              <w:rPr>
                <w:rFonts w:ascii="Times New Roman" w:eastAsia="Times New Roman" w:hAnsi="Times New Roman" w:cs="Times New Roman"/>
                <w:bCs/>
                <w:sz w:val="18"/>
                <w:szCs w:val="18"/>
              </w:rPr>
              <w:t>$</w:t>
            </w:r>
            <w:r w:rsidRPr="004E23B0">
              <w:rPr>
                <w:rFonts w:ascii="Times New Roman" w:eastAsia="Times New Roman" w:hAnsi="Times New Roman" w:cs="Times New Roman"/>
                <w:bCs/>
                <w:sz w:val="18"/>
                <w:szCs w:val="18"/>
              </w:rPr>
              <w:t>100 per person (60)</w:t>
            </w:r>
          </w:p>
        </w:tc>
        <w:tc>
          <w:tcPr>
            <w:tcW w:w="784" w:type="dxa"/>
            <w:tcBorders>
              <w:left w:val="single" w:sz="2" w:space="0" w:color="auto"/>
              <w:right w:val="single" w:sz="2" w:space="0" w:color="auto"/>
            </w:tcBorders>
          </w:tcPr>
          <w:p w14:paraId="036C071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259B5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697EB0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D1F18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D0059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1720B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6, 000</w:t>
            </w:r>
          </w:p>
        </w:tc>
        <w:tc>
          <w:tcPr>
            <w:tcW w:w="816" w:type="dxa"/>
            <w:tcBorders>
              <w:left w:val="single" w:sz="2" w:space="0" w:color="auto"/>
              <w:right w:val="single" w:sz="2" w:space="0" w:color="auto"/>
            </w:tcBorders>
          </w:tcPr>
          <w:p w14:paraId="7F3798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6, 000</w:t>
            </w:r>
          </w:p>
        </w:tc>
      </w:tr>
      <w:tr w:rsidR="00A644B6" w:rsidRPr="004E23B0" w14:paraId="67532E5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E5F165B"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10E962B3" w14:textId="77777777" w:rsidR="00A644B6" w:rsidRPr="004E23B0"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Bank charges for transfer of money to regional students</w:t>
            </w:r>
          </w:p>
        </w:tc>
        <w:tc>
          <w:tcPr>
            <w:tcW w:w="784" w:type="dxa"/>
            <w:tcBorders>
              <w:left w:val="single" w:sz="2" w:space="0" w:color="auto"/>
              <w:right w:val="single" w:sz="2" w:space="0" w:color="auto"/>
            </w:tcBorders>
          </w:tcPr>
          <w:p w14:paraId="647C24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9A43E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D0920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23472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11139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CCA76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816" w:type="dxa"/>
            <w:tcBorders>
              <w:left w:val="single" w:sz="2" w:space="0" w:color="auto"/>
              <w:right w:val="single" w:sz="2" w:space="0" w:color="auto"/>
            </w:tcBorders>
          </w:tcPr>
          <w:p w14:paraId="5E3D0E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r w:rsidR="00A644B6" w:rsidRPr="004E23B0" w14:paraId="5804CEE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D26E96B" w14:textId="77777777" w:rsidR="00A644B6"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58D5B830" w14:textId="77777777" w:rsidR="00A644B6"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Short course fee waiver for 50 regional students @$100 per participant</w:t>
            </w:r>
          </w:p>
        </w:tc>
        <w:tc>
          <w:tcPr>
            <w:tcW w:w="784" w:type="dxa"/>
            <w:tcBorders>
              <w:left w:val="single" w:sz="2" w:space="0" w:color="auto"/>
              <w:right w:val="single" w:sz="2" w:space="0" w:color="auto"/>
            </w:tcBorders>
          </w:tcPr>
          <w:p w14:paraId="1A07EF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D72D7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9CC99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91B446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61D07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2BD52C5"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5000.00</w:t>
            </w:r>
          </w:p>
        </w:tc>
        <w:tc>
          <w:tcPr>
            <w:tcW w:w="816" w:type="dxa"/>
            <w:tcBorders>
              <w:left w:val="single" w:sz="2" w:space="0" w:color="auto"/>
              <w:right w:val="single" w:sz="2" w:space="0" w:color="auto"/>
            </w:tcBorders>
          </w:tcPr>
          <w:p w14:paraId="341D02E5"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5000.00</w:t>
            </w:r>
          </w:p>
        </w:tc>
      </w:tr>
      <w:tr w:rsidR="00A644B6" w:rsidRPr="004E23B0" w14:paraId="6D9CBB3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B8352BB"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0809BAB6" w14:textId="77777777" w:rsidR="00A644B6" w:rsidRPr="004E23B0"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Short course fee waiver for regional partners (LMHRA) – 5 participants @$100 per participant</w:t>
            </w:r>
          </w:p>
        </w:tc>
        <w:tc>
          <w:tcPr>
            <w:tcW w:w="784" w:type="dxa"/>
            <w:tcBorders>
              <w:left w:val="single" w:sz="2" w:space="0" w:color="auto"/>
              <w:right w:val="single" w:sz="2" w:space="0" w:color="auto"/>
            </w:tcBorders>
          </w:tcPr>
          <w:p w14:paraId="784C85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AA582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A910A5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94794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A1D040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6316F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w:t>
            </w:r>
          </w:p>
        </w:tc>
        <w:tc>
          <w:tcPr>
            <w:tcW w:w="816" w:type="dxa"/>
            <w:tcBorders>
              <w:left w:val="single" w:sz="2" w:space="0" w:color="auto"/>
              <w:right w:val="single" w:sz="2" w:space="0" w:color="auto"/>
            </w:tcBorders>
          </w:tcPr>
          <w:p w14:paraId="6196B4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w:t>
            </w:r>
          </w:p>
        </w:tc>
      </w:tr>
      <w:tr w:rsidR="00A644B6" w:rsidRPr="004E23B0" w14:paraId="23BE9F3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0C7EDD3" w14:textId="77777777" w:rsidR="00A644B6"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0FB8967" w14:textId="77777777" w:rsidR="00A644B6"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Short course fee waiver for regional partners (</w:t>
            </w:r>
            <w:r w:rsidRPr="000B421F">
              <w:rPr>
                <w:rFonts w:ascii="Times New Roman" w:eastAsia="Times New Roman" w:hAnsi="Times New Roman" w:cs="Times New Roman"/>
                <w:bCs/>
                <w:sz w:val="18"/>
                <w:szCs w:val="18"/>
              </w:rPr>
              <w:t>P</w:t>
            </w:r>
            <w:r>
              <w:rPr>
                <w:rFonts w:ascii="Times New Roman" w:eastAsia="Times New Roman" w:hAnsi="Times New Roman" w:cs="Times New Roman"/>
                <w:bCs/>
                <w:sz w:val="18"/>
                <w:szCs w:val="18"/>
              </w:rPr>
              <w:t>BS) – 5 participants @$100 per participant</w:t>
            </w:r>
          </w:p>
        </w:tc>
        <w:tc>
          <w:tcPr>
            <w:tcW w:w="784" w:type="dxa"/>
            <w:tcBorders>
              <w:left w:val="single" w:sz="2" w:space="0" w:color="auto"/>
              <w:right w:val="single" w:sz="2" w:space="0" w:color="auto"/>
            </w:tcBorders>
          </w:tcPr>
          <w:p w14:paraId="4CD2EE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31122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369B8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9DCB8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3AF3E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4EB7BE5"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w:t>
            </w:r>
          </w:p>
        </w:tc>
        <w:tc>
          <w:tcPr>
            <w:tcW w:w="816" w:type="dxa"/>
            <w:tcBorders>
              <w:left w:val="single" w:sz="2" w:space="0" w:color="auto"/>
              <w:right w:val="single" w:sz="2" w:space="0" w:color="auto"/>
            </w:tcBorders>
          </w:tcPr>
          <w:p w14:paraId="48FCC2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500.00</w:t>
            </w:r>
          </w:p>
        </w:tc>
      </w:tr>
      <w:tr w:rsidR="00A644B6" w:rsidRPr="004E23B0" w14:paraId="6AF8D14A"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2EDC37C" w14:textId="77777777" w:rsidR="00A644B6"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56715E16" w14:textId="77777777" w:rsidR="00A644B6"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Short course fee waiver for National partners (NAFDAC) – 5 participants @$50 per participants</w:t>
            </w:r>
          </w:p>
        </w:tc>
        <w:tc>
          <w:tcPr>
            <w:tcW w:w="784" w:type="dxa"/>
            <w:tcBorders>
              <w:left w:val="single" w:sz="2" w:space="0" w:color="auto"/>
              <w:right w:val="single" w:sz="2" w:space="0" w:color="auto"/>
            </w:tcBorders>
          </w:tcPr>
          <w:p w14:paraId="56335D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B919D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C5F22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8BC6E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FDCC71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3CE7D0C"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w:t>
            </w:r>
          </w:p>
        </w:tc>
        <w:tc>
          <w:tcPr>
            <w:tcW w:w="816" w:type="dxa"/>
            <w:tcBorders>
              <w:left w:val="single" w:sz="2" w:space="0" w:color="auto"/>
              <w:right w:val="single" w:sz="2" w:space="0" w:color="auto"/>
            </w:tcBorders>
          </w:tcPr>
          <w:p w14:paraId="439FF7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w:t>
            </w:r>
          </w:p>
        </w:tc>
      </w:tr>
      <w:tr w:rsidR="00A644B6" w:rsidRPr="004E23B0" w14:paraId="5C81AC2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681E8C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20CD40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7D3C4F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DCEE01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547894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30EA7AA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2E70C2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45</w:t>
            </w:r>
            <w:r w:rsidRPr="004E23B0">
              <w:rPr>
                <w:rFonts w:ascii="Times New Roman" w:eastAsia="Times New Roman" w:hAnsi="Times New Roman" w:cs="Times New Roman"/>
                <w:sz w:val="18"/>
                <w:szCs w:val="18"/>
              </w:rPr>
              <w:t>0</w:t>
            </w:r>
          </w:p>
        </w:tc>
        <w:tc>
          <w:tcPr>
            <w:tcW w:w="816" w:type="dxa"/>
            <w:tcBorders>
              <w:left w:val="single" w:sz="2" w:space="0" w:color="auto"/>
              <w:bottom w:val="single" w:sz="2" w:space="0" w:color="auto"/>
              <w:right w:val="single" w:sz="2" w:space="0" w:color="auto"/>
            </w:tcBorders>
          </w:tcPr>
          <w:p w14:paraId="36F47D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45</w:t>
            </w:r>
            <w:r w:rsidRPr="004E23B0">
              <w:rPr>
                <w:rFonts w:ascii="Times New Roman" w:eastAsia="Times New Roman" w:hAnsi="Times New Roman" w:cs="Times New Roman"/>
                <w:sz w:val="18"/>
                <w:szCs w:val="18"/>
              </w:rPr>
              <w:t>0</w:t>
            </w:r>
          </w:p>
        </w:tc>
      </w:tr>
    </w:tbl>
    <w:p w14:paraId="75B5CF12" w14:textId="77777777" w:rsidR="00A644B6" w:rsidRPr="004E23B0" w:rsidRDefault="00A644B6" w:rsidP="00A644B6">
      <w:pPr>
        <w:spacing w:line="240" w:lineRule="auto"/>
        <w:rPr>
          <w:rFonts w:ascii="Times New Roman" w:hAnsi="Times New Roman" w:cs="Times New Roman"/>
          <w:color w:val="FF0000"/>
          <w:sz w:val="18"/>
          <w:szCs w:val="18"/>
        </w:rPr>
      </w:pPr>
    </w:p>
    <w:p w14:paraId="5AD5D841" w14:textId="77777777" w:rsidR="00A644B6" w:rsidRPr="004E23B0" w:rsidRDefault="00A644B6" w:rsidP="00A644B6">
      <w:pPr>
        <w:spacing w:line="240" w:lineRule="auto"/>
        <w:rPr>
          <w:rFonts w:ascii="Times New Roman" w:eastAsia="Times New Roman" w:hAnsi="Times New Roman" w:cs="Times New Roman"/>
          <w:b/>
          <w:sz w:val="18"/>
          <w:szCs w:val="18"/>
        </w:rPr>
      </w:pPr>
    </w:p>
    <w:p w14:paraId="58D6130C"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27A5A09B"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180F2DB5"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p>
    <w:p w14:paraId="1959329A"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1, 3, 5 </w:t>
      </w:r>
    </w:p>
    <w:p w14:paraId="0DF6FA1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July 2020 – to be determined in 2021</w:t>
      </w:r>
      <w:r w:rsidRPr="004E23B0">
        <w:rPr>
          <w:rFonts w:ascii="Times New Roman" w:eastAsia="Times New Roman" w:hAnsi="Times New Roman" w:cs="Times New Roman"/>
          <w:b/>
          <w:sz w:val="18"/>
          <w:szCs w:val="18"/>
        </w:rPr>
        <w:tab/>
      </w:r>
    </w:p>
    <w:p w14:paraId="56E5FEE7" w14:textId="340F738D"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5070D1FD" w14:textId="648569F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1.9</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Implement scholarship for regional students</w:t>
      </w:r>
    </w:p>
    <w:p w14:paraId="1334AA3C"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256"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37"/>
        <w:gridCol w:w="1081"/>
        <w:gridCol w:w="337"/>
        <w:gridCol w:w="613"/>
        <w:gridCol w:w="84"/>
        <w:gridCol w:w="273"/>
        <w:gridCol w:w="852"/>
        <w:gridCol w:w="84"/>
        <w:gridCol w:w="768"/>
        <w:gridCol w:w="207"/>
        <w:gridCol w:w="647"/>
        <w:gridCol w:w="293"/>
        <w:gridCol w:w="462"/>
        <w:gridCol w:w="697"/>
        <w:gridCol w:w="973"/>
        <w:gridCol w:w="1148"/>
      </w:tblGrid>
      <w:tr w:rsidR="00A644B6" w:rsidRPr="004E23B0" w14:paraId="6F9B6DB5" w14:textId="77777777" w:rsidTr="00576D37">
        <w:trPr>
          <w:tblCellSpacing w:w="42" w:type="dxa"/>
        </w:trPr>
        <w:tc>
          <w:tcPr>
            <w:tcW w:w="2029" w:type="dxa"/>
            <w:gridSpan w:val="3"/>
            <w:tcBorders>
              <w:top w:val="single" w:sz="2" w:space="0" w:color="auto"/>
              <w:left w:val="single" w:sz="2" w:space="0" w:color="auto"/>
              <w:bottom w:val="single" w:sz="2" w:space="0" w:color="auto"/>
              <w:right w:val="single" w:sz="2" w:space="0" w:color="auto"/>
            </w:tcBorders>
          </w:tcPr>
          <w:p w14:paraId="667372A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6975" w:type="dxa"/>
            <w:gridSpan w:val="13"/>
            <w:tcBorders>
              <w:top w:val="single" w:sz="2" w:space="0" w:color="auto"/>
              <w:left w:val="single" w:sz="2" w:space="0" w:color="auto"/>
              <w:bottom w:val="single" w:sz="2" w:space="0" w:color="auto"/>
              <w:right w:val="single" w:sz="2" w:space="0" w:color="auto"/>
            </w:tcBorders>
          </w:tcPr>
          <w:p w14:paraId="7603172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Achieving quality education and training</w:t>
            </w:r>
          </w:p>
        </w:tc>
      </w:tr>
      <w:tr w:rsidR="00A644B6" w:rsidRPr="004E23B0" w14:paraId="49904752" w14:textId="77777777" w:rsidTr="00576D37">
        <w:trPr>
          <w:tblCellSpacing w:w="42" w:type="dxa"/>
        </w:trPr>
        <w:tc>
          <w:tcPr>
            <w:tcW w:w="2029" w:type="dxa"/>
            <w:gridSpan w:val="3"/>
            <w:tcBorders>
              <w:top w:val="single" w:sz="2" w:space="0" w:color="auto"/>
              <w:left w:val="single" w:sz="2" w:space="0" w:color="auto"/>
              <w:bottom w:val="single" w:sz="2" w:space="0" w:color="auto"/>
              <w:right w:val="single" w:sz="2" w:space="0" w:color="auto"/>
            </w:tcBorders>
          </w:tcPr>
          <w:p w14:paraId="38CCAA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975" w:type="dxa"/>
            <w:gridSpan w:val="13"/>
            <w:tcBorders>
              <w:top w:val="single" w:sz="2" w:space="0" w:color="auto"/>
              <w:left w:val="single" w:sz="2" w:space="0" w:color="auto"/>
              <w:bottom w:val="single" w:sz="2" w:space="0" w:color="auto"/>
              <w:right w:val="single" w:sz="2" w:space="0" w:color="auto"/>
            </w:tcBorders>
          </w:tcPr>
          <w:p w14:paraId="1EB2B9D8" w14:textId="5CF0E278" w:rsidR="00A644B6" w:rsidRPr="004E23B0" w:rsidRDefault="00A644B6" w:rsidP="005B0A72">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sz w:val="18"/>
                <w:szCs w:val="18"/>
              </w:rPr>
              <w:t xml:space="preserve">New </w:t>
            </w:r>
            <w:r w:rsidR="004953D9">
              <w:rPr>
                <w:rFonts w:ascii="Times New Roman" w:eastAsia="Times New Roman" w:hAnsi="Times New Roman" w:cs="Times New Roman"/>
                <w:sz w:val="18"/>
                <w:szCs w:val="18"/>
              </w:rPr>
              <w:t xml:space="preserve">2020/2021 </w:t>
            </w:r>
            <w:r w:rsidRPr="004E23B0">
              <w:rPr>
                <w:rFonts w:ascii="Times New Roman" w:eastAsia="Times New Roman" w:hAnsi="Times New Roman" w:cs="Times New Roman"/>
                <w:sz w:val="18"/>
                <w:szCs w:val="18"/>
              </w:rPr>
              <w:t>regional students receive scholarship award</w:t>
            </w:r>
          </w:p>
        </w:tc>
      </w:tr>
      <w:tr w:rsidR="00A644B6" w:rsidRPr="004E23B0" w14:paraId="6636F27A" w14:textId="77777777" w:rsidTr="00576D37">
        <w:trPr>
          <w:tblCellSpacing w:w="42" w:type="dxa"/>
        </w:trPr>
        <w:tc>
          <w:tcPr>
            <w:tcW w:w="4910" w:type="dxa"/>
            <w:gridSpan w:val="10"/>
            <w:tcBorders>
              <w:top w:val="single" w:sz="2" w:space="0" w:color="auto"/>
              <w:left w:val="single" w:sz="2" w:space="0" w:color="auto"/>
              <w:bottom w:val="single" w:sz="2" w:space="0" w:color="auto"/>
              <w:right w:val="single" w:sz="2" w:space="0" w:color="auto"/>
            </w:tcBorders>
          </w:tcPr>
          <w:p w14:paraId="3F0CE2F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C6AFC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The number of scholarships awarded to regional students    </w:t>
            </w:r>
          </w:p>
        </w:tc>
        <w:tc>
          <w:tcPr>
            <w:tcW w:w="4094" w:type="dxa"/>
            <w:gridSpan w:val="6"/>
            <w:tcBorders>
              <w:top w:val="single" w:sz="2" w:space="0" w:color="auto"/>
              <w:left w:val="single" w:sz="2" w:space="0" w:color="auto"/>
              <w:bottom w:val="single" w:sz="2" w:space="0" w:color="auto"/>
              <w:right w:val="single" w:sz="2" w:space="0" w:color="auto"/>
            </w:tcBorders>
          </w:tcPr>
          <w:p w14:paraId="5F5F3F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640DCD3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Advert of scholarship opportunity </w:t>
            </w:r>
          </w:p>
          <w:p w14:paraId="00858973"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List of applicants  </w:t>
            </w:r>
          </w:p>
          <w:p w14:paraId="1DF6C08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Approved list of beneficiaries </w:t>
            </w:r>
          </w:p>
          <w:p w14:paraId="1E455E14"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Award letter </w:t>
            </w:r>
          </w:p>
        </w:tc>
      </w:tr>
      <w:tr w:rsidR="00A644B6" w:rsidRPr="004E23B0" w14:paraId="4CF44CD4" w14:textId="77777777" w:rsidTr="00576D37">
        <w:trPr>
          <w:tblCellSpacing w:w="42" w:type="dxa"/>
        </w:trPr>
        <w:tc>
          <w:tcPr>
            <w:tcW w:w="2029" w:type="dxa"/>
            <w:gridSpan w:val="3"/>
            <w:tcBorders>
              <w:top w:val="single" w:sz="2" w:space="0" w:color="auto"/>
              <w:left w:val="single" w:sz="2" w:space="0" w:color="auto"/>
              <w:bottom w:val="single" w:sz="2" w:space="0" w:color="auto"/>
              <w:right w:val="single" w:sz="2" w:space="0" w:color="auto"/>
            </w:tcBorders>
          </w:tcPr>
          <w:p w14:paraId="650126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975" w:type="dxa"/>
            <w:gridSpan w:val="13"/>
            <w:tcBorders>
              <w:top w:val="single" w:sz="2" w:space="0" w:color="auto"/>
              <w:left w:val="single" w:sz="2" w:space="0" w:color="auto"/>
              <w:bottom w:val="single" w:sz="2" w:space="0" w:color="auto"/>
              <w:right w:val="single" w:sz="2" w:space="0" w:color="auto"/>
            </w:tcBorders>
          </w:tcPr>
          <w:p w14:paraId="782615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Advertise scholarship opportunities for regional students by Jul. 2020</w:t>
            </w:r>
          </w:p>
          <w:p w14:paraId="681215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scholarship to regional students admitted for 2020/2021 session from students and issue award letter by Nov. 2020</w:t>
            </w:r>
          </w:p>
          <w:p w14:paraId="18BD7A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Purchase Flight tickets for new students on scholarship </w:t>
            </w:r>
          </w:p>
          <w:p w14:paraId="3805A30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Pay Students’ Tuition and sundry fees </w:t>
            </w:r>
          </w:p>
          <w:p w14:paraId="4B4C66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Begin disbursement of monthly stipend to new students on scholarship </w:t>
            </w:r>
          </w:p>
        </w:tc>
      </w:tr>
      <w:tr w:rsidR="00A644B6" w:rsidRPr="004E23B0" w14:paraId="63FAC5A1" w14:textId="77777777" w:rsidTr="00576D37">
        <w:trPr>
          <w:tblCellSpacing w:w="42" w:type="dxa"/>
        </w:trPr>
        <w:tc>
          <w:tcPr>
            <w:tcW w:w="2029" w:type="dxa"/>
            <w:gridSpan w:val="3"/>
            <w:tcBorders>
              <w:top w:val="single" w:sz="2" w:space="0" w:color="auto"/>
              <w:left w:val="single" w:sz="2" w:space="0" w:color="auto"/>
              <w:bottom w:val="single" w:sz="2" w:space="0" w:color="auto"/>
              <w:right w:val="single" w:sz="2" w:space="0" w:color="auto"/>
            </w:tcBorders>
          </w:tcPr>
          <w:p w14:paraId="533432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975" w:type="dxa"/>
            <w:gridSpan w:val="13"/>
            <w:tcBorders>
              <w:top w:val="single" w:sz="2" w:space="0" w:color="auto"/>
              <w:left w:val="single" w:sz="2" w:space="0" w:color="auto"/>
              <w:bottom w:val="single" w:sz="2" w:space="0" w:color="auto"/>
              <w:right w:val="single" w:sz="2" w:space="0" w:color="auto"/>
            </w:tcBorders>
          </w:tcPr>
          <w:p w14:paraId="148C43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Return Flight tickets</w:t>
            </w:r>
          </w:p>
        </w:tc>
      </w:tr>
      <w:tr w:rsidR="00A644B6" w:rsidRPr="004E23B0" w14:paraId="50A50BDB" w14:textId="77777777" w:rsidTr="00576D37">
        <w:trPr>
          <w:tblCellSpacing w:w="42" w:type="dxa"/>
        </w:trPr>
        <w:tc>
          <w:tcPr>
            <w:tcW w:w="2029" w:type="dxa"/>
            <w:gridSpan w:val="3"/>
            <w:tcBorders>
              <w:top w:val="single" w:sz="2" w:space="0" w:color="auto"/>
              <w:left w:val="single" w:sz="2" w:space="0" w:color="auto"/>
              <w:bottom w:val="single" w:sz="2" w:space="0" w:color="auto"/>
              <w:right w:val="single" w:sz="2" w:space="0" w:color="auto"/>
            </w:tcBorders>
          </w:tcPr>
          <w:p w14:paraId="267CA3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975" w:type="dxa"/>
            <w:gridSpan w:val="13"/>
            <w:tcBorders>
              <w:top w:val="single" w:sz="2" w:space="0" w:color="auto"/>
              <w:left w:val="single" w:sz="2" w:space="0" w:color="auto"/>
              <w:bottom w:val="single" w:sz="2" w:space="0" w:color="auto"/>
              <w:right w:val="single" w:sz="2" w:space="0" w:color="auto"/>
            </w:tcBorders>
          </w:tcPr>
          <w:p w14:paraId="16AB9C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leader </w:t>
            </w:r>
          </w:p>
        </w:tc>
      </w:tr>
      <w:tr w:rsidR="00A644B6" w:rsidRPr="004E23B0" w14:paraId="1F7FD644" w14:textId="77777777" w:rsidTr="00576D37">
        <w:trPr>
          <w:tblCellSpacing w:w="42" w:type="dxa"/>
        </w:trPr>
        <w:tc>
          <w:tcPr>
            <w:tcW w:w="2726" w:type="dxa"/>
            <w:gridSpan w:val="5"/>
            <w:tcBorders>
              <w:top w:val="single" w:sz="2" w:space="0" w:color="auto"/>
              <w:left w:val="single" w:sz="2" w:space="0" w:color="auto"/>
              <w:bottom w:val="single" w:sz="2" w:space="0" w:color="auto"/>
              <w:right w:val="single" w:sz="2" w:space="0" w:color="auto"/>
            </w:tcBorders>
          </w:tcPr>
          <w:p w14:paraId="66C4A6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To be determined </w:t>
            </w:r>
          </w:p>
        </w:tc>
        <w:tc>
          <w:tcPr>
            <w:tcW w:w="3040" w:type="dxa"/>
            <w:gridSpan w:val="7"/>
            <w:tcBorders>
              <w:top w:val="single" w:sz="2" w:space="0" w:color="auto"/>
              <w:left w:val="single" w:sz="2" w:space="0" w:color="auto"/>
              <w:bottom w:val="single" w:sz="2" w:space="0" w:color="auto"/>
              <w:right w:val="single" w:sz="2" w:space="0" w:color="auto"/>
            </w:tcBorders>
          </w:tcPr>
          <w:p w14:paraId="2145A2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July 2020 </w:t>
            </w:r>
          </w:p>
        </w:tc>
        <w:tc>
          <w:tcPr>
            <w:tcW w:w="3154" w:type="dxa"/>
            <w:gridSpan w:val="4"/>
            <w:tcBorders>
              <w:top w:val="single" w:sz="2" w:space="0" w:color="auto"/>
              <w:left w:val="single" w:sz="2" w:space="0" w:color="auto"/>
              <w:bottom w:val="single" w:sz="2" w:space="0" w:color="auto"/>
              <w:right w:val="single" w:sz="2" w:space="0" w:color="auto"/>
            </w:tcBorders>
          </w:tcPr>
          <w:p w14:paraId="077E9D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To be determined in 2021 </w:t>
            </w:r>
          </w:p>
        </w:tc>
      </w:tr>
      <w:tr w:rsidR="00A644B6" w:rsidRPr="004E23B0" w14:paraId="30BE051A" w14:textId="77777777" w:rsidTr="00576D37">
        <w:trPr>
          <w:tblCellSpacing w:w="42" w:type="dxa"/>
        </w:trPr>
        <w:tc>
          <w:tcPr>
            <w:tcW w:w="3935" w:type="dxa"/>
            <w:gridSpan w:val="8"/>
            <w:tcBorders>
              <w:top w:val="single" w:sz="2" w:space="0" w:color="auto"/>
              <w:left w:val="single" w:sz="2" w:space="0" w:color="auto"/>
              <w:bottom w:val="single" w:sz="2" w:space="0" w:color="auto"/>
              <w:right w:val="single" w:sz="2" w:space="0" w:color="auto"/>
            </w:tcBorders>
          </w:tcPr>
          <w:p w14:paraId="064BC3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Regional students </w:t>
            </w:r>
          </w:p>
        </w:tc>
        <w:tc>
          <w:tcPr>
            <w:tcW w:w="5069" w:type="dxa"/>
            <w:gridSpan w:val="8"/>
            <w:tcBorders>
              <w:top w:val="single" w:sz="2" w:space="0" w:color="auto"/>
              <w:left w:val="single" w:sz="2" w:space="0" w:color="auto"/>
              <w:bottom w:val="single" w:sz="2" w:space="0" w:color="auto"/>
              <w:right w:val="single" w:sz="2" w:space="0" w:color="auto"/>
            </w:tcBorders>
          </w:tcPr>
          <w:p w14:paraId="238497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deputy leader, project officer, accountant and appointed Selection Board</w:t>
            </w:r>
          </w:p>
        </w:tc>
      </w:tr>
      <w:tr w:rsidR="00A644B6" w:rsidRPr="004E23B0" w14:paraId="17028980" w14:textId="77777777" w:rsidTr="00576D37">
        <w:trPr>
          <w:tblCellSpacing w:w="42" w:type="dxa"/>
        </w:trPr>
        <w:tc>
          <w:tcPr>
            <w:tcW w:w="1692" w:type="dxa"/>
            <w:gridSpan w:val="2"/>
            <w:tcBorders>
              <w:top w:val="single" w:sz="2" w:space="0" w:color="auto"/>
              <w:left w:val="single" w:sz="2" w:space="0" w:color="auto"/>
              <w:bottom w:val="single" w:sz="2" w:space="0" w:color="auto"/>
              <w:right w:val="single" w:sz="2" w:space="0" w:color="auto"/>
            </w:tcBorders>
          </w:tcPr>
          <w:p w14:paraId="04D68F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12" w:type="dxa"/>
            <w:gridSpan w:val="14"/>
            <w:tcBorders>
              <w:top w:val="single" w:sz="2" w:space="0" w:color="auto"/>
              <w:left w:val="single" w:sz="2" w:space="0" w:color="auto"/>
              <w:bottom w:val="single" w:sz="2" w:space="0" w:color="auto"/>
              <w:right w:val="single" w:sz="2" w:space="0" w:color="auto"/>
            </w:tcBorders>
          </w:tcPr>
          <w:p w14:paraId="3644B3E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No disruption in schedule for determination of criteria for scholarship award  </w:t>
            </w:r>
          </w:p>
          <w:p w14:paraId="04B55A9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No disruption in advertisement plan </w:t>
            </w:r>
          </w:p>
          <w:p w14:paraId="3C62026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No disruption in schedule for appointment of Selection Board, review of application and decision by Selection Board, consideration and approval of recommendation by Center management team and communication of decision to applicants, including awardees   </w:t>
            </w:r>
          </w:p>
        </w:tc>
      </w:tr>
      <w:tr w:rsidR="00A644B6" w:rsidRPr="004E23B0" w14:paraId="7BC4C264" w14:textId="77777777" w:rsidTr="00576D37">
        <w:trPr>
          <w:tblCellSpacing w:w="42" w:type="dxa"/>
        </w:trPr>
        <w:tc>
          <w:tcPr>
            <w:tcW w:w="2642" w:type="dxa"/>
            <w:gridSpan w:val="4"/>
            <w:tcBorders>
              <w:top w:val="single" w:sz="2" w:space="0" w:color="auto"/>
              <w:left w:val="single" w:sz="2" w:space="0" w:color="auto"/>
              <w:bottom w:val="single" w:sz="2" w:space="0" w:color="auto"/>
              <w:right w:val="single" w:sz="2" w:space="0" w:color="auto"/>
            </w:tcBorders>
          </w:tcPr>
          <w:p w14:paraId="5761BE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62" w:type="dxa"/>
            <w:gridSpan w:val="12"/>
            <w:tcBorders>
              <w:top w:val="single" w:sz="2" w:space="0" w:color="auto"/>
              <w:left w:val="single" w:sz="2" w:space="0" w:color="auto"/>
              <w:bottom w:val="single" w:sz="2" w:space="0" w:color="auto"/>
              <w:right w:val="single" w:sz="2" w:space="0" w:color="auto"/>
            </w:tcBorders>
          </w:tcPr>
          <w:p w14:paraId="5BE1AD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261E00B0" w14:textId="77777777" w:rsidTr="00576D37">
        <w:trPr>
          <w:tblCellSpacing w:w="42" w:type="dxa"/>
        </w:trPr>
        <w:tc>
          <w:tcPr>
            <w:tcW w:w="2999" w:type="dxa"/>
            <w:gridSpan w:val="6"/>
            <w:tcBorders>
              <w:top w:val="single" w:sz="2" w:space="0" w:color="auto"/>
              <w:left w:val="single" w:sz="2" w:space="0" w:color="auto"/>
              <w:bottom w:val="single" w:sz="2" w:space="0" w:color="auto"/>
              <w:right w:val="single" w:sz="2" w:space="0" w:color="auto"/>
            </w:tcBorders>
          </w:tcPr>
          <w:p w14:paraId="46626E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947BE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8" w:type="dxa"/>
            <w:tcBorders>
              <w:top w:val="single" w:sz="2" w:space="0" w:color="auto"/>
              <w:left w:val="single" w:sz="2" w:space="0" w:color="auto"/>
              <w:right w:val="single" w:sz="2" w:space="0" w:color="auto"/>
            </w:tcBorders>
          </w:tcPr>
          <w:p w14:paraId="605BFE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43CFB8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8" w:type="dxa"/>
            <w:gridSpan w:val="2"/>
            <w:tcBorders>
              <w:top w:val="single" w:sz="2" w:space="0" w:color="auto"/>
              <w:left w:val="single" w:sz="2" w:space="0" w:color="auto"/>
              <w:right w:val="single" w:sz="2" w:space="0" w:color="auto"/>
            </w:tcBorders>
          </w:tcPr>
          <w:p w14:paraId="728B73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70" w:type="dxa"/>
            <w:gridSpan w:val="2"/>
            <w:tcBorders>
              <w:top w:val="single" w:sz="2" w:space="0" w:color="auto"/>
              <w:left w:val="single" w:sz="2" w:space="0" w:color="auto"/>
              <w:right w:val="single" w:sz="2" w:space="0" w:color="auto"/>
            </w:tcBorders>
          </w:tcPr>
          <w:p w14:paraId="6AE8DA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203D1D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671" w:type="dxa"/>
            <w:gridSpan w:val="2"/>
            <w:tcBorders>
              <w:top w:val="single" w:sz="2" w:space="0" w:color="auto"/>
              <w:left w:val="single" w:sz="2" w:space="0" w:color="auto"/>
              <w:right w:val="single" w:sz="2" w:space="0" w:color="auto"/>
            </w:tcBorders>
          </w:tcPr>
          <w:p w14:paraId="679505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13" w:type="dxa"/>
            <w:tcBorders>
              <w:top w:val="single" w:sz="2" w:space="0" w:color="auto"/>
              <w:left w:val="single" w:sz="2" w:space="0" w:color="auto"/>
              <w:right w:val="single" w:sz="2" w:space="0" w:color="auto"/>
            </w:tcBorders>
          </w:tcPr>
          <w:p w14:paraId="5B0409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89" w:type="dxa"/>
            <w:tcBorders>
              <w:top w:val="single" w:sz="2" w:space="0" w:color="auto"/>
              <w:left w:val="single" w:sz="2" w:space="0" w:color="auto"/>
              <w:right w:val="single" w:sz="2" w:space="0" w:color="auto"/>
            </w:tcBorders>
          </w:tcPr>
          <w:p w14:paraId="44FFE5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22" w:type="dxa"/>
            <w:tcBorders>
              <w:top w:val="single" w:sz="2" w:space="0" w:color="auto"/>
              <w:left w:val="single" w:sz="2" w:space="0" w:color="auto"/>
              <w:right w:val="single" w:sz="2" w:space="0" w:color="auto"/>
            </w:tcBorders>
          </w:tcPr>
          <w:p w14:paraId="281E1B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155288" w:rsidRPr="004E23B0" w14:paraId="13D08016"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680D18A8" w14:textId="624F0E7A"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5977D220" w14:textId="2B441D68" w:rsidR="00155288" w:rsidRPr="00487B4C" w:rsidRDefault="00155288" w:rsidP="00155288">
            <w:pPr>
              <w:spacing w:after="0" w:line="240" w:lineRule="auto"/>
              <w:rPr>
                <w:rFonts w:ascii="Times New Roman" w:eastAsia="Times New Roman" w:hAnsi="Times New Roman" w:cs="Times New Roman"/>
                <w:sz w:val="18"/>
                <w:szCs w:val="18"/>
              </w:rPr>
            </w:pPr>
            <w:r>
              <w:rPr>
                <w:color w:val="000000"/>
                <w:sz w:val="16"/>
                <w:szCs w:val="16"/>
              </w:rPr>
              <w:t>Centre Student Monthly Subsistence Payment Card (250)</w:t>
            </w:r>
          </w:p>
        </w:tc>
        <w:tc>
          <w:tcPr>
            <w:tcW w:w="768" w:type="dxa"/>
            <w:tcBorders>
              <w:left w:val="single" w:sz="2" w:space="0" w:color="auto"/>
              <w:right w:val="single" w:sz="2" w:space="0" w:color="auto"/>
            </w:tcBorders>
          </w:tcPr>
          <w:p w14:paraId="64C50172" w14:textId="77777777" w:rsidR="00155288" w:rsidRPr="00487B4C"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74D55ADC" w14:textId="77777777" w:rsidR="00155288" w:rsidRPr="00487B4C"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380BB211" w14:textId="77777777" w:rsidR="00155288" w:rsidRPr="00487B4C"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33BB11AA" w14:textId="77777777" w:rsidR="00155288" w:rsidRPr="00487B4C"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2AA17848"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0F902D9D" w14:textId="719560F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12500.00</w:t>
            </w:r>
          </w:p>
        </w:tc>
        <w:tc>
          <w:tcPr>
            <w:tcW w:w="1022" w:type="dxa"/>
            <w:tcBorders>
              <w:left w:val="single" w:sz="2" w:space="0" w:color="auto"/>
              <w:right w:val="single" w:sz="2" w:space="0" w:color="auto"/>
            </w:tcBorders>
            <w:vAlign w:val="center"/>
          </w:tcPr>
          <w:p w14:paraId="29329024" w14:textId="350CBF32"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12500.00</w:t>
            </w:r>
          </w:p>
        </w:tc>
      </w:tr>
      <w:tr w:rsidR="00155288" w:rsidRPr="004E23B0" w14:paraId="4AAF3D48"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40CE78A6"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4BF75C09" w14:textId="6F28E057"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Return Air-ticket for 11 regional students</w:t>
            </w:r>
          </w:p>
        </w:tc>
        <w:tc>
          <w:tcPr>
            <w:tcW w:w="768" w:type="dxa"/>
            <w:tcBorders>
              <w:left w:val="single" w:sz="2" w:space="0" w:color="auto"/>
              <w:right w:val="single" w:sz="2" w:space="0" w:color="auto"/>
            </w:tcBorders>
          </w:tcPr>
          <w:p w14:paraId="6B92960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7192F67D"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E07192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615D2E8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4ECFF6A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1B36EC58" w14:textId="6387B570"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9678.19</w:t>
            </w:r>
          </w:p>
        </w:tc>
        <w:tc>
          <w:tcPr>
            <w:tcW w:w="1022" w:type="dxa"/>
            <w:tcBorders>
              <w:left w:val="single" w:sz="2" w:space="0" w:color="auto"/>
              <w:right w:val="single" w:sz="2" w:space="0" w:color="auto"/>
            </w:tcBorders>
            <w:vAlign w:val="center"/>
          </w:tcPr>
          <w:p w14:paraId="2515A6DD" w14:textId="450FB71B"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9678.19</w:t>
            </w:r>
          </w:p>
        </w:tc>
      </w:tr>
      <w:tr w:rsidR="00155288" w:rsidRPr="004E23B0" w14:paraId="29FD08E5"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3FCEDA8F"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7DA36CE6" w14:textId="0E336757"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Return Air-ticket for two staff of University of Sierra Leone</w:t>
            </w:r>
          </w:p>
        </w:tc>
        <w:tc>
          <w:tcPr>
            <w:tcW w:w="768" w:type="dxa"/>
            <w:tcBorders>
              <w:left w:val="single" w:sz="2" w:space="0" w:color="auto"/>
              <w:right w:val="single" w:sz="2" w:space="0" w:color="auto"/>
            </w:tcBorders>
          </w:tcPr>
          <w:p w14:paraId="0195A24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6480296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3C2496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6F872E63"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300B85B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4515EA7D" w14:textId="3E8907E9"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c>
          <w:tcPr>
            <w:tcW w:w="1022" w:type="dxa"/>
            <w:tcBorders>
              <w:left w:val="single" w:sz="2" w:space="0" w:color="auto"/>
              <w:right w:val="single" w:sz="2" w:space="0" w:color="auto"/>
            </w:tcBorders>
            <w:vAlign w:val="center"/>
          </w:tcPr>
          <w:p w14:paraId="74D1A6E8" w14:textId="06F06DC4"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r>
      <w:tr w:rsidR="00155288" w:rsidRPr="004E23B0" w14:paraId="0BEFF90D"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6B4B0158"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377F8A1A" w14:textId="65102049"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Return Air-ticket for two staff of University of Liberia</w:t>
            </w:r>
          </w:p>
        </w:tc>
        <w:tc>
          <w:tcPr>
            <w:tcW w:w="768" w:type="dxa"/>
            <w:tcBorders>
              <w:left w:val="single" w:sz="2" w:space="0" w:color="auto"/>
              <w:right w:val="single" w:sz="2" w:space="0" w:color="auto"/>
            </w:tcBorders>
          </w:tcPr>
          <w:p w14:paraId="32E1C81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1AC6AAA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28D58ED"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139965E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7EE6EE4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7C515105" w14:textId="0EB500D6"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c>
          <w:tcPr>
            <w:tcW w:w="1022" w:type="dxa"/>
            <w:tcBorders>
              <w:left w:val="single" w:sz="2" w:space="0" w:color="auto"/>
              <w:right w:val="single" w:sz="2" w:space="0" w:color="auto"/>
            </w:tcBorders>
            <w:vAlign w:val="center"/>
          </w:tcPr>
          <w:p w14:paraId="569E24A0" w14:textId="50AF9B58"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r>
      <w:tr w:rsidR="00155288" w:rsidRPr="004E23B0" w14:paraId="412A2890"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103222EB"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6E7257E0" w14:textId="36B38CC0"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Return Air-ticket for two staff of LMHRA, Liberia</w:t>
            </w:r>
          </w:p>
        </w:tc>
        <w:tc>
          <w:tcPr>
            <w:tcW w:w="768" w:type="dxa"/>
            <w:tcBorders>
              <w:left w:val="single" w:sz="2" w:space="0" w:color="auto"/>
              <w:right w:val="single" w:sz="2" w:space="0" w:color="auto"/>
            </w:tcBorders>
          </w:tcPr>
          <w:p w14:paraId="33A229A8"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6F24E07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74C4AF5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388782B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41AF2FF4"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78CF6C51" w14:textId="4C1B6DDF"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c>
          <w:tcPr>
            <w:tcW w:w="1022" w:type="dxa"/>
            <w:tcBorders>
              <w:left w:val="single" w:sz="2" w:space="0" w:color="auto"/>
              <w:right w:val="single" w:sz="2" w:space="0" w:color="auto"/>
            </w:tcBorders>
            <w:vAlign w:val="center"/>
          </w:tcPr>
          <w:p w14:paraId="487B66F9" w14:textId="7BE7601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1759.67</w:t>
            </w:r>
          </w:p>
        </w:tc>
      </w:tr>
      <w:tr w:rsidR="00155288" w:rsidRPr="004E23B0" w14:paraId="43686297"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0962E871"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r w:rsidRPr="00304E00">
              <w:rPr>
                <w:rFonts w:ascii="Times New Roman" w:eastAsia="Times New Roman" w:hAnsi="Times New Roman" w:cs="Times New Roman"/>
                <w:sz w:val="18"/>
                <w:szCs w:val="18"/>
              </w:rPr>
              <w:lastRenderedPageBreak/>
              <w:t>2</w:t>
            </w: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327BFF82" w14:textId="212B81BC" w:rsidR="00155288" w:rsidRPr="004E23B0" w:rsidRDefault="00155288" w:rsidP="00155288">
            <w:pPr>
              <w:spacing w:after="0" w:line="240" w:lineRule="auto"/>
              <w:rPr>
                <w:rFonts w:ascii="Times New Roman" w:eastAsia="Times New Roman" w:hAnsi="Times New Roman" w:cs="Times New Roman"/>
                <w:sz w:val="18"/>
                <w:szCs w:val="18"/>
              </w:rPr>
            </w:pPr>
            <w:r>
              <w:rPr>
                <w:color w:val="000000"/>
                <w:sz w:val="16"/>
                <w:szCs w:val="16"/>
              </w:rPr>
              <w:t>Postgraduate Tuition fee (per session) for 11 regional students</w:t>
            </w:r>
          </w:p>
        </w:tc>
        <w:tc>
          <w:tcPr>
            <w:tcW w:w="768" w:type="dxa"/>
            <w:tcBorders>
              <w:left w:val="single" w:sz="2" w:space="0" w:color="auto"/>
              <w:right w:val="single" w:sz="2" w:space="0" w:color="auto"/>
            </w:tcBorders>
          </w:tcPr>
          <w:p w14:paraId="5A05EA8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30022D42"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E8F0103"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2F26A73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78EA65C9"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534FCAAD" w14:textId="2B413AF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18000.00</w:t>
            </w:r>
          </w:p>
        </w:tc>
        <w:tc>
          <w:tcPr>
            <w:tcW w:w="1022" w:type="dxa"/>
            <w:tcBorders>
              <w:left w:val="single" w:sz="2" w:space="0" w:color="auto"/>
              <w:right w:val="single" w:sz="2" w:space="0" w:color="auto"/>
            </w:tcBorders>
            <w:vAlign w:val="center"/>
          </w:tcPr>
          <w:p w14:paraId="371F3606" w14:textId="765DA25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18000.00</w:t>
            </w:r>
          </w:p>
        </w:tc>
      </w:tr>
      <w:tr w:rsidR="00155288" w:rsidRPr="004E23B0" w14:paraId="5785A6A1"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169B0F9A"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55B24B21" w14:textId="1D1CD6ED"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Tuition fee (per session) for two staff of University of Sierra Leone</w:t>
            </w:r>
          </w:p>
        </w:tc>
        <w:tc>
          <w:tcPr>
            <w:tcW w:w="768" w:type="dxa"/>
            <w:tcBorders>
              <w:left w:val="single" w:sz="2" w:space="0" w:color="auto"/>
              <w:right w:val="single" w:sz="2" w:space="0" w:color="auto"/>
            </w:tcBorders>
          </w:tcPr>
          <w:p w14:paraId="33F9161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75D06549"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6CA9CED"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35F3103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48C282F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69284920" w14:textId="2D34CFCF"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c>
          <w:tcPr>
            <w:tcW w:w="1022" w:type="dxa"/>
            <w:tcBorders>
              <w:left w:val="single" w:sz="2" w:space="0" w:color="auto"/>
              <w:right w:val="single" w:sz="2" w:space="0" w:color="auto"/>
            </w:tcBorders>
            <w:vAlign w:val="center"/>
          </w:tcPr>
          <w:p w14:paraId="498A3E52" w14:textId="012939E0"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r>
      <w:tr w:rsidR="00155288" w:rsidRPr="004E23B0" w14:paraId="61BFEFA9"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3D565C55"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35210DA9" w14:textId="766DFC77"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Tuition fee (per session) for two staff of University of Liberia</w:t>
            </w:r>
          </w:p>
        </w:tc>
        <w:tc>
          <w:tcPr>
            <w:tcW w:w="768" w:type="dxa"/>
            <w:tcBorders>
              <w:left w:val="single" w:sz="2" w:space="0" w:color="auto"/>
              <w:right w:val="single" w:sz="2" w:space="0" w:color="auto"/>
            </w:tcBorders>
          </w:tcPr>
          <w:p w14:paraId="5015CBA2"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6F31EB6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691FC6C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031A62F2"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2652816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463C368C" w14:textId="670EE19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c>
          <w:tcPr>
            <w:tcW w:w="1022" w:type="dxa"/>
            <w:tcBorders>
              <w:left w:val="single" w:sz="2" w:space="0" w:color="auto"/>
              <w:right w:val="single" w:sz="2" w:space="0" w:color="auto"/>
            </w:tcBorders>
            <w:vAlign w:val="center"/>
          </w:tcPr>
          <w:p w14:paraId="0F0584AF" w14:textId="259DF342"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r>
      <w:tr w:rsidR="00155288" w:rsidRPr="004E23B0" w14:paraId="5DCABC5D"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1B5A082E"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67F881C2" w14:textId="747B4E2C"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Tuition fee (per session) for two staff of LMHRA, Liberia</w:t>
            </w:r>
          </w:p>
        </w:tc>
        <w:tc>
          <w:tcPr>
            <w:tcW w:w="768" w:type="dxa"/>
            <w:tcBorders>
              <w:left w:val="single" w:sz="2" w:space="0" w:color="auto"/>
              <w:right w:val="single" w:sz="2" w:space="0" w:color="auto"/>
            </w:tcBorders>
          </w:tcPr>
          <w:p w14:paraId="4396E065"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0E2B5245"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EFFD0C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26F9F0A3"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5D915E7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2CE2502E" w14:textId="6D7179F9"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c>
          <w:tcPr>
            <w:tcW w:w="1022" w:type="dxa"/>
            <w:tcBorders>
              <w:left w:val="single" w:sz="2" w:space="0" w:color="auto"/>
              <w:right w:val="single" w:sz="2" w:space="0" w:color="auto"/>
            </w:tcBorders>
            <w:vAlign w:val="center"/>
          </w:tcPr>
          <w:p w14:paraId="012AB0BC" w14:textId="3789FD40"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4500.00</w:t>
            </w:r>
          </w:p>
        </w:tc>
      </w:tr>
      <w:tr w:rsidR="00155288" w:rsidRPr="004E23B0" w14:paraId="262DBF87"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45A93219"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06F3C71F" w14:textId="3972F262" w:rsidR="00155288" w:rsidRPr="004E23B0" w:rsidRDefault="00155288" w:rsidP="00155288">
            <w:pPr>
              <w:spacing w:after="0" w:line="240" w:lineRule="auto"/>
              <w:rPr>
                <w:rFonts w:ascii="Times New Roman" w:eastAsia="Times New Roman" w:hAnsi="Times New Roman" w:cs="Times New Roman"/>
                <w:sz w:val="18"/>
                <w:szCs w:val="18"/>
              </w:rPr>
            </w:pPr>
            <w:r>
              <w:rPr>
                <w:color w:val="000000"/>
                <w:sz w:val="16"/>
                <w:szCs w:val="16"/>
              </w:rPr>
              <w:t>Postgraduate Obligatory fee (per session) for 11 regional students</w:t>
            </w:r>
          </w:p>
        </w:tc>
        <w:tc>
          <w:tcPr>
            <w:tcW w:w="768" w:type="dxa"/>
            <w:tcBorders>
              <w:left w:val="single" w:sz="2" w:space="0" w:color="auto"/>
              <w:right w:val="single" w:sz="2" w:space="0" w:color="auto"/>
            </w:tcBorders>
          </w:tcPr>
          <w:p w14:paraId="512AA22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6B9BFE0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A6DF59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7728209"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0EF35C4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2926D9F2" w14:textId="6D5031DE"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2444.42</w:t>
            </w:r>
          </w:p>
        </w:tc>
        <w:tc>
          <w:tcPr>
            <w:tcW w:w="1022" w:type="dxa"/>
            <w:tcBorders>
              <w:left w:val="single" w:sz="2" w:space="0" w:color="auto"/>
              <w:right w:val="single" w:sz="2" w:space="0" w:color="auto"/>
            </w:tcBorders>
            <w:vAlign w:val="center"/>
          </w:tcPr>
          <w:p w14:paraId="5283D275" w14:textId="43C55029"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2444.42</w:t>
            </w:r>
          </w:p>
        </w:tc>
      </w:tr>
      <w:tr w:rsidR="00155288" w:rsidRPr="004E23B0" w14:paraId="4F8F8480"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44195C89"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1BFFB9FB" w14:textId="09C971F2"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Obligatory fee (per session) for two staff of University of Sierra Leone</w:t>
            </w:r>
          </w:p>
        </w:tc>
        <w:tc>
          <w:tcPr>
            <w:tcW w:w="768" w:type="dxa"/>
            <w:tcBorders>
              <w:left w:val="single" w:sz="2" w:space="0" w:color="auto"/>
              <w:right w:val="single" w:sz="2" w:space="0" w:color="auto"/>
            </w:tcBorders>
          </w:tcPr>
          <w:p w14:paraId="3C8E8D3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43CCC90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2480A8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0C8846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78B64F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69AC3403" w14:textId="70B34474"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c>
          <w:tcPr>
            <w:tcW w:w="1022" w:type="dxa"/>
            <w:tcBorders>
              <w:left w:val="single" w:sz="2" w:space="0" w:color="auto"/>
              <w:right w:val="single" w:sz="2" w:space="0" w:color="auto"/>
            </w:tcBorders>
            <w:vAlign w:val="center"/>
          </w:tcPr>
          <w:p w14:paraId="0E54355A" w14:textId="03A11734"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r>
      <w:tr w:rsidR="00155288" w:rsidRPr="004E23B0" w14:paraId="52173D69"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4FDB154A"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22CC9C37" w14:textId="10250A50"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Obligatory fee (per session) for two staff of University of Liberia</w:t>
            </w:r>
          </w:p>
        </w:tc>
        <w:tc>
          <w:tcPr>
            <w:tcW w:w="768" w:type="dxa"/>
            <w:tcBorders>
              <w:left w:val="single" w:sz="2" w:space="0" w:color="auto"/>
              <w:right w:val="single" w:sz="2" w:space="0" w:color="auto"/>
            </w:tcBorders>
          </w:tcPr>
          <w:p w14:paraId="1E91A5C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549174D2"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6B3B7899"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638E7D64"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C6D504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38AC88CF" w14:textId="081A318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c>
          <w:tcPr>
            <w:tcW w:w="1022" w:type="dxa"/>
            <w:tcBorders>
              <w:left w:val="single" w:sz="2" w:space="0" w:color="auto"/>
              <w:right w:val="single" w:sz="2" w:space="0" w:color="auto"/>
            </w:tcBorders>
            <w:vAlign w:val="center"/>
          </w:tcPr>
          <w:p w14:paraId="4E0933DB" w14:textId="5603E55B"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r>
      <w:tr w:rsidR="00155288" w:rsidRPr="004E23B0" w14:paraId="6609E4A6"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609BD1B7"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54C93AE3" w14:textId="780957C8"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Postgraduate Obligatory fee (per session) for two staff of LMHRA, Liberia</w:t>
            </w:r>
          </w:p>
        </w:tc>
        <w:tc>
          <w:tcPr>
            <w:tcW w:w="768" w:type="dxa"/>
            <w:tcBorders>
              <w:left w:val="single" w:sz="2" w:space="0" w:color="auto"/>
              <w:right w:val="single" w:sz="2" w:space="0" w:color="auto"/>
            </w:tcBorders>
          </w:tcPr>
          <w:p w14:paraId="46E4F56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58A7293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1FE4F0A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2CF22AE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1651578"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7DF57ADA" w14:textId="048E5353"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c>
          <w:tcPr>
            <w:tcW w:w="1022" w:type="dxa"/>
            <w:tcBorders>
              <w:left w:val="single" w:sz="2" w:space="0" w:color="auto"/>
              <w:right w:val="single" w:sz="2" w:space="0" w:color="auto"/>
            </w:tcBorders>
            <w:vAlign w:val="center"/>
          </w:tcPr>
          <w:p w14:paraId="4D76EA5E" w14:textId="6E82A820"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444.44</w:t>
            </w:r>
          </w:p>
        </w:tc>
      </w:tr>
      <w:tr w:rsidR="00155288" w:rsidRPr="004E23B0" w14:paraId="1BA635D7"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24959F9B"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1B18B4FC" w14:textId="197980C1" w:rsidR="00155288" w:rsidRPr="004E23B0" w:rsidRDefault="00155288" w:rsidP="00155288">
            <w:pPr>
              <w:spacing w:after="0" w:line="240" w:lineRule="auto"/>
              <w:rPr>
                <w:rFonts w:ascii="Times New Roman" w:eastAsia="Times New Roman" w:hAnsi="Times New Roman" w:cs="Times New Roman"/>
                <w:sz w:val="18"/>
                <w:szCs w:val="18"/>
              </w:rPr>
            </w:pPr>
            <w:r>
              <w:rPr>
                <w:color w:val="000000"/>
                <w:sz w:val="16"/>
                <w:szCs w:val="16"/>
              </w:rPr>
              <w:t>Accommodation fee for 11 regional students</w:t>
            </w:r>
          </w:p>
        </w:tc>
        <w:tc>
          <w:tcPr>
            <w:tcW w:w="768" w:type="dxa"/>
            <w:tcBorders>
              <w:left w:val="single" w:sz="2" w:space="0" w:color="auto"/>
              <w:right w:val="single" w:sz="2" w:space="0" w:color="auto"/>
            </w:tcBorders>
          </w:tcPr>
          <w:p w14:paraId="1DE3D974"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4919E99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022242E3"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776C9E75"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1D07DDD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51D6BB9A" w14:textId="43D204E6"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15972.12</w:t>
            </w:r>
          </w:p>
        </w:tc>
        <w:tc>
          <w:tcPr>
            <w:tcW w:w="1022" w:type="dxa"/>
            <w:tcBorders>
              <w:left w:val="single" w:sz="2" w:space="0" w:color="auto"/>
              <w:right w:val="single" w:sz="2" w:space="0" w:color="auto"/>
            </w:tcBorders>
            <w:vAlign w:val="center"/>
          </w:tcPr>
          <w:p w14:paraId="35E7E0C2" w14:textId="2578CC30"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15972.12</w:t>
            </w:r>
          </w:p>
        </w:tc>
      </w:tr>
      <w:tr w:rsidR="00155288" w:rsidRPr="004E23B0" w14:paraId="55352D5E"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526C37E5"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1CA92E46" w14:textId="654D3192"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Accommodation fee for two staff of University of Sierra Leone</w:t>
            </w:r>
          </w:p>
        </w:tc>
        <w:tc>
          <w:tcPr>
            <w:tcW w:w="768" w:type="dxa"/>
            <w:tcBorders>
              <w:left w:val="single" w:sz="2" w:space="0" w:color="auto"/>
              <w:right w:val="single" w:sz="2" w:space="0" w:color="auto"/>
            </w:tcBorders>
          </w:tcPr>
          <w:p w14:paraId="2161045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21F0D12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E93B01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72D61DD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1B42CA1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6C50D004" w14:textId="4BF770AC"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c>
          <w:tcPr>
            <w:tcW w:w="1022" w:type="dxa"/>
            <w:tcBorders>
              <w:left w:val="single" w:sz="2" w:space="0" w:color="auto"/>
              <w:right w:val="single" w:sz="2" w:space="0" w:color="auto"/>
            </w:tcBorders>
            <w:vAlign w:val="center"/>
          </w:tcPr>
          <w:p w14:paraId="7349119A" w14:textId="263E0AF5"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r>
      <w:tr w:rsidR="00155288" w:rsidRPr="004E23B0" w14:paraId="405A6E8E"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741A42B1"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2E7D6E72" w14:textId="5D73967D"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Accommodation fee for two staff of University of Liberia</w:t>
            </w:r>
          </w:p>
        </w:tc>
        <w:tc>
          <w:tcPr>
            <w:tcW w:w="768" w:type="dxa"/>
            <w:tcBorders>
              <w:left w:val="single" w:sz="2" w:space="0" w:color="auto"/>
              <w:right w:val="single" w:sz="2" w:space="0" w:color="auto"/>
            </w:tcBorders>
          </w:tcPr>
          <w:p w14:paraId="1D02E5D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1338BF4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030DD90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54BFF7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0F955AB9"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6FC61C6F" w14:textId="15B8DEC2"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c>
          <w:tcPr>
            <w:tcW w:w="1022" w:type="dxa"/>
            <w:tcBorders>
              <w:left w:val="single" w:sz="2" w:space="0" w:color="auto"/>
              <w:right w:val="single" w:sz="2" w:space="0" w:color="auto"/>
            </w:tcBorders>
            <w:vAlign w:val="center"/>
          </w:tcPr>
          <w:p w14:paraId="1E3DB521" w14:textId="3537115A"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r>
      <w:tr w:rsidR="00155288" w:rsidRPr="004E23B0" w14:paraId="024EB342"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685026EF"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65F2877F" w14:textId="36611B31"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Accommodation fee for two staff of LMHRA, Liberia</w:t>
            </w:r>
          </w:p>
        </w:tc>
        <w:tc>
          <w:tcPr>
            <w:tcW w:w="768" w:type="dxa"/>
            <w:tcBorders>
              <w:left w:val="single" w:sz="2" w:space="0" w:color="auto"/>
              <w:right w:val="single" w:sz="2" w:space="0" w:color="auto"/>
            </w:tcBorders>
          </w:tcPr>
          <w:p w14:paraId="244509D3"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0796B2B5"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3B526F12"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647BCA8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7C1641D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7CE98F6D" w14:textId="5CE110AF"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c>
          <w:tcPr>
            <w:tcW w:w="1022" w:type="dxa"/>
            <w:tcBorders>
              <w:left w:val="single" w:sz="2" w:space="0" w:color="auto"/>
              <w:right w:val="single" w:sz="2" w:space="0" w:color="auto"/>
            </w:tcBorders>
            <w:vAlign w:val="center"/>
          </w:tcPr>
          <w:p w14:paraId="27304834" w14:textId="1CA173F4"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3472.20</w:t>
            </w:r>
          </w:p>
        </w:tc>
      </w:tr>
      <w:tr w:rsidR="00155288" w:rsidRPr="004E23B0" w14:paraId="4AF2AD95"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203F9F94"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43D9B7E0" w14:textId="465D0237" w:rsidR="00155288" w:rsidRPr="004E23B0" w:rsidRDefault="00155288" w:rsidP="00155288">
            <w:pPr>
              <w:spacing w:after="0" w:line="240" w:lineRule="auto"/>
              <w:rPr>
                <w:rFonts w:ascii="Times New Roman" w:eastAsia="Times New Roman" w:hAnsi="Times New Roman" w:cs="Times New Roman"/>
                <w:sz w:val="18"/>
                <w:szCs w:val="18"/>
              </w:rPr>
            </w:pPr>
            <w:r>
              <w:rPr>
                <w:color w:val="000000"/>
                <w:sz w:val="16"/>
                <w:szCs w:val="16"/>
              </w:rPr>
              <w:t>Monthly living allowance ($150) per month per student for 11 students</w:t>
            </w:r>
          </w:p>
        </w:tc>
        <w:tc>
          <w:tcPr>
            <w:tcW w:w="768" w:type="dxa"/>
            <w:tcBorders>
              <w:left w:val="single" w:sz="2" w:space="0" w:color="auto"/>
              <w:right w:val="single" w:sz="2" w:space="0" w:color="auto"/>
            </w:tcBorders>
          </w:tcPr>
          <w:p w14:paraId="126FE55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69BD1F34"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1762F25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9F8F03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E254A2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279B570C" w14:textId="4E1B8359"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32400.00</w:t>
            </w:r>
          </w:p>
        </w:tc>
        <w:tc>
          <w:tcPr>
            <w:tcW w:w="1022" w:type="dxa"/>
            <w:tcBorders>
              <w:left w:val="single" w:sz="2" w:space="0" w:color="auto"/>
              <w:right w:val="single" w:sz="2" w:space="0" w:color="auto"/>
            </w:tcBorders>
            <w:vAlign w:val="center"/>
          </w:tcPr>
          <w:p w14:paraId="0D6731EB" w14:textId="78EA0B57" w:rsidR="00155288" w:rsidRPr="004E23B0" w:rsidRDefault="00155288" w:rsidP="00155288">
            <w:pPr>
              <w:spacing w:after="0" w:line="240" w:lineRule="auto"/>
              <w:jc w:val="right"/>
              <w:rPr>
                <w:rFonts w:ascii="Times New Roman" w:eastAsia="Times New Roman" w:hAnsi="Times New Roman" w:cs="Times New Roman"/>
                <w:sz w:val="18"/>
                <w:szCs w:val="18"/>
              </w:rPr>
            </w:pPr>
            <w:r>
              <w:rPr>
                <w:color w:val="000000"/>
                <w:sz w:val="18"/>
                <w:szCs w:val="18"/>
              </w:rPr>
              <w:t>32400.00</w:t>
            </w:r>
          </w:p>
        </w:tc>
      </w:tr>
      <w:tr w:rsidR="00155288" w:rsidRPr="004E23B0" w14:paraId="4C110C00"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5AFA0338"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445A703B" w14:textId="792AC288"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Monthly living allowance ($150) per month for two staff of University of Sierra Leone</w:t>
            </w:r>
          </w:p>
        </w:tc>
        <w:tc>
          <w:tcPr>
            <w:tcW w:w="768" w:type="dxa"/>
            <w:tcBorders>
              <w:left w:val="single" w:sz="2" w:space="0" w:color="auto"/>
              <w:right w:val="single" w:sz="2" w:space="0" w:color="auto"/>
            </w:tcBorders>
          </w:tcPr>
          <w:p w14:paraId="5C906F0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2C01744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4ED7B6B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489774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8B1AEBD"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03898199" w14:textId="3677FB20"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c>
          <w:tcPr>
            <w:tcW w:w="1022" w:type="dxa"/>
            <w:tcBorders>
              <w:left w:val="single" w:sz="2" w:space="0" w:color="auto"/>
              <w:right w:val="single" w:sz="2" w:space="0" w:color="auto"/>
            </w:tcBorders>
            <w:vAlign w:val="center"/>
          </w:tcPr>
          <w:p w14:paraId="4D3D8480" w14:textId="45C1EF2F"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r>
      <w:tr w:rsidR="00155288" w:rsidRPr="004E23B0" w14:paraId="3B4DAA36"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45062C40"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18DC5B55" w14:textId="7875D157"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Monthly living allowance ($150) per month for faculty from University of Liberia</w:t>
            </w:r>
          </w:p>
        </w:tc>
        <w:tc>
          <w:tcPr>
            <w:tcW w:w="768" w:type="dxa"/>
            <w:tcBorders>
              <w:left w:val="single" w:sz="2" w:space="0" w:color="auto"/>
              <w:right w:val="single" w:sz="2" w:space="0" w:color="auto"/>
            </w:tcBorders>
          </w:tcPr>
          <w:p w14:paraId="58A89BAD"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576926D8"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780414FE"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4FA63D06"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377FE69F"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40BF3AA1" w14:textId="28D9D553"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c>
          <w:tcPr>
            <w:tcW w:w="1022" w:type="dxa"/>
            <w:tcBorders>
              <w:left w:val="single" w:sz="2" w:space="0" w:color="auto"/>
              <w:right w:val="single" w:sz="2" w:space="0" w:color="auto"/>
            </w:tcBorders>
            <w:vAlign w:val="center"/>
          </w:tcPr>
          <w:p w14:paraId="0338F64D" w14:textId="3C01AB2D"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r>
      <w:tr w:rsidR="00155288" w:rsidRPr="004E23B0" w14:paraId="3D394826" w14:textId="77777777" w:rsidTr="00685E58">
        <w:trPr>
          <w:tblCellSpacing w:w="42" w:type="dxa"/>
        </w:trPr>
        <w:tc>
          <w:tcPr>
            <w:tcW w:w="611" w:type="dxa"/>
            <w:tcBorders>
              <w:top w:val="single" w:sz="2" w:space="0" w:color="auto"/>
              <w:left w:val="single" w:sz="2" w:space="0" w:color="auto"/>
              <w:bottom w:val="single" w:sz="2" w:space="0" w:color="auto"/>
              <w:right w:val="single" w:sz="2" w:space="0" w:color="auto"/>
            </w:tcBorders>
          </w:tcPr>
          <w:p w14:paraId="2D87A2FA" w14:textId="77777777" w:rsidR="00155288" w:rsidRPr="00304E00" w:rsidRDefault="00155288" w:rsidP="00304E00">
            <w:pPr>
              <w:pStyle w:val="ListParagraph"/>
              <w:numPr>
                <w:ilvl w:val="0"/>
                <w:numId w:val="48"/>
              </w:numPr>
              <w:spacing w:after="0" w:line="240" w:lineRule="auto"/>
              <w:rPr>
                <w:rFonts w:ascii="Times New Roman" w:eastAsia="Times New Roman" w:hAnsi="Times New Roman" w:cs="Times New Roman"/>
                <w:sz w:val="18"/>
                <w:szCs w:val="18"/>
              </w:rPr>
            </w:pPr>
          </w:p>
        </w:tc>
        <w:tc>
          <w:tcPr>
            <w:tcW w:w="2304" w:type="dxa"/>
            <w:gridSpan w:val="5"/>
            <w:tcBorders>
              <w:top w:val="single" w:sz="2" w:space="0" w:color="auto"/>
              <w:left w:val="single" w:sz="2" w:space="0" w:color="auto"/>
              <w:bottom w:val="single" w:sz="2" w:space="0" w:color="auto"/>
              <w:right w:val="single" w:sz="2" w:space="0" w:color="auto"/>
            </w:tcBorders>
            <w:vAlign w:val="center"/>
          </w:tcPr>
          <w:p w14:paraId="478414A1" w14:textId="5AECF336" w:rsidR="00155288" w:rsidRPr="004E23B0" w:rsidRDefault="00155288" w:rsidP="00155288">
            <w:pPr>
              <w:spacing w:after="0" w:line="240" w:lineRule="auto"/>
              <w:rPr>
                <w:rFonts w:ascii="Times New Roman" w:eastAsia="Times New Roman" w:hAnsi="Times New Roman" w:cs="Times New Roman"/>
                <w:color w:val="000000"/>
                <w:sz w:val="18"/>
                <w:szCs w:val="18"/>
              </w:rPr>
            </w:pPr>
            <w:r>
              <w:rPr>
                <w:color w:val="000000"/>
                <w:sz w:val="16"/>
                <w:szCs w:val="16"/>
              </w:rPr>
              <w:t>Monthly living allowance ($150) per month for staff of LMHRA, Liberia</w:t>
            </w:r>
          </w:p>
        </w:tc>
        <w:tc>
          <w:tcPr>
            <w:tcW w:w="768" w:type="dxa"/>
            <w:tcBorders>
              <w:left w:val="single" w:sz="2" w:space="0" w:color="auto"/>
              <w:right w:val="single" w:sz="2" w:space="0" w:color="auto"/>
            </w:tcBorders>
          </w:tcPr>
          <w:p w14:paraId="31184D1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right w:val="single" w:sz="2" w:space="0" w:color="auto"/>
            </w:tcBorders>
          </w:tcPr>
          <w:p w14:paraId="0C5234B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48BCFD4A"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right w:val="single" w:sz="2" w:space="0" w:color="auto"/>
            </w:tcBorders>
          </w:tcPr>
          <w:p w14:paraId="154DCB30"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right w:val="single" w:sz="2" w:space="0" w:color="auto"/>
            </w:tcBorders>
          </w:tcPr>
          <w:p w14:paraId="6478B8F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right w:val="single" w:sz="2" w:space="0" w:color="auto"/>
            </w:tcBorders>
            <w:vAlign w:val="center"/>
          </w:tcPr>
          <w:p w14:paraId="065CD558" w14:textId="0009976C"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c>
          <w:tcPr>
            <w:tcW w:w="1022" w:type="dxa"/>
            <w:tcBorders>
              <w:left w:val="single" w:sz="2" w:space="0" w:color="auto"/>
              <w:right w:val="single" w:sz="2" w:space="0" w:color="auto"/>
            </w:tcBorders>
            <w:vAlign w:val="center"/>
          </w:tcPr>
          <w:p w14:paraId="32713CE1" w14:textId="2710B3AB" w:rsidR="00155288" w:rsidRPr="004E23B0" w:rsidRDefault="00155288" w:rsidP="00155288">
            <w:pPr>
              <w:spacing w:after="0" w:line="240" w:lineRule="auto"/>
              <w:jc w:val="right"/>
              <w:rPr>
                <w:rFonts w:ascii="Times New Roman" w:hAnsi="Times New Roman" w:cs="Times New Roman"/>
                <w:sz w:val="18"/>
                <w:szCs w:val="18"/>
              </w:rPr>
            </w:pPr>
            <w:r>
              <w:rPr>
                <w:color w:val="000000"/>
                <w:sz w:val="18"/>
                <w:szCs w:val="18"/>
              </w:rPr>
              <w:t>8100.00</w:t>
            </w:r>
          </w:p>
        </w:tc>
      </w:tr>
      <w:tr w:rsidR="00576D37" w:rsidRPr="004E23B0" w14:paraId="29C4DFDE" w14:textId="46C96430" w:rsidTr="00576D37">
        <w:trPr>
          <w:trHeight w:val="368"/>
          <w:tblCellSpacing w:w="42" w:type="dxa"/>
        </w:trPr>
        <w:tc>
          <w:tcPr>
            <w:tcW w:w="2999" w:type="dxa"/>
            <w:gridSpan w:val="6"/>
            <w:tcBorders>
              <w:top w:val="single" w:sz="2" w:space="0" w:color="auto"/>
              <w:left w:val="single" w:sz="2" w:space="0" w:color="auto"/>
              <w:bottom w:val="single" w:sz="2" w:space="0" w:color="auto"/>
              <w:right w:val="single" w:sz="2" w:space="0" w:color="auto"/>
            </w:tcBorders>
          </w:tcPr>
          <w:p w14:paraId="5991AD6C" w14:textId="77777777" w:rsidR="00576D37" w:rsidRPr="004E23B0" w:rsidRDefault="00576D37" w:rsidP="00576D3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8" w:type="dxa"/>
            <w:tcBorders>
              <w:left w:val="single" w:sz="2" w:space="0" w:color="auto"/>
              <w:bottom w:val="single" w:sz="2" w:space="0" w:color="auto"/>
              <w:right w:val="single" w:sz="2" w:space="0" w:color="auto"/>
            </w:tcBorders>
          </w:tcPr>
          <w:p w14:paraId="44B6FD59" w14:textId="77777777" w:rsidR="00576D37" w:rsidRPr="004E23B0" w:rsidRDefault="00576D37" w:rsidP="00576D37">
            <w:pPr>
              <w:spacing w:after="0" w:line="240" w:lineRule="auto"/>
              <w:jc w:val="right"/>
              <w:rPr>
                <w:rFonts w:ascii="Times New Roman" w:eastAsia="Times New Roman" w:hAnsi="Times New Roman" w:cs="Times New Roman"/>
                <w:sz w:val="18"/>
                <w:szCs w:val="18"/>
              </w:rPr>
            </w:pPr>
          </w:p>
        </w:tc>
        <w:tc>
          <w:tcPr>
            <w:tcW w:w="768" w:type="dxa"/>
            <w:gridSpan w:val="2"/>
            <w:tcBorders>
              <w:left w:val="single" w:sz="2" w:space="0" w:color="auto"/>
              <w:bottom w:val="single" w:sz="2" w:space="0" w:color="auto"/>
              <w:right w:val="single" w:sz="2" w:space="0" w:color="auto"/>
            </w:tcBorders>
          </w:tcPr>
          <w:p w14:paraId="3B221580" w14:textId="77777777" w:rsidR="00576D37" w:rsidRPr="004E23B0" w:rsidRDefault="00576D37" w:rsidP="00576D37">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259FA4FF" w14:textId="77777777" w:rsidR="00576D37" w:rsidRPr="004E23B0" w:rsidRDefault="00576D37" w:rsidP="00576D37">
            <w:pPr>
              <w:spacing w:after="0" w:line="240" w:lineRule="auto"/>
              <w:jc w:val="right"/>
              <w:rPr>
                <w:rFonts w:ascii="Times New Roman" w:eastAsia="Times New Roman" w:hAnsi="Times New Roman" w:cs="Times New Roman"/>
                <w:sz w:val="18"/>
                <w:szCs w:val="18"/>
              </w:rPr>
            </w:pPr>
          </w:p>
        </w:tc>
        <w:tc>
          <w:tcPr>
            <w:tcW w:w="671" w:type="dxa"/>
            <w:gridSpan w:val="2"/>
            <w:tcBorders>
              <w:left w:val="single" w:sz="2" w:space="0" w:color="auto"/>
              <w:bottom w:val="single" w:sz="2" w:space="0" w:color="auto"/>
              <w:right w:val="single" w:sz="2" w:space="0" w:color="auto"/>
            </w:tcBorders>
          </w:tcPr>
          <w:p w14:paraId="788987C6" w14:textId="77777777" w:rsidR="00576D37" w:rsidRPr="004E23B0" w:rsidRDefault="00576D37" w:rsidP="00576D37">
            <w:pPr>
              <w:spacing w:after="0" w:line="240" w:lineRule="auto"/>
              <w:jc w:val="right"/>
              <w:rPr>
                <w:rFonts w:ascii="Times New Roman" w:eastAsia="Times New Roman" w:hAnsi="Times New Roman" w:cs="Times New Roman"/>
                <w:sz w:val="18"/>
                <w:szCs w:val="18"/>
              </w:rPr>
            </w:pPr>
          </w:p>
        </w:tc>
        <w:tc>
          <w:tcPr>
            <w:tcW w:w="613" w:type="dxa"/>
            <w:tcBorders>
              <w:left w:val="single" w:sz="2" w:space="0" w:color="auto"/>
              <w:bottom w:val="single" w:sz="2" w:space="0" w:color="auto"/>
              <w:right w:val="single" w:sz="2" w:space="0" w:color="auto"/>
            </w:tcBorders>
          </w:tcPr>
          <w:p w14:paraId="4F2ABF86" w14:textId="77777777" w:rsidR="00576D37" w:rsidRPr="004E23B0" w:rsidRDefault="00576D37" w:rsidP="00576D37">
            <w:pPr>
              <w:spacing w:after="0" w:line="240" w:lineRule="auto"/>
              <w:jc w:val="right"/>
              <w:rPr>
                <w:rFonts w:ascii="Times New Roman" w:eastAsia="Times New Roman" w:hAnsi="Times New Roman" w:cs="Times New Roman"/>
                <w:sz w:val="18"/>
                <w:szCs w:val="18"/>
              </w:rPr>
            </w:pPr>
          </w:p>
        </w:tc>
        <w:tc>
          <w:tcPr>
            <w:tcW w:w="889" w:type="dxa"/>
            <w:tcBorders>
              <w:left w:val="single" w:sz="2" w:space="0" w:color="auto"/>
              <w:bottom w:val="single" w:sz="2" w:space="0" w:color="auto"/>
              <w:right w:val="single" w:sz="2" w:space="0" w:color="auto"/>
            </w:tcBorders>
          </w:tcPr>
          <w:p w14:paraId="3602569D" w14:textId="5252A5C6" w:rsidR="00576D37" w:rsidRPr="004E23B0" w:rsidRDefault="00576D37" w:rsidP="00576D37">
            <w:pPr>
              <w:spacing w:after="0" w:line="240" w:lineRule="auto"/>
              <w:ind w:hanging="137"/>
              <w:jc w:val="right"/>
              <w:rPr>
                <w:rFonts w:ascii="Times New Roman" w:eastAsia="Times New Roman" w:hAnsi="Times New Roman" w:cs="Times New Roman"/>
                <w:sz w:val="18"/>
                <w:szCs w:val="18"/>
              </w:rPr>
            </w:pPr>
            <w:r w:rsidRPr="00576D37">
              <w:rPr>
                <w:rFonts w:ascii="Times New Roman" w:eastAsia="Times New Roman" w:hAnsi="Times New Roman" w:cs="Times New Roman"/>
                <w:sz w:val="18"/>
                <w:szCs w:val="18"/>
              </w:rPr>
              <w:t>145</w:t>
            </w:r>
            <w:r w:rsidR="008E10AC">
              <w:rPr>
                <w:rFonts w:ascii="Times New Roman" w:eastAsia="Times New Roman" w:hAnsi="Times New Roman" w:cs="Times New Roman"/>
                <w:sz w:val="18"/>
                <w:szCs w:val="18"/>
              </w:rPr>
              <w:t>,</w:t>
            </w:r>
            <w:r w:rsidRPr="00576D37">
              <w:rPr>
                <w:rFonts w:ascii="Times New Roman" w:eastAsia="Times New Roman" w:hAnsi="Times New Roman" w:cs="Times New Roman"/>
                <w:sz w:val="18"/>
                <w:szCs w:val="18"/>
              </w:rPr>
              <w:t>823.66</w:t>
            </w:r>
          </w:p>
        </w:tc>
        <w:tc>
          <w:tcPr>
            <w:tcW w:w="1022" w:type="dxa"/>
          </w:tcPr>
          <w:p w14:paraId="371560B3" w14:textId="20009B4D" w:rsidR="00576D37" w:rsidRPr="004E23B0" w:rsidRDefault="00576D37" w:rsidP="00576D37">
            <w:pPr>
              <w:jc w:val="right"/>
            </w:pPr>
            <w:r w:rsidRPr="00576D37">
              <w:rPr>
                <w:rFonts w:ascii="Times New Roman" w:eastAsia="Times New Roman" w:hAnsi="Times New Roman" w:cs="Times New Roman"/>
                <w:sz w:val="18"/>
                <w:szCs w:val="18"/>
              </w:rPr>
              <w:t>145</w:t>
            </w:r>
            <w:r w:rsidR="008E10AC">
              <w:rPr>
                <w:rFonts w:ascii="Times New Roman" w:eastAsia="Times New Roman" w:hAnsi="Times New Roman" w:cs="Times New Roman"/>
                <w:sz w:val="18"/>
                <w:szCs w:val="18"/>
              </w:rPr>
              <w:t>,</w:t>
            </w:r>
            <w:r w:rsidRPr="00576D37">
              <w:rPr>
                <w:rFonts w:ascii="Times New Roman" w:eastAsia="Times New Roman" w:hAnsi="Times New Roman" w:cs="Times New Roman"/>
                <w:sz w:val="18"/>
                <w:szCs w:val="18"/>
              </w:rPr>
              <w:t>823.66</w:t>
            </w:r>
          </w:p>
        </w:tc>
      </w:tr>
    </w:tbl>
    <w:p w14:paraId="00CD08FD"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54DE945F" w14:textId="77777777" w:rsidR="00A644B6" w:rsidRPr="004E23B0" w:rsidRDefault="00A644B6" w:rsidP="00A644B6">
      <w:pPr>
        <w:spacing w:line="240" w:lineRule="auto"/>
        <w:rPr>
          <w:rFonts w:ascii="Times New Roman" w:eastAsia="Times New Roman" w:hAnsi="Times New Roman" w:cs="Times New Roman"/>
          <w:b/>
          <w:sz w:val="18"/>
          <w:szCs w:val="18"/>
        </w:rPr>
      </w:pPr>
    </w:p>
    <w:p w14:paraId="5BE5243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and 5</w:t>
      </w:r>
    </w:p>
    <w:p w14:paraId="00AAA37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Dec. 2019 – to be determined</w:t>
      </w:r>
      <w:r w:rsidRPr="004E23B0">
        <w:rPr>
          <w:rFonts w:ascii="Times New Roman" w:eastAsia="Times New Roman" w:hAnsi="Times New Roman" w:cs="Times New Roman"/>
          <w:b/>
          <w:sz w:val="18"/>
          <w:szCs w:val="18"/>
        </w:rPr>
        <w:tab/>
      </w:r>
    </w:p>
    <w:p w14:paraId="2D4D5456" w14:textId="17B465D9"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0AA92DC1" w14:textId="12ED7BB6"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1.10</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Pr>
          <w:rFonts w:ascii="Times New Roman" w:hAnsi="Times New Roman" w:cs="Times New Roman"/>
          <w:b/>
          <w:iCs/>
          <w:sz w:val="18"/>
          <w:szCs w:val="18"/>
        </w:rPr>
        <w:t>Implement Research grant award to students</w:t>
      </w:r>
    </w:p>
    <w:p w14:paraId="174D012C"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21"/>
        <w:gridCol w:w="131"/>
        <w:gridCol w:w="719"/>
        <w:gridCol w:w="275"/>
        <w:gridCol w:w="576"/>
        <w:gridCol w:w="380"/>
        <w:gridCol w:w="329"/>
        <w:gridCol w:w="850"/>
        <w:gridCol w:w="992"/>
        <w:gridCol w:w="1079"/>
      </w:tblGrid>
      <w:tr w:rsidR="00A644B6" w:rsidRPr="004E23B0" w14:paraId="1EFAEDC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032AB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2F292EA" w14:textId="77777777" w:rsidR="00A644B6" w:rsidRPr="00FD375F" w:rsidRDefault="00A644B6" w:rsidP="005B0A72">
            <w:pPr>
              <w:autoSpaceDE w:val="0"/>
              <w:autoSpaceDN w:val="0"/>
              <w:adjustRightInd w:val="0"/>
              <w:spacing w:after="0" w:line="240" w:lineRule="auto"/>
              <w:jc w:val="both"/>
              <w:rPr>
                <w:rFonts w:ascii="Times New Roman" w:eastAsia="Times New Roman" w:hAnsi="Times New Roman" w:cs="Times New Roman"/>
                <w:sz w:val="18"/>
                <w:szCs w:val="18"/>
              </w:rPr>
            </w:pPr>
            <w:r w:rsidRPr="00FD375F">
              <w:rPr>
                <w:rFonts w:ascii="Times New Roman" w:hAnsi="Times New Roman" w:cs="Times New Roman"/>
                <w:sz w:val="18"/>
                <w:szCs w:val="18"/>
                <w:lang w:eastAsia="ja-JP"/>
              </w:rPr>
              <w:t>Achieving quality education and training</w:t>
            </w:r>
          </w:p>
        </w:tc>
      </w:tr>
      <w:tr w:rsidR="00A644B6" w:rsidRPr="004E23B0" w14:paraId="385C5BA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B80651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27B3D0C2" w14:textId="32EE9152"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Center meets students resource requirement to conduct quality research project for </w:t>
            </w:r>
            <w:proofErr w:type="spellStart"/>
            <w:r>
              <w:rPr>
                <w:rFonts w:ascii="Times New Roman" w:eastAsia="Times New Roman" w:hAnsi="Times New Roman" w:cs="Times New Roman"/>
                <w:sz w:val="18"/>
                <w:szCs w:val="18"/>
              </w:rPr>
              <w:t>Masters</w:t>
            </w:r>
            <w:proofErr w:type="spellEnd"/>
            <w:r>
              <w:rPr>
                <w:rFonts w:ascii="Times New Roman" w:eastAsia="Times New Roman" w:hAnsi="Times New Roman" w:cs="Times New Roman"/>
                <w:sz w:val="18"/>
                <w:szCs w:val="18"/>
              </w:rPr>
              <w:t xml:space="preserve"> degree</w:t>
            </w:r>
            <w:r w:rsidR="004953D9">
              <w:rPr>
                <w:rFonts w:ascii="Times New Roman" w:eastAsia="Times New Roman" w:hAnsi="Times New Roman" w:cs="Times New Roman"/>
                <w:sz w:val="18"/>
                <w:szCs w:val="18"/>
              </w:rPr>
              <w:t xml:space="preserve"> in 2019/2020 and 2020/2021 sessions</w:t>
            </w:r>
          </w:p>
        </w:tc>
      </w:tr>
      <w:tr w:rsidR="00A644B6" w:rsidRPr="004E23B0" w14:paraId="3BC3BE7D"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A36296B"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OUTPUT INDICATOR: </w:t>
            </w:r>
          </w:p>
          <w:p w14:paraId="1ADFD221"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Award of equal amount of </w:t>
            </w:r>
            <w:r w:rsidRPr="00CC65B9">
              <w:rPr>
                <w:rFonts w:ascii="Times New Roman" w:eastAsia="Times New Roman" w:hAnsi="Times New Roman" w:cs="Times New Roman"/>
                <w:sz w:val="18"/>
                <w:szCs w:val="18"/>
              </w:rPr>
              <w:t>$1000</w:t>
            </w:r>
            <w:r>
              <w:rPr>
                <w:rFonts w:ascii="Times New Roman" w:eastAsia="Times New Roman" w:hAnsi="Times New Roman" w:cs="Times New Roman"/>
                <w:sz w:val="18"/>
                <w:szCs w:val="18"/>
              </w:rPr>
              <w:t xml:space="preserve"> to all new Masters students </w:t>
            </w:r>
          </w:p>
          <w:p w14:paraId="178CF0D1"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All students on Masters program have free access to resources for their research project.</w:t>
            </w:r>
          </w:p>
          <w:p w14:paraId="14FF3794"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All students undertake research projects at the total expense of the Center</w:t>
            </w:r>
          </w:p>
        </w:tc>
        <w:tc>
          <w:tcPr>
            <w:tcW w:w="4080" w:type="dxa"/>
            <w:gridSpan w:val="6"/>
            <w:tcBorders>
              <w:top w:val="single" w:sz="2" w:space="0" w:color="auto"/>
              <w:left w:val="single" w:sz="2" w:space="0" w:color="auto"/>
              <w:bottom w:val="single" w:sz="2" w:space="0" w:color="auto"/>
              <w:right w:val="single" w:sz="2" w:space="0" w:color="auto"/>
            </w:tcBorders>
          </w:tcPr>
          <w:p w14:paraId="1E03DE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15758494" w14:textId="77777777" w:rsidR="00A644B6" w:rsidRDefault="00A644B6" w:rsidP="005B0A72">
            <w:pPr>
              <w:spacing w:after="0" w:line="240" w:lineRule="auto"/>
              <w:contextualSpacing/>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Letter of award of research grants to individual new students</w:t>
            </w:r>
          </w:p>
          <w:p w14:paraId="586BD47E"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Procurement ledger for research grant awarded to each student</w:t>
            </w:r>
          </w:p>
        </w:tc>
      </w:tr>
      <w:tr w:rsidR="00A644B6" w:rsidRPr="004E23B0" w14:paraId="7FFA0C4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F6F9DA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7FFB3C8"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Produce research grant disbursement ledger and requisition sheets for students by December 2020</w:t>
            </w:r>
          </w:p>
          <w:p w14:paraId="07A0EEA1" w14:textId="7777777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Receive research proposal estimates for</w:t>
            </w:r>
            <w:r>
              <w:rPr>
                <w:rFonts w:ascii="Times New Roman" w:eastAsia="Times New Roman" w:hAnsi="Times New Roman" w:cs="Times New Roman"/>
                <w:sz w:val="18"/>
                <w:szCs w:val="18"/>
              </w:rPr>
              <w:t xml:space="preserve"> student project for 2020/2021 session by December 2020</w:t>
            </w:r>
          </w:p>
          <w:p w14:paraId="43EF4A57"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Approve research budget estimates by </w:t>
            </w:r>
          </w:p>
          <w:p w14:paraId="4E03B9C1"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Award research grants to students according to the Center policy by December 2020</w:t>
            </w:r>
          </w:p>
        </w:tc>
      </w:tr>
      <w:tr w:rsidR="00A644B6" w:rsidRPr="004E23B0" w14:paraId="514B1C0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6B536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60F64745" w14:textId="77777777" w:rsidR="00A644B6" w:rsidRDefault="00A644B6" w:rsidP="005B0A72">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 xml:space="preserve">Publication of </w:t>
            </w:r>
            <w:r w:rsidRPr="006317E2">
              <w:rPr>
                <w:rFonts w:ascii="Times New Roman" w:hAnsi="Times New Roman" w:cs="Times New Roman"/>
                <w:sz w:val="18"/>
                <w:szCs w:val="18"/>
              </w:rPr>
              <w:t>Student Ledger Sheet</w:t>
            </w:r>
            <w:r>
              <w:rPr>
                <w:rFonts w:ascii="Times New Roman" w:hAnsi="Times New Roman" w:cs="Times New Roman"/>
                <w:sz w:val="18"/>
                <w:szCs w:val="18"/>
              </w:rPr>
              <w:t xml:space="preserve">, </w:t>
            </w:r>
          </w:p>
          <w:p w14:paraId="6319011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6317E2">
              <w:rPr>
                <w:rFonts w:ascii="Times New Roman" w:hAnsi="Times New Roman" w:cs="Times New Roman"/>
                <w:sz w:val="18"/>
                <w:szCs w:val="18"/>
              </w:rPr>
              <w:t>Requi</w:t>
            </w:r>
            <w:r>
              <w:rPr>
                <w:rFonts w:ascii="Times New Roman" w:hAnsi="Times New Roman" w:cs="Times New Roman"/>
                <w:sz w:val="18"/>
                <w:szCs w:val="18"/>
              </w:rPr>
              <w:t>si</w:t>
            </w:r>
            <w:r w:rsidRPr="006317E2">
              <w:rPr>
                <w:rFonts w:ascii="Times New Roman" w:hAnsi="Times New Roman" w:cs="Times New Roman"/>
                <w:sz w:val="18"/>
                <w:szCs w:val="18"/>
              </w:rPr>
              <w:t>tion Form</w:t>
            </w:r>
            <w:r>
              <w:rPr>
                <w:rFonts w:ascii="Times New Roman" w:hAnsi="Times New Roman" w:cs="Times New Roman"/>
                <w:sz w:val="18"/>
                <w:szCs w:val="18"/>
              </w:rPr>
              <w:t xml:space="preserve"> sheets</w:t>
            </w:r>
          </w:p>
        </w:tc>
      </w:tr>
      <w:tr w:rsidR="00A644B6" w:rsidRPr="004E23B0" w14:paraId="0F6E5B9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97F28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2E410520"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Deputy Center Leader</w:t>
            </w:r>
          </w:p>
        </w:tc>
      </w:tr>
      <w:tr w:rsidR="00A644B6" w:rsidRPr="004E23B0" w14:paraId="11FEE162"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7BB93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 month</w:t>
            </w:r>
          </w:p>
        </w:tc>
        <w:tc>
          <w:tcPr>
            <w:tcW w:w="3095" w:type="dxa"/>
            <w:gridSpan w:val="7"/>
            <w:tcBorders>
              <w:top w:val="single" w:sz="2" w:space="0" w:color="auto"/>
              <w:left w:val="single" w:sz="2" w:space="0" w:color="auto"/>
              <w:bottom w:val="single" w:sz="2" w:space="0" w:color="auto"/>
              <w:right w:val="single" w:sz="2" w:space="0" w:color="auto"/>
            </w:tcBorders>
          </w:tcPr>
          <w:p w14:paraId="120FEC9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Dec. 20</w:t>
            </w:r>
            <w:r>
              <w:rPr>
                <w:rFonts w:ascii="Times New Roman" w:eastAsia="Times New Roman" w:hAnsi="Times New Roman" w:cs="Times New Roman"/>
                <w:sz w:val="18"/>
                <w:szCs w:val="18"/>
              </w:rPr>
              <w:t>20</w:t>
            </w:r>
          </w:p>
        </w:tc>
        <w:tc>
          <w:tcPr>
            <w:tcW w:w="3124" w:type="dxa"/>
            <w:gridSpan w:val="4"/>
            <w:tcBorders>
              <w:top w:val="single" w:sz="2" w:space="0" w:color="auto"/>
              <w:left w:val="single" w:sz="2" w:space="0" w:color="auto"/>
              <w:bottom w:val="single" w:sz="2" w:space="0" w:color="auto"/>
              <w:right w:val="single" w:sz="2" w:space="0" w:color="auto"/>
            </w:tcBorders>
          </w:tcPr>
          <w:p w14:paraId="07F30B2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3C131EED"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A1931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r w:rsidRPr="004E23B0">
              <w:rPr>
                <w:rFonts w:ascii="Times New Roman" w:eastAsia="Batang" w:hAnsi="Times New Roman" w:cs="Times New Roman"/>
                <w:sz w:val="18"/>
                <w:szCs w:val="18"/>
                <w:lang w:eastAsia="ko-KR"/>
              </w:rPr>
              <w:t>Masters Students</w:t>
            </w:r>
            <w:r w:rsidRPr="004E23B0" w:rsidDel="00642F93">
              <w:rPr>
                <w:rFonts w:ascii="Times New Roman" w:eastAsia="Times New Roman" w:hAnsi="Times New Roman" w:cs="Times New Roman"/>
                <w:sz w:val="18"/>
                <w:szCs w:val="18"/>
              </w:rPr>
              <w:t xml:space="preserve"> </w:t>
            </w:r>
          </w:p>
        </w:tc>
        <w:tc>
          <w:tcPr>
            <w:tcW w:w="5074" w:type="dxa"/>
            <w:gridSpan w:val="8"/>
            <w:tcBorders>
              <w:top w:val="single" w:sz="2" w:space="0" w:color="auto"/>
              <w:left w:val="single" w:sz="2" w:space="0" w:color="auto"/>
              <w:bottom w:val="single" w:sz="2" w:space="0" w:color="auto"/>
              <w:right w:val="single" w:sz="2" w:space="0" w:color="auto"/>
            </w:tcBorders>
          </w:tcPr>
          <w:p w14:paraId="3396D2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r>
              <w:rPr>
                <w:rFonts w:ascii="Times New Roman" w:eastAsia="Times New Roman" w:hAnsi="Times New Roman" w:cs="Times New Roman"/>
                <w:sz w:val="18"/>
                <w:szCs w:val="18"/>
              </w:rPr>
              <w:t>Deputy Center Leader, Research</w:t>
            </w:r>
            <w:r w:rsidRPr="004E23B0">
              <w:rPr>
                <w:rFonts w:ascii="Times New Roman" w:eastAsia="Times New Roman" w:hAnsi="Times New Roman" w:cs="Times New Roman"/>
                <w:sz w:val="18"/>
                <w:szCs w:val="18"/>
              </w:rPr>
              <w:t xml:space="preserve"> Committee</w:t>
            </w:r>
            <w:r>
              <w:rPr>
                <w:rFonts w:ascii="Times New Roman" w:eastAsia="Times New Roman" w:hAnsi="Times New Roman" w:cs="Times New Roman"/>
                <w:sz w:val="18"/>
                <w:szCs w:val="18"/>
              </w:rPr>
              <w:t>, Research Supervisors,</w:t>
            </w:r>
            <w:r w:rsidRPr="004E23B0">
              <w:rPr>
                <w:rFonts w:ascii="Times New Roman" w:eastAsia="Batang" w:hAnsi="Times New Roman" w:cs="Times New Roman"/>
                <w:sz w:val="18"/>
                <w:szCs w:val="18"/>
                <w:lang w:eastAsia="ko-KR"/>
              </w:rPr>
              <w:t xml:space="preserve"> Masters Students</w:t>
            </w:r>
            <w:r>
              <w:rPr>
                <w:rFonts w:ascii="Times New Roman" w:eastAsia="Batang" w:hAnsi="Times New Roman" w:cs="Times New Roman"/>
                <w:sz w:val="18"/>
                <w:szCs w:val="18"/>
                <w:lang w:eastAsia="ko-KR"/>
              </w:rPr>
              <w:t>, Finance Officer</w:t>
            </w:r>
          </w:p>
        </w:tc>
      </w:tr>
      <w:tr w:rsidR="00A644B6" w:rsidRPr="004E23B0" w14:paraId="2025EAB7"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44962B9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012E9E4" w14:textId="77777777" w:rsidR="00A644B6"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Federal government allows for resumption of academic activities in the University by Sept. 2020</w:t>
            </w:r>
          </w:p>
          <w:p w14:paraId="00A3A5DA" w14:textId="77777777" w:rsidR="00A644B6"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2019/2020 academic session of the University of Lagos continues by September 2020</w:t>
            </w:r>
          </w:p>
          <w:p w14:paraId="211E3D6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Students and their project supervisors admitted in 2019/2020 session are willing to participate in the research grant award exercise as scheduled</w:t>
            </w:r>
          </w:p>
        </w:tc>
      </w:tr>
      <w:tr w:rsidR="00A644B6" w:rsidRPr="004E23B0" w14:paraId="158CC644"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69AA35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1C3F4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651DC9B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49EE9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F6758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37" w:type="dxa"/>
            <w:tcBorders>
              <w:top w:val="single" w:sz="2" w:space="0" w:color="auto"/>
              <w:left w:val="single" w:sz="2" w:space="0" w:color="auto"/>
              <w:right w:val="single" w:sz="2" w:space="0" w:color="auto"/>
            </w:tcBorders>
          </w:tcPr>
          <w:p w14:paraId="6ABCEF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6D35C50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6" w:type="dxa"/>
            <w:gridSpan w:val="2"/>
            <w:tcBorders>
              <w:top w:val="single" w:sz="2" w:space="0" w:color="auto"/>
              <w:left w:val="single" w:sz="2" w:space="0" w:color="auto"/>
              <w:right w:val="single" w:sz="2" w:space="0" w:color="auto"/>
            </w:tcBorders>
          </w:tcPr>
          <w:p w14:paraId="42D465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67" w:type="dxa"/>
            <w:gridSpan w:val="2"/>
            <w:tcBorders>
              <w:top w:val="single" w:sz="2" w:space="0" w:color="auto"/>
              <w:left w:val="single" w:sz="2" w:space="0" w:color="auto"/>
              <w:right w:val="single" w:sz="2" w:space="0" w:color="auto"/>
            </w:tcBorders>
          </w:tcPr>
          <w:p w14:paraId="69513A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6C446E8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625" w:type="dxa"/>
            <w:gridSpan w:val="2"/>
            <w:tcBorders>
              <w:top w:val="single" w:sz="2" w:space="0" w:color="auto"/>
              <w:left w:val="single" w:sz="2" w:space="0" w:color="auto"/>
              <w:right w:val="single" w:sz="2" w:space="0" w:color="auto"/>
            </w:tcBorders>
          </w:tcPr>
          <w:p w14:paraId="185080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636C80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5479E79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63B6566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2D3CCF5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2D06DF0"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51165EB6" w14:textId="77777777" w:rsidR="00A644B6" w:rsidRPr="006317E2" w:rsidRDefault="00A644B6" w:rsidP="005B0A72">
            <w:pPr>
              <w:spacing w:after="0" w:line="240" w:lineRule="auto"/>
              <w:rPr>
                <w:rFonts w:ascii="Times New Roman" w:eastAsia="Times New Roman" w:hAnsi="Times New Roman" w:cs="Times New Roman"/>
                <w:sz w:val="18"/>
                <w:szCs w:val="18"/>
              </w:rPr>
            </w:pPr>
            <w:r w:rsidRPr="006317E2">
              <w:rPr>
                <w:rFonts w:ascii="Times New Roman" w:hAnsi="Times New Roman" w:cs="Times New Roman"/>
                <w:sz w:val="18"/>
                <w:szCs w:val="18"/>
              </w:rPr>
              <w:t>Centre Requi</w:t>
            </w:r>
            <w:r>
              <w:rPr>
                <w:rFonts w:ascii="Times New Roman" w:hAnsi="Times New Roman" w:cs="Times New Roman"/>
                <w:sz w:val="18"/>
                <w:szCs w:val="18"/>
              </w:rPr>
              <w:t>si</w:t>
            </w:r>
            <w:r w:rsidRPr="006317E2">
              <w:rPr>
                <w:rFonts w:ascii="Times New Roman" w:hAnsi="Times New Roman" w:cs="Times New Roman"/>
                <w:sz w:val="18"/>
                <w:szCs w:val="18"/>
              </w:rPr>
              <w:t>tion Form</w:t>
            </w:r>
            <w:r>
              <w:rPr>
                <w:rFonts w:ascii="Times New Roman" w:hAnsi="Times New Roman" w:cs="Times New Roman"/>
                <w:sz w:val="18"/>
                <w:szCs w:val="18"/>
              </w:rPr>
              <w:t xml:space="preserve"> (2 Booklet)</w:t>
            </w:r>
            <w:r w:rsidRPr="006317E2">
              <w:rPr>
                <w:rFonts w:ascii="Times New Roman" w:hAnsi="Times New Roman" w:cs="Times New Roman"/>
                <w:sz w:val="18"/>
                <w:szCs w:val="18"/>
              </w:rPr>
              <w:t xml:space="preserve"> </w:t>
            </w:r>
          </w:p>
        </w:tc>
        <w:tc>
          <w:tcPr>
            <w:tcW w:w="737" w:type="dxa"/>
            <w:tcBorders>
              <w:left w:val="single" w:sz="2" w:space="0" w:color="auto"/>
              <w:right w:val="single" w:sz="2" w:space="0" w:color="auto"/>
            </w:tcBorders>
          </w:tcPr>
          <w:p w14:paraId="623C53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3F6581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43477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5BCAA6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0869CA9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D8EBB9B" w14:textId="77777777" w:rsidR="00A644B6" w:rsidRPr="006317E2"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11.10</w:t>
            </w:r>
          </w:p>
        </w:tc>
        <w:tc>
          <w:tcPr>
            <w:tcW w:w="953" w:type="dxa"/>
            <w:tcBorders>
              <w:left w:val="single" w:sz="2" w:space="0" w:color="auto"/>
              <w:right w:val="single" w:sz="2" w:space="0" w:color="auto"/>
            </w:tcBorders>
          </w:tcPr>
          <w:p w14:paraId="47C009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11.10</w:t>
            </w:r>
          </w:p>
        </w:tc>
      </w:tr>
      <w:tr w:rsidR="00A644B6" w:rsidRPr="004E23B0" w14:paraId="2BBDEB4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0EBA64F" w14:textId="77777777" w:rsidR="00A644B6"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3B57ECC8" w14:textId="77777777" w:rsidR="00A644B6" w:rsidRPr="006317E2" w:rsidRDefault="00A644B6" w:rsidP="005B0A72">
            <w:pPr>
              <w:spacing w:after="0" w:line="240" w:lineRule="auto"/>
              <w:rPr>
                <w:rFonts w:ascii="Times New Roman" w:eastAsia="Times New Roman" w:hAnsi="Times New Roman" w:cs="Times New Roman"/>
                <w:sz w:val="18"/>
                <w:szCs w:val="18"/>
              </w:rPr>
            </w:pPr>
            <w:r w:rsidRPr="006317E2">
              <w:rPr>
                <w:rFonts w:ascii="Times New Roman" w:hAnsi="Times New Roman" w:cs="Times New Roman"/>
                <w:sz w:val="18"/>
                <w:szCs w:val="18"/>
              </w:rPr>
              <w:t>Centre Student Ledger Sheet</w:t>
            </w:r>
            <w:r>
              <w:rPr>
                <w:rFonts w:ascii="Times New Roman" w:hAnsi="Times New Roman" w:cs="Times New Roman"/>
                <w:sz w:val="18"/>
                <w:szCs w:val="18"/>
              </w:rPr>
              <w:t xml:space="preserve"> (250 sheets)</w:t>
            </w:r>
          </w:p>
        </w:tc>
        <w:tc>
          <w:tcPr>
            <w:tcW w:w="737" w:type="dxa"/>
            <w:tcBorders>
              <w:left w:val="single" w:sz="2" w:space="0" w:color="auto"/>
              <w:right w:val="single" w:sz="2" w:space="0" w:color="auto"/>
            </w:tcBorders>
          </w:tcPr>
          <w:p w14:paraId="372384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689D41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3D8C4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5DED40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1E002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9BCDEDC" w14:textId="77777777" w:rsidR="00A644B6" w:rsidRPr="006317E2"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20.83</w:t>
            </w:r>
          </w:p>
        </w:tc>
        <w:tc>
          <w:tcPr>
            <w:tcW w:w="953" w:type="dxa"/>
            <w:tcBorders>
              <w:left w:val="single" w:sz="2" w:space="0" w:color="auto"/>
              <w:right w:val="single" w:sz="2" w:space="0" w:color="auto"/>
            </w:tcBorders>
          </w:tcPr>
          <w:p w14:paraId="1DBE61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20.83</w:t>
            </w:r>
          </w:p>
        </w:tc>
      </w:tr>
      <w:tr w:rsidR="00155288" w:rsidRPr="004E23B0" w14:paraId="1245AAE5"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FF7C3E8" w14:textId="77777777" w:rsidR="00155288" w:rsidRDefault="00155288" w:rsidP="0015528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4F236F33" w14:textId="13D02C19" w:rsidR="00155288" w:rsidRPr="00543018" w:rsidRDefault="00685E58" w:rsidP="0015528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 xml:space="preserve">2019/2020 </w:t>
            </w:r>
            <w:r w:rsidRPr="005430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Masters 13</w:t>
            </w:r>
            <w:r w:rsidRPr="00543018">
              <w:rPr>
                <w:rFonts w:ascii="Times New Roman" w:eastAsia="Times New Roman" w:hAnsi="Times New Roman" w:cs="Times New Roman"/>
                <w:sz w:val="18"/>
                <w:szCs w:val="18"/>
              </w:rPr>
              <w:t xml:space="preserve">students </w:t>
            </w:r>
            <w:r w:rsidR="00155288" w:rsidRPr="00543018">
              <w:rPr>
                <w:rFonts w:ascii="Times New Roman" w:hAnsi="Times New Roman" w:cs="Times New Roman"/>
                <w:color w:val="000000"/>
                <w:sz w:val="18"/>
                <w:szCs w:val="18"/>
              </w:rPr>
              <w:t xml:space="preserve"> </w:t>
            </w:r>
          </w:p>
        </w:tc>
        <w:tc>
          <w:tcPr>
            <w:tcW w:w="737" w:type="dxa"/>
            <w:tcBorders>
              <w:left w:val="single" w:sz="2" w:space="0" w:color="auto"/>
              <w:right w:val="single" w:sz="2" w:space="0" w:color="auto"/>
            </w:tcBorders>
          </w:tcPr>
          <w:p w14:paraId="1D6DE22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B89B7DB"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D5EFD31"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1023EFDC"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DB58118"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47265C12" w14:textId="7B458212" w:rsidR="00155288" w:rsidRPr="004E23B0" w:rsidRDefault="00155288" w:rsidP="00155288">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00685E58">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rPr>
              <w:t>,000</w:t>
            </w:r>
          </w:p>
        </w:tc>
        <w:tc>
          <w:tcPr>
            <w:tcW w:w="953" w:type="dxa"/>
            <w:tcBorders>
              <w:left w:val="single" w:sz="2" w:space="0" w:color="auto"/>
              <w:right w:val="single" w:sz="2" w:space="0" w:color="auto"/>
            </w:tcBorders>
          </w:tcPr>
          <w:p w14:paraId="25A6FD07" w14:textId="77777777" w:rsidR="00155288" w:rsidRPr="004E23B0" w:rsidRDefault="00155288" w:rsidP="00155288">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13,000</w:t>
            </w:r>
          </w:p>
        </w:tc>
      </w:tr>
      <w:tr w:rsidR="00685E58" w:rsidRPr="004E23B0" w14:paraId="2A040374"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1AC0F75"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20D9F078" w14:textId="45664A32"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Masters 11</w:t>
            </w:r>
            <w:r w:rsidRPr="00543018">
              <w:rPr>
                <w:rFonts w:ascii="Times New Roman" w:eastAsia="Times New Roman" w:hAnsi="Times New Roman" w:cs="Times New Roman"/>
                <w:sz w:val="18"/>
                <w:szCs w:val="18"/>
              </w:rPr>
              <w:t xml:space="preserve">students </w:t>
            </w:r>
            <w:r w:rsidRPr="00543018">
              <w:rPr>
                <w:rFonts w:ascii="Times New Roman" w:hAnsi="Times New Roman" w:cs="Times New Roman"/>
                <w:color w:val="000000"/>
                <w:sz w:val="18"/>
                <w:szCs w:val="18"/>
              </w:rPr>
              <w:t xml:space="preserve"> </w:t>
            </w:r>
          </w:p>
        </w:tc>
        <w:tc>
          <w:tcPr>
            <w:tcW w:w="737" w:type="dxa"/>
            <w:tcBorders>
              <w:left w:val="single" w:sz="2" w:space="0" w:color="auto"/>
              <w:right w:val="single" w:sz="2" w:space="0" w:color="auto"/>
            </w:tcBorders>
          </w:tcPr>
          <w:p w14:paraId="63EAF3D3"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4798C363"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A8C8FB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0D726F1F"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A1DB39A"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608015C0" w14:textId="0A6439D6" w:rsidR="00685E58" w:rsidRPr="004E23B0" w:rsidRDefault="00685E58" w:rsidP="00685E58">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rPr>
              <w:t>,000</w:t>
            </w:r>
          </w:p>
        </w:tc>
        <w:tc>
          <w:tcPr>
            <w:tcW w:w="953" w:type="dxa"/>
            <w:tcBorders>
              <w:left w:val="single" w:sz="2" w:space="0" w:color="auto"/>
              <w:right w:val="single" w:sz="2" w:space="0" w:color="auto"/>
            </w:tcBorders>
          </w:tcPr>
          <w:p w14:paraId="2CCF5BDD" w14:textId="420B7ABE" w:rsidR="00685E58" w:rsidRPr="004E23B0" w:rsidRDefault="00685E58" w:rsidP="00685E58">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13,000</w:t>
            </w:r>
          </w:p>
        </w:tc>
      </w:tr>
      <w:tr w:rsidR="00685E58" w:rsidRPr="004E23B0" w14:paraId="6139D775"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08B60DB"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4E0F73B8" w14:textId="6251A724"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Masters </w:t>
            </w:r>
            <w:r w:rsidRPr="00543018">
              <w:rPr>
                <w:rFonts w:ascii="Times New Roman" w:eastAsia="Times New Roman" w:hAnsi="Times New Roman" w:cs="Times New Roman"/>
                <w:sz w:val="18"/>
                <w:szCs w:val="18"/>
              </w:rPr>
              <w:t xml:space="preserve">students @$1000 </w:t>
            </w:r>
            <w:r w:rsidRPr="00543018">
              <w:rPr>
                <w:rFonts w:ascii="Times New Roman" w:hAnsi="Times New Roman" w:cs="Times New Roman"/>
                <w:color w:val="000000"/>
                <w:sz w:val="18"/>
                <w:szCs w:val="18"/>
              </w:rPr>
              <w:t>staff of University of Sierra Leone</w:t>
            </w:r>
            <w:r>
              <w:rPr>
                <w:rFonts w:ascii="Times New Roman" w:hAnsi="Times New Roman" w:cs="Times New Roman"/>
                <w:color w:val="000000"/>
                <w:sz w:val="18"/>
                <w:szCs w:val="18"/>
              </w:rPr>
              <w:t xml:space="preserve"> </w:t>
            </w:r>
            <w:r w:rsidRPr="00543018">
              <w:rPr>
                <w:rFonts w:ascii="Times New Roman" w:hAnsi="Times New Roman" w:cs="Times New Roman"/>
                <w:color w:val="000000"/>
                <w:sz w:val="18"/>
                <w:szCs w:val="18"/>
              </w:rPr>
              <w:t>(</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41D7429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7A229882"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C41A485"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1D514E5F"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3385400"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2FB5466" w14:textId="50ECEF03"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953" w:type="dxa"/>
            <w:tcBorders>
              <w:left w:val="single" w:sz="2" w:space="0" w:color="auto"/>
              <w:right w:val="single" w:sz="2" w:space="0" w:color="auto"/>
            </w:tcBorders>
          </w:tcPr>
          <w:p w14:paraId="6EE1A312" w14:textId="216A257A"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r w:rsidR="00685E58" w:rsidRPr="004E23B0" w14:paraId="160AD21D"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2D4AEB9"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143FD377" w14:textId="3B517830"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Masters</w:t>
            </w:r>
            <w:r w:rsidRPr="00543018">
              <w:rPr>
                <w:rFonts w:ascii="Times New Roman" w:eastAsia="Times New Roman" w:hAnsi="Times New Roman" w:cs="Times New Roman"/>
                <w:sz w:val="18"/>
                <w:szCs w:val="18"/>
              </w:rPr>
              <w:t xml:space="preserve"> students @$1000 per staff of </w:t>
            </w:r>
            <w:r w:rsidRPr="00543018">
              <w:rPr>
                <w:rFonts w:ascii="Times New Roman" w:hAnsi="Times New Roman" w:cs="Times New Roman"/>
                <w:color w:val="000000"/>
                <w:sz w:val="18"/>
                <w:szCs w:val="18"/>
              </w:rPr>
              <w:t>University of Liberia (</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6FA0310D"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6F86C21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FD11505"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332035DC"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5BF18FA"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F2E29C7" w14:textId="3023BAFF"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953" w:type="dxa"/>
            <w:tcBorders>
              <w:left w:val="single" w:sz="2" w:space="0" w:color="auto"/>
              <w:right w:val="single" w:sz="2" w:space="0" w:color="auto"/>
            </w:tcBorders>
          </w:tcPr>
          <w:p w14:paraId="690593FA" w14:textId="489AC321"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r w:rsidR="00685E58" w:rsidRPr="004E23B0" w14:paraId="260ED63A"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1707D02"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0378AB98" w14:textId="2A9F3754"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Masters</w:t>
            </w:r>
            <w:r w:rsidRPr="00543018">
              <w:rPr>
                <w:rFonts w:ascii="Times New Roman" w:eastAsia="Times New Roman" w:hAnsi="Times New Roman" w:cs="Times New Roman"/>
                <w:sz w:val="18"/>
                <w:szCs w:val="18"/>
              </w:rPr>
              <w:t xml:space="preserve"> students @$1000 per</w:t>
            </w:r>
            <w:r w:rsidRPr="00543018">
              <w:rPr>
                <w:rFonts w:ascii="Times New Roman" w:hAnsi="Times New Roman" w:cs="Times New Roman"/>
                <w:color w:val="000000"/>
                <w:sz w:val="18"/>
                <w:szCs w:val="18"/>
              </w:rPr>
              <w:t xml:space="preserve"> staff of LMHRA, Liberia (</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475B8F0E"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E8BE5B4"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7F7E72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7C6BCF4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EFBF0C5"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25099E6" w14:textId="00D5D1BE"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953" w:type="dxa"/>
            <w:tcBorders>
              <w:left w:val="single" w:sz="2" w:space="0" w:color="auto"/>
              <w:right w:val="single" w:sz="2" w:space="0" w:color="auto"/>
            </w:tcBorders>
          </w:tcPr>
          <w:p w14:paraId="592CC859" w14:textId="52FDB911" w:rsidR="00685E58" w:rsidRPr="004E23B0"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r>
      <w:tr w:rsidR="00685E58" w:rsidRPr="004E23B0" w14:paraId="69EC8516"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D317B37"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E50B943" w14:textId="19A7F54D"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2019/2020</w:t>
            </w:r>
            <w:r w:rsidRPr="00543018">
              <w:rPr>
                <w:rFonts w:ascii="Times New Roman" w:eastAsia="Times New Roman" w:hAnsi="Times New Roman" w:cs="Times New Roman"/>
                <w:sz w:val="18"/>
                <w:szCs w:val="18"/>
              </w:rPr>
              <w:t xml:space="preserve"> PhD students @$4000 per student (</w:t>
            </w:r>
            <w:r>
              <w:rPr>
                <w:rFonts w:ascii="Times New Roman" w:eastAsia="Times New Roman" w:hAnsi="Times New Roman" w:cs="Times New Roman"/>
                <w:sz w:val="18"/>
                <w:szCs w:val="18"/>
              </w:rPr>
              <w:t>2</w:t>
            </w:r>
            <w:r w:rsidRPr="00543018">
              <w:rPr>
                <w:rFonts w:ascii="Times New Roman" w:eastAsia="Times New Roman" w:hAnsi="Times New Roman" w:cs="Times New Roman"/>
                <w:sz w:val="18"/>
                <w:szCs w:val="18"/>
              </w:rPr>
              <w:t>)</w:t>
            </w:r>
          </w:p>
        </w:tc>
        <w:tc>
          <w:tcPr>
            <w:tcW w:w="737" w:type="dxa"/>
            <w:tcBorders>
              <w:left w:val="single" w:sz="2" w:space="0" w:color="auto"/>
              <w:right w:val="single" w:sz="2" w:space="0" w:color="auto"/>
            </w:tcBorders>
          </w:tcPr>
          <w:p w14:paraId="49DFEF5E"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2EEED38C"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B367901"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13CCD85C"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3494EF5B"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0AF36CC" w14:textId="7D3EA1FD" w:rsidR="00685E58"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C80396">
              <w:rPr>
                <w:rFonts w:ascii="Times New Roman" w:eastAsia="Times New Roman" w:hAnsi="Times New Roman" w:cs="Times New Roman"/>
                <w:sz w:val="18"/>
                <w:szCs w:val="18"/>
              </w:rPr>
              <w:t>000</w:t>
            </w:r>
          </w:p>
        </w:tc>
        <w:tc>
          <w:tcPr>
            <w:tcW w:w="953" w:type="dxa"/>
            <w:tcBorders>
              <w:left w:val="single" w:sz="2" w:space="0" w:color="auto"/>
              <w:right w:val="single" w:sz="2" w:space="0" w:color="auto"/>
            </w:tcBorders>
          </w:tcPr>
          <w:p w14:paraId="6CD6078C" w14:textId="3A619738" w:rsidR="00685E58"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C80396">
              <w:rPr>
                <w:rFonts w:ascii="Times New Roman" w:eastAsia="Times New Roman" w:hAnsi="Times New Roman" w:cs="Times New Roman"/>
                <w:sz w:val="18"/>
                <w:szCs w:val="18"/>
              </w:rPr>
              <w:t>000</w:t>
            </w:r>
          </w:p>
        </w:tc>
      </w:tr>
      <w:tr w:rsidR="00685E58" w:rsidRPr="004E23B0" w14:paraId="3CA10E1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5B9D342"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4EA4A12" w14:textId="45A692F4"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PhD students @$4000 per student (</w:t>
            </w:r>
            <w:r>
              <w:rPr>
                <w:rFonts w:ascii="Times New Roman" w:eastAsia="Times New Roman" w:hAnsi="Times New Roman" w:cs="Times New Roman"/>
                <w:sz w:val="18"/>
                <w:szCs w:val="18"/>
              </w:rPr>
              <w:t>1</w:t>
            </w:r>
            <w:r w:rsidRPr="00543018">
              <w:rPr>
                <w:rFonts w:ascii="Times New Roman" w:eastAsia="Times New Roman" w:hAnsi="Times New Roman" w:cs="Times New Roman"/>
                <w:sz w:val="18"/>
                <w:szCs w:val="18"/>
              </w:rPr>
              <w:t>)</w:t>
            </w:r>
          </w:p>
        </w:tc>
        <w:tc>
          <w:tcPr>
            <w:tcW w:w="737" w:type="dxa"/>
            <w:tcBorders>
              <w:left w:val="single" w:sz="2" w:space="0" w:color="auto"/>
              <w:right w:val="single" w:sz="2" w:space="0" w:color="auto"/>
            </w:tcBorders>
          </w:tcPr>
          <w:p w14:paraId="7B2845C3"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53095701"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85BA34C"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5E945D9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CD778E4"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7145B983" w14:textId="7A387B3C" w:rsidR="00685E58" w:rsidRPr="004E23B0" w:rsidRDefault="00685E58" w:rsidP="00685E58">
            <w:pPr>
              <w:spacing w:after="0" w:line="240" w:lineRule="auto"/>
              <w:jc w:val="right"/>
              <w:rPr>
                <w:rFonts w:ascii="Times New Roman" w:eastAsia="Times New Roman" w:hAnsi="Times New Roman" w:cs="Times New Roman"/>
                <w:sz w:val="18"/>
                <w:szCs w:val="18"/>
              </w:rPr>
            </w:pPr>
            <w:r w:rsidRPr="00C80396">
              <w:rPr>
                <w:rFonts w:ascii="Times New Roman" w:eastAsia="Times New Roman" w:hAnsi="Times New Roman" w:cs="Times New Roman"/>
                <w:sz w:val="18"/>
                <w:szCs w:val="18"/>
              </w:rPr>
              <w:t>4000</w:t>
            </w:r>
          </w:p>
        </w:tc>
        <w:tc>
          <w:tcPr>
            <w:tcW w:w="953" w:type="dxa"/>
            <w:tcBorders>
              <w:left w:val="single" w:sz="2" w:space="0" w:color="auto"/>
              <w:right w:val="single" w:sz="2" w:space="0" w:color="auto"/>
            </w:tcBorders>
          </w:tcPr>
          <w:p w14:paraId="1AEACC01" w14:textId="23A66D98" w:rsidR="00685E58" w:rsidRPr="004E23B0" w:rsidRDefault="00685E58" w:rsidP="00685E58">
            <w:pPr>
              <w:spacing w:after="0" w:line="240" w:lineRule="auto"/>
              <w:jc w:val="right"/>
              <w:rPr>
                <w:rFonts w:ascii="Times New Roman" w:eastAsia="Times New Roman" w:hAnsi="Times New Roman" w:cs="Times New Roman"/>
                <w:sz w:val="18"/>
                <w:szCs w:val="18"/>
              </w:rPr>
            </w:pPr>
            <w:r w:rsidRPr="00C80396">
              <w:rPr>
                <w:rFonts w:ascii="Times New Roman" w:eastAsia="Times New Roman" w:hAnsi="Times New Roman" w:cs="Times New Roman"/>
                <w:sz w:val="18"/>
                <w:szCs w:val="18"/>
              </w:rPr>
              <w:t>4000</w:t>
            </w:r>
          </w:p>
        </w:tc>
      </w:tr>
      <w:tr w:rsidR="00685E58" w:rsidRPr="004E23B0" w14:paraId="3575ACE2"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AC98B3D"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10EF773C" w14:textId="6B5B4D97"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Ph.D</w:t>
            </w:r>
            <w:proofErr w:type="spellEnd"/>
            <w:r>
              <w:rPr>
                <w:rFonts w:ascii="Times New Roman" w:eastAsia="Times New Roman" w:hAnsi="Times New Roman" w:cs="Times New Roman"/>
                <w:sz w:val="18"/>
                <w:szCs w:val="18"/>
              </w:rPr>
              <w:t xml:space="preserve">, </w:t>
            </w:r>
            <w:r w:rsidRPr="00543018">
              <w:rPr>
                <w:rFonts w:ascii="Times New Roman" w:eastAsia="Times New Roman" w:hAnsi="Times New Roman" w:cs="Times New Roman"/>
                <w:sz w:val="18"/>
                <w:szCs w:val="18"/>
              </w:rPr>
              <w:t xml:space="preserve">students @$1000 </w:t>
            </w:r>
            <w:r w:rsidRPr="00543018">
              <w:rPr>
                <w:rFonts w:ascii="Times New Roman" w:hAnsi="Times New Roman" w:cs="Times New Roman"/>
                <w:color w:val="000000"/>
                <w:sz w:val="18"/>
                <w:szCs w:val="18"/>
              </w:rPr>
              <w:t>staff of University of Sierra Leone</w:t>
            </w:r>
            <w:r>
              <w:rPr>
                <w:rFonts w:ascii="Times New Roman" w:hAnsi="Times New Roman" w:cs="Times New Roman"/>
                <w:color w:val="000000"/>
                <w:sz w:val="18"/>
                <w:szCs w:val="18"/>
              </w:rPr>
              <w:t xml:space="preserve"> </w:t>
            </w:r>
            <w:r w:rsidRPr="00543018">
              <w:rPr>
                <w:rFonts w:ascii="Times New Roman" w:hAnsi="Times New Roman" w:cs="Times New Roman"/>
                <w:color w:val="000000"/>
                <w:sz w:val="18"/>
                <w:szCs w:val="18"/>
              </w:rPr>
              <w:t>(</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4DBDE4A1"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8F8D84C"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D8E8CFD"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70C3944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1A1C8E36"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08F36A62" w14:textId="5723614A" w:rsidR="00685E58" w:rsidRDefault="00685E58"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4000</w:t>
            </w:r>
          </w:p>
          <w:p w14:paraId="5488716D" w14:textId="2866C07E" w:rsidR="00685E58" w:rsidRDefault="00685E58" w:rsidP="00685E58">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11744B33" w14:textId="28B7618C" w:rsidR="00685E58" w:rsidRDefault="00685E58" w:rsidP="00685E58">
            <w:pPr>
              <w:spacing w:after="0" w:line="240" w:lineRule="auto"/>
              <w:jc w:val="right"/>
              <w:rPr>
                <w:rFonts w:ascii="Times New Roman" w:eastAsia="Times New Roman" w:hAnsi="Times New Roman" w:cs="Times New Roman"/>
                <w:sz w:val="18"/>
                <w:szCs w:val="18"/>
              </w:rPr>
            </w:pPr>
            <w:r w:rsidRPr="000A3B0E">
              <w:rPr>
                <w:rFonts w:ascii="Times New Roman" w:eastAsia="Times New Roman" w:hAnsi="Times New Roman" w:cs="Times New Roman"/>
                <w:sz w:val="18"/>
                <w:szCs w:val="18"/>
              </w:rPr>
              <w:t>4000</w:t>
            </w:r>
          </w:p>
        </w:tc>
      </w:tr>
      <w:tr w:rsidR="00685E58" w:rsidRPr="004E23B0" w14:paraId="30BE6561" w14:textId="77777777" w:rsidTr="00685E58">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5CBAA29" w14:textId="77777777"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014BCD53" w14:textId="5B030D1A"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PhD students @$1000 per staff of </w:t>
            </w:r>
            <w:r w:rsidRPr="00543018">
              <w:rPr>
                <w:rFonts w:ascii="Times New Roman" w:hAnsi="Times New Roman" w:cs="Times New Roman"/>
                <w:color w:val="000000"/>
                <w:sz w:val="18"/>
                <w:szCs w:val="18"/>
              </w:rPr>
              <w:t>University of Liberia (</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5410A83E"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E132A1E"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0438CCD"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1A7D6E64"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900A49B"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08B7A395" w14:textId="0AB9D1A3" w:rsidR="00685E58" w:rsidRDefault="00685E58" w:rsidP="00685E58">
            <w:pPr>
              <w:spacing w:after="0" w:line="240" w:lineRule="auto"/>
              <w:jc w:val="right"/>
              <w:rPr>
                <w:rFonts w:ascii="Times New Roman" w:eastAsia="Times New Roman" w:hAnsi="Times New Roman" w:cs="Times New Roman"/>
                <w:sz w:val="18"/>
                <w:szCs w:val="18"/>
              </w:rPr>
            </w:pPr>
            <w:r w:rsidRPr="00425FCC">
              <w:rPr>
                <w:rFonts w:ascii="Times New Roman" w:eastAsia="Times New Roman" w:hAnsi="Times New Roman" w:cs="Times New Roman"/>
                <w:sz w:val="18"/>
                <w:szCs w:val="18"/>
              </w:rPr>
              <w:t>4000</w:t>
            </w:r>
          </w:p>
        </w:tc>
        <w:tc>
          <w:tcPr>
            <w:tcW w:w="953" w:type="dxa"/>
            <w:tcBorders>
              <w:left w:val="single" w:sz="2" w:space="0" w:color="auto"/>
              <w:right w:val="single" w:sz="2" w:space="0" w:color="auto"/>
            </w:tcBorders>
          </w:tcPr>
          <w:p w14:paraId="080B335F" w14:textId="1E2600B1" w:rsidR="00685E58" w:rsidRDefault="00685E58" w:rsidP="00685E58">
            <w:pPr>
              <w:spacing w:after="0" w:line="240" w:lineRule="auto"/>
              <w:jc w:val="right"/>
              <w:rPr>
                <w:rFonts w:ascii="Times New Roman" w:eastAsia="Times New Roman" w:hAnsi="Times New Roman" w:cs="Times New Roman"/>
                <w:sz w:val="18"/>
                <w:szCs w:val="18"/>
              </w:rPr>
            </w:pPr>
            <w:r w:rsidRPr="000A3B0E">
              <w:rPr>
                <w:rFonts w:ascii="Times New Roman" w:eastAsia="Times New Roman" w:hAnsi="Times New Roman" w:cs="Times New Roman"/>
                <w:sz w:val="18"/>
                <w:szCs w:val="18"/>
              </w:rPr>
              <w:t>4000</w:t>
            </w:r>
          </w:p>
        </w:tc>
      </w:tr>
      <w:tr w:rsidR="00685E58" w:rsidRPr="004E23B0" w14:paraId="10BCCD1E" w14:textId="77777777" w:rsidTr="00543018">
        <w:trPr>
          <w:trHeight w:val="1097"/>
          <w:tblCellSpacing w:w="42" w:type="dxa"/>
        </w:trPr>
        <w:tc>
          <w:tcPr>
            <w:tcW w:w="623" w:type="dxa"/>
            <w:tcBorders>
              <w:top w:val="single" w:sz="2" w:space="0" w:color="auto"/>
              <w:left w:val="single" w:sz="2" w:space="0" w:color="auto"/>
              <w:bottom w:val="single" w:sz="2" w:space="0" w:color="auto"/>
              <w:right w:val="single" w:sz="2" w:space="0" w:color="auto"/>
            </w:tcBorders>
          </w:tcPr>
          <w:p w14:paraId="7AB238A5" w14:textId="77777777" w:rsidR="00685E58" w:rsidRDefault="00685E58" w:rsidP="00685E58">
            <w:pPr>
              <w:spacing w:after="0" w:line="240" w:lineRule="auto"/>
              <w:rPr>
                <w:rFonts w:ascii="Times New Roman" w:eastAsia="Times New Roman" w:hAnsi="Times New Roman" w:cs="Times New Roman"/>
                <w:sz w:val="18"/>
                <w:szCs w:val="18"/>
              </w:rPr>
            </w:pPr>
          </w:p>
          <w:p w14:paraId="10674950" w14:textId="3615BAF6" w:rsidR="00685E58" w:rsidRDefault="00685E58" w:rsidP="00685E58">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vAlign w:val="center"/>
          </w:tcPr>
          <w:p w14:paraId="65743529" w14:textId="5928C74B" w:rsidR="00685E58" w:rsidRPr="00543018" w:rsidRDefault="00685E58" w:rsidP="00685E58">
            <w:pPr>
              <w:spacing w:after="0" w:line="240" w:lineRule="auto"/>
              <w:rPr>
                <w:rFonts w:ascii="Times New Roman" w:eastAsia="Times New Roman" w:hAnsi="Times New Roman" w:cs="Times New Roman"/>
                <w:sz w:val="18"/>
                <w:szCs w:val="18"/>
              </w:rPr>
            </w:pPr>
            <w:r w:rsidRPr="00543018">
              <w:rPr>
                <w:rFonts w:ascii="Times New Roman" w:eastAsia="Times New Roman" w:hAnsi="Times New Roman" w:cs="Times New Roman"/>
                <w:sz w:val="18"/>
                <w:szCs w:val="18"/>
              </w:rPr>
              <w:t xml:space="preserve">Award of research grants to </w:t>
            </w:r>
            <w:r>
              <w:rPr>
                <w:rFonts w:ascii="Times New Roman" w:eastAsia="Times New Roman" w:hAnsi="Times New Roman" w:cs="Times New Roman"/>
                <w:sz w:val="18"/>
                <w:szCs w:val="18"/>
              </w:rPr>
              <w:t>2020/2021</w:t>
            </w:r>
            <w:r w:rsidRPr="00543018">
              <w:rPr>
                <w:rFonts w:ascii="Times New Roman" w:eastAsia="Times New Roman" w:hAnsi="Times New Roman" w:cs="Times New Roman"/>
                <w:sz w:val="18"/>
                <w:szCs w:val="18"/>
              </w:rPr>
              <w:t xml:space="preserve"> PhD students @$1000 per</w:t>
            </w:r>
            <w:r w:rsidRPr="00543018">
              <w:rPr>
                <w:rFonts w:ascii="Times New Roman" w:hAnsi="Times New Roman" w:cs="Times New Roman"/>
                <w:color w:val="000000"/>
                <w:sz w:val="18"/>
                <w:szCs w:val="18"/>
              </w:rPr>
              <w:t xml:space="preserve"> staff of LMHRA, Liberia (</w:t>
            </w:r>
            <w:r>
              <w:rPr>
                <w:rFonts w:ascii="Times New Roman" w:hAnsi="Times New Roman" w:cs="Times New Roman"/>
                <w:color w:val="000000"/>
                <w:sz w:val="18"/>
                <w:szCs w:val="18"/>
              </w:rPr>
              <w:t>1</w:t>
            </w:r>
            <w:r w:rsidRPr="00543018">
              <w:rPr>
                <w:rFonts w:ascii="Times New Roman" w:hAnsi="Times New Roman" w:cs="Times New Roman"/>
                <w:color w:val="000000"/>
                <w:sz w:val="18"/>
                <w:szCs w:val="18"/>
              </w:rPr>
              <w:t>)</w:t>
            </w:r>
          </w:p>
        </w:tc>
        <w:tc>
          <w:tcPr>
            <w:tcW w:w="737" w:type="dxa"/>
            <w:tcBorders>
              <w:left w:val="single" w:sz="2" w:space="0" w:color="auto"/>
              <w:right w:val="single" w:sz="2" w:space="0" w:color="auto"/>
            </w:tcBorders>
          </w:tcPr>
          <w:p w14:paraId="36286174"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462F66C6"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3868649"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7ADA5583"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50F8F3B"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60F6A206" w14:textId="15AC10B1" w:rsidR="00685E58" w:rsidRDefault="00685E58" w:rsidP="00685E58">
            <w:pPr>
              <w:spacing w:after="0" w:line="240" w:lineRule="auto"/>
              <w:jc w:val="right"/>
              <w:rPr>
                <w:rFonts w:ascii="Times New Roman" w:eastAsia="Times New Roman" w:hAnsi="Times New Roman" w:cs="Times New Roman"/>
                <w:sz w:val="18"/>
                <w:szCs w:val="18"/>
              </w:rPr>
            </w:pPr>
            <w:r w:rsidRPr="00425FCC">
              <w:rPr>
                <w:rFonts w:ascii="Times New Roman" w:eastAsia="Times New Roman" w:hAnsi="Times New Roman" w:cs="Times New Roman"/>
                <w:sz w:val="18"/>
                <w:szCs w:val="18"/>
              </w:rPr>
              <w:t>4000</w:t>
            </w:r>
          </w:p>
        </w:tc>
        <w:tc>
          <w:tcPr>
            <w:tcW w:w="953" w:type="dxa"/>
            <w:tcBorders>
              <w:left w:val="single" w:sz="2" w:space="0" w:color="auto"/>
              <w:right w:val="single" w:sz="2" w:space="0" w:color="auto"/>
            </w:tcBorders>
          </w:tcPr>
          <w:p w14:paraId="70B2A6FB" w14:textId="32F54F0F" w:rsidR="00685E58" w:rsidRDefault="00685E58" w:rsidP="00685E58">
            <w:pPr>
              <w:spacing w:after="0" w:line="240" w:lineRule="auto"/>
              <w:jc w:val="right"/>
              <w:rPr>
                <w:rFonts w:ascii="Times New Roman" w:eastAsia="Times New Roman" w:hAnsi="Times New Roman" w:cs="Times New Roman"/>
                <w:sz w:val="18"/>
                <w:szCs w:val="18"/>
              </w:rPr>
            </w:pPr>
            <w:r w:rsidRPr="000A3B0E">
              <w:rPr>
                <w:rFonts w:ascii="Times New Roman" w:eastAsia="Times New Roman" w:hAnsi="Times New Roman" w:cs="Times New Roman"/>
                <w:sz w:val="18"/>
                <w:szCs w:val="18"/>
              </w:rPr>
              <w:t>4000</w:t>
            </w:r>
          </w:p>
        </w:tc>
      </w:tr>
      <w:tr w:rsidR="00685E58" w:rsidRPr="004E23B0" w14:paraId="0D59D0B1"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9A760E1" w14:textId="77777777" w:rsidR="00685E58" w:rsidRPr="004E23B0" w:rsidRDefault="00685E58" w:rsidP="00685E58">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37" w:type="dxa"/>
            <w:tcBorders>
              <w:left w:val="single" w:sz="2" w:space="0" w:color="auto"/>
              <w:bottom w:val="single" w:sz="2" w:space="0" w:color="auto"/>
              <w:right w:val="single" w:sz="2" w:space="0" w:color="auto"/>
            </w:tcBorders>
          </w:tcPr>
          <w:p w14:paraId="753C5241"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bottom w:val="single" w:sz="2" w:space="0" w:color="auto"/>
              <w:right w:val="single" w:sz="2" w:space="0" w:color="auto"/>
            </w:tcBorders>
          </w:tcPr>
          <w:p w14:paraId="262C827F"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149717C8"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bottom w:val="single" w:sz="2" w:space="0" w:color="auto"/>
              <w:right w:val="single" w:sz="2" w:space="0" w:color="auto"/>
            </w:tcBorders>
          </w:tcPr>
          <w:p w14:paraId="03781EBD"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323FEC49" w14:textId="77777777" w:rsidR="00685E58" w:rsidRPr="004E23B0" w:rsidRDefault="00685E58" w:rsidP="00685E58">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59588C20" w14:textId="35CA0C62" w:rsidR="00685E58" w:rsidRPr="004E23B0" w:rsidRDefault="00685E58" w:rsidP="00685E58">
            <w:pPr>
              <w:spacing w:after="0" w:line="240" w:lineRule="auto"/>
              <w:jc w:val="right"/>
              <w:rPr>
                <w:rFonts w:ascii="Times New Roman" w:eastAsia="Times New Roman" w:hAnsi="Times New Roman" w:cs="Times New Roman"/>
                <w:sz w:val="18"/>
                <w:szCs w:val="18"/>
              </w:rPr>
            </w:pPr>
            <w:r w:rsidRPr="006317E2">
              <w:rPr>
                <w:rFonts w:ascii="Times New Roman" w:eastAsia="Times New Roman" w:hAnsi="Times New Roman" w:cs="Times New Roman"/>
                <w:sz w:val="18"/>
                <w:szCs w:val="18"/>
              </w:rPr>
              <w:t>‬</w:t>
            </w:r>
            <w:r w:rsidR="00304E00">
              <w:rPr>
                <w:rFonts w:ascii="Times New Roman" w:eastAsia="Times New Roman" w:hAnsi="Times New Roman" w:cs="Times New Roman"/>
                <w:sz w:val="18"/>
                <w:szCs w:val="18"/>
              </w:rPr>
              <w:t>51</w:t>
            </w:r>
            <w:r w:rsidRPr="00132ABF">
              <w:rPr>
                <w:rFonts w:ascii="Times New Roman" w:eastAsia="Times New Roman" w:hAnsi="Times New Roman" w:cs="Times New Roman"/>
                <w:sz w:val="18"/>
                <w:szCs w:val="18"/>
              </w:rPr>
              <w:t>031.93</w:t>
            </w:r>
          </w:p>
        </w:tc>
        <w:tc>
          <w:tcPr>
            <w:tcW w:w="953" w:type="dxa"/>
            <w:tcBorders>
              <w:left w:val="single" w:sz="2" w:space="0" w:color="auto"/>
              <w:bottom w:val="single" w:sz="2" w:space="0" w:color="auto"/>
              <w:right w:val="single" w:sz="2" w:space="0" w:color="auto"/>
            </w:tcBorders>
          </w:tcPr>
          <w:p w14:paraId="35049F23" w14:textId="07C66CF8" w:rsidR="00685E58" w:rsidRPr="004E23B0" w:rsidRDefault="00304E00" w:rsidP="00685E5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r w:rsidR="00685E58" w:rsidRPr="00132ABF">
              <w:rPr>
                <w:rFonts w:ascii="Times New Roman" w:eastAsia="Times New Roman" w:hAnsi="Times New Roman" w:cs="Times New Roman"/>
                <w:sz w:val="18"/>
                <w:szCs w:val="18"/>
              </w:rPr>
              <w:t>031.93</w:t>
            </w:r>
          </w:p>
        </w:tc>
      </w:tr>
    </w:tbl>
    <w:p w14:paraId="49A7DB02" w14:textId="77777777" w:rsidR="00A644B6" w:rsidRDefault="00A644B6" w:rsidP="00A644B6">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4789CB38" w14:textId="77777777" w:rsidR="00A644B6" w:rsidRDefault="00A644B6" w:rsidP="00A644B6">
      <w:pPr>
        <w:spacing w:after="0" w:line="276" w:lineRule="auto"/>
        <w:rPr>
          <w:rFonts w:ascii="Times New Roman" w:eastAsia="Times New Roman" w:hAnsi="Times New Roman" w:cs="Times New Roman"/>
          <w:b/>
          <w:sz w:val="18"/>
          <w:szCs w:val="18"/>
        </w:rPr>
      </w:pPr>
    </w:p>
    <w:p w14:paraId="0C4607FA"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3 and 4 </w:t>
      </w:r>
    </w:p>
    <w:p w14:paraId="75ACB31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r w:rsidRPr="004E23B0">
        <w:rPr>
          <w:rFonts w:ascii="Times New Roman" w:eastAsia="Times New Roman" w:hAnsi="Times New Roman" w:cs="Times New Roman"/>
          <w:b/>
          <w:sz w:val="18"/>
          <w:szCs w:val="18"/>
        </w:rPr>
        <w:tab/>
      </w:r>
    </w:p>
    <w:p w14:paraId="7D609A07" w14:textId="58E1B829"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7E0202CA" w14:textId="042699A3" w:rsidR="00A644B6" w:rsidRPr="004E23B0" w:rsidRDefault="00A644B6" w:rsidP="00A644B6">
      <w:pPr>
        <w:spacing w:after="0" w:line="240" w:lineRule="auto"/>
        <w:ind w:left="2160" w:hanging="2160"/>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1.11</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Organize short English Language courses for students from regional francophone countries</w:t>
      </w:r>
    </w:p>
    <w:p w14:paraId="2E31F027" w14:textId="77777777" w:rsidR="00A644B6" w:rsidRPr="004E23B0" w:rsidRDefault="00A644B6" w:rsidP="00A644B6">
      <w:pPr>
        <w:spacing w:after="0" w:line="240" w:lineRule="auto"/>
        <w:ind w:left="2160" w:hanging="2160"/>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445449A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CD6C9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670BA20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Achieving quality education and training</w:t>
            </w:r>
          </w:p>
        </w:tc>
      </w:tr>
      <w:tr w:rsidR="00A644B6" w:rsidRPr="004E23B0" w14:paraId="7763E8A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09A54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6BA2BB8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Organize short English Language courses for students from regional francophone countries</w:t>
            </w:r>
          </w:p>
          <w:p w14:paraId="5D00810E" w14:textId="77777777" w:rsidR="00A644B6" w:rsidRPr="004E23B0" w:rsidRDefault="00A644B6" w:rsidP="005B0A72">
            <w:pPr>
              <w:spacing w:after="0" w:line="240" w:lineRule="auto"/>
              <w:rPr>
                <w:rFonts w:ascii="Times New Roman" w:eastAsia="Times New Roman" w:hAnsi="Times New Roman" w:cs="Times New Roman"/>
                <w:b/>
                <w:bCs/>
                <w:i/>
                <w:sz w:val="18"/>
                <w:szCs w:val="18"/>
              </w:rPr>
            </w:pPr>
            <w:r w:rsidRPr="004E23B0">
              <w:rPr>
                <w:rFonts w:ascii="Times New Roman" w:eastAsia="Times New Roman" w:hAnsi="Times New Roman" w:cs="Times New Roman"/>
                <w:sz w:val="18"/>
                <w:szCs w:val="18"/>
              </w:rPr>
              <w:t>Students from francophone countries are able to speak and write in English to basic level of proficiency</w:t>
            </w:r>
          </w:p>
        </w:tc>
      </w:tr>
      <w:tr w:rsidR="00A644B6" w:rsidRPr="004E23B0" w14:paraId="1FFF4779"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EE11E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2D4C46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Certificate of completion of English Language proficiency course by students from francophone countries</w:t>
            </w:r>
          </w:p>
          <w:p w14:paraId="6247D6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Acquisition of Basic competence by regional students from francophone countries in speaking and writing in English Language        </w:t>
            </w:r>
          </w:p>
        </w:tc>
        <w:tc>
          <w:tcPr>
            <w:tcW w:w="4080" w:type="dxa"/>
            <w:gridSpan w:val="6"/>
            <w:tcBorders>
              <w:top w:val="single" w:sz="2" w:space="0" w:color="auto"/>
              <w:left w:val="single" w:sz="2" w:space="0" w:color="auto"/>
              <w:bottom w:val="single" w:sz="2" w:space="0" w:color="auto"/>
              <w:right w:val="single" w:sz="2" w:space="0" w:color="auto"/>
            </w:tcBorders>
          </w:tcPr>
          <w:p w14:paraId="78EF09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55DBE8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Student certificate</w:t>
            </w:r>
          </w:p>
          <w:p w14:paraId="7863995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Student enrollment document from French Department, University of Lagos </w:t>
            </w:r>
          </w:p>
        </w:tc>
      </w:tr>
      <w:tr w:rsidR="00A644B6" w:rsidRPr="004E23B0" w14:paraId="7285DBF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F65B9E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C99E8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Assess student’s requirement for English Language proficiency course by Jan. 2021</w:t>
            </w:r>
          </w:p>
          <w:p w14:paraId="576719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Enroll students for English Language proficiency course by Jan. 2021</w:t>
            </w:r>
          </w:p>
          <w:p w14:paraId="29579A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Complete English Language proficiency course for students by Jun. 2021</w:t>
            </w:r>
          </w:p>
          <w:p w14:paraId="20D6FBC8"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5AED1C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45417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791A41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Admission form for students </w:t>
            </w:r>
          </w:p>
          <w:p w14:paraId="7F4D65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Stationeries applicable to conduct of orientation for facilitators</w:t>
            </w:r>
          </w:p>
          <w:p w14:paraId="57368E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Transportation to and fro meetings</w:t>
            </w:r>
          </w:p>
          <w:p w14:paraId="6301FB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Data for online engagement as May be necessary </w:t>
            </w:r>
          </w:p>
          <w:p w14:paraId="5E23078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Cost of development of short English Language course module(s)  </w:t>
            </w:r>
          </w:p>
          <w:p w14:paraId="00E3C02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Cost of development of Pre- and Post-English Language short course evaluation materials   </w:t>
            </w:r>
          </w:p>
          <w:p w14:paraId="3C4F34F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Production of basic English Language course certificates to be issued to participants  </w:t>
            </w:r>
          </w:p>
        </w:tc>
      </w:tr>
      <w:tr w:rsidR="00A644B6" w:rsidRPr="004E23B0" w14:paraId="1356D3E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EB379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26367C9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leader </w:t>
            </w:r>
          </w:p>
        </w:tc>
      </w:tr>
      <w:tr w:rsidR="00A644B6" w:rsidRPr="004E23B0" w14:paraId="59CE9180"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050AE722" w14:textId="77777777" w:rsidR="00A644B6" w:rsidRPr="004E23B0" w:rsidRDefault="00A644B6" w:rsidP="005B0A72">
            <w:pPr>
              <w:spacing w:after="0" w:line="240" w:lineRule="auto"/>
              <w:rPr>
                <w:rFonts w:ascii="Times New Roman" w:eastAsia="Times New Roman" w:hAnsi="Times New Roman" w:cs="Times New Roman"/>
                <w:color w:val="FF0000"/>
                <w:sz w:val="18"/>
                <w:szCs w:val="18"/>
              </w:rPr>
            </w:pPr>
            <w:r w:rsidRPr="004E23B0">
              <w:rPr>
                <w:rFonts w:ascii="Times New Roman" w:eastAsia="Times New Roman" w:hAnsi="Times New Roman" w:cs="Times New Roman"/>
                <w:sz w:val="18"/>
                <w:szCs w:val="18"/>
              </w:rPr>
              <w:t>DURATION: To be determined in 2021</w:t>
            </w:r>
          </w:p>
        </w:tc>
        <w:tc>
          <w:tcPr>
            <w:tcW w:w="3095" w:type="dxa"/>
            <w:gridSpan w:val="7"/>
            <w:tcBorders>
              <w:top w:val="single" w:sz="2" w:space="0" w:color="auto"/>
              <w:left w:val="single" w:sz="2" w:space="0" w:color="auto"/>
              <w:bottom w:val="single" w:sz="2" w:space="0" w:color="auto"/>
              <w:right w:val="single" w:sz="2" w:space="0" w:color="auto"/>
            </w:tcBorders>
          </w:tcPr>
          <w:p w14:paraId="0E51C4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71D99DEC" w14:textId="77777777" w:rsidR="00A644B6" w:rsidRPr="004E23B0" w:rsidRDefault="00A644B6" w:rsidP="005B0A72">
            <w:pPr>
              <w:spacing w:after="0" w:line="240" w:lineRule="auto"/>
              <w:rPr>
                <w:rFonts w:ascii="Times New Roman" w:eastAsia="Times New Roman" w:hAnsi="Times New Roman" w:cs="Times New Roman"/>
                <w:color w:val="FF0000"/>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448C6A15" w14:textId="77777777" w:rsidR="00A644B6" w:rsidRPr="004E23B0" w:rsidRDefault="00A644B6" w:rsidP="005B0A72">
            <w:pPr>
              <w:spacing w:after="0" w:line="240" w:lineRule="auto"/>
              <w:rPr>
                <w:rFonts w:ascii="Times New Roman" w:eastAsia="Times New Roman" w:hAnsi="Times New Roman" w:cs="Times New Roman"/>
                <w:color w:val="FF0000"/>
                <w:sz w:val="18"/>
                <w:szCs w:val="18"/>
              </w:rPr>
            </w:pPr>
            <w:r w:rsidRPr="004E23B0">
              <w:rPr>
                <w:rFonts w:ascii="Times New Roman" w:eastAsia="Times New Roman" w:hAnsi="Times New Roman" w:cs="Times New Roman"/>
                <w:sz w:val="18"/>
                <w:szCs w:val="18"/>
              </w:rPr>
              <w:t xml:space="preserve">Completion: </w:t>
            </w:r>
          </w:p>
        </w:tc>
      </w:tr>
      <w:tr w:rsidR="00A644B6" w:rsidRPr="004E23B0" w14:paraId="3D7752C8"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4B0CE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DF250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Regional students from francophone countries </w:t>
            </w:r>
          </w:p>
        </w:tc>
        <w:tc>
          <w:tcPr>
            <w:tcW w:w="5074" w:type="dxa"/>
            <w:gridSpan w:val="8"/>
            <w:tcBorders>
              <w:top w:val="single" w:sz="2" w:space="0" w:color="auto"/>
              <w:left w:val="single" w:sz="2" w:space="0" w:color="auto"/>
              <w:bottom w:val="single" w:sz="2" w:space="0" w:color="auto"/>
              <w:right w:val="single" w:sz="2" w:space="0" w:color="auto"/>
            </w:tcBorders>
          </w:tcPr>
          <w:p w14:paraId="040E8E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Center management team, project manager, facilitators from English and French departments of the University </w:t>
            </w:r>
          </w:p>
        </w:tc>
      </w:tr>
      <w:tr w:rsidR="00A644B6" w:rsidRPr="004E23B0" w14:paraId="09EE2C1B"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5AF9E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D6CA1C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Schedule of identification of facilitators and orientation program  </w:t>
            </w:r>
          </w:p>
          <w:p w14:paraId="2B8802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Timeline for development of short English Language course module(s)  </w:t>
            </w:r>
          </w:p>
          <w:p w14:paraId="1BC9385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Schedule of conduct and completion of short English Language courses for regional students from francophone countries   </w:t>
            </w:r>
          </w:p>
          <w:p w14:paraId="11843F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from francophone countries are enrolled in Center programs</w:t>
            </w:r>
          </w:p>
          <w:p w14:paraId="199134A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Any student from francophone countries is not proficient in English language</w:t>
            </w:r>
          </w:p>
          <w:p w14:paraId="729EC56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Student enrolled are not more or less than budgeted   </w:t>
            </w:r>
          </w:p>
          <w:p w14:paraId="500925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Cost of for English proficiency course remains has budgeted</w:t>
            </w:r>
          </w:p>
        </w:tc>
      </w:tr>
      <w:tr w:rsidR="00A644B6" w:rsidRPr="004E23B0" w14:paraId="2D20D7BF"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11EC9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51D39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0D9D2C11"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00181F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34E2E6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FA9D3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3113FF4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673462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5FA101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3EC47C39"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2DE6A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9B8E6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56540F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587B4F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04DAA54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1B03069"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3F3E1AB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Cost of admission form for students</w:t>
            </w:r>
          </w:p>
        </w:tc>
        <w:tc>
          <w:tcPr>
            <w:tcW w:w="784" w:type="dxa"/>
            <w:tcBorders>
              <w:left w:val="single" w:sz="2" w:space="0" w:color="auto"/>
              <w:right w:val="single" w:sz="2" w:space="0" w:color="auto"/>
            </w:tcBorders>
          </w:tcPr>
          <w:p w14:paraId="4C94A2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D26DF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75701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FE89E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A1DD4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564B2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321DA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64BEDF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303635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4406020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Cost of transportation to and fro meetings</w:t>
            </w:r>
          </w:p>
        </w:tc>
        <w:tc>
          <w:tcPr>
            <w:tcW w:w="784" w:type="dxa"/>
            <w:tcBorders>
              <w:left w:val="single" w:sz="2" w:space="0" w:color="auto"/>
              <w:right w:val="single" w:sz="2" w:space="0" w:color="auto"/>
            </w:tcBorders>
          </w:tcPr>
          <w:p w14:paraId="35898E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92FA6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405C6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C92E2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9F91EB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51D3F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E127C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799C52A"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9F5F15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3B38FF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Cost of data for online engagement</w:t>
            </w:r>
          </w:p>
        </w:tc>
        <w:tc>
          <w:tcPr>
            <w:tcW w:w="784" w:type="dxa"/>
            <w:tcBorders>
              <w:left w:val="single" w:sz="2" w:space="0" w:color="auto"/>
              <w:right w:val="single" w:sz="2" w:space="0" w:color="auto"/>
            </w:tcBorders>
          </w:tcPr>
          <w:p w14:paraId="14BC5F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9AAB3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4A621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47032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F3C01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C114B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E7773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4252E6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12DB247"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11D155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Cost of development of short English Language course module(s)  </w:t>
            </w:r>
          </w:p>
        </w:tc>
        <w:tc>
          <w:tcPr>
            <w:tcW w:w="784" w:type="dxa"/>
            <w:tcBorders>
              <w:left w:val="single" w:sz="2" w:space="0" w:color="auto"/>
              <w:right w:val="single" w:sz="2" w:space="0" w:color="auto"/>
            </w:tcBorders>
          </w:tcPr>
          <w:p w14:paraId="23C8E3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CBC57B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07F20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80691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F18D8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74261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8A45A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D88879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1729B4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4BB0B6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Cost of development of Pre- and Post-English Language short course evaluation materials</w:t>
            </w:r>
          </w:p>
        </w:tc>
        <w:tc>
          <w:tcPr>
            <w:tcW w:w="784" w:type="dxa"/>
            <w:tcBorders>
              <w:left w:val="single" w:sz="2" w:space="0" w:color="auto"/>
              <w:right w:val="single" w:sz="2" w:space="0" w:color="auto"/>
            </w:tcBorders>
          </w:tcPr>
          <w:p w14:paraId="66B0E20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ADD0E0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D70CF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BE1E0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36757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E8BD5C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595C3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110EC4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9C6D1E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B6F2BD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Tuition of English proficiency course</w:t>
            </w:r>
          </w:p>
        </w:tc>
        <w:tc>
          <w:tcPr>
            <w:tcW w:w="784" w:type="dxa"/>
            <w:tcBorders>
              <w:left w:val="single" w:sz="2" w:space="0" w:color="auto"/>
              <w:right w:val="single" w:sz="2" w:space="0" w:color="auto"/>
            </w:tcBorders>
          </w:tcPr>
          <w:p w14:paraId="42F09A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36186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F69A9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3903E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FC013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6C3E9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4E85B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44169A4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145857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331DCAA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Sundry fees as charged by French department</w:t>
            </w:r>
          </w:p>
        </w:tc>
        <w:tc>
          <w:tcPr>
            <w:tcW w:w="784" w:type="dxa"/>
            <w:tcBorders>
              <w:left w:val="single" w:sz="2" w:space="0" w:color="auto"/>
              <w:right w:val="single" w:sz="2" w:space="0" w:color="auto"/>
            </w:tcBorders>
          </w:tcPr>
          <w:p w14:paraId="18F400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3C0F8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D1BEB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321C54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19AE5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E643B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64FF2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15BCE8E"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22A3D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197C08A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4664D1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24B4A6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1571C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45EC6D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1A2836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13CED8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3A0FBF4E" w14:textId="77777777" w:rsidR="00A644B6" w:rsidRPr="004E23B0" w:rsidRDefault="00A644B6" w:rsidP="00A644B6">
      <w:pPr>
        <w:spacing w:line="240" w:lineRule="auto"/>
        <w:rPr>
          <w:rFonts w:ascii="Times New Roman" w:hAnsi="Times New Roman" w:cs="Times New Roman"/>
          <w:sz w:val="18"/>
          <w:szCs w:val="18"/>
        </w:rPr>
      </w:pPr>
    </w:p>
    <w:p w14:paraId="092AE324" w14:textId="77777777" w:rsidR="00A644B6" w:rsidRPr="004E23B0" w:rsidRDefault="00A644B6" w:rsidP="00A644B6">
      <w:pPr>
        <w:spacing w:line="240" w:lineRule="auto"/>
        <w:rPr>
          <w:rFonts w:ascii="Times New Roman" w:hAnsi="Times New Roman" w:cs="Times New Roman"/>
          <w:sz w:val="18"/>
          <w:szCs w:val="18"/>
        </w:rPr>
      </w:pPr>
    </w:p>
    <w:p w14:paraId="4D5885D0"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58125D12"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5389539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56583F0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1 and 4   </w:t>
      </w:r>
    </w:p>
    <w:p w14:paraId="127645A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Feb. 2020 - Aug., 2020</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5E5B29A0" w14:textId="7AFCA323"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6A58D908" w14:textId="18597BA1"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Organize annual student orientation event</w:t>
      </w:r>
    </w:p>
    <w:p w14:paraId="6D8AF60C"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7C79A32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70E2B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4594E749"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Achieving quality education and training</w:t>
            </w:r>
          </w:p>
        </w:tc>
      </w:tr>
      <w:tr w:rsidR="00A644B6" w:rsidRPr="004E23B0" w14:paraId="03A4650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174DB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B165AC0" w14:textId="77777777" w:rsidR="00A644B6" w:rsidRPr="004E23B0" w:rsidRDefault="00A644B6" w:rsidP="005B0A72">
            <w:pPr>
              <w:spacing w:after="0" w:line="240" w:lineRule="auto"/>
              <w:rPr>
                <w:rFonts w:ascii="Times New Roman" w:eastAsia="Times New Roman" w:hAnsi="Times New Roman" w:cs="Times New Roman"/>
                <w:b/>
                <w:bCs/>
                <w:i/>
                <w:sz w:val="18"/>
                <w:szCs w:val="18"/>
              </w:rPr>
            </w:pPr>
            <w:r w:rsidRPr="004E23B0">
              <w:rPr>
                <w:rFonts w:ascii="Times New Roman" w:eastAsia="Times New Roman" w:hAnsi="Times New Roman" w:cs="Times New Roman"/>
                <w:sz w:val="18"/>
                <w:szCs w:val="18"/>
              </w:rPr>
              <w:t>A sense of belonging is entrenched in all students of the Center</w:t>
            </w:r>
          </w:p>
        </w:tc>
      </w:tr>
      <w:tr w:rsidR="00A644B6" w:rsidRPr="004E23B0" w14:paraId="08B73510"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54C35E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5FB391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New students understand the modus operandi for the Center</w:t>
            </w:r>
          </w:p>
          <w:p w14:paraId="71CAF0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New students gain confidence in the Center</w:t>
            </w:r>
          </w:p>
          <w:p w14:paraId="116890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understand their role and benefits in the center</w:t>
            </w:r>
          </w:p>
        </w:tc>
        <w:tc>
          <w:tcPr>
            <w:tcW w:w="4080" w:type="dxa"/>
            <w:gridSpan w:val="6"/>
            <w:tcBorders>
              <w:top w:val="single" w:sz="2" w:space="0" w:color="auto"/>
              <w:left w:val="single" w:sz="2" w:space="0" w:color="auto"/>
              <w:bottom w:val="single" w:sz="2" w:space="0" w:color="auto"/>
              <w:right w:val="single" w:sz="2" w:space="0" w:color="auto"/>
            </w:tcBorders>
          </w:tcPr>
          <w:p w14:paraId="737E12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46A0D7B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Printed orientation event program </w:t>
            </w:r>
          </w:p>
          <w:p w14:paraId="23813EC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List of participants</w:t>
            </w:r>
          </w:p>
          <w:p w14:paraId="30535A2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List of facilitators  </w:t>
            </w:r>
          </w:p>
        </w:tc>
      </w:tr>
      <w:tr w:rsidR="00A644B6" w:rsidRPr="004E23B0" w14:paraId="1CC7422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77B49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4FC297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Conceptualize annual student orientation event by Feb. 2020</w:t>
            </w:r>
          </w:p>
          <w:p w14:paraId="7736D56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Draw up outline of program by Mar. 2020</w:t>
            </w:r>
          </w:p>
          <w:p w14:paraId="0DA6D1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Invite facilitators from Center and the University by Jul. 2020</w:t>
            </w:r>
          </w:p>
          <w:p w14:paraId="53C799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Send invitation to expected participants by Jul. 2020</w:t>
            </w:r>
          </w:p>
          <w:p w14:paraId="2B66AB5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Conduct annual student orientation event online via Zoom by Aug. 2020 </w:t>
            </w:r>
          </w:p>
        </w:tc>
      </w:tr>
      <w:tr w:rsidR="00A644B6" w:rsidRPr="004E23B0" w14:paraId="75086F8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342ACF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FF13EF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all participants</w:t>
            </w:r>
          </w:p>
        </w:tc>
      </w:tr>
      <w:tr w:rsidR="00A644B6" w:rsidRPr="004E23B0" w14:paraId="6896B8E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FAB6E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4ECB4E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Project Manager </w:t>
            </w:r>
          </w:p>
        </w:tc>
      </w:tr>
      <w:tr w:rsidR="00A644B6" w:rsidRPr="004E23B0" w14:paraId="526C5E7B"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7940AF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7 months </w:t>
            </w:r>
          </w:p>
        </w:tc>
        <w:tc>
          <w:tcPr>
            <w:tcW w:w="3095" w:type="dxa"/>
            <w:gridSpan w:val="7"/>
            <w:tcBorders>
              <w:top w:val="single" w:sz="2" w:space="0" w:color="auto"/>
              <w:left w:val="single" w:sz="2" w:space="0" w:color="auto"/>
              <w:bottom w:val="single" w:sz="2" w:space="0" w:color="auto"/>
              <w:right w:val="single" w:sz="2" w:space="0" w:color="auto"/>
            </w:tcBorders>
          </w:tcPr>
          <w:p w14:paraId="41AB71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Feb. 2020 </w:t>
            </w:r>
          </w:p>
        </w:tc>
        <w:tc>
          <w:tcPr>
            <w:tcW w:w="3124" w:type="dxa"/>
            <w:gridSpan w:val="4"/>
            <w:tcBorders>
              <w:top w:val="single" w:sz="2" w:space="0" w:color="auto"/>
              <w:left w:val="single" w:sz="2" w:space="0" w:color="auto"/>
              <w:bottom w:val="single" w:sz="2" w:space="0" w:color="auto"/>
              <w:right w:val="single" w:sz="2" w:space="0" w:color="auto"/>
            </w:tcBorders>
          </w:tcPr>
          <w:p w14:paraId="691E81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Aug. 2020 </w:t>
            </w:r>
          </w:p>
        </w:tc>
      </w:tr>
      <w:tr w:rsidR="00A644B6" w:rsidRPr="004E23B0" w14:paraId="2D07E741"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227183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Students </w:t>
            </w:r>
          </w:p>
        </w:tc>
        <w:tc>
          <w:tcPr>
            <w:tcW w:w="5074" w:type="dxa"/>
            <w:gridSpan w:val="8"/>
            <w:tcBorders>
              <w:top w:val="single" w:sz="2" w:space="0" w:color="auto"/>
              <w:left w:val="single" w:sz="2" w:space="0" w:color="auto"/>
              <w:bottom w:val="single" w:sz="2" w:space="0" w:color="auto"/>
              <w:right w:val="single" w:sz="2" w:space="0" w:color="auto"/>
            </w:tcBorders>
          </w:tcPr>
          <w:p w14:paraId="77D477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Center deputy leader, project officer, HODs, program coordinators, Faculty and facilitators     </w:t>
            </w:r>
          </w:p>
        </w:tc>
      </w:tr>
      <w:tr w:rsidR="00A644B6" w:rsidRPr="004E23B0" w14:paraId="1D3EEC16"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33F6D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35792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There is still government restriction on official meetings due to COVID-19 pandemic</w:t>
            </w:r>
          </w:p>
          <w:p w14:paraId="6189CC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concerned students are willing to participate in the orientation</w:t>
            </w:r>
          </w:p>
          <w:p w14:paraId="7E79AF16"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7A88F45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1F3BC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E99BA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1C1798F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312A8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DCB19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63A0D1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2B98B94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1D09CEE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1C5397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DF5BD3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769EA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654528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93FE0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1281E41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FC3251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05379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2D60217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data bundle for 13 Masters and 2 PhD students admitted in 2019/2020 session @$5</w:t>
            </w:r>
          </w:p>
        </w:tc>
        <w:tc>
          <w:tcPr>
            <w:tcW w:w="784" w:type="dxa"/>
            <w:tcBorders>
              <w:left w:val="single" w:sz="2" w:space="0" w:color="auto"/>
              <w:right w:val="single" w:sz="2" w:space="0" w:color="auto"/>
            </w:tcBorders>
          </w:tcPr>
          <w:p w14:paraId="5BF16E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82C30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24CBD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501F65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75401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65</w:t>
            </w:r>
          </w:p>
        </w:tc>
        <w:tc>
          <w:tcPr>
            <w:tcW w:w="784" w:type="dxa"/>
            <w:tcBorders>
              <w:left w:val="single" w:sz="2" w:space="0" w:color="auto"/>
              <w:right w:val="single" w:sz="2" w:space="0" w:color="auto"/>
            </w:tcBorders>
          </w:tcPr>
          <w:p w14:paraId="6CC2F2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DE907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65</w:t>
            </w:r>
          </w:p>
        </w:tc>
      </w:tr>
      <w:tr w:rsidR="00A644B6" w:rsidRPr="004E23B0" w14:paraId="1CC6EE0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C722A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02D795EE"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data bundle for 20 Center members @$5</w:t>
            </w:r>
          </w:p>
        </w:tc>
        <w:tc>
          <w:tcPr>
            <w:tcW w:w="784" w:type="dxa"/>
            <w:tcBorders>
              <w:left w:val="single" w:sz="2" w:space="0" w:color="auto"/>
              <w:right w:val="single" w:sz="2" w:space="0" w:color="auto"/>
            </w:tcBorders>
          </w:tcPr>
          <w:p w14:paraId="239F87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A0EE0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7D194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E36D4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88A30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100</w:t>
            </w:r>
          </w:p>
        </w:tc>
        <w:tc>
          <w:tcPr>
            <w:tcW w:w="784" w:type="dxa"/>
            <w:tcBorders>
              <w:left w:val="single" w:sz="2" w:space="0" w:color="auto"/>
              <w:right w:val="single" w:sz="2" w:space="0" w:color="auto"/>
            </w:tcBorders>
          </w:tcPr>
          <w:p w14:paraId="786B64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AF464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100</w:t>
            </w:r>
          </w:p>
        </w:tc>
      </w:tr>
      <w:tr w:rsidR="00A644B6" w:rsidRPr="004E23B0" w14:paraId="45E5DBB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6A670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A3DEA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044F88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A28807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ED525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521447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165</w:t>
            </w:r>
          </w:p>
        </w:tc>
        <w:tc>
          <w:tcPr>
            <w:tcW w:w="784" w:type="dxa"/>
            <w:tcBorders>
              <w:left w:val="single" w:sz="2" w:space="0" w:color="auto"/>
              <w:bottom w:val="single" w:sz="2" w:space="0" w:color="auto"/>
              <w:right w:val="single" w:sz="2" w:space="0" w:color="auto"/>
            </w:tcBorders>
          </w:tcPr>
          <w:p w14:paraId="6F08D77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413FC1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165</w:t>
            </w:r>
          </w:p>
        </w:tc>
      </w:tr>
    </w:tbl>
    <w:p w14:paraId="1E2AD40C" w14:textId="77777777" w:rsidR="00A644B6"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6C159EA8" w14:textId="77777777" w:rsidR="00A644B6" w:rsidRDefault="00A644B6" w:rsidP="00A644B6">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4748C1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4, 5    </w:t>
      </w:r>
    </w:p>
    <w:p w14:paraId="563022C1"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Feb. 2020 – Dec. 2020</w:t>
      </w:r>
      <w:r w:rsidRPr="004E23B0">
        <w:rPr>
          <w:rFonts w:ascii="Times New Roman" w:eastAsia="Times New Roman" w:hAnsi="Times New Roman" w:cs="Times New Roman"/>
          <w:b/>
          <w:sz w:val="18"/>
          <w:szCs w:val="18"/>
        </w:rPr>
        <w:tab/>
      </w:r>
    </w:p>
    <w:p w14:paraId="0FB22760" w14:textId="540E7447"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409D3882" w14:textId="2CFCB843"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1.13</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Organize bimonthly Faculty-Student Monitoring interaction</w:t>
      </w:r>
    </w:p>
    <w:p w14:paraId="6A8DBAA0"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601E99A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A3D7F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044EDA6F" w14:textId="77777777" w:rsidR="00A644B6" w:rsidRPr="004E23B0" w:rsidRDefault="00A644B6" w:rsidP="005B0A72">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Achieving quality education and training: Organize bimonthly Faculty-Student Monitoring interaction </w:t>
            </w:r>
            <w:r w:rsidRPr="004E23B0">
              <w:rPr>
                <w:rFonts w:ascii="Times New Roman" w:eastAsia="Times New Roman" w:hAnsi="Times New Roman" w:cs="Times New Roman"/>
                <w:b/>
                <w:sz w:val="18"/>
                <w:szCs w:val="18"/>
              </w:rPr>
              <w:tab/>
            </w:r>
          </w:p>
        </w:tc>
      </w:tr>
      <w:tr w:rsidR="00A644B6" w:rsidRPr="004E23B0" w14:paraId="2BC79AD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0F8B65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3078F7CF" w14:textId="77777777" w:rsidR="00A644B6" w:rsidRPr="004E23B0" w:rsidRDefault="00A644B6" w:rsidP="005B0A72">
            <w:pPr>
              <w:spacing w:after="0" w:line="240" w:lineRule="auto"/>
              <w:rPr>
                <w:rFonts w:ascii="Times New Roman" w:eastAsia="Times New Roman" w:hAnsi="Times New Roman" w:cs="Times New Roman"/>
                <w:b/>
                <w:bCs/>
                <w:sz w:val="18"/>
                <w:szCs w:val="18"/>
              </w:rPr>
            </w:pPr>
            <w:r w:rsidRPr="004E23B0">
              <w:rPr>
                <w:rFonts w:ascii="Times New Roman" w:eastAsia="Times New Roman" w:hAnsi="Times New Roman" w:cs="Times New Roman"/>
                <w:sz w:val="18"/>
                <w:szCs w:val="18"/>
              </w:rPr>
              <w:t>Students learn from faculty and fellow students beyond the regular classroom</w:t>
            </w:r>
          </w:p>
        </w:tc>
      </w:tr>
      <w:tr w:rsidR="00A644B6" w:rsidRPr="004E23B0" w14:paraId="09AB2036"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238CE1E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EC26D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team are familiar with students and students are familiar with themselves</w:t>
            </w:r>
          </w:p>
          <w:p w14:paraId="33F080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 strong faculty-student bound in the Center</w:t>
            </w:r>
          </w:p>
          <w:p w14:paraId="2C6C57F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choose their Student Representative themselves</w:t>
            </w:r>
          </w:p>
          <w:p w14:paraId="5378A8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Students get opportunity to learn beyond the curricula </w:t>
            </w:r>
          </w:p>
          <w:p w14:paraId="56D5DED0" w14:textId="77777777" w:rsidR="00A644B6" w:rsidRPr="004E23B0" w:rsidRDefault="00A644B6" w:rsidP="005B0A72">
            <w:pPr>
              <w:spacing w:after="0" w:line="240" w:lineRule="auto"/>
              <w:rPr>
                <w:rFonts w:ascii="Times New Roman" w:eastAsia="Times New Roman" w:hAnsi="Times New Roman" w:cs="Times New Roman"/>
                <w:iCs/>
                <w:sz w:val="18"/>
                <w:szCs w:val="18"/>
              </w:rPr>
            </w:pPr>
            <w:r w:rsidRPr="004E23B0">
              <w:rPr>
                <w:rFonts w:ascii="Times New Roman" w:eastAsia="Times New Roman" w:hAnsi="Times New Roman" w:cs="Times New Roman"/>
                <w:iCs/>
                <w:sz w:val="18"/>
                <w:szCs w:val="18"/>
              </w:rPr>
              <w:t>Students develop strong confidence in the Center</w:t>
            </w:r>
          </w:p>
        </w:tc>
        <w:tc>
          <w:tcPr>
            <w:tcW w:w="4080" w:type="dxa"/>
            <w:gridSpan w:val="6"/>
            <w:tcBorders>
              <w:top w:val="single" w:sz="2" w:space="0" w:color="auto"/>
              <w:left w:val="single" w:sz="2" w:space="0" w:color="auto"/>
              <w:bottom w:val="single" w:sz="2" w:space="0" w:color="auto"/>
              <w:right w:val="single" w:sz="2" w:space="0" w:color="auto"/>
            </w:tcBorders>
          </w:tcPr>
          <w:p w14:paraId="65D1A4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6A3CBD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Documented attendance </w:t>
            </w:r>
          </w:p>
          <w:p w14:paraId="44D087B2"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Report from Faculty </w:t>
            </w:r>
          </w:p>
          <w:p w14:paraId="0EF28A2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Feedback from students </w:t>
            </w:r>
          </w:p>
        </w:tc>
      </w:tr>
      <w:tr w:rsidR="00A644B6" w:rsidRPr="004E23B0" w14:paraId="7DCF7EB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4FF7E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8B327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Conceptualize bimonthly Faculty-Student interaction by Feb. 2020</w:t>
            </w:r>
          </w:p>
          <w:p w14:paraId="6BF58D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Draw up outline of program for the year by Feb. 2020</w:t>
            </w:r>
          </w:p>
          <w:p w14:paraId="464FC89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Successfully conduct bimonthly Faculty-Student interaction by Oct. 2020, Dec. 2020</w:t>
            </w:r>
          </w:p>
        </w:tc>
      </w:tr>
      <w:tr w:rsidR="00A644B6" w:rsidRPr="004E23B0" w14:paraId="612071D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C3CB9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60A626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all participants</w:t>
            </w:r>
          </w:p>
        </w:tc>
      </w:tr>
      <w:tr w:rsidR="00A644B6" w:rsidRPr="004E23B0" w14:paraId="1483780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4BB2CE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0BB75D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Project Manager </w:t>
            </w:r>
          </w:p>
        </w:tc>
      </w:tr>
      <w:tr w:rsidR="00A644B6" w:rsidRPr="004E23B0" w14:paraId="27403AFC"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2A0F7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11 months </w:t>
            </w:r>
          </w:p>
        </w:tc>
        <w:tc>
          <w:tcPr>
            <w:tcW w:w="3095" w:type="dxa"/>
            <w:gridSpan w:val="7"/>
            <w:tcBorders>
              <w:top w:val="single" w:sz="2" w:space="0" w:color="auto"/>
              <w:left w:val="single" w:sz="2" w:space="0" w:color="auto"/>
              <w:bottom w:val="single" w:sz="2" w:space="0" w:color="auto"/>
              <w:right w:val="single" w:sz="2" w:space="0" w:color="auto"/>
            </w:tcBorders>
          </w:tcPr>
          <w:p w14:paraId="443F966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Feb. 2020 </w:t>
            </w:r>
          </w:p>
        </w:tc>
        <w:tc>
          <w:tcPr>
            <w:tcW w:w="3124" w:type="dxa"/>
            <w:gridSpan w:val="4"/>
            <w:tcBorders>
              <w:top w:val="single" w:sz="2" w:space="0" w:color="auto"/>
              <w:left w:val="single" w:sz="2" w:space="0" w:color="auto"/>
              <w:bottom w:val="single" w:sz="2" w:space="0" w:color="auto"/>
              <w:right w:val="single" w:sz="2" w:space="0" w:color="auto"/>
            </w:tcBorders>
          </w:tcPr>
          <w:p w14:paraId="567A27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Dec. 2020 </w:t>
            </w:r>
          </w:p>
        </w:tc>
      </w:tr>
      <w:tr w:rsidR="00A644B6" w:rsidRPr="004E23B0" w14:paraId="1D013944"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62397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National and regional students and Faculty </w:t>
            </w:r>
          </w:p>
        </w:tc>
        <w:tc>
          <w:tcPr>
            <w:tcW w:w="5074" w:type="dxa"/>
            <w:gridSpan w:val="8"/>
            <w:tcBorders>
              <w:top w:val="single" w:sz="2" w:space="0" w:color="auto"/>
              <w:left w:val="single" w:sz="2" w:space="0" w:color="auto"/>
              <w:bottom w:val="single" w:sz="2" w:space="0" w:color="auto"/>
              <w:right w:val="single" w:sz="2" w:space="0" w:color="auto"/>
            </w:tcBorders>
          </w:tcPr>
          <w:p w14:paraId="7E7D03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deputy leader, project officer, HODs, program coordinators and Faculty</w:t>
            </w:r>
          </w:p>
        </w:tc>
      </w:tr>
      <w:tr w:rsidR="00A644B6" w:rsidRPr="004E23B0" w14:paraId="11DA0BC7"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52FEB0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0FBCA3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No disruption in schedule for identification of facilitators, their training and conduct of annual student orientation event</w:t>
            </w:r>
          </w:p>
          <w:p w14:paraId="52DB2E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No disruption in schedule for conceptualization of bimonthly Faculty-Student interaction, development of outline of program for interaction, training program for Faculty and successful conduct of bimonthly Faculty-Student interaction</w:t>
            </w:r>
          </w:p>
          <w:p w14:paraId="3D8CA7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No interference from schedule of other University programs and events </w:t>
            </w:r>
          </w:p>
          <w:p w14:paraId="5813FC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National and State related issues      </w:t>
            </w:r>
          </w:p>
        </w:tc>
      </w:tr>
      <w:tr w:rsidR="00A644B6" w:rsidRPr="004E23B0" w14:paraId="142A641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75028D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7DF3FC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 School Fees</w:t>
            </w:r>
          </w:p>
        </w:tc>
      </w:tr>
      <w:tr w:rsidR="00A644B6" w:rsidRPr="004E23B0" w14:paraId="35B43EFE"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94E72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Budget Line Analysis</w:t>
            </w:r>
          </w:p>
        </w:tc>
        <w:tc>
          <w:tcPr>
            <w:tcW w:w="784" w:type="dxa"/>
            <w:tcBorders>
              <w:top w:val="single" w:sz="2" w:space="0" w:color="auto"/>
              <w:left w:val="single" w:sz="2" w:space="0" w:color="auto"/>
              <w:right w:val="single" w:sz="2" w:space="0" w:color="auto"/>
            </w:tcBorders>
          </w:tcPr>
          <w:p w14:paraId="1190BE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784" w:type="dxa"/>
            <w:gridSpan w:val="2"/>
            <w:tcBorders>
              <w:top w:val="single" w:sz="2" w:space="0" w:color="auto"/>
              <w:left w:val="single" w:sz="2" w:space="0" w:color="auto"/>
              <w:right w:val="single" w:sz="2" w:space="0" w:color="auto"/>
            </w:tcBorders>
          </w:tcPr>
          <w:p w14:paraId="78E7C0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DD4F14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1D39B52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9E814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675DCF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14DE78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2896FC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EE1736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0A15548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data bundle for 13 Masters and 2 PhD students admitted in 2019/2020 session @$5</w:t>
            </w:r>
          </w:p>
        </w:tc>
        <w:tc>
          <w:tcPr>
            <w:tcW w:w="784" w:type="dxa"/>
            <w:tcBorders>
              <w:left w:val="single" w:sz="2" w:space="0" w:color="auto"/>
              <w:right w:val="single" w:sz="2" w:space="0" w:color="auto"/>
            </w:tcBorders>
          </w:tcPr>
          <w:p w14:paraId="6F582F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52FDD1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84185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4AF8B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D9091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E390B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130</w:t>
            </w:r>
          </w:p>
        </w:tc>
        <w:tc>
          <w:tcPr>
            <w:tcW w:w="816" w:type="dxa"/>
            <w:tcBorders>
              <w:left w:val="single" w:sz="2" w:space="0" w:color="auto"/>
              <w:right w:val="single" w:sz="2" w:space="0" w:color="auto"/>
            </w:tcBorders>
          </w:tcPr>
          <w:p w14:paraId="7D773D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130</w:t>
            </w:r>
          </w:p>
        </w:tc>
      </w:tr>
      <w:tr w:rsidR="00A644B6" w:rsidRPr="004E23B0" w14:paraId="16A202C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D911A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52A5183E"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data bundle for 30 Center members @$5</w:t>
            </w:r>
          </w:p>
        </w:tc>
        <w:tc>
          <w:tcPr>
            <w:tcW w:w="784" w:type="dxa"/>
            <w:tcBorders>
              <w:left w:val="single" w:sz="2" w:space="0" w:color="auto"/>
              <w:right w:val="single" w:sz="2" w:space="0" w:color="auto"/>
            </w:tcBorders>
          </w:tcPr>
          <w:p w14:paraId="229FE6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B625B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7614F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B3F6D7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B579A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ACBBE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300</w:t>
            </w:r>
          </w:p>
        </w:tc>
        <w:tc>
          <w:tcPr>
            <w:tcW w:w="816" w:type="dxa"/>
            <w:tcBorders>
              <w:left w:val="single" w:sz="2" w:space="0" w:color="auto"/>
              <w:right w:val="single" w:sz="2" w:space="0" w:color="auto"/>
            </w:tcBorders>
          </w:tcPr>
          <w:p w14:paraId="654802D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300</w:t>
            </w:r>
          </w:p>
        </w:tc>
      </w:tr>
      <w:tr w:rsidR="00A644B6" w:rsidRPr="004E23B0" w14:paraId="6F9945EA"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051F5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43541FD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0D569B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EA1FF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7CECB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136403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7EF809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430</w:t>
            </w:r>
          </w:p>
        </w:tc>
        <w:tc>
          <w:tcPr>
            <w:tcW w:w="816" w:type="dxa"/>
            <w:tcBorders>
              <w:left w:val="single" w:sz="2" w:space="0" w:color="auto"/>
              <w:bottom w:val="single" w:sz="2" w:space="0" w:color="auto"/>
              <w:right w:val="single" w:sz="2" w:space="0" w:color="auto"/>
            </w:tcBorders>
          </w:tcPr>
          <w:p w14:paraId="0CA34BA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430</w:t>
            </w:r>
          </w:p>
        </w:tc>
      </w:tr>
    </w:tbl>
    <w:p w14:paraId="661C0775" w14:textId="77777777" w:rsidR="00A644B6" w:rsidRPr="004E23B0" w:rsidRDefault="00A644B6" w:rsidP="00A644B6">
      <w:pPr>
        <w:spacing w:line="240" w:lineRule="auto"/>
        <w:rPr>
          <w:rFonts w:ascii="Times New Roman" w:hAnsi="Times New Roman" w:cs="Times New Roman"/>
          <w:sz w:val="18"/>
          <w:szCs w:val="18"/>
        </w:rPr>
      </w:pPr>
    </w:p>
    <w:p w14:paraId="5C57119B"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134B5C0D"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4D17120C"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 5</w:t>
      </w:r>
    </w:p>
    <w:p w14:paraId="091C4076"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1BE1AA23" w14:textId="274F68FB"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3B48CE31" w14:textId="0071FC02"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1.14</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Engage sectoral facilitators in industrial student seminar</w:t>
      </w:r>
    </w:p>
    <w:p w14:paraId="731B0098" w14:textId="77777777" w:rsidR="00A644B6" w:rsidRPr="004E23B0" w:rsidRDefault="00A644B6" w:rsidP="00A644B6">
      <w:pPr>
        <w:spacing w:after="0" w:line="240" w:lineRule="auto"/>
        <w:rPr>
          <w:rFonts w:ascii="Times New Roman" w:eastAsia="Times New Roman" w:hAnsi="Times New Roman" w:cs="Times New Roman"/>
          <w:b/>
          <w:bCs/>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79D30ED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DF2BC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1432BEE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Achieving quality education and training: Engage services of sectoral facilitators in industry seminar</w:t>
            </w:r>
          </w:p>
        </w:tc>
      </w:tr>
      <w:tr w:rsidR="00A644B6" w:rsidRPr="004E23B0" w14:paraId="599388A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0EC52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53050AA" w14:textId="77777777" w:rsidR="00A644B6" w:rsidRPr="004E23B0" w:rsidRDefault="00A644B6" w:rsidP="005B0A72">
            <w:pPr>
              <w:spacing w:after="0" w:line="240" w:lineRule="auto"/>
              <w:rPr>
                <w:rFonts w:ascii="Times New Roman" w:eastAsia="Times New Roman" w:hAnsi="Times New Roman" w:cs="Times New Roman"/>
                <w:b/>
                <w:bCs/>
                <w:sz w:val="18"/>
                <w:szCs w:val="18"/>
              </w:rPr>
            </w:pPr>
            <w:r w:rsidRPr="004E23B0">
              <w:rPr>
                <w:rFonts w:ascii="Times New Roman" w:eastAsia="Times New Roman" w:hAnsi="Times New Roman" w:cs="Times New Roman"/>
                <w:sz w:val="18"/>
                <w:szCs w:val="18"/>
              </w:rPr>
              <w:t>Knowledge of students on Center program are broadened through interaction with sectoral expert</w:t>
            </w:r>
          </w:p>
        </w:tc>
      </w:tr>
      <w:tr w:rsidR="00A644B6" w:rsidRPr="004E23B0" w14:paraId="7DD1B678"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0BEF96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016934A0" w14:textId="77777777" w:rsidR="00A644B6" w:rsidRPr="004E23B0" w:rsidRDefault="00A644B6" w:rsidP="005B0A72">
            <w:pPr>
              <w:spacing w:after="0" w:line="240" w:lineRule="auto"/>
              <w:rPr>
                <w:rFonts w:ascii="Times New Roman" w:eastAsia="Times New Roman" w:hAnsi="Times New Roman" w:cs="Times New Roman"/>
                <w:b/>
                <w:bCs/>
                <w:sz w:val="18"/>
                <w:szCs w:val="18"/>
              </w:rPr>
            </w:pPr>
            <w:r w:rsidRPr="004E23B0">
              <w:rPr>
                <w:rFonts w:ascii="Times New Roman" w:eastAsia="Times New Roman" w:hAnsi="Times New Roman" w:cs="Times New Roman"/>
                <w:sz w:val="18"/>
                <w:szCs w:val="18"/>
              </w:rPr>
              <w:t>Active involvement of sectoral facilitators in industry seminar</w:t>
            </w:r>
          </w:p>
        </w:tc>
        <w:tc>
          <w:tcPr>
            <w:tcW w:w="4080" w:type="dxa"/>
            <w:gridSpan w:val="6"/>
            <w:tcBorders>
              <w:top w:val="single" w:sz="2" w:space="0" w:color="auto"/>
              <w:left w:val="single" w:sz="2" w:space="0" w:color="auto"/>
              <w:bottom w:val="single" w:sz="2" w:space="0" w:color="auto"/>
              <w:right w:val="single" w:sz="2" w:space="0" w:color="auto"/>
            </w:tcBorders>
          </w:tcPr>
          <w:p w14:paraId="3C149D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DF43DA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Report of industrial seminar </w:t>
            </w:r>
          </w:p>
          <w:p w14:paraId="1DEE9E8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Attendance </w:t>
            </w:r>
          </w:p>
          <w:p w14:paraId="6644F0A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Center report on </w:t>
            </w:r>
            <w:r w:rsidRPr="004E23B0">
              <w:rPr>
                <w:rFonts w:ascii="Times New Roman" w:eastAsia="Times New Roman" w:hAnsi="Times New Roman" w:cs="Times New Roman"/>
                <w:sz w:val="18"/>
                <w:szCs w:val="18"/>
              </w:rPr>
              <w:t>periodical review engagement with sectoral facilitators</w:t>
            </w:r>
          </w:p>
        </w:tc>
      </w:tr>
      <w:tr w:rsidR="00A644B6" w:rsidRPr="004E23B0" w14:paraId="058CDAA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1521E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7666B0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Interact with potential sectoral facilitators for industry seminars </w:t>
            </w:r>
          </w:p>
          <w:p w14:paraId="5C9AEF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Agree on modalities for conduct and participation in the industry seminar by sectoral facilitators </w:t>
            </w:r>
          </w:p>
          <w:p w14:paraId="3ED7D2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Assess pre-evaluation of potential impact of industry seminar </w:t>
            </w:r>
          </w:p>
          <w:p w14:paraId="78C635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Conduct industry seminar</w:t>
            </w:r>
          </w:p>
          <w:p w14:paraId="66EF6C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Assess post-evaluation of potential impact of industry seminar </w:t>
            </w:r>
          </w:p>
          <w:p w14:paraId="0A2341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Periodical review engagement of Center with sectoral facilitators for appropriate improvement </w:t>
            </w:r>
          </w:p>
        </w:tc>
      </w:tr>
      <w:tr w:rsidR="00A644B6" w:rsidRPr="004E23B0" w14:paraId="2823708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7ADDF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345335D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Stationeries applicable to exploratory interactions with potential sectoral facilitators for industry seminar</w:t>
            </w:r>
          </w:p>
          <w:p w14:paraId="774548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Transportation to and fro meetings</w:t>
            </w:r>
          </w:p>
          <w:p w14:paraId="37F971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Data for online meetings as May be necessary </w:t>
            </w:r>
          </w:p>
          <w:p w14:paraId="778B6E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Development and production of  pre- and post-evaluation tools for sectoral facilitators involvement and the industry seminars  </w:t>
            </w:r>
          </w:p>
          <w:p w14:paraId="3B14CDA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Cost of conduct of the industry seminar, including transportation, honoraria and technology to facilitate the industry seminar </w:t>
            </w:r>
          </w:p>
        </w:tc>
      </w:tr>
      <w:tr w:rsidR="00A644B6" w:rsidRPr="004E23B0" w14:paraId="4D0B3E5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2A140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2F2C2E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4008F813"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436281D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10 months </w:t>
            </w:r>
          </w:p>
        </w:tc>
        <w:tc>
          <w:tcPr>
            <w:tcW w:w="3095" w:type="dxa"/>
            <w:gridSpan w:val="7"/>
            <w:tcBorders>
              <w:top w:val="single" w:sz="2" w:space="0" w:color="auto"/>
              <w:left w:val="single" w:sz="2" w:space="0" w:color="auto"/>
              <w:bottom w:val="single" w:sz="2" w:space="0" w:color="auto"/>
              <w:right w:val="single" w:sz="2" w:space="0" w:color="auto"/>
            </w:tcBorders>
          </w:tcPr>
          <w:p w14:paraId="351BFB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Mar. 2020 </w:t>
            </w:r>
          </w:p>
        </w:tc>
        <w:tc>
          <w:tcPr>
            <w:tcW w:w="3124" w:type="dxa"/>
            <w:gridSpan w:val="4"/>
            <w:tcBorders>
              <w:top w:val="single" w:sz="2" w:space="0" w:color="auto"/>
              <w:left w:val="single" w:sz="2" w:space="0" w:color="auto"/>
              <w:bottom w:val="single" w:sz="2" w:space="0" w:color="auto"/>
              <w:right w:val="single" w:sz="2" w:space="0" w:color="auto"/>
            </w:tcBorders>
          </w:tcPr>
          <w:p w14:paraId="0D98F55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0AE2D6F4"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321D9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National and regional students, sectoral partners/facilitators and Faculty </w:t>
            </w:r>
          </w:p>
        </w:tc>
        <w:tc>
          <w:tcPr>
            <w:tcW w:w="5074" w:type="dxa"/>
            <w:gridSpan w:val="8"/>
            <w:tcBorders>
              <w:top w:val="single" w:sz="2" w:space="0" w:color="auto"/>
              <w:left w:val="single" w:sz="2" w:space="0" w:color="auto"/>
              <w:bottom w:val="single" w:sz="2" w:space="0" w:color="auto"/>
              <w:right w:val="single" w:sz="2" w:space="0" w:color="auto"/>
            </w:tcBorders>
          </w:tcPr>
          <w:p w14:paraId="349673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deputy leader, project officer, Faculty, sectoral partners/facilitators</w:t>
            </w:r>
          </w:p>
        </w:tc>
      </w:tr>
      <w:tr w:rsidR="00A644B6" w:rsidRPr="004E23B0" w14:paraId="3018BE52"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B5D187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7D7FA4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No disruption in schedule for exploratory interactions with potential sectoral facilitators for industry seminar</w:t>
            </w:r>
          </w:p>
          <w:p w14:paraId="24C49F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No disruption in schedule for conduct of industry seminar </w:t>
            </w:r>
          </w:p>
          <w:p w14:paraId="263512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Post-evaluation of potential impact of industry seminar  </w:t>
            </w:r>
          </w:p>
          <w:p w14:paraId="5D1AAF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Periodical review engagement of Center with sectoral facilitators for appropriate improvement </w:t>
            </w:r>
          </w:p>
          <w:p w14:paraId="63B93E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No interference from schedule of other University programs and events </w:t>
            </w:r>
          </w:p>
          <w:p w14:paraId="54AA9B6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National and State related issues      </w:t>
            </w:r>
          </w:p>
        </w:tc>
      </w:tr>
      <w:tr w:rsidR="00A644B6" w:rsidRPr="004E23B0" w14:paraId="1F70EBE6"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04A2B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7884F32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Sectoral Partner Counterpart Fund</w:t>
            </w:r>
          </w:p>
        </w:tc>
      </w:tr>
      <w:tr w:rsidR="00A644B6" w:rsidRPr="004E23B0" w14:paraId="21F09E53"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A168A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DBA26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966D5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90C2DC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334437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5B079E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E550307"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2E61F8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F7653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96C7A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51A780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2849D87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6F6A6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5F4C262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Stationeries </w:t>
            </w:r>
          </w:p>
        </w:tc>
        <w:tc>
          <w:tcPr>
            <w:tcW w:w="784" w:type="dxa"/>
            <w:tcBorders>
              <w:left w:val="single" w:sz="2" w:space="0" w:color="auto"/>
              <w:right w:val="single" w:sz="2" w:space="0" w:color="auto"/>
            </w:tcBorders>
          </w:tcPr>
          <w:p w14:paraId="07603DD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23170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DB94A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87EA8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E16C3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A5728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CB8600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72B17F7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40256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58B1BD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Transportation to and fro meetings and location of industry seminar </w:t>
            </w:r>
          </w:p>
        </w:tc>
        <w:tc>
          <w:tcPr>
            <w:tcW w:w="784" w:type="dxa"/>
            <w:tcBorders>
              <w:left w:val="single" w:sz="2" w:space="0" w:color="auto"/>
              <w:right w:val="single" w:sz="2" w:space="0" w:color="auto"/>
            </w:tcBorders>
          </w:tcPr>
          <w:p w14:paraId="35CDB1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F151E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83F9D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B89BCD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E1D9A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0AFD0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3DF25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D1EAB9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E7518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3</w:t>
            </w:r>
          </w:p>
        </w:tc>
        <w:tc>
          <w:tcPr>
            <w:tcW w:w="2357" w:type="dxa"/>
            <w:gridSpan w:val="5"/>
            <w:tcBorders>
              <w:top w:val="single" w:sz="2" w:space="0" w:color="auto"/>
              <w:left w:val="single" w:sz="2" w:space="0" w:color="auto"/>
              <w:bottom w:val="single" w:sz="2" w:space="0" w:color="auto"/>
              <w:right w:val="single" w:sz="2" w:space="0" w:color="auto"/>
            </w:tcBorders>
          </w:tcPr>
          <w:p w14:paraId="0D29BB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Cost of development and production of pre- and post-evaluation tools for sectoral facilitators involvement and the industry seminars  </w:t>
            </w:r>
          </w:p>
        </w:tc>
        <w:tc>
          <w:tcPr>
            <w:tcW w:w="784" w:type="dxa"/>
            <w:tcBorders>
              <w:left w:val="single" w:sz="2" w:space="0" w:color="auto"/>
              <w:right w:val="single" w:sz="2" w:space="0" w:color="auto"/>
            </w:tcBorders>
          </w:tcPr>
          <w:p w14:paraId="151141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1F85B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FED1C4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6637C5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1A591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7D97B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D6815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3E9F665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CA8E4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2661EB67"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Cost of conduct of the industry seminar, including transportation, honoraria and technology to facilitate the industry seminar </w:t>
            </w:r>
          </w:p>
        </w:tc>
        <w:tc>
          <w:tcPr>
            <w:tcW w:w="784" w:type="dxa"/>
            <w:tcBorders>
              <w:left w:val="single" w:sz="2" w:space="0" w:color="auto"/>
              <w:right w:val="single" w:sz="2" w:space="0" w:color="auto"/>
            </w:tcBorders>
          </w:tcPr>
          <w:p w14:paraId="159089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4F932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719CB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3A1A1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AC74D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AED0A7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2B757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7D246F9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4263C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57" w:type="dxa"/>
            <w:gridSpan w:val="5"/>
            <w:tcBorders>
              <w:top w:val="single" w:sz="2" w:space="0" w:color="auto"/>
              <w:left w:val="single" w:sz="2" w:space="0" w:color="auto"/>
              <w:bottom w:val="single" w:sz="2" w:space="0" w:color="auto"/>
              <w:right w:val="single" w:sz="2" w:space="0" w:color="auto"/>
            </w:tcBorders>
          </w:tcPr>
          <w:p w14:paraId="49F831F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Data for online meetings </w:t>
            </w:r>
          </w:p>
        </w:tc>
        <w:tc>
          <w:tcPr>
            <w:tcW w:w="784" w:type="dxa"/>
            <w:tcBorders>
              <w:left w:val="single" w:sz="2" w:space="0" w:color="auto"/>
              <w:right w:val="single" w:sz="2" w:space="0" w:color="auto"/>
            </w:tcBorders>
          </w:tcPr>
          <w:p w14:paraId="51A2676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E652E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AC19F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1231F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B7957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928B2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950D5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140C27B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9DA4CC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46C01C1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5301DE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9B3F1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574D66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4F7283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7732DE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759C9B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315C6D6D" w14:textId="77777777" w:rsidR="00A644B6" w:rsidRPr="004E23B0" w:rsidRDefault="00A644B6" w:rsidP="00A644B6">
      <w:pPr>
        <w:spacing w:line="240" w:lineRule="auto"/>
        <w:rPr>
          <w:rFonts w:ascii="Times New Roman" w:eastAsia="Times New Roman" w:hAnsi="Times New Roman" w:cs="Times New Roman"/>
          <w:b/>
          <w:sz w:val="18"/>
          <w:szCs w:val="18"/>
        </w:rPr>
      </w:pPr>
    </w:p>
    <w:p w14:paraId="41DEAF30" w14:textId="77777777" w:rsidR="00A644B6" w:rsidRPr="004E23B0" w:rsidRDefault="00A644B6" w:rsidP="00A644B6">
      <w:pPr>
        <w:spacing w:line="240" w:lineRule="auto"/>
        <w:rPr>
          <w:rFonts w:ascii="Times New Roman" w:eastAsia="Times New Roman" w:hAnsi="Times New Roman" w:cs="Times New Roman"/>
          <w:b/>
          <w:sz w:val="18"/>
          <w:szCs w:val="18"/>
        </w:rPr>
      </w:pPr>
    </w:p>
    <w:p w14:paraId="16F38DF2"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189937A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48F91175"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161F7EC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1, 4, 5, 6         </w:t>
      </w:r>
    </w:p>
    <w:p w14:paraId="514FB13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Apr.</w:t>
      </w:r>
      <w:r w:rsidRPr="004E23B0">
        <w:rPr>
          <w:rFonts w:ascii="Times New Roman" w:eastAsia="Times New Roman" w:hAnsi="Times New Roman" w:cs="Times New Roman"/>
          <w:b/>
          <w:sz w:val="18"/>
          <w:szCs w:val="18"/>
        </w:rPr>
        <w:t xml:space="preserve"> 2020 </w:t>
      </w:r>
      <w:r>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Mar.</w:t>
      </w:r>
      <w:r w:rsidRPr="004E23B0">
        <w:rPr>
          <w:rFonts w:ascii="Times New Roman" w:eastAsia="Times New Roman" w:hAnsi="Times New Roman" w:cs="Times New Roman"/>
          <w:b/>
          <w:sz w:val="18"/>
          <w:szCs w:val="18"/>
        </w:rPr>
        <w:t>, 202</w:t>
      </w:r>
      <w:r>
        <w:rPr>
          <w:rFonts w:ascii="Times New Roman" w:eastAsia="Times New Roman" w:hAnsi="Times New Roman" w:cs="Times New Roman"/>
          <w:b/>
          <w:sz w:val="18"/>
          <w:szCs w:val="18"/>
        </w:rPr>
        <w:t>1</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794EA721" w14:textId="6C452DB2" w:rsidR="00A644B6" w:rsidRPr="004E23B0" w:rsidRDefault="003A65FE" w:rsidP="00A644B6">
      <w:pPr>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1:</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Achieving quality education and training</w:t>
      </w:r>
      <w:r w:rsidR="00A644B6" w:rsidRPr="004E23B0">
        <w:rPr>
          <w:rFonts w:ascii="Times New Roman" w:eastAsia="Times New Roman" w:hAnsi="Times New Roman" w:cs="Times New Roman"/>
          <w:b/>
          <w:sz w:val="18"/>
          <w:szCs w:val="18"/>
        </w:rPr>
        <w:tab/>
      </w:r>
    </w:p>
    <w:p w14:paraId="596E8B82" w14:textId="10A8AFE0"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3A65FE">
        <w:rPr>
          <w:rFonts w:ascii="Times New Roman" w:eastAsia="Times New Roman" w:hAnsi="Times New Roman" w:cs="Times New Roman"/>
          <w:b/>
          <w:sz w:val="18"/>
          <w:szCs w:val="18"/>
        </w:rPr>
        <w:t xml:space="preserve"> 1.15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Procure teaching consumables for Masters and Ph.D. courses</w:t>
      </w:r>
    </w:p>
    <w:p w14:paraId="00EAD11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470"/>
        <w:gridCol w:w="709"/>
        <w:gridCol w:w="992"/>
        <w:gridCol w:w="1079"/>
      </w:tblGrid>
      <w:tr w:rsidR="00A644B6" w:rsidRPr="004E23B0" w14:paraId="62872B4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B6367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F740F99"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Achieving quality education and training: Procure teaching consumables for new Masters and Ph.D. programs </w:t>
            </w:r>
          </w:p>
        </w:tc>
      </w:tr>
      <w:tr w:rsidR="00A644B6" w:rsidRPr="004E23B0" w14:paraId="054276D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6946D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372799C2" w14:textId="77777777" w:rsidR="00A644B6" w:rsidRPr="004E23B0" w:rsidRDefault="00A644B6" w:rsidP="005B0A72">
            <w:pPr>
              <w:spacing w:after="0" w:line="240" w:lineRule="auto"/>
              <w:rPr>
                <w:rFonts w:ascii="Times New Roman" w:eastAsia="Times New Roman" w:hAnsi="Times New Roman" w:cs="Times New Roman"/>
                <w:b/>
                <w:bCs/>
                <w:sz w:val="18"/>
                <w:szCs w:val="18"/>
              </w:rPr>
            </w:pPr>
            <w:r w:rsidRPr="004E23B0">
              <w:rPr>
                <w:rFonts w:ascii="Times New Roman" w:eastAsia="Times New Roman" w:hAnsi="Times New Roman" w:cs="Times New Roman"/>
                <w:sz w:val="18"/>
                <w:szCs w:val="18"/>
              </w:rPr>
              <w:t>Well-equipped laboratories for quality teaching of Masters and Ph.D. courses</w:t>
            </w:r>
          </w:p>
        </w:tc>
      </w:tr>
      <w:tr w:rsidR="00A644B6" w:rsidRPr="004E23B0" w14:paraId="2422437B"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61D564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271F9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have free access to consumables and equipment</w:t>
            </w:r>
          </w:p>
          <w:p w14:paraId="79882DCB" w14:textId="77777777" w:rsidR="00A644B6" w:rsidRPr="004E23B0" w:rsidRDefault="00A644B6" w:rsidP="005B0A72">
            <w:pPr>
              <w:spacing w:after="0" w:line="240" w:lineRule="auto"/>
              <w:rPr>
                <w:rFonts w:ascii="Times New Roman" w:eastAsia="Times New Roman" w:hAnsi="Times New Roman" w:cs="Times New Roman"/>
                <w:b/>
                <w:bCs/>
                <w:sz w:val="18"/>
                <w:szCs w:val="18"/>
              </w:rPr>
            </w:pPr>
            <w:r w:rsidRPr="004E23B0">
              <w:rPr>
                <w:rFonts w:ascii="Times New Roman" w:eastAsia="Times New Roman" w:hAnsi="Times New Roman" w:cs="Times New Roman"/>
                <w:sz w:val="18"/>
                <w:szCs w:val="18"/>
              </w:rPr>
              <w:t xml:space="preserve">Student are able to </w:t>
            </w:r>
            <w:r w:rsidR="005B0A72" w:rsidRPr="004E23B0">
              <w:rPr>
                <w:rFonts w:ascii="Times New Roman" w:eastAsia="Times New Roman" w:hAnsi="Times New Roman" w:cs="Times New Roman"/>
                <w:sz w:val="18"/>
                <w:szCs w:val="18"/>
              </w:rPr>
              <w:t>carry</w:t>
            </w:r>
            <w:r w:rsidRPr="004E23B0">
              <w:rPr>
                <w:rFonts w:ascii="Times New Roman" w:eastAsia="Times New Roman" w:hAnsi="Times New Roman" w:cs="Times New Roman"/>
                <w:sz w:val="18"/>
                <w:szCs w:val="18"/>
              </w:rPr>
              <w:t xml:space="preserve"> out experimental work with ease</w:t>
            </w:r>
          </w:p>
        </w:tc>
        <w:tc>
          <w:tcPr>
            <w:tcW w:w="4080" w:type="dxa"/>
            <w:gridSpan w:val="6"/>
            <w:tcBorders>
              <w:top w:val="single" w:sz="2" w:space="0" w:color="auto"/>
              <w:left w:val="single" w:sz="2" w:space="0" w:color="auto"/>
              <w:bottom w:val="single" w:sz="2" w:space="0" w:color="auto"/>
              <w:right w:val="single" w:sz="2" w:space="0" w:color="auto"/>
            </w:tcBorders>
          </w:tcPr>
          <w:p w14:paraId="7851B12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106922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Supply and audit documents related to purchased consumables</w:t>
            </w:r>
          </w:p>
        </w:tc>
      </w:tr>
      <w:tr w:rsidR="00A644B6" w:rsidRPr="004E23B0" w14:paraId="13BC5128"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18380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3CEB5E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Compile teaching consumables for new Masters and Ph.D. programs by Apr. 2020</w:t>
            </w:r>
          </w:p>
          <w:p w14:paraId="2C9A50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Consider and approve list of teaching consumables (Center management team) by Apr. 2020</w:t>
            </w:r>
          </w:p>
          <w:p w14:paraId="3700F5A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Advertise for bidding by suppliers by May 2020 </w:t>
            </w:r>
          </w:p>
          <w:p w14:paraId="3ADDD91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contract for supply by Jun. 2020</w:t>
            </w:r>
          </w:p>
          <w:p w14:paraId="6BDD5E9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Procure and </w:t>
            </w:r>
            <w:r>
              <w:rPr>
                <w:rFonts w:ascii="Times New Roman" w:eastAsia="Times New Roman" w:hAnsi="Times New Roman" w:cs="Times New Roman"/>
                <w:sz w:val="18"/>
                <w:szCs w:val="18"/>
              </w:rPr>
              <w:t>receive</w:t>
            </w:r>
            <w:r w:rsidRPr="004E23B0">
              <w:rPr>
                <w:rFonts w:ascii="Times New Roman" w:eastAsia="Times New Roman" w:hAnsi="Times New Roman" w:cs="Times New Roman"/>
                <w:sz w:val="18"/>
                <w:szCs w:val="18"/>
              </w:rPr>
              <w:t xml:space="preserve"> teaching consumables for new Masters and Ph.D. programs by Dec. 2020</w:t>
            </w:r>
          </w:p>
          <w:p w14:paraId="26833CB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Verify and pay suppliers (procurement and audit units) by </w:t>
            </w:r>
            <w:r>
              <w:rPr>
                <w:rFonts w:ascii="Times New Roman" w:eastAsia="Times New Roman" w:hAnsi="Times New Roman" w:cs="Times New Roman"/>
                <w:sz w:val="18"/>
                <w:szCs w:val="18"/>
              </w:rPr>
              <w:t>Mar.</w:t>
            </w:r>
            <w:r w:rsidRPr="004E23B0">
              <w:rPr>
                <w:rFonts w:ascii="Times New Roman" w:eastAsia="Times New Roman" w:hAnsi="Times New Roman" w:cs="Times New Roman"/>
                <w:sz w:val="18"/>
                <w:szCs w:val="18"/>
              </w:rPr>
              <w:t xml:space="preserve"> 202</w:t>
            </w:r>
            <w:r>
              <w:rPr>
                <w:rFonts w:ascii="Times New Roman" w:eastAsia="Times New Roman" w:hAnsi="Times New Roman" w:cs="Times New Roman"/>
                <w:sz w:val="18"/>
                <w:szCs w:val="18"/>
              </w:rPr>
              <w:t>1</w:t>
            </w:r>
          </w:p>
        </w:tc>
      </w:tr>
      <w:tr w:rsidR="00A644B6" w:rsidRPr="004E23B0" w14:paraId="33966C6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A8232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2FE61F2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Advertisement for bidding by contractors </w:t>
            </w:r>
          </w:p>
          <w:p w14:paraId="2A44FC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Teaching consumables (reagents, solvents and standards) for new Masters and Ph.D. programs</w:t>
            </w:r>
          </w:p>
        </w:tc>
      </w:tr>
      <w:tr w:rsidR="00A644B6" w:rsidRPr="004E23B0" w14:paraId="383E985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CC85E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DCF64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leader </w:t>
            </w:r>
          </w:p>
        </w:tc>
      </w:tr>
      <w:tr w:rsidR="00A644B6" w:rsidRPr="004E23B0" w14:paraId="4AC80B49"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46857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r>
              <w:rPr>
                <w:rFonts w:ascii="Times New Roman" w:eastAsia="Times New Roman" w:hAnsi="Times New Roman" w:cs="Times New Roman"/>
                <w:sz w:val="18"/>
                <w:szCs w:val="18"/>
              </w:rPr>
              <w:t>12</w:t>
            </w:r>
            <w:r w:rsidRPr="004E23B0">
              <w:rPr>
                <w:rFonts w:ascii="Times New Roman" w:eastAsia="Times New Roman" w:hAnsi="Times New Roman" w:cs="Times New Roman"/>
                <w:sz w:val="18"/>
                <w:szCs w:val="18"/>
              </w:rPr>
              <w:t xml:space="preserve"> months</w:t>
            </w:r>
          </w:p>
        </w:tc>
        <w:tc>
          <w:tcPr>
            <w:tcW w:w="3095" w:type="dxa"/>
            <w:gridSpan w:val="7"/>
            <w:tcBorders>
              <w:top w:val="single" w:sz="2" w:space="0" w:color="auto"/>
              <w:left w:val="single" w:sz="2" w:space="0" w:color="auto"/>
              <w:bottom w:val="single" w:sz="2" w:space="0" w:color="auto"/>
              <w:right w:val="single" w:sz="2" w:space="0" w:color="auto"/>
            </w:tcBorders>
          </w:tcPr>
          <w:p w14:paraId="41E5D51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Apr. 2020</w:t>
            </w:r>
          </w:p>
        </w:tc>
        <w:tc>
          <w:tcPr>
            <w:tcW w:w="3124" w:type="dxa"/>
            <w:gridSpan w:val="4"/>
            <w:tcBorders>
              <w:top w:val="single" w:sz="2" w:space="0" w:color="auto"/>
              <w:left w:val="single" w:sz="2" w:space="0" w:color="auto"/>
              <w:bottom w:val="single" w:sz="2" w:space="0" w:color="auto"/>
              <w:right w:val="single" w:sz="2" w:space="0" w:color="auto"/>
            </w:tcBorders>
          </w:tcPr>
          <w:p w14:paraId="292D52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r>
              <w:rPr>
                <w:rFonts w:ascii="Times New Roman" w:eastAsia="Times New Roman" w:hAnsi="Times New Roman" w:cs="Times New Roman"/>
                <w:sz w:val="18"/>
                <w:szCs w:val="18"/>
              </w:rPr>
              <w:t>Mar. 2021</w:t>
            </w:r>
          </w:p>
        </w:tc>
      </w:tr>
      <w:tr w:rsidR="00A644B6" w:rsidRPr="004E23B0" w14:paraId="51FE6143"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765C1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National and regional students </w:t>
            </w:r>
          </w:p>
        </w:tc>
        <w:tc>
          <w:tcPr>
            <w:tcW w:w="5074" w:type="dxa"/>
            <w:gridSpan w:val="8"/>
            <w:tcBorders>
              <w:top w:val="single" w:sz="2" w:space="0" w:color="auto"/>
              <w:left w:val="single" w:sz="2" w:space="0" w:color="auto"/>
              <w:bottom w:val="single" w:sz="2" w:space="0" w:color="auto"/>
              <w:right w:val="single" w:sz="2" w:space="0" w:color="auto"/>
            </w:tcBorders>
          </w:tcPr>
          <w:p w14:paraId="15C56D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Center deputy leader, procurement and audit units/officers, HODs, suppliers and advertisement outlets  </w:t>
            </w:r>
          </w:p>
        </w:tc>
      </w:tr>
      <w:tr w:rsidR="00A644B6" w:rsidRPr="004E23B0" w14:paraId="6AE5E279"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6E615B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63DBE7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No disruption in schedule for procurement related activities and supply </w:t>
            </w:r>
          </w:p>
          <w:p w14:paraId="064046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National and State related issues    </w:t>
            </w:r>
          </w:p>
        </w:tc>
      </w:tr>
      <w:tr w:rsidR="00A644B6" w:rsidRPr="004E23B0" w14:paraId="48C68DD9"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02E2F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56EC78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6FB06645"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43C92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2D5BBB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C8E52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AF1E49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2CDACF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1672F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E8BC180"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683" w:type="dxa"/>
            <w:gridSpan w:val="2"/>
            <w:tcBorders>
              <w:top w:val="single" w:sz="2" w:space="0" w:color="auto"/>
              <w:left w:val="single" w:sz="2" w:space="0" w:color="auto"/>
              <w:right w:val="single" w:sz="2" w:space="0" w:color="auto"/>
            </w:tcBorders>
          </w:tcPr>
          <w:p w14:paraId="628B27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25" w:type="dxa"/>
            <w:tcBorders>
              <w:top w:val="single" w:sz="2" w:space="0" w:color="auto"/>
              <w:left w:val="single" w:sz="2" w:space="0" w:color="auto"/>
              <w:right w:val="single" w:sz="2" w:space="0" w:color="auto"/>
            </w:tcBorders>
          </w:tcPr>
          <w:p w14:paraId="0F8607E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23E929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42E895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4E3B6E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D504D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6CB4E2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Cost of advert for bidding by contractors </w:t>
            </w:r>
          </w:p>
        </w:tc>
        <w:tc>
          <w:tcPr>
            <w:tcW w:w="784" w:type="dxa"/>
            <w:tcBorders>
              <w:left w:val="single" w:sz="2" w:space="0" w:color="auto"/>
              <w:right w:val="single" w:sz="2" w:space="0" w:color="auto"/>
            </w:tcBorders>
          </w:tcPr>
          <w:p w14:paraId="72750D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FA42D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86F20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3" w:type="dxa"/>
            <w:gridSpan w:val="2"/>
            <w:tcBorders>
              <w:left w:val="single" w:sz="2" w:space="0" w:color="auto"/>
              <w:right w:val="single" w:sz="2" w:space="0" w:color="auto"/>
            </w:tcBorders>
          </w:tcPr>
          <w:p w14:paraId="4A30B66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49D195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084E4B8A" w14:textId="13CD4340" w:rsidR="00A644B6" w:rsidRPr="004E23B0" w:rsidRDefault="00410B71"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3,150.00</w:t>
            </w:r>
          </w:p>
        </w:tc>
        <w:tc>
          <w:tcPr>
            <w:tcW w:w="953" w:type="dxa"/>
            <w:tcBorders>
              <w:left w:val="single" w:sz="2" w:space="0" w:color="auto"/>
              <w:right w:val="single" w:sz="2" w:space="0" w:color="auto"/>
            </w:tcBorders>
          </w:tcPr>
          <w:p w14:paraId="3EB4B0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3,150.00</w:t>
            </w:r>
          </w:p>
        </w:tc>
      </w:tr>
      <w:tr w:rsidR="00A644B6" w:rsidRPr="004E23B0" w14:paraId="7A38BAF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EED842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18F4A9A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Teaching consumables (reagents, solvents, standards and small equipment) for new Masters and Ph.D. programs</w:t>
            </w:r>
          </w:p>
        </w:tc>
        <w:tc>
          <w:tcPr>
            <w:tcW w:w="784" w:type="dxa"/>
            <w:tcBorders>
              <w:left w:val="single" w:sz="2" w:space="0" w:color="auto"/>
              <w:right w:val="single" w:sz="2" w:space="0" w:color="auto"/>
            </w:tcBorders>
          </w:tcPr>
          <w:p w14:paraId="7D1C8C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B3E9D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C3098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3" w:type="dxa"/>
            <w:gridSpan w:val="2"/>
            <w:tcBorders>
              <w:left w:val="single" w:sz="2" w:space="0" w:color="auto"/>
              <w:right w:val="single" w:sz="2" w:space="0" w:color="auto"/>
            </w:tcBorders>
          </w:tcPr>
          <w:p w14:paraId="2F5271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08DE87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BFF56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46,872.10</w:t>
            </w:r>
          </w:p>
        </w:tc>
        <w:tc>
          <w:tcPr>
            <w:tcW w:w="953" w:type="dxa"/>
            <w:tcBorders>
              <w:left w:val="single" w:sz="2" w:space="0" w:color="auto"/>
              <w:right w:val="single" w:sz="2" w:space="0" w:color="auto"/>
            </w:tcBorders>
          </w:tcPr>
          <w:p w14:paraId="6D94A2DC" w14:textId="725B8746"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46</w:t>
            </w:r>
            <w:r w:rsidR="00410B71">
              <w:rPr>
                <w:rFonts w:ascii="Times New Roman" w:hAnsi="Times New Roman" w:cs="Times New Roman"/>
                <w:color w:val="000000"/>
                <w:sz w:val="18"/>
                <w:szCs w:val="18"/>
              </w:rPr>
              <w:t>,</w:t>
            </w:r>
            <w:r w:rsidRPr="004E23B0">
              <w:rPr>
                <w:rFonts w:ascii="Times New Roman" w:hAnsi="Times New Roman" w:cs="Times New Roman"/>
                <w:color w:val="000000"/>
                <w:sz w:val="18"/>
                <w:szCs w:val="18"/>
              </w:rPr>
              <w:t>872.10</w:t>
            </w:r>
          </w:p>
        </w:tc>
      </w:tr>
      <w:tr w:rsidR="00A644B6" w:rsidRPr="004E23B0" w14:paraId="069337F2"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D69AF6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A7B17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2F453B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E00AF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83" w:type="dxa"/>
            <w:gridSpan w:val="2"/>
            <w:tcBorders>
              <w:left w:val="single" w:sz="2" w:space="0" w:color="auto"/>
              <w:bottom w:val="single" w:sz="2" w:space="0" w:color="auto"/>
              <w:right w:val="single" w:sz="2" w:space="0" w:color="auto"/>
            </w:tcBorders>
          </w:tcPr>
          <w:p w14:paraId="4B6BA3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bottom w:val="single" w:sz="2" w:space="0" w:color="auto"/>
              <w:right w:val="single" w:sz="2" w:space="0" w:color="auto"/>
            </w:tcBorders>
          </w:tcPr>
          <w:p w14:paraId="7B674B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44B62B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50,022.1</w:t>
            </w:r>
            <w:r w:rsidRPr="004E23B0">
              <w:rPr>
                <w:rFonts w:ascii="Times New Roman" w:eastAsia="Times New Roman" w:hAnsi="Times New Roman" w:cs="Times New Roman"/>
                <w:sz w:val="18"/>
                <w:szCs w:val="18"/>
              </w:rPr>
              <w:t>‬0</w:t>
            </w:r>
          </w:p>
        </w:tc>
        <w:tc>
          <w:tcPr>
            <w:tcW w:w="953" w:type="dxa"/>
            <w:tcBorders>
              <w:left w:val="single" w:sz="2" w:space="0" w:color="auto"/>
              <w:bottom w:val="single" w:sz="2" w:space="0" w:color="auto"/>
              <w:right w:val="single" w:sz="2" w:space="0" w:color="auto"/>
            </w:tcBorders>
          </w:tcPr>
          <w:p w14:paraId="1BAAE8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50,022.1</w:t>
            </w:r>
            <w:r w:rsidRPr="004E23B0">
              <w:rPr>
                <w:rFonts w:ascii="Times New Roman" w:eastAsia="Times New Roman" w:hAnsi="Times New Roman" w:cs="Times New Roman"/>
                <w:sz w:val="18"/>
                <w:szCs w:val="18"/>
              </w:rPr>
              <w:t>‬0</w:t>
            </w:r>
          </w:p>
        </w:tc>
      </w:tr>
    </w:tbl>
    <w:p w14:paraId="58D600A0" w14:textId="77777777" w:rsidR="00A644B6" w:rsidRPr="004E23B0" w:rsidRDefault="00A644B6" w:rsidP="00A644B6">
      <w:pPr>
        <w:spacing w:line="240" w:lineRule="auto"/>
        <w:rPr>
          <w:rFonts w:ascii="Times New Roman" w:hAnsi="Times New Roman" w:cs="Times New Roman"/>
          <w:sz w:val="18"/>
          <w:szCs w:val="18"/>
        </w:rPr>
      </w:pPr>
    </w:p>
    <w:p w14:paraId="24E2DF6E"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p>
    <w:p w14:paraId="2EA2489E" w14:textId="77777777" w:rsidR="00A644B6" w:rsidRDefault="00A644B6" w:rsidP="00A644B6">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2C89E15"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4, 5, 6</w:t>
      </w:r>
    </w:p>
    <w:p w14:paraId="0565467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Aug. 2020 – Dec. 2020</w:t>
      </w:r>
      <w:r w:rsidRPr="004E23B0">
        <w:rPr>
          <w:rFonts w:ascii="Times New Roman" w:eastAsia="Times New Roman" w:hAnsi="Times New Roman" w:cs="Times New Roman"/>
          <w:b/>
          <w:sz w:val="18"/>
          <w:szCs w:val="18"/>
        </w:rPr>
        <w:tab/>
      </w:r>
    </w:p>
    <w:p w14:paraId="194C73C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Expanding the quality and reach of education</w:t>
      </w:r>
    </w:p>
    <w:p w14:paraId="2503915C" w14:textId="7334BC8C"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17C48">
        <w:rPr>
          <w:rFonts w:ascii="Times New Roman" w:eastAsia="Times New Roman" w:hAnsi="Times New Roman" w:cs="Times New Roman"/>
          <w:b/>
          <w:sz w:val="18"/>
          <w:szCs w:val="18"/>
        </w:rPr>
        <w:t xml:space="preserve"> 2.1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hAnsi="Times New Roman" w:cs="Times New Roman"/>
          <w:b/>
          <w:sz w:val="18"/>
          <w:szCs w:val="18"/>
        </w:rPr>
        <w:t xml:space="preserve">Get </w:t>
      </w:r>
      <w:r w:rsidRPr="004E23B0">
        <w:rPr>
          <w:rFonts w:ascii="Times New Roman" w:hAnsi="Times New Roman" w:cs="Times New Roman"/>
          <w:b/>
          <w:sz w:val="18"/>
          <w:szCs w:val="18"/>
        </w:rPr>
        <w:t>National Accreditation</w:t>
      </w:r>
      <w:r w:rsidRPr="004E23B0">
        <w:rPr>
          <w:rFonts w:ascii="Times New Roman" w:eastAsia="Times New Roman" w:hAnsi="Times New Roman" w:cs="Times New Roman"/>
          <w:b/>
          <w:sz w:val="18"/>
          <w:szCs w:val="18"/>
        </w:rPr>
        <w:tab/>
      </w:r>
    </w:p>
    <w:p w14:paraId="14EC4300"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46D322E7"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106"/>
        <w:gridCol w:w="850"/>
        <w:gridCol w:w="273"/>
        <w:gridCol w:w="578"/>
        <w:gridCol w:w="416"/>
        <w:gridCol w:w="292"/>
        <w:gridCol w:w="664"/>
        <w:gridCol w:w="187"/>
        <w:gridCol w:w="709"/>
        <w:gridCol w:w="1134"/>
        <w:gridCol w:w="1220"/>
      </w:tblGrid>
      <w:tr w:rsidR="00A644B6" w:rsidRPr="004E23B0" w14:paraId="2637E21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CEED1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60F4B104" w14:textId="77777777" w:rsidR="00A644B6" w:rsidRPr="00E53AB0" w:rsidRDefault="00A644B6" w:rsidP="005B0A72">
            <w:pPr>
              <w:spacing w:after="0" w:line="240" w:lineRule="auto"/>
              <w:rPr>
                <w:rFonts w:ascii="Times New Roman" w:eastAsia="Times New Roman" w:hAnsi="Times New Roman" w:cs="Times New Roman"/>
                <w:sz w:val="18"/>
                <w:szCs w:val="18"/>
              </w:rPr>
            </w:pPr>
            <w:r w:rsidRPr="00E53AB0">
              <w:rPr>
                <w:rFonts w:ascii="Times New Roman" w:hAnsi="Times New Roman" w:cs="Times New Roman"/>
                <w:sz w:val="18"/>
                <w:szCs w:val="18"/>
                <w:lang w:eastAsia="ja-JP"/>
              </w:rPr>
              <w:t>Expanding the quality and reach of education</w:t>
            </w:r>
            <w:r w:rsidRPr="00E53AB0">
              <w:rPr>
                <w:rFonts w:ascii="Times New Roman" w:hAnsi="Times New Roman" w:cs="Times New Roman"/>
                <w:iCs/>
                <w:sz w:val="18"/>
                <w:szCs w:val="18"/>
              </w:rPr>
              <w:t xml:space="preserve"> </w:t>
            </w:r>
          </w:p>
        </w:tc>
      </w:tr>
      <w:tr w:rsidR="00A644B6" w:rsidRPr="004E23B0" w14:paraId="74C0E08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8E934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35937373"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Successful resource verification towards full accreditation </w:t>
            </w:r>
            <w:r w:rsidR="005B0A72">
              <w:rPr>
                <w:rFonts w:ascii="Times New Roman" w:eastAsia="Times New Roman" w:hAnsi="Times New Roman" w:cs="Times New Roman"/>
                <w:sz w:val="18"/>
                <w:szCs w:val="18"/>
              </w:rPr>
              <w:t>b</w:t>
            </w:r>
            <w:r>
              <w:rPr>
                <w:rFonts w:ascii="Times New Roman" w:eastAsia="Times New Roman" w:hAnsi="Times New Roman" w:cs="Times New Roman"/>
                <w:sz w:val="18"/>
                <w:szCs w:val="18"/>
              </w:rPr>
              <w:t>y NUC</w:t>
            </w:r>
          </w:p>
        </w:tc>
      </w:tr>
      <w:tr w:rsidR="00A644B6" w:rsidRPr="004E23B0" w14:paraId="36047E61"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2671E4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7A51ED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 programs in the Center will be Accredited</w:t>
            </w:r>
          </w:p>
        </w:tc>
        <w:tc>
          <w:tcPr>
            <w:tcW w:w="4080" w:type="dxa"/>
            <w:gridSpan w:val="6"/>
            <w:tcBorders>
              <w:top w:val="single" w:sz="2" w:space="0" w:color="auto"/>
              <w:left w:val="single" w:sz="2" w:space="0" w:color="auto"/>
              <w:bottom w:val="single" w:sz="2" w:space="0" w:color="auto"/>
              <w:right w:val="single" w:sz="2" w:space="0" w:color="auto"/>
            </w:tcBorders>
          </w:tcPr>
          <w:p w14:paraId="340D04F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28490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NUC Accreditation certificate for the Center</w:t>
            </w:r>
          </w:p>
          <w:p w14:paraId="62B4328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p>
        </w:tc>
      </w:tr>
      <w:tr w:rsidR="00A644B6" w:rsidRPr="004E23B0" w14:paraId="0596664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5710E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3D3F841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Submit self-study report and documents for the Verification of Compliance</w:t>
            </w:r>
            <w:r w:rsidRPr="004E23B0">
              <w:rPr>
                <w:rFonts w:ascii="Times New Roman" w:eastAsia="Times New Roman" w:hAnsi="Times New Roman" w:cs="Times New Roman"/>
                <w:sz w:val="18"/>
                <w:szCs w:val="18"/>
              </w:rPr>
              <w:t>– From Aug. 2020</w:t>
            </w:r>
          </w:p>
          <w:p w14:paraId="48BBE69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Make arrangements to host the NUC Team. Accommodation, Transportation, feeding, etc. – From </w:t>
            </w:r>
            <w:r w:rsidRPr="004E23B0">
              <w:rPr>
                <w:rFonts w:ascii="Times New Roman" w:eastAsia="Times New Roman" w:hAnsi="Times New Roman" w:cs="Times New Roman"/>
                <w:sz w:val="18"/>
                <w:szCs w:val="18"/>
              </w:rPr>
              <w:t>Aug. 2020 – Sept. 2020</w:t>
            </w:r>
          </w:p>
          <w:p w14:paraId="6B8AD09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Receive the NUC Visitation team</w:t>
            </w:r>
            <w:r w:rsidRPr="004E23B0">
              <w:rPr>
                <w:rFonts w:ascii="Times New Roman" w:eastAsia="Times New Roman" w:hAnsi="Times New Roman" w:cs="Times New Roman"/>
                <w:sz w:val="18"/>
                <w:szCs w:val="18"/>
              </w:rPr>
              <w:t xml:space="preserve"> by Sept. 2020</w:t>
            </w:r>
          </w:p>
          <w:p w14:paraId="47718D4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NUC visitation team examines the self-study report and other documentations</w:t>
            </w:r>
            <w:r w:rsidRPr="004E23B0">
              <w:rPr>
                <w:rFonts w:ascii="Times New Roman" w:eastAsia="Times New Roman" w:hAnsi="Times New Roman" w:cs="Times New Roman"/>
                <w:sz w:val="18"/>
                <w:szCs w:val="18"/>
              </w:rPr>
              <w:t xml:space="preserve"> by Sept. 2020</w:t>
            </w:r>
          </w:p>
          <w:p w14:paraId="6A465F1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NUC Team meets with heads of departments, faculty members, students and stakeholders to corroborate the information provided in the self-study report</w:t>
            </w:r>
            <w:r w:rsidRPr="004E23B0">
              <w:rPr>
                <w:rFonts w:ascii="Times New Roman" w:eastAsia="Times New Roman" w:hAnsi="Times New Roman" w:cs="Times New Roman"/>
                <w:sz w:val="18"/>
                <w:szCs w:val="18"/>
              </w:rPr>
              <w:t xml:space="preserve"> by Sept. 2020</w:t>
            </w:r>
          </w:p>
          <w:p w14:paraId="28BA13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NUC Visitation team departs by </w:t>
            </w:r>
            <w:r w:rsidRPr="004E23B0">
              <w:rPr>
                <w:rFonts w:ascii="Times New Roman" w:eastAsia="Times New Roman" w:hAnsi="Times New Roman" w:cs="Times New Roman"/>
                <w:sz w:val="18"/>
                <w:szCs w:val="18"/>
              </w:rPr>
              <w:t>Sept.</w:t>
            </w:r>
            <w:r>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2020</w:t>
            </w:r>
          </w:p>
        </w:tc>
      </w:tr>
      <w:tr w:rsidR="00A644B6" w:rsidRPr="004E23B0" w14:paraId="67F3EBA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5DEA4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795CCC7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NUC Team Accommodation, </w:t>
            </w:r>
          </w:p>
          <w:p w14:paraId="781C86B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NUC Team Transportation, </w:t>
            </w:r>
          </w:p>
          <w:p w14:paraId="7969B9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NUC Team Feeding</w:t>
            </w:r>
          </w:p>
        </w:tc>
      </w:tr>
      <w:tr w:rsidR="00A644B6" w:rsidRPr="004E23B0" w14:paraId="5946637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3A4D3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560AF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77BEDBD5"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7C625A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643B347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 months</w:t>
            </w:r>
          </w:p>
        </w:tc>
        <w:tc>
          <w:tcPr>
            <w:tcW w:w="3095" w:type="dxa"/>
            <w:gridSpan w:val="7"/>
            <w:tcBorders>
              <w:top w:val="single" w:sz="2" w:space="0" w:color="auto"/>
              <w:left w:val="single" w:sz="2" w:space="0" w:color="auto"/>
              <w:bottom w:val="single" w:sz="2" w:space="0" w:color="auto"/>
              <w:right w:val="single" w:sz="2" w:space="0" w:color="auto"/>
            </w:tcBorders>
          </w:tcPr>
          <w:p w14:paraId="4E57B3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1581ED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Aug. 2020</w:t>
            </w:r>
          </w:p>
        </w:tc>
        <w:tc>
          <w:tcPr>
            <w:tcW w:w="3124" w:type="dxa"/>
            <w:gridSpan w:val="4"/>
            <w:tcBorders>
              <w:top w:val="single" w:sz="2" w:space="0" w:color="auto"/>
              <w:left w:val="single" w:sz="2" w:space="0" w:color="auto"/>
              <w:bottom w:val="single" w:sz="2" w:space="0" w:color="auto"/>
              <w:right w:val="single" w:sz="2" w:space="0" w:color="auto"/>
            </w:tcBorders>
          </w:tcPr>
          <w:p w14:paraId="34865EB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21EC0D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Sept 2020</w:t>
            </w:r>
          </w:p>
        </w:tc>
      </w:tr>
      <w:tr w:rsidR="00A644B6" w:rsidRPr="004E23B0" w14:paraId="3F5DFA8F"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004683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741F37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ACEDHARS Center, Students</w:t>
            </w:r>
          </w:p>
        </w:tc>
        <w:tc>
          <w:tcPr>
            <w:tcW w:w="5074" w:type="dxa"/>
            <w:gridSpan w:val="8"/>
            <w:tcBorders>
              <w:top w:val="single" w:sz="2" w:space="0" w:color="auto"/>
              <w:left w:val="single" w:sz="2" w:space="0" w:color="auto"/>
              <w:bottom w:val="single" w:sz="2" w:space="0" w:color="auto"/>
              <w:right w:val="single" w:sz="2" w:space="0" w:color="auto"/>
            </w:tcBorders>
          </w:tcPr>
          <w:p w14:paraId="6CA6357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leader; Deputy Center leader, Academic Program Leader; Project Manager; Heads of department; Faculty members, Director of Academic Planning and students. NUC Accreditation team</w:t>
            </w:r>
          </w:p>
        </w:tc>
      </w:tr>
      <w:tr w:rsidR="00A644B6" w:rsidRPr="004E23B0" w14:paraId="6969423A"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136222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6C61D9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That the self-study report is accepted and approved by NUC</w:t>
            </w:r>
          </w:p>
        </w:tc>
      </w:tr>
      <w:tr w:rsidR="00A644B6" w:rsidRPr="004E23B0" w14:paraId="58277288"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061EA3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069DBF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302AA08C" w14:textId="77777777" w:rsidTr="005B0A72">
        <w:trPr>
          <w:tblCellSpacing w:w="42" w:type="dxa"/>
        </w:trPr>
        <w:tc>
          <w:tcPr>
            <w:tcW w:w="2893" w:type="dxa"/>
            <w:gridSpan w:val="6"/>
            <w:tcBorders>
              <w:top w:val="single" w:sz="2" w:space="0" w:color="auto"/>
              <w:left w:val="single" w:sz="2" w:space="0" w:color="auto"/>
              <w:bottom w:val="single" w:sz="2" w:space="0" w:color="auto"/>
              <w:right w:val="single" w:sz="2" w:space="0" w:color="auto"/>
            </w:tcBorders>
          </w:tcPr>
          <w:p w14:paraId="7C61BE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CCD48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6" w:type="dxa"/>
            <w:tcBorders>
              <w:top w:val="single" w:sz="2" w:space="0" w:color="auto"/>
              <w:left w:val="single" w:sz="2" w:space="0" w:color="auto"/>
              <w:right w:val="single" w:sz="2" w:space="0" w:color="auto"/>
            </w:tcBorders>
          </w:tcPr>
          <w:p w14:paraId="7A5DF5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1AC518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4AC18D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24" w:type="dxa"/>
            <w:gridSpan w:val="2"/>
            <w:tcBorders>
              <w:top w:val="single" w:sz="2" w:space="0" w:color="auto"/>
              <w:left w:val="single" w:sz="2" w:space="0" w:color="auto"/>
              <w:right w:val="single" w:sz="2" w:space="0" w:color="auto"/>
            </w:tcBorders>
          </w:tcPr>
          <w:p w14:paraId="7E5F3E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6F9F9C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5EEFE1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25" w:type="dxa"/>
            <w:tcBorders>
              <w:top w:val="single" w:sz="2" w:space="0" w:color="auto"/>
              <w:left w:val="single" w:sz="2" w:space="0" w:color="auto"/>
              <w:right w:val="single" w:sz="2" w:space="0" w:color="auto"/>
            </w:tcBorders>
          </w:tcPr>
          <w:p w14:paraId="33AE54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50" w:type="dxa"/>
            <w:tcBorders>
              <w:top w:val="single" w:sz="2" w:space="0" w:color="auto"/>
              <w:left w:val="single" w:sz="2" w:space="0" w:color="auto"/>
              <w:right w:val="single" w:sz="2" w:space="0" w:color="auto"/>
            </w:tcBorders>
          </w:tcPr>
          <w:p w14:paraId="41F3E7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94" w:type="dxa"/>
            <w:tcBorders>
              <w:top w:val="single" w:sz="2" w:space="0" w:color="auto"/>
              <w:left w:val="single" w:sz="2" w:space="0" w:color="auto"/>
              <w:right w:val="single" w:sz="2" w:space="0" w:color="auto"/>
            </w:tcBorders>
          </w:tcPr>
          <w:p w14:paraId="44FCC55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F82B32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E5DF8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186" w:type="dxa"/>
            <w:gridSpan w:val="5"/>
            <w:tcBorders>
              <w:top w:val="single" w:sz="2" w:space="0" w:color="auto"/>
              <w:left w:val="single" w:sz="2" w:space="0" w:color="auto"/>
              <w:bottom w:val="single" w:sz="2" w:space="0" w:color="auto"/>
              <w:right w:val="single" w:sz="2" w:space="0" w:color="auto"/>
            </w:tcBorders>
          </w:tcPr>
          <w:p w14:paraId="261F6197"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NUC resource verification package for 10 programs</w:t>
            </w:r>
          </w:p>
        </w:tc>
        <w:tc>
          <w:tcPr>
            <w:tcW w:w="766" w:type="dxa"/>
            <w:tcBorders>
              <w:left w:val="single" w:sz="2" w:space="0" w:color="auto"/>
              <w:right w:val="single" w:sz="2" w:space="0" w:color="auto"/>
            </w:tcBorders>
          </w:tcPr>
          <w:p w14:paraId="1CEF94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E1FF6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1B31C9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5FF9A2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06E67D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right w:val="single" w:sz="2" w:space="0" w:color="auto"/>
            </w:tcBorders>
          </w:tcPr>
          <w:p w14:paraId="536CE6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EA14EF">
              <w:rPr>
                <w:rFonts w:ascii="Times New Roman" w:eastAsia="Times New Roman" w:hAnsi="Times New Roman" w:cs="Times New Roman"/>
                <w:sz w:val="18"/>
                <w:szCs w:val="18"/>
              </w:rPr>
              <w:t>27,777.7</w:t>
            </w:r>
            <w:r>
              <w:rPr>
                <w:rFonts w:ascii="Times New Roman" w:eastAsia="Times New Roman" w:hAnsi="Times New Roman" w:cs="Times New Roman"/>
                <w:sz w:val="18"/>
                <w:szCs w:val="18"/>
              </w:rPr>
              <w:t>8</w:t>
            </w:r>
          </w:p>
        </w:tc>
        <w:tc>
          <w:tcPr>
            <w:tcW w:w="1094" w:type="dxa"/>
            <w:tcBorders>
              <w:left w:val="single" w:sz="2" w:space="0" w:color="auto"/>
              <w:right w:val="single" w:sz="2" w:space="0" w:color="auto"/>
            </w:tcBorders>
          </w:tcPr>
          <w:p w14:paraId="13DDD00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EA14EF">
              <w:rPr>
                <w:rFonts w:ascii="Times New Roman" w:eastAsia="Times New Roman" w:hAnsi="Times New Roman" w:cs="Times New Roman"/>
                <w:sz w:val="18"/>
                <w:szCs w:val="18"/>
              </w:rPr>
              <w:t>27,777.7</w:t>
            </w:r>
            <w:r>
              <w:rPr>
                <w:rFonts w:ascii="Times New Roman" w:eastAsia="Times New Roman" w:hAnsi="Times New Roman" w:cs="Times New Roman"/>
                <w:sz w:val="18"/>
                <w:szCs w:val="18"/>
              </w:rPr>
              <w:t>8</w:t>
            </w:r>
          </w:p>
        </w:tc>
      </w:tr>
      <w:tr w:rsidR="00A644B6" w:rsidRPr="004E23B0" w14:paraId="476596C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1F9665"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86" w:type="dxa"/>
            <w:gridSpan w:val="5"/>
            <w:tcBorders>
              <w:top w:val="single" w:sz="2" w:space="0" w:color="auto"/>
              <w:left w:val="single" w:sz="2" w:space="0" w:color="auto"/>
              <w:bottom w:val="single" w:sz="2" w:space="0" w:color="auto"/>
              <w:right w:val="single" w:sz="2" w:space="0" w:color="auto"/>
            </w:tcBorders>
          </w:tcPr>
          <w:p w14:paraId="1AD94F2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NUC Team’s Accommodation</w:t>
            </w:r>
            <w:r>
              <w:rPr>
                <w:rFonts w:ascii="Times New Roman" w:hAnsi="Times New Roman" w:cs="Times New Roman"/>
                <w:sz w:val="18"/>
                <w:szCs w:val="18"/>
              </w:rPr>
              <w:t xml:space="preserve"> (10 persons, 2 nights)</w:t>
            </w:r>
          </w:p>
        </w:tc>
        <w:tc>
          <w:tcPr>
            <w:tcW w:w="766" w:type="dxa"/>
            <w:tcBorders>
              <w:left w:val="single" w:sz="2" w:space="0" w:color="auto"/>
              <w:right w:val="single" w:sz="2" w:space="0" w:color="auto"/>
            </w:tcBorders>
          </w:tcPr>
          <w:p w14:paraId="1DBE2F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442AA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2CA57AD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366F5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7FD4F2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right w:val="single" w:sz="2" w:space="0" w:color="auto"/>
            </w:tcBorders>
          </w:tcPr>
          <w:p w14:paraId="2757E6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2,500.00</w:t>
            </w:r>
          </w:p>
        </w:tc>
        <w:tc>
          <w:tcPr>
            <w:tcW w:w="1094" w:type="dxa"/>
            <w:tcBorders>
              <w:left w:val="single" w:sz="2" w:space="0" w:color="auto"/>
              <w:right w:val="single" w:sz="2" w:space="0" w:color="auto"/>
            </w:tcBorders>
          </w:tcPr>
          <w:p w14:paraId="722318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2,500.00</w:t>
            </w:r>
          </w:p>
        </w:tc>
      </w:tr>
      <w:tr w:rsidR="00A644B6" w:rsidRPr="004E23B0" w14:paraId="34C92EA2"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F5545C1"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186" w:type="dxa"/>
            <w:gridSpan w:val="5"/>
            <w:tcBorders>
              <w:top w:val="single" w:sz="2" w:space="0" w:color="auto"/>
              <w:left w:val="single" w:sz="2" w:space="0" w:color="auto"/>
              <w:bottom w:val="single" w:sz="2" w:space="0" w:color="auto"/>
              <w:right w:val="single" w:sz="2" w:space="0" w:color="auto"/>
            </w:tcBorders>
          </w:tcPr>
          <w:p w14:paraId="2561B63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NUC Team’s Local Transportation </w:t>
            </w:r>
          </w:p>
        </w:tc>
        <w:tc>
          <w:tcPr>
            <w:tcW w:w="766" w:type="dxa"/>
            <w:tcBorders>
              <w:left w:val="single" w:sz="2" w:space="0" w:color="auto"/>
              <w:right w:val="single" w:sz="2" w:space="0" w:color="auto"/>
            </w:tcBorders>
          </w:tcPr>
          <w:p w14:paraId="3097F8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5131B4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7ADC25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AA153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4A12EE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right w:val="single" w:sz="2" w:space="0" w:color="auto"/>
            </w:tcBorders>
          </w:tcPr>
          <w:p w14:paraId="536502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EA14EF">
              <w:rPr>
                <w:rFonts w:ascii="Times New Roman" w:eastAsia="Times New Roman" w:hAnsi="Times New Roman" w:cs="Times New Roman"/>
                <w:sz w:val="18"/>
                <w:szCs w:val="18"/>
              </w:rPr>
              <w:t>55.5</w:t>
            </w:r>
            <w:r>
              <w:rPr>
                <w:rFonts w:ascii="Times New Roman" w:eastAsia="Times New Roman" w:hAnsi="Times New Roman" w:cs="Times New Roman"/>
                <w:sz w:val="18"/>
                <w:szCs w:val="18"/>
              </w:rPr>
              <w:t>6</w:t>
            </w:r>
          </w:p>
        </w:tc>
        <w:tc>
          <w:tcPr>
            <w:tcW w:w="1094" w:type="dxa"/>
            <w:tcBorders>
              <w:left w:val="single" w:sz="2" w:space="0" w:color="auto"/>
              <w:right w:val="single" w:sz="2" w:space="0" w:color="auto"/>
            </w:tcBorders>
          </w:tcPr>
          <w:p w14:paraId="6516BF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EA14EF">
              <w:rPr>
                <w:rFonts w:ascii="Times New Roman" w:eastAsia="Times New Roman" w:hAnsi="Times New Roman" w:cs="Times New Roman"/>
                <w:sz w:val="18"/>
                <w:szCs w:val="18"/>
              </w:rPr>
              <w:t>55.5</w:t>
            </w:r>
            <w:r>
              <w:rPr>
                <w:rFonts w:ascii="Times New Roman" w:eastAsia="Times New Roman" w:hAnsi="Times New Roman" w:cs="Times New Roman"/>
                <w:sz w:val="18"/>
                <w:szCs w:val="18"/>
              </w:rPr>
              <w:t>6</w:t>
            </w:r>
          </w:p>
        </w:tc>
      </w:tr>
      <w:tr w:rsidR="00A644B6" w:rsidRPr="004E23B0" w14:paraId="3FDBD26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50ECCCD"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186" w:type="dxa"/>
            <w:gridSpan w:val="5"/>
            <w:tcBorders>
              <w:top w:val="single" w:sz="2" w:space="0" w:color="auto"/>
              <w:left w:val="single" w:sz="2" w:space="0" w:color="auto"/>
              <w:bottom w:val="single" w:sz="2" w:space="0" w:color="auto"/>
              <w:right w:val="single" w:sz="2" w:space="0" w:color="auto"/>
            </w:tcBorders>
          </w:tcPr>
          <w:p w14:paraId="43D3A70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 xml:space="preserve">NUC Team </w:t>
            </w:r>
            <w:r>
              <w:rPr>
                <w:rFonts w:ascii="Times New Roman" w:hAnsi="Times New Roman" w:cs="Times New Roman"/>
                <w:sz w:val="18"/>
                <w:szCs w:val="18"/>
              </w:rPr>
              <w:t>Lunch</w:t>
            </w:r>
          </w:p>
        </w:tc>
        <w:tc>
          <w:tcPr>
            <w:tcW w:w="766" w:type="dxa"/>
            <w:tcBorders>
              <w:left w:val="single" w:sz="2" w:space="0" w:color="auto"/>
              <w:right w:val="single" w:sz="2" w:space="0" w:color="auto"/>
            </w:tcBorders>
          </w:tcPr>
          <w:p w14:paraId="29BC31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3BB5A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3583BF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A5633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77F7BB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right w:val="single" w:sz="2" w:space="0" w:color="auto"/>
            </w:tcBorders>
          </w:tcPr>
          <w:p w14:paraId="75D33F1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6464F5">
              <w:rPr>
                <w:rFonts w:ascii="Times New Roman" w:eastAsia="Times New Roman" w:hAnsi="Times New Roman" w:cs="Times New Roman"/>
                <w:sz w:val="18"/>
                <w:szCs w:val="18"/>
              </w:rPr>
              <w:t>277.77</w:t>
            </w:r>
          </w:p>
        </w:tc>
        <w:tc>
          <w:tcPr>
            <w:tcW w:w="1094" w:type="dxa"/>
            <w:tcBorders>
              <w:left w:val="single" w:sz="2" w:space="0" w:color="auto"/>
              <w:right w:val="single" w:sz="2" w:space="0" w:color="auto"/>
            </w:tcBorders>
          </w:tcPr>
          <w:p w14:paraId="4427A4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6464F5">
              <w:rPr>
                <w:rFonts w:ascii="Times New Roman" w:eastAsia="Times New Roman" w:hAnsi="Times New Roman" w:cs="Times New Roman"/>
                <w:sz w:val="18"/>
                <w:szCs w:val="18"/>
              </w:rPr>
              <w:t>277.77</w:t>
            </w:r>
          </w:p>
        </w:tc>
      </w:tr>
      <w:tr w:rsidR="00A644B6" w:rsidRPr="004E23B0" w14:paraId="7F84BE08" w14:textId="77777777" w:rsidTr="005B0A72">
        <w:trPr>
          <w:tblCellSpacing w:w="42" w:type="dxa"/>
        </w:trPr>
        <w:tc>
          <w:tcPr>
            <w:tcW w:w="2893" w:type="dxa"/>
            <w:gridSpan w:val="6"/>
            <w:tcBorders>
              <w:top w:val="single" w:sz="2" w:space="0" w:color="auto"/>
              <w:left w:val="single" w:sz="2" w:space="0" w:color="auto"/>
              <w:bottom w:val="single" w:sz="2" w:space="0" w:color="auto"/>
              <w:right w:val="single" w:sz="2" w:space="0" w:color="auto"/>
            </w:tcBorders>
          </w:tcPr>
          <w:p w14:paraId="6F2457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6" w:type="dxa"/>
            <w:tcBorders>
              <w:left w:val="single" w:sz="2" w:space="0" w:color="auto"/>
              <w:bottom w:val="single" w:sz="2" w:space="0" w:color="auto"/>
              <w:right w:val="single" w:sz="2" w:space="0" w:color="auto"/>
            </w:tcBorders>
          </w:tcPr>
          <w:p w14:paraId="603D69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2F1635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bottom w:val="single" w:sz="2" w:space="0" w:color="auto"/>
              <w:right w:val="single" w:sz="2" w:space="0" w:color="auto"/>
            </w:tcBorders>
          </w:tcPr>
          <w:p w14:paraId="020C0E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23A0D2D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bottom w:val="single" w:sz="2" w:space="0" w:color="auto"/>
              <w:right w:val="single" w:sz="2" w:space="0" w:color="auto"/>
            </w:tcBorders>
          </w:tcPr>
          <w:p w14:paraId="6BC68D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bottom w:val="single" w:sz="2" w:space="0" w:color="auto"/>
              <w:right w:val="single" w:sz="2" w:space="0" w:color="auto"/>
            </w:tcBorders>
          </w:tcPr>
          <w:p w14:paraId="3B26CC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6464F5">
              <w:rPr>
                <w:rFonts w:ascii="Times New Roman" w:eastAsia="Times New Roman" w:hAnsi="Times New Roman" w:cs="Times New Roman"/>
                <w:sz w:val="18"/>
                <w:szCs w:val="18"/>
              </w:rPr>
              <w:t>30,613.11</w:t>
            </w:r>
          </w:p>
        </w:tc>
        <w:tc>
          <w:tcPr>
            <w:tcW w:w="1094" w:type="dxa"/>
            <w:tcBorders>
              <w:left w:val="single" w:sz="2" w:space="0" w:color="auto"/>
              <w:bottom w:val="single" w:sz="2" w:space="0" w:color="auto"/>
              <w:right w:val="single" w:sz="2" w:space="0" w:color="auto"/>
            </w:tcBorders>
          </w:tcPr>
          <w:p w14:paraId="5A8370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6464F5">
              <w:rPr>
                <w:rFonts w:ascii="Times New Roman" w:eastAsia="Times New Roman" w:hAnsi="Times New Roman" w:cs="Times New Roman"/>
                <w:sz w:val="18"/>
                <w:szCs w:val="18"/>
              </w:rPr>
              <w:t>30,613.11</w:t>
            </w:r>
          </w:p>
        </w:tc>
      </w:tr>
    </w:tbl>
    <w:p w14:paraId="227B282D" w14:textId="77777777" w:rsidR="00A644B6"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p>
    <w:p w14:paraId="69C11625" w14:textId="77777777" w:rsidR="00A644B6"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p>
    <w:p w14:paraId="2F7B7471" w14:textId="77777777" w:rsidR="00A644B6" w:rsidRDefault="00A644B6" w:rsidP="00A644B6">
      <w:pPr>
        <w:spacing w:after="0" w:line="276" w:lineRule="auto"/>
        <w:jc w:val="center"/>
        <w:rPr>
          <w:rFonts w:ascii="Times New Roman" w:eastAsia="Times New Roman" w:hAnsi="Times New Roman" w:cs="Times New Roman"/>
          <w:b/>
          <w:sz w:val="20"/>
          <w:szCs w:val="24"/>
          <w:lang w:val="en-GB"/>
        </w:rPr>
      </w:pPr>
    </w:p>
    <w:p w14:paraId="2E2ED53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4, 5, 6</w:t>
      </w:r>
    </w:p>
    <w:p w14:paraId="55B6615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Aug. 2020 – Dec. 2020</w:t>
      </w:r>
      <w:r w:rsidRPr="004E23B0">
        <w:rPr>
          <w:rFonts w:ascii="Times New Roman" w:eastAsia="Times New Roman" w:hAnsi="Times New Roman" w:cs="Times New Roman"/>
          <w:b/>
          <w:sz w:val="18"/>
          <w:szCs w:val="18"/>
        </w:rPr>
        <w:tab/>
      </w:r>
    </w:p>
    <w:p w14:paraId="50C22A7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Expanding the quality and reach of education</w:t>
      </w:r>
    </w:p>
    <w:p w14:paraId="43E2FBFB" w14:textId="6DB639C3"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17C48">
        <w:rPr>
          <w:rFonts w:ascii="Times New Roman" w:eastAsia="Times New Roman" w:hAnsi="Times New Roman" w:cs="Times New Roman"/>
          <w:b/>
          <w:sz w:val="18"/>
          <w:szCs w:val="18"/>
        </w:rPr>
        <w:t xml:space="preserve"> 2.2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003A65FE">
        <w:rPr>
          <w:rFonts w:ascii="Times New Roman" w:hAnsi="Times New Roman" w:cs="Times New Roman"/>
          <w:b/>
          <w:sz w:val="18"/>
          <w:szCs w:val="18"/>
        </w:rPr>
        <w:t xml:space="preserve">Initiate Process of </w:t>
      </w:r>
      <w:r>
        <w:rPr>
          <w:rFonts w:ascii="Times New Roman" w:hAnsi="Times New Roman" w:cs="Times New Roman"/>
          <w:b/>
          <w:sz w:val="18"/>
          <w:szCs w:val="18"/>
        </w:rPr>
        <w:t>International</w:t>
      </w:r>
      <w:r w:rsidRPr="004E23B0">
        <w:rPr>
          <w:rFonts w:ascii="Times New Roman" w:hAnsi="Times New Roman" w:cs="Times New Roman"/>
          <w:b/>
          <w:sz w:val="18"/>
          <w:szCs w:val="18"/>
        </w:rPr>
        <w:t xml:space="preserve"> Accreditation</w:t>
      </w:r>
      <w:r w:rsidRPr="004E23B0">
        <w:rPr>
          <w:rFonts w:ascii="Times New Roman" w:eastAsia="Times New Roman" w:hAnsi="Times New Roman" w:cs="Times New Roman"/>
          <w:b/>
          <w:sz w:val="18"/>
          <w:szCs w:val="18"/>
        </w:rPr>
        <w:tab/>
      </w:r>
    </w:p>
    <w:p w14:paraId="75E9983C"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1D821DA6"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106"/>
        <w:gridCol w:w="850"/>
        <w:gridCol w:w="273"/>
        <w:gridCol w:w="578"/>
        <w:gridCol w:w="416"/>
        <w:gridCol w:w="292"/>
        <w:gridCol w:w="664"/>
        <w:gridCol w:w="187"/>
        <w:gridCol w:w="709"/>
        <w:gridCol w:w="1134"/>
        <w:gridCol w:w="1220"/>
      </w:tblGrid>
      <w:tr w:rsidR="00A644B6" w:rsidRPr="004E23B0" w14:paraId="52934B7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3B839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6D904426" w14:textId="77777777" w:rsidR="00A644B6" w:rsidRPr="00E53AB0" w:rsidRDefault="00A644B6" w:rsidP="005B0A72">
            <w:pPr>
              <w:spacing w:after="0" w:line="240" w:lineRule="auto"/>
              <w:rPr>
                <w:rFonts w:ascii="Times New Roman" w:eastAsia="Times New Roman" w:hAnsi="Times New Roman" w:cs="Times New Roman"/>
                <w:sz w:val="18"/>
                <w:szCs w:val="18"/>
              </w:rPr>
            </w:pPr>
            <w:r w:rsidRPr="00E53AB0">
              <w:rPr>
                <w:rFonts w:ascii="Times New Roman" w:hAnsi="Times New Roman" w:cs="Times New Roman"/>
                <w:sz w:val="18"/>
                <w:szCs w:val="18"/>
                <w:lang w:eastAsia="ja-JP"/>
              </w:rPr>
              <w:t>Expanding the quality and reach of education</w:t>
            </w:r>
            <w:r w:rsidRPr="00E53AB0">
              <w:rPr>
                <w:rFonts w:ascii="Times New Roman" w:hAnsi="Times New Roman" w:cs="Times New Roman"/>
                <w:iCs/>
                <w:sz w:val="18"/>
                <w:szCs w:val="18"/>
              </w:rPr>
              <w:t xml:space="preserve"> </w:t>
            </w:r>
          </w:p>
        </w:tc>
      </w:tr>
      <w:tr w:rsidR="00A644B6" w:rsidRPr="004E23B0" w14:paraId="25254BC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7C39A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26019106"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Center weighs its chances at obtaining international accreditation</w:t>
            </w:r>
          </w:p>
        </w:tc>
      </w:tr>
      <w:tr w:rsidR="00A644B6" w:rsidRPr="004E23B0" w14:paraId="5CAA7927"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22D7E3E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4F4F2F58"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Self-study forms completed for all programs</w:t>
            </w:r>
          </w:p>
          <w:p w14:paraId="2BD82AAC"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Center identifies areas needy attention if accreditation can be achieve                                                                                                                                                                                                                                                                                                                                                                                                                                                                                                                                                                                                                                                                                                                                                                                                                                                                                                                                                                                                                                                                                                                                                                                                                                                                                                                                                                                                                                                                                                                                                                                                                                                                                                                                                                                                                                                                                                                                                                                                                                                                                                                                                                                                                                                                                                                                                                                                                                                                                                                                                                                                                                                                                                                                                                                                                                                                                                                                                                                                                                                                                                                                                                                                                                                                                                                                                                                                                                                                                                                                                                                                                                                                                                                                                                                                                                                                                                                                                                                                                                                                                                                                                                                                                                                                                                                                                                                                                                                                                                                                                                                                                                                                                                                                                                                                                                                                                                                                                                                                                                                                                                                                                                                                                                                                                                                                                                                                             </w:t>
            </w:r>
          </w:p>
        </w:tc>
        <w:tc>
          <w:tcPr>
            <w:tcW w:w="4080" w:type="dxa"/>
            <w:gridSpan w:val="6"/>
            <w:tcBorders>
              <w:top w:val="single" w:sz="2" w:space="0" w:color="auto"/>
              <w:left w:val="single" w:sz="2" w:space="0" w:color="auto"/>
              <w:bottom w:val="single" w:sz="2" w:space="0" w:color="auto"/>
              <w:right w:val="single" w:sz="2" w:space="0" w:color="auto"/>
            </w:tcBorders>
          </w:tcPr>
          <w:p w14:paraId="1EE9CA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A1B842D" w14:textId="77777777" w:rsidR="00A644B6" w:rsidRPr="00EA0724" w:rsidRDefault="00A644B6" w:rsidP="005B0A72">
            <w:pPr>
              <w:spacing w:after="0" w:line="240" w:lineRule="auto"/>
              <w:rPr>
                <w:rFonts w:ascii="Times New Roman" w:eastAsia="Times New Roman" w:hAnsi="Times New Roman" w:cs="Times New Roman"/>
                <w:sz w:val="18"/>
                <w:szCs w:val="18"/>
              </w:rPr>
            </w:pPr>
            <w:r>
              <w:rPr>
                <w:rFonts w:ascii="Times New Roman" w:eastAsia="Batang" w:hAnsi="Times New Roman" w:cs="Times New Roman"/>
                <w:sz w:val="18"/>
                <w:szCs w:val="18"/>
                <w:lang w:eastAsia="ko-KR"/>
              </w:rPr>
              <w:t>Self-study package from International accreditor.</w:t>
            </w:r>
          </w:p>
        </w:tc>
      </w:tr>
      <w:tr w:rsidR="00A644B6" w:rsidRPr="004E23B0" w14:paraId="70626228"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2F6BF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F2EFE56"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Request</w:t>
            </w:r>
            <w:r w:rsidRPr="004E23B0">
              <w:rPr>
                <w:rFonts w:ascii="Times New Roman" w:hAnsi="Times New Roman" w:cs="Times New Roman"/>
                <w:sz w:val="18"/>
                <w:szCs w:val="18"/>
              </w:rPr>
              <w:t xml:space="preserve"> self-study </w:t>
            </w:r>
            <w:r>
              <w:rPr>
                <w:rFonts w:ascii="Times New Roman" w:hAnsi="Times New Roman" w:cs="Times New Roman"/>
                <w:sz w:val="18"/>
                <w:szCs w:val="18"/>
              </w:rPr>
              <w:t>form</w:t>
            </w:r>
            <w:r w:rsidRPr="004E23B0">
              <w:rPr>
                <w:rFonts w:ascii="Times New Roman" w:hAnsi="Times New Roman" w:cs="Times New Roman"/>
                <w:sz w:val="18"/>
                <w:szCs w:val="18"/>
              </w:rPr>
              <w:t xml:space="preserve"> </w:t>
            </w:r>
            <w:r>
              <w:rPr>
                <w:rFonts w:ascii="Times New Roman" w:hAnsi="Times New Roman" w:cs="Times New Roman"/>
                <w:sz w:val="18"/>
                <w:szCs w:val="18"/>
              </w:rPr>
              <w:t xml:space="preserve">from Royal Society of Biologists by </w:t>
            </w:r>
            <w:r>
              <w:rPr>
                <w:rFonts w:ascii="Times New Roman" w:eastAsia="Times New Roman" w:hAnsi="Times New Roman" w:cs="Times New Roman"/>
                <w:sz w:val="18"/>
                <w:szCs w:val="18"/>
              </w:rPr>
              <w:t xml:space="preserve">July </w:t>
            </w:r>
            <w:r w:rsidRPr="004E23B0">
              <w:rPr>
                <w:rFonts w:ascii="Times New Roman" w:eastAsia="Times New Roman" w:hAnsi="Times New Roman" w:cs="Times New Roman"/>
                <w:sz w:val="18"/>
                <w:szCs w:val="18"/>
              </w:rPr>
              <w:t>020</w:t>
            </w:r>
          </w:p>
          <w:p w14:paraId="68DFE508"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Commence self-study assess of </w:t>
            </w:r>
            <w:r w:rsidRPr="004E23B0">
              <w:rPr>
                <w:rFonts w:ascii="Times New Roman" w:hAnsi="Times New Roman" w:cs="Times New Roman"/>
                <w:sz w:val="18"/>
                <w:szCs w:val="18"/>
              </w:rPr>
              <w:t xml:space="preserve">by </w:t>
            </w:r>
            <w:r w:rsidRPr="004E23B0">
              <w:rPr>
                <w:rFonts w:ascii="Times New Roman" w:eastAsia="Times New Roman" w:hAnsi="Times New Roman" w:cs="Times New Roman"/>
                <w:sz w:val="18"/>
                <w:szCs w:val="18"/>
              </w:rPr>
              <w:t>Sept.</w:t>
            </w:r>
            <w:r>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2020</w:t>
            </w:r>
          </w:p>
        </w:tc>
      </w:tr>
      <w:tr w:rsidR="00A644B6" w:rsidRPr="004E23B0" w14:paraId="63A2EAE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95C9B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0BB11B4" w14:textId="77777777" w:rsidR="00A644B6" w:rsidRPr="00EA0724"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Self-Study Package from Royal Society of Biologists</w:t>
            </w:r>
            <w:r w:rsidRPr="004E23B0">
              <w:rPr>
                <w:rFonts w:ascii="Times New Roman" w:hAnsi="Times New Roman" w:cs="Times New Roman"/>
                <w:sz w:val="18"/>
                <w:szCs w:val="18"/>
              </w:rPr>
              <w:t xml:space="preserve">, </w:t>
            </w:r>
          </w:p>
        </w:tc>
      </w:tr>
      <w:tr w:rsidR="00A644B6" w:rsidRPr="004E23B0" w14:paraId="69360AF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C196D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769C675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1AA90D71"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94F77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58B2E3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 months</w:t>
            </w:r>
          </w:p>
        </w:tc>
        <w:tc>
          <w:tcPr>
            <w:tcW w:w="3095" w:type="dxa"/>
            <w:gridSpan w:val="7"/>
            <w:tcBorders>
              <w:top w:val="single" w:sz="2" w:space="0" w:color="auto"/>
              <w:left w:val="single" w:sz="2" w:space="0" w:color="auto"/>
              <w:bottom w:val="single" w:sz="2" w:space="0" w:color="auto"/>
              <w:right w:val="single" w:sz="2" w:space="0" w:color="auto"/>
            </w:tcBorders>
          </w:tcPr>
          <w:p w14:paraId="61C17B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56BA34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Aug. 2020</w:t>
            </w:r>
          </w:p>
        </w:tc>
        <w:tc>
          <w:tcPr>
            <w:tcW w:w="3124" w:type="dxa"/>
            <w:gridSpan w:val="4"/>
            <w:tcBorders>
              <w:top w:val="single" w:sz="2" w:space="0" w:color="auto"/>
              <w:left w:val="single" w:sz="2" w:space="0" w:color="auto"/>
              <w:bottom w:val="single" w:sz="2" w:space="0" w:color="auto"/>
              <w:right w:val="single" w:sz="2" w:space="0" w:color="auto"/>
            </w:tcBorders>
          </w:tcPr>
          <w:p w14:paraId="4077B4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4B5518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Sept 2020</w:t>
            </w:r>
          </w:p>
        </w:tc>
      </w:tr>
      <w:tr w:rsidR="00A644B6" w:rsidRPr="004E23B0" w14:paraId="242A0B15"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275726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4EB1D4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ACEDHARS</w:t>
            </w:r>
            <w:r>
              <w:rPr>
                <w:rFonts w:ascii="Times New Roman" w:eastAsia="Batang" w:hAnsi="Times New Roman" w:cs="Times New Roman"/>
                <w:sz w:val="18"/>
                <w:szCs w:val="18"/>
                <w:lang w:eastAsia="ko-KR"/>
              </w:rPr>
              <w:t xml:space="preserve">, </w:t>
            </w:r>
            <w:r w:rsidRPr="004E23B0">
              <w:rPr>
                <w:rFonts w:ascii="Times New Roman" w:eastAsia="Batang" w:hAnsi="Times New Roman" w:cs="Times New Roman"/>
                <w:sz w:val="18"/>
                <w:szCs w:val="18"/>
                <w:lang w:eastAsia="ko-KR"/>
              </w:rPr>
              <w:t>Students</w:t>
            </w:r>
          </w:p>
        </w:tc>
        <w:tc>
          <w:tcPr>
            <w:tcW w:w="5074" w:type="dxa"/>
            <w:gridSpan w:val="8"/>
            <w:tcBorders>
              <w:top w:val="single" w:sz="2" w:space="0" w:color="auto"/>
              <w:left w:val="single" w:sz="2" w:space="0" w:color="auto"/>
              <w:bottom w:val="single" w:sz="2" w:space="0" w:color="auto"/>
              <w:right w:val="single" w:sz="2" w:space="0" w:color="auto"/>
            </w:tcBorders>
          </w:tcPr>
          <w:p w14:paraId="17293D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leader; Deputy Center leader, Academic Program Leader; Project Manager; Heads of department; Faculty members</w:t>
            </w:r>
            <w:r>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 xml:space="preserve">students. </w:t>
            </w:r>
          </w:p>
        </w:tc>
      </w:tr>
      <w:tr w:rsidR="00A644B6" w:rsidRPr="004E23B0" w14:paraId="6882979D"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BF7F0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71D08B7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The value quoted covers the cost of International Self-study package</w:t>
            </w:r>
          </w:p>
        </w:tc>
      </w:tr>
      <w:tr w:rsidR="00A644B6" w:rsidRPr="004E23B0" w14:paraId="3D4284D6"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74FF3DF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7EF94E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2E178575" w14:textId="77777777" w:rsidTr="005B0A72">
        <w:trPr>
          <w:tblCellSpacing w:w="42" w:type="dxa"/>
        </w:trPr>
        <w:tc>
          <w:tcPr>
            <w:tcW w:w="2893" w:type="dxa"/>
            <w:gridSpan w:val="6"/>
            <w:tcBorders>
              <w:top w:val="single" w:sz="2" w:space="0" w:color="auto"/>
              <w:left w:val="single" w:sz="2" w:space="0" w:color="auto"/>
              <w:bottom w:val="single" w:sz="2" w:space="0" w:color="auto"/>
              <w:right w:val="single" w:sz="2" w:space="0" w:color="auto"/>
            </w:tcBorders>
          </w:tcPr>
          <w:p w14:paraId="3BEEEC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7F292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6" w:type="dxa"/>
            <w:tcBorders>
              <w:top w:val="single" w:sz="2" w:space="0" w:color="auto"/>
              <w:left w:val="single" w:sz="2" w:space="0" w:color="auto"/>
              <w:right w:val="single" w:sz="2" w:space="0" w:color="auto"/>
            </w:tcBorders>
          </w:tcPr>
          <w:p w14:paraId="0FED3F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B98E46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537E7DC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24" w:type="dxa"/>
            <w:gridSpan w:val="2"/>
            <w:tcBorders>
              <w:top w:val="single" w:sz="2" w:space="0" w:color="auto"/>
              <w:left w:val="single" w:sz="2" w:space="0" w:color="auto"/>
              <w:right w:val="single" w:sz="2" w:space="0" w:color="auto"/>
            </w:tcBorders>
          </w:tcPr>
          <w:p w14:paraId="36AD51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322A085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118FAE6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25" w:type="dxa"/>
            <w:tcBorders>
              <w:top w:val="single" w:sz="2" w:space="0" w:color="auto"/>
              <w:left w:val="single" w:sz="2" w:space="0" w:color="auto"/>
              <w:right w:val="single" w:sz="2" w:space="0" w:color="auto"/>
            </w:tcBorders>
          </w:tcPr>
          <w:p w14:paraId="50227E5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50" w:type="dxa"/>
            <w:tcBorders>
              <w:top w:val="single" w:sz="2" w:space="0" w:color="auto"/>
              <w:left w:val="single" w:sz="2" w:space="0" w:color="auto"/>
              <w:right w:val="single" w:sz="2" w:space="0" w:color="auto"/>
            </w:tcBorders>
          </w:tcPr>
          <w:p w14:paraId="56565A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94" w:type="dxa"/>
            <w:tcBorders>
              <w:top w:val="single" w:sz="2" w:space="0" w:color="auto"/>
              <w:left w:val="single" w:sz="2" w:space="0" w:color="auto"/>
              <w:right w:val="single" w:sz="2" w:space="0" w:color="auto"/>
            </w:tcBorders>
          </w:tcPr>
          <w:p w14:paraId="49CF3B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04085F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767A9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186" w:type="dxa"/>
            <w:gridSpan w:val="5"/>
            <w:tcBorders>
              <w:top w:val="single" w:sz="2" w:space="0" w:color="auto"/>
              <w:left w:val="single" w:sz="2" w:space="0" w:color="auto"/>
              <w:bottom w:val="single" w:sz="2" w:space="0" w:color="auto"/>
              <w:right w:val="single" w:sz="2" w:space="0" w:color="auto"/>
            </w:tcBorders>
          </w:tcPr>
          <w:p w14:paraId="3ED11A3B"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Self-Study package of 3 programs</w:t>
            </w:r>
          </w:p>
        </w:tc>
        <w:tc>
          <w:tcPr>
            <w:tcW w:w="766" w:type="dxa"/>
            <w:tcBorders>
              <w:left w:val="single" w:sz="2" w:space="0" w:color="auto"/>
              <w:right w:val="single" w:sz="2" w:space="0" w:color="auto"/>
            </w:tcBorders>
          </w:tcPr>
          <w:p w14:paraId="76E813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404DE0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right w:val="single" w:sz="2" w:space="0" w:color="auto"/>
            </w:tcBorders>
          </w:tcPr>
          <w:p w14:paraId="06B3B7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78E12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right w:val="single" w:sz="2" w:space="0" w:color="auto"/>
            </w:tcBorders>
          </w:tcPr>
          <w:p w14:paraId="605CF6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right w:val="single" w:sz="2" w:space="0" w:color="auto"/>
            </w:tcBorders>
          </w:tcPr>
          <w:p w14:paraId="69762E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c>
          <w:tcPr>
            <w:tcW w:w="1094" w:type="dxa"/>
            <w:tcBorders>
              <w:left w:val="single" w:sz="2" w:space="0" w:color="auto"/>
              <w:right w:val="single" w:sz="2" w:space="0" w:color="auto"/>
            </w:tcBorders>
          </w:tcPr>
          <w:p w14:paraId="75D2BA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r>
      <w:tr w:rsidR="00A644B6" w:rsidRPr="004E23B0" w14:paraId="3720AD0B" w14:textId="77777777" w:rsidTr="005B0A72">
        <w:trPr>
          <w:tblCellSpacing w:w="42" w:type="dxa"/>
        </w:trPr>
        <w:tc>
          <w:tcPr>
            <w:tcW w:w="2893" w:type="dxa"/>
            <w:gridSpan w:val="6"/>
            <w:tcBorders>
              <w:top w:val="single" w:sz="2" w:space="0" w:color="auto"/>
              <w:left w:val="single" w:sz="2" w:space="0" w:color="auto"/>
              <w:bottom w:val="single" w:sz="2" w:space="0" w:color="auto"/>
              <w:right w:val="single" w:sz="2" w:space="0" w:color="auto"/>
            </w:tcBorders>
          </w:tcPr>
          <w:p w14:paraId="366119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6" w:type="dxa"/>
            <w:tcBorders>
              <w:left w:val="single" w:sz="2" w:space="0" w:color="auto"/>
              <w:bottom w:val="single" w:sz="2" w:space="0" w:color="auto"/>
              <w:right w:val="single" w:sz="2" w:space="0" w:color="auto"/>
            </w:tcBorders>
          </w:tcPr>
          <w:p w14:paraId="461253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482069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4" w:type="dxa"/>
            <w:gridSpan w:val="2"/>
            <w:tcBorders>
              <w:left w:val="single" w:sz="2" w:space="0" w:color="auto"/>
              <w:bottom w:val="single" w:sz="2" w:space="0" w:color="auto"/>
              <w:right w:val="single" w:sz="2" w:space="0" w:color="auto"/>
            </w:tcBorders>
          </w:tcPr>
          <w:p w14:paraId="1E6B6F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1AA1F9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tcBorders>
              <w:left w:val="single" w:sz="2" w:space="0" w:color="auto"/>
              <w:bottom w:val="single" w:sz="2" w:space="0" w:color="auto"/>
              <w:right w:val="single" w:sz="2" w:space="0" w:color="auto"/>
            </w:tcBorders>
          </w:tcPr>
          <w:p w14:paraId="52F0D9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50" w:type="dxa"/>
            <w:tcBorders>
              <w:left w:val="single" w:sz="2" w:space="0" w:color="auto"/>
              <w:bottom w:val="single" w:sz="2" w:space="0" w:color="auto"/>
              <w:right w:val="single" w:sz="2" w:space="0" w:color="auto"/>
            </w:tcBorders>
          </w:tcPr>
          <w:p w14:paraId="7CC718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c>
          <w:tcPr>
            <w:tcW w:w="1094" w:type="dxa"/>
            <w:tcBorders>
              <w:left w:val="single" w:sz="2" w:space="0" w:color="auto"/>
              <w:bottom w:val="single" w:sz="2" w:space="0" w:color="auto"/>
              <w:right w:val="single" w:sz="2" w:space="0" w:color="auto"/>
            </w:tcBorders>
          </w:tcPr>
          <w:p w14:paraId="7CFAA8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r>
    </w:tbl>
    <w:p w14:paraId="7B9B6306" w14:textId="77777777" w:rsidR="00A644B6" w:rsidRDefault="00A644B6" w:rsidP="00A644B6">
      <w:pPr>
        <w:spacing w:after="0" w:line="276" w:lineRule="auto"/>
        <w:rPr>
          <w:rFonts w:ascii="Times New Roman" w:eastAsia="Times New Roman" w:hAnsi="Times New Roman" w:cs="Times New Roman"/>
          <w:b/>
          <w:sz w:val="20"/>
          <w:szCs w:val="24"/>
          <w:lang w:val="en-GB"/>
        </w:rPr>
      </w:pPr>
      <w:r>
        <w:rPr>
          <w:rFonts w:ascii="Times New Roman" w:eastAsia="Times New Roman" w:hAnsi="Times New Roman" w:cs="Times New Roman"/>
          <w:b/>
          <w:sz w:val="20"/>
          <w:szCs w:val="24"/>
          <w:lang w:val="en-GB"/>
        </w:rPr>
        <w:br w:type="page"/>
      </w:r>
    </w:p>
    <w:p w14:paraId="1332C9D4" w14:textId="77777777" w:rsidR="00A644B6" w:rsidRPr="00D927CD"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rPr>
      </w:pPr>
      <w:r w:rsidRPr="00D927CD">
        <w:rPr>
          <w:rFonts w:ascii="Times New Roman" w:eastAsia="Times New Roman" w:hAnsi="Times New Roman" w:cs="Times New Roman"/>
          <w:b/>
          <w:sz w:val="20"/>
          <w:szCs w:val="24"/>
        </w:rPr>
        <w:lastRenderedPageBreak/>
        <w:t xml:space="preserve">Target DLI: </w:t>
      </w:r>
      <w:r w:rsidRPr="00D927CD">
        <w:rPr>
          <w:rFonts w:ascii="Times New Roman" w:eastAsia="Times New Roman" w:hAnsi="Times New Roman" w:cs="Times New Roman"/>
          <w:b/>
          <w:sz w:val="20"/>
          <w:szCs w:val="24"/>
        </w:rPr>
        <w:tab/>
      </w:r>
      <w:r w:rsidRPr="00D927CD">
        <w:rPr>
          <w:rFonts w:ascii="Times New Roman" w:eastAsia="Times New Roman" w:hAnsi="Times New Roman" w:cs="Times New Roman"/>
          <w:b/>
          <w:sz w:val="20"/>
          <w:szCs w:val="24"/>
        </w:rPr>
        <w:tab/>
        <w:t xml:space="preserve">DLI 7 </w:t>
      </w:r>
    </w:p>
    <w:p w14:paraId="1E758C2E" w14:textId="77777777" w:rsidR="00A644B6" w:rsidRPr="00D927CD"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rPr>
      </w:pPr>
      <w:r w:rsidRPr="00D927CD">
        <w:rPr>
          <w:rFonts w:ascii="Times New Roman" w:eastAsia="Times New Roman" w:hAnsi="Times New Roman" w:cs="Times New Roman"/>
          <w:b/>
          <w:sz w:val="20"/>
          <w:szCs w:val="24"/>
        </w:rPr>
        <w:t xml:space="preserve">Timeframe:  </w:t>
      </w:r>
      <w:r w:rsidRPr="00D927CD">
        <w:rPr>
          <w:rFonts w:ascii="Times New Roman" w:eastAsia="Times New Roman" w:hAnsi="Times New Roman" w:cs="Times New Roman"/>
          <w:b/>
          <w:sz w:val="20"/>
          <w:szCs w:val="24"/>
        </w:rPr>
        <w:tab/>
      </w:r>
      <w:r w:rsidRPr="00D927CD">
        <w:rPr>
          <w:rFonts w:ascii="Times New Roman" w:eastAsia="Times New Roman" w:hAnsi="Times New Roman" w:cs="Times New Roman"/>
          <w:b/>
          <w:sz w:val="20"/>
          <w:szCs w:val="24"/>
        </w:rPr>
        <w:tab/>
        <w:t>Jan. – Dec. 2020</w:t>
      </w:r>
    </w:p>
    <w:p w14:paraId="1E8F831A" w14:textId="3E32C4BF" w:rsidR="00A644B6" w:rsidRPr="00D927CD"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rPr>
      </w:pPr>
      <w:r w:rsidRPr="00D927CD">
        <w:rPr>
          <w:rFonts w:ascii="Times New Roman" w:eastAsia="Times New Roman" w:hAnsi="Times New Roman" w:cs="Times New Roman"/>
          <w:b/>
          <w:sz w:val="20"/>
          <w:szCs w:val="24"/>
        </w:rPr>
        <w:t>Activity</w:t>
      </w:r>
      <w:r w:rsidR="00817C48">
        <w:rPr>
          <w:rFonts w:ascii="Times New Roman" w:eastAsia="Times New Roman" w:hAnsi="Times New Roman" w:cs="Times New Roman"/>
          <w:b/>
          <w:sz w:val="20"/>
          <w:szCs w:val="24"/>
        </w:rPr>
        <w:t xml:space="preserve"> 2</w:t>
      </w:r>
      <w:r w:rsidRPr="00D927CD">
        <w:rPr>
          <w:rFonts w:ascii="Times New Roman" w:eastAsia="Times New Roman" w:hAnsi="Times New Roman" w:cs="Times New Roman"/>
          <w:b/>
          <w:sz w:val="20"/>
          <w:szCs w:val="24"/>
        </w:rPr>
        <w:t xml:space="preserve">: </w:t>
      </w:r>
      <w:r w:rsidRPr="00D927CD">
        <w:rPr>
          <w:rFonts w:ascii="Times New Roman" w:eastAsia="Times New Roman" w:hAnsi="Times New Roman" w:cs="Times New Roman"/>
          <w:b/>
          <w:sz w:val="20"/>
          <w:szCs w:val="24"/>
        </w:rPr>
        <w:tab/>
      </w:r>
      <w:r w:rsidRPr="00D927CD">
        <w:rPr>
          <w:rFonts w:ascii="Times New Roman" w:eastAsia="Times New Roman" w:hAnsi="Times New Roman" w:cs="Times New Roman"/>
          <w:b/>
          <w:sz w:val="20"/>
          <w:szCs w:val="24"/>
        </w:rPr>
        <w:tab/>
      </w:r>
      <w:r w:rsidRPr="00D927CD">
        <w:rPr>
          <w:rFonts w:ascii="Times New Roman" w:hAnsi="Times New Roman" w:cs="Times New Roman"/>
          <w:b/>
          <w:sz w:val="18"/>
          <w:szCs w:val="18"/>
          <w:lang w:eastAsia="ja-JP"/>
        </w:rPr>
        <w:t>Expanding the quality and reach of education</w:t>
      </w:r>
      <w:r w:rsidRPr="00D927CD">
        <w:rPr>
          <w:rFonts w:ascii="Times New Roman" w:eastAsia="Times New Roman" w:hAnsi="Times New Roman" w:cs="Times New Roman"/>
          <w:b/>
          <w:sz w:val="20"/>
          <w:szCs w:val="24"/>
        </w:rPr>
        <w:t xml:space="preserve"> </w:t>
      </w:r>
    </w:p>
    <w:p w14:paraId="02A52D61" w14:textId="70C2A26E" w:rsidR="00A644B6" w:rsidRPr="00A00B2E" w:rsidRDefault="00A644B6" w:rsidP="00A644B6">
      <w:pPr>
        <w:autoSpaceDE w:val="0"/>
        <w:autoSpaceDN w:val="0"/>
        <w:adjustRightInd w:val="0"/>
        <w:spacing w:after="0" w:line="276" w:lineRule="auto"/>
        <w:jc w:val="both"/>
        <w:rPr>
          <w:rFonts w:ascii="Times New Roman" w:eastAsia="Times New Roman" w:hAnsi="Times New Roman" w:cs="Times New Roman"/>
          <w:sz w:val="20"/>
          <w:szCs w:val="24"/>
        </w:rPr>
      </w:pPr>
      <w:r w:rsidRPr="00D927CD">
        <w:rPr>
          <w:rFonts w:ascii="Times New Roman" w:eastAsia="Times New Roman" w:hAnsi="Times New Roman" w:cs="Times New Roman"/>
          <w:b/>
          <w:sz w:val="20"/>
          <w:szCs w:val="24"/>
        </w:rPr>
        <w:t>Sub-Activity/Task</w:t>
      </w:r>
      <w:r w:rsidR="00817C48">
        <w:rPr>
          <w:rFonts w:ascii="Times New Roman" w:eastAsia="Times New Roman" w:hAnsi="Times New Roman" w:cs="Times New Roman"/>
          <w:b/>
          <w:sz w:val="20"/>
          <w:szCs w:val="24"/>
        </w:rPr>
        <w:t xml:space="preserve"> 2.3</w:t>
      </w:r>
      <w:r w:rsidRPr="00D927CD">
        <w:rPr>
          <w:rFonts w:ascii="Times New Roman" w:eastAsia="Times New Roman" w:hAnsi="Times New Roman" w:cs="Times New Roman"/>
          <w:b/>
          <w:sz w:val="20"/>
          <w:szCs w:val="24"/>
        </w:rPr>
        <w:t xml:space="preserve">:  </w:t>
      </w:r>
      <w:r w:rsidRPr="00D927CD">
        <w:rPr>
          <w:rFonts w:ascii="Times New Roman" w:eastAsia="Times New Roman" w:hAnsi="Times New Roman" w:cs="Times New Roman"/>
          <w:b/>
          <w:sz w:val="20"/>
          <w:szCs w:val="24"/>
        </w:rPr>
        <w:tab/>
        <w:t>Migration of University website and allied services to the Cloud</w:t>
      </w:r>
    </w:p>
    <w:p w14:paraId="15CA86CE" w14:textId="77777777" w:rsidR="00A644B6" w:rsidRPr="00A00B2E" w:rsidRDefault="00A644B6" w:rsidP="00A644B6">
      <w:pPr>
        <w:spacing w:after="0" w:line="240" w:lineRule="auto"/>
        <w:rPr>
          <w:rFonts w:ascii="Times New Roman" w:eastAsia="Times New Roman" w:hAnsi="Times New Roman" w:cs="Times New Roman"/>
          <w:b/>
          <w:bCs/>
          <w:i/>
          <w:sz w:val="24"/>
          <w:szCs w:val="20"/>
        </w:rPr>
      </w:pPr>
    </w:p>
    <w:tbl>
      <w:tblPr>
        <w:tblW w:w="857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6"/>
        <w:gridCol w:w="1101"/>
        <w:gridCol w:w="343"/>
        <w:gridCol w:w="623"/>
        <w:gridCol w:w="84"/>
        <w:gridCol w:w="84"/>
        <w:gridCol w:w="605"/>
        <w:gridCol w:w="703"/>
        <w:gridCol w:w="186"/>
        <w:gridCol w:w="702"/>
        <w:gridCol w:w="699"/>
        <w:gridCol w:w="115"/>
        <w:gridCol w:w="84"/>
        <w:gridCol w:w="629"/>
        <w:gridCol w:w="917"/>
        <w:gridCol w:w="951"/>
      </w:tblGrid>
      <w:tr w:rsidR="00A644B6" w:rsidRPr="00A00B2E" w14:paraId="750E401E" w14:textId="77777777" w:rsidTr="005B0A72">
        <w:trPr>
          <w:tblCellSpacing w:w="42" w:type="dxa"/>
        </w:trPr>
        <w:tc>
          <w:tcPr>
            <w:tcW w:w="2064" w:type="dxa"/>
            <w:gridSpan w:val="3"/>
            <w:tcBorders>
              <w:top w:val="single" w:sz="2" w:space="0" w:color="auto"/>
              <w:left w:val="single" w:sz="2" w:space="0" w:color="auto"/>
              <w:bottom w:val="single" w:sz="2" w:space="0" w:color="auto"/>
              <w:right w:val="single" w:sz="2" w:space="0" w:color="auto"/>
            </w:tcBorders>
          </w:tcPr>
          <w:p w14:paraId="15A258E5"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ACTIVITY</w:t>
            </w:r>
          </w:p>
        </w:tc>
        <w:tc>
          <w:tcPr>
            <w:tcW w:w="6256" w:type="dxa"/>
            <w:gridSpan w:val="13"/>
            <w:tcBorders>
              <w:top w:val="single" w:sz="2" w:space="0" w:color="auto"/>
              <w:left w:val="single" w:sz="2" w:space="0" w:color="auto"/>
              <w:bottom w:val="single" w:sz="2" w:space="0" w:color="auto"/>
              <w:right w:val="single" w:sz="2" w:space="0" w:color="auto"/>
            </w:tcBorders>
          </w:tcPr>
          <w:p w14:paraId="1038FB52" w14:textId="77777777" w:rsidR="00A644B6" w:rsidRPr="00A00B2E" w:rsidRDefault="00A644B6" w:rsidP="005B0A72">
            <w:pPr>
              <w:autoSpaceDE w:val="0"/>
              <w:autoSpaceDN w:val="0"/>
              <w:adjustRightInd w:val="0"/>
              <w:spacing w:after="0" w:line="276" w:lineRule="auto"/>
              <w:jc w:val="both"/>
              <w:rPr>
                <w:rFonts w:ascii="Times New Roman" w:eastAsia="Times New Roman" w:hAnsi="Times New Roman" w:cs="Times New Roman"/>
                <w:sz w:val="20"/>
                <w:szCs w:val="24"/>
              </w:rPr>
            </w:pPr>
            <w:r w:rsidRPr="00A00B2E">
              <w:rPr>
                <w:rFonts w:ascii="Times New Roman" w:eastAsia="Times New Roman" w:hAnsi="Times New Roman" w:cs="Times New Roman"/>
                <w:sz w:val="20"/>
                <w:szCs w:val="24"/>
              </w:rPr>
              <w:t>Teaching and Communication Platform</w:t>
            </w:r>
          </w:p>
        </w:tc>
      </w:tr>
      <w:tr w:rsidR="00A644B6" w:rsidRPr="00A00B2E" w14:paraId="48171E88" w14:textId="77777777" w:rsidTr="005B0A72">
        <w:trPr>
          <w:tblCellSpacing w:w="42" w:type="dxa"/>
        </w:trPr>
        <w:tc>
          <w:tcPr>
            <w:tcW w:w="2064" w:type="dxa"/>
            <w:gridSpan w:val="3"/>
            <w:tcBorders>
              <w:top w:val="single" w:sz="2" w:space="0" w:color="auto"/>
              <w:left w:val="single" w:sz="2" w:space="0" w:color="auto"/>
              <w:bottom w:val="single" w:sz="2" w:space="0" w:color="auto"/>
              <w:right w:val="single" w:sz="2" w:space="0" w:color="auto"/>
            </w:tcBorders>
          </w:tcPr>
          <w:p w14:paraId="3EBEBC1B"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OUTPUT</w:t>
            </w:r>
          </w:p>
        </w:tc>
        <w:tc>
          <w:tcPr>
            <w:tcW w:w="6256" w:type="dxa"/>
            <w:gridSpan w:val="13"/>
            <w:tcBorders>
              <w:top w:val="single" w:sz="2" w:space="0" w:color="auto"/>
              <w:left w:val="single" w:sz="2" w:space="0" w:color="auto"/>
              <w:bottom w:val="single" w:sz="2" w:space="0" w:color="auto"/>
              <w:right w:val="single" w:sz="2" w:space="0" w:color="auto"/>
            </w:tcBorders>
          </w:tcPr>
          <w:p w14:paraId="36431F5E"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Easy and stable access to University website and allied services</w:t>
            </w:r>
          </w:p>
        </w:tc>
      </w:tr>
      <w:tr w:rsidR="00A644B6" w:rsidRPr="00A00B2E" w14:paraId="402C161A" w14:textId="77777777" w:rsidTr="005B0A72">
        <w:trPr>
          <w:tblCellSpacing w:w="42" w:type="dxa"/>
        </w:trPr>
        <w:tc>
          <w:tcPr>
            <w:tcW w:w="5949" w:type="dxa"/>
            <w:gridSpan w:val="13"/>
            <w:tcBorders>
              <w:top w:val="single" w:sz="2" w:space="0" w:color="auto"/>
              <w:left w:val="single" w:sz="2" w:space="0" w:color="auto"/>
              <w:bottom w:val="single" w:sz="2" w:space="0" w:color="auto"/>
              <w:right w:val="single" w:sz="2" w:space="0" w:color="auto"/>
            </w:tcBorders>
          </w:tcPr>
          <w:p w14:paraId="39FB28E3"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OUTPUT INDICATOR</w:t>
            </w:r>
          </w:p>
          <w:p w14:paraId="735C725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Stable </w:t>
            </w:r>
            <w:hyperlink r:id="rId23" w:history="1">
              <w:r w:rsidRPr="00A00B2E">
                <w:rPr>
                  <w:rFonts w:ascii="Times New Roman" w:eastAsia="Times New Roman" w:hAnsi="Times New Roman" w:cs="Times New Roman"/>
                  <w:color w:val="0000FF"/>
                  <w:sz w:val="18"/>
                  <w:szCs w:val="18"/>
                  <w:u w:val="single"/>
                </w:rPr>
                <w:t>www.unilag.edu.ng</w:t>
              </w:r>
            </w:hyperlink>
            <w:r w:rsidRPr="00A00B2E">
              <w:rPr>
                <w:rFonts w:ascii="Times New Roman" w:eastAsia="Times New Roman" w:hAnsi="Times New Roman" w:cs="Times New Roman"/>
                <w:sz w:val="18"/>
                <w:szCs w:val="18"/>
              </w:rPr>
              <w:t xml:space="preserve"> website</w:t>
            </w:r>
          </w:p>
          <w:p w14:paraId="3C9C5B30"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Stable </w:t>
            </w:r>
            <w:hyperlink r:id="rId24" w:history="1">
              <w:r w:rsidRPr="00A00B2E">
                <w:rPr>
                  <w:rFonts w:ascii="Times New Roman" w:eastAsia="Times New Roman" w:hAnsi="Times New Roman" w:cs="Times New Roman"/>
                  <w:color w:val="0000FF"/>
                  <w:sz w:val="18"/>
                  <w:szCs w:val="18"/>
                  <w:u w:val="single"/>
                </w:rPr>
                <w:t>www.acedhars.unilag.edu.ng</w:t>
              </w:r>
            </w:hyperlink>
            <w:r w:rsidRPr="00A00B2E">
              <w:rPr>
                <w:rFonts w:ascii="Times New Roman" w:eastAsia="Times New Roman" w:hAnsi="Times New Roman" w:cs="Times New Roman"/>
                <w:sz w:val="18"/>
                <w:szCs w:val="18"/>
              </w:rPr>
              <w:t xml:space="preserve"> website</w:t>
            </w:r>
          </w:p>
          <w:p w14:paraId="55630E96" w14:textId="77777777" w:rsidR="00A644B6" w:rsidRPr="00A00B2E" w:rsidRDefault="00A644B6" w:rsidP="005B0A72">
            <w:pPr>
              <w:spacing w:after="0" w:line="276" w:lineRule="auto"/>
              <w:rPr>
                <w:rFonts w:ascii="Times New Roman" w:eastAsia="Times New Roman" w:hAnsi="Times New Roman" w:cs="Times New Roman"/>
                <w:sz w:val="18"/>
                <w:szCs w:val="18"/>
              </w:rPr>
            </w:pPr>
          </w:p>
        </w:tc>
        <w:tc>
          <w:tcPr>
            <w:tcW w:w="2371" w:type="dxa"/>
            <w:gridSpan w:val="3"/>
            <w:tcBorders>
              <w:top w:val="single" w:sz="2" w:space="0" w:color="auto"/>
              <w:left w:val="single" w:sz="2" w:space="0" w:color="auto"/>
              <w:bottom w:val="single" w:sz="2" w:space="0" w:color="auto"/>
              <w:right w:val="single" w:sz="2" w:space="0" w:color="auto"/>
            </w:tcBorders>
          </w:tcPr>
          <w:p w14:paraId="54337BA4"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SOURCE OF VERIFICATION</w:t>
            </w:r>
          </w:p>
          <w:p w14:paraId="561B12AD" w14:textId="77777777" w:rsidR="00A644B6" w:rsidRDefault="00A32156" w:rsidP="005B0A72">
            <w:pPr>
              <w:spacing w:after="0" w:line="276" w:lineRule="auto"/>
              <w:rPr>
                <w:rFonts w:ascii="Times New Roman" w:eastAsia="Times New Roman" w:hAnsi="Times New Roman" w:cs="Times New Roman"/>
                <w:sz w:val="18"/>
                <w:szCs w:val="18"/>
              </w:rPr>
            </w:pPr>
            <w:hyperlink r:id="rId25" w:history="1">
              <w:r w:rsidR="00A644B6" w:rsidRPr="00843CF2">
                <w:rPr>
                  <w:rStyle w:val="Hyperlink"/>
                  <w:rFonts w:ascii="Times New Roman" w:eastAsia="Times New Roman" w:hAnsi="Times New Roman" w:cs="Times New Roman"/>
                  <w:sz w:val="18"/>
                  <w:szCs w:val="18"/>
                </w:rPr>
                <w:t>www.unilag.edu.ng</w:t>
              </w:r>
            </w:hyperlink>
          </w:p>
          <w:p w14:paraId="67A8575A"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Payment receipts and invoices</w:t>
            </w:r>
          </w:p>
        </w:tc>
      </w:tr>
      <w:tr w:rsidR="00A644B6" w:rsidRPr="00A00B2E" w14:paraId="70BF2111" w14:textId="77777777" w:rsidTr="005B0A72">
        <w:trPr>
          <w:tblCellSpacing w:w="42" w:type="dxa"/>
        </w:trPr>
        <w:tc>
          <w:tcPr>
            <w:tcW w:w="2064" w:type="dxa"/>
            <w:gridSpan w:val="3"/>
            <w:tcBorders>
              <w:top w:val="single" w:sz="2" w:space="0" w:color="auto"/>
              <w:left w:val="single" w:sz="2" w:space="0" w:color="auto"/>
              <w:bottom w:val="single" w:sz="2" w:space="0" w:color="auto"/>
              <w:right w:val="single" w:sz="2" w:space="0" w:color="auto"/>
            </w:tcBorders>
          </w:tcPr>
          <w:p w14:paraId="7658A754"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IMPLEMENTATION MILESTONES</w:t>
            </w:r>
          </w:p>
        </w:tc>
        <w:tc>
          <w:tcPr>
            <w:tcW w:w="6256" w:type="dxa"/>
            <w:gridSpan w:val="13"/>
            <w:tcBorders>
              <w:top w:val="single" w:sz="2" w:space="0" w:color="auto"/>
              <w:left w:val="single" w:sz="2" w:space="0" w:color="auto"/>
              <w:bottom w:val="single" w:sz="2" w:space="0" w:color="auto"/>
              <w:right w:val="single" w:sz="2" w:space="0" w:color="auto"/>
            </w:tcBorders>
          </w:tcPr>
          <w:p w14:paraId="42183116" w14:textId="77777777" w:rsidR="00A644B6" w:rsidRDefault="00A644B6" w:rsidP="005B0A72">
            <w:pPr>
              <w:spacing w:after="0" w:line="276" w:lineRule="auto"/>
              <w:contextualSpacing/>
              <w:rPr>
                <w:rFonts w:ascii="Times New Roman" w:eastAsia="Batang" w:hAnsi="Times New Roman" w:cs="Times New Roman"/>
                <w:bCs/>
                <w:color w:val="000000"/>
                <w:sz w:val="18"/>
                <w:szCs w:val="18"/>
                <w:lang w:eastAsia="ko-KR"/>
              </w:rPr>
            </w:pPr>
            <w:r>
              <w:rPr>
                <w:rFonts w:ascii="Times New Roman" w:eastAsia="Batang" w:hAnsi="Times New Roman" w:cs="Times New Roman"/>
                <w:bCs/>
                <w:color w:val="000000"/>
                <w:sz w:val="18"/>
                <w:szCs w:val="18"/>
                <w:lang w:eastAsia="ko-KR"/>
              </w:rPr>
              <w:t>Commence procurement process by June 2020</w:t>
            </w:r>
          </w:p>
          <w:p w14:paraId="351FDE4D" w14:textId="77777777" w:rsidR="00A644B6" w:rsidRDefault="00A644B6" w:rsidP="005B0A72">
            <w:pPr>
              <w:spacing w:after="0" w:line="276" w:lineRule="auto"/>
              <w:contextualSpacing/>
              <w:rPr>
                <w:rFonts w:ascii="Times New Roman" w:eastAsia="Batang" w:hAnsi="Times New Roman" w:cs="Times New Roman"/>
                <w:bCs/>
                <w:color w:val="000000"/>
                <w:sz w:val="18"/>
                <w:szCs w:val="18"/>
                <w:lang w:eastAsia="ko-KR"/>
              </w:rPr>
            </w:pPr>
            <w:r>
              <w:rPr>
                <w:rFonts w:ascii="Times New Roman" w:eastAsia="Batang" w:hAnsi="Times New Roman" w:cs="Times New Roman"/>
                <w:bCs/>
                <w:color w:val="000000"/>
                <w:sz w:val="18"/>
                <w:szCs w:val="18"/>
                <w:lang w:eastAsia="ko-KR"/>
              </w:rPr>
              <w:t>Award contract to vendor by November 2020</w:t>
            </w:r>
          </w:p>
          <w:p w14:paraId="22A00A7D" w14:textId="77777777" w:rsidR="00A644B6" w:rsidRPr="00F009E9" w:rsidRDefault="00A644B6" w:rsidP="005B0A72">
            <w:pPr>
              <w:spacing w:after="0" w:line="276" w:lineRule="auto"/>
              <w:contextualSpacing/>
              <w:rPr>
                <w:rFonts w:ascii="Times New Roman" w:eastAsia="Batang" w:hAnsi="Times New Roman" w:cs="Times New Roman"/>
                <w:sz w:val="18"/>
                <w:szCs w:val="18"/>
                <w:lang w:eastAsia="ko-KR"/>
              </w:rPr>
            </w:pPr>
            <w:r>
              <w:rPr>
                <w:rFonts w:ascii="Times New Roman" w:eastAsia="Batang" w:hAnsi="Times New Roman" w:cs="Times New Roman"/>
                <w:bCs/>
                <w:color w:val="000000"/>
                <w:sz w:val="18"/>
                <w:szCs w:val="18"/>
                <w:lang w:eastAsia="ko-KR"/>
              </w:rPr>
              <w:t>Migration exercise completed by December 2020</w:t>
            </w:r>
          </w:p>
        </w:tc>
      </w:tr>
      <w:tr w:rsidR="00A644B6" w:rsidRPr="00A00B2E" w14:paraId="269C53A6" w14:textId="77777777" w:rsidTr="005B0A72">
        <w:trPr>
          <w:tblCellSpacing w:w="42" w:type="dxa"/>
        </w:trPr>
        <w:tc>
          <w:tcPr>
            <w:tcW w:w="2064" w:type="dxa"/>
            <w:gridSpan w:val="3"/>
            <w:tcBorders>
              <w:top w:val="single" w:sz="2" w:space="0" w:color="auto"/>
              <w:left w:val="single" w:sz="2" w:space="0" w:color="auto"/>
              <w:bottom w:val="single" w:sz="2" w:space="0" w:color="auto"/>
              <w:right w:val="single" w:sz="2" w:space="0" w:color="auto"/>
            </w:tcBorders>
          </w:tcPr>
          <w:p w14:paraId="6F648A33"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PROCUREMENT</w:t>
            </w:r>
          </w:p>
        </w:tc>
        <w:tc>
          <w:tcPr>
            <w:tcW w:w="6256" w:type="dxa"/>
            <w:gridSpan w:val="13"/>
            <w:tcBorders>
              <w:top w:val="single" w:sz="2" w:space="0" w:color="auto"/>
              <w:left w:val="single" w:sz="2" w:space="0" w:color="auto"/>
              <w:bottom w:val="single" w:sz="2" w:space="0" w:color="auto"/>
              <w:right w:val="single" w:sz="2" w:space="0" w:color="auto"/>
            </w:tcBorders>
          </w:tcPr>
          <w:p w14:paraId="7F16BEA2"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 Consultancy Service for migration of UNILAG website, web portals and Premier ERP services to the Cloud </w:t>
            </w:r>
          </w:p>
        </w:tc>
      </w:tr>
      <w:tr w:rsidR="00A644B6" w:rsidRPr="00A00B2E" w14:paraId="6E79A89B" w14:textId="77777777" w:rsidTr="005B0A72">
        <w:trPr>
          <w:tblCellSpacing w:w="42" w:type="dxa"/>
        </w:trPr>
        <w:tc>
          <w:tcPr>
            <w:tcW w:w="2064" w:type="dxa"/>
            <w:gridSpan w:val="3"/>
            <w:tcBorders>
              <w:top w:val="single" w:sz="2" w:space="0" w:color="auto"/>
              <w:left w:val="single" w:sz="2" w:space="0" w:color="auto"/>
              <w:bottom w:val="single" w:sz="2" w:space="0" w:color="auto"/>
              <w:right w:val="single" w:sz="2" w:space="0" w:color="auto"/>
            </w:tcBorders>
          </w:tcPr>
          <w:p w14:paraId="5641D873"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RESPONSIBILITY FOR IMPLEMENTATION</w:t>
            </w:r>
          </w:p>
        </w:tc>
        <w:tc>
          <w:tcPr>
            <w:tcW w:w="6256" w:type="dxa"/>
            <w:gridSpan w:val="13"/>
            <w:tcBorders>
              <w:top w:val="single" w:sz="2" w:space="0" w:color="auto"/>
              <w:left w:val="single" w:sz="2" w:space="0" w:color="auto"/>
              <w:bottom w:val="single" w:sz="2" w:space="0" w:color="auto"/>
              <w:right w:val="single" w:sz="2" w:space="0" w:color="auto"/>
            </w:tcBorders>
          </w:tcPr>
          <w:p w14:paraId="3719A91E"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Vice Chancellor</w:t>
            </w:r>
          </w:p>
        </w:tc>
      </w:tr>
      <w:tr w:rsidR="00A644B6" w:rsidRPr="00A00B2E" w14:paraId="6FB59498" w14:textId="77777777" w:rsidTr="005B0A72">
        <w:trPr>
          <w:tblCellSpacing w:w="42" w:type="dxa"/>
        </w:trPr>
        <w:tc>
          <w:tcPr>
            <w:tcW w:w="2855" w:type="dxa"/>
            <w:gridSpan w:val="6"/>
            <w:tcBorders>
              <w:top w:val="single" w:sz="2" w:space="0" w:color="auto"/>
              <w:left w:val="single" w:sz="2" w:space="0" w:color="auto"/>
              <w:bottom w:val="single" w:sz="2" w:space="0" w:color="auto"/>
              <w:right w:val="single" w:sz="2" w:space="0" w:color="auto"/>
            </w:tcBorders>
          </w:tcPr>
          <w:p w14:paraId="4C4631C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DURATION: </w:t>
            </w:r>
          </w:p>
          <w:p w14:paraId="3BF16A1A"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2 months</w:t>
            </w:r>
          </w:p>
        </w:tc>
        <w:tc>
          <w:tcPr>
            <w:tcW w:w="2926" w:type="dxa"/>
            <w:gridSpan w:val="6"/>
            <w:tcBorders>
              <w:top w:val="single" w:sz="2" w:space="0" w:color="auto"/>
              <w:left w:val="single" w:sz="2" w:space="0" w:color="auto"/>
              <w:bottom w:val="single" w:sz="2" w:space="0" w:color="auto"/>
              <w:right w:val="single" w:sz="2" w:space="0" w:color="auto"/>
            </w:tcBorders>
          </w:tcPr>
          <w:p w14:paraId="37803F1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Commencement:</w:t>
            </w:r>
          </w:p>
          <w:p w14:paraId="4E0202F1"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November</w:t>
            </w:r>
            <w:r w:rsidRPr="00A00B2E">
              <w:rPr>
                <w:rFonts w:ascii="Times New Roman" w:eastAsia="Times New Roman" w:hAnsi="Times New Roman" w:cs="Times New Roman"/>
                <w:sz w:val="18"/>
                <w:szCs w:val="18"/>
              </w:rPr>
              <w:t>, 2020</w:t>
            </w:r>
          </w:p>
        </w:tc>
        <w:tc>
          <w:tcPr>
            <w:tcW w:w="2455" w:type="dxa"/>
            <w:gridSpan w:val="4"/>
            <w:tcBorders>
              <w:top w:val="single" w:sz="2" w:space="0" w:color="auto"/>
              <w:left w:val="single" w:sz="2" w:space="0" w:color="auto"/>
              <w:bottom w:val="single" w:sz="2" w:space="0" w:color="auto"/>
              <w:right w:val="single" w:sz="2" w:space="0" w:color="auto"/>
            </w:tcBorders>
          </w:tcPr>
          <w:p w14:paraId="3E37B55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Completion:</w:t>
            </w:r>
          </w:p>
          <w:p w14:paraId="7A357424"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December, 2020</w:t>
            </w:r>
          </w:p>
        </w:tc>
      </w:tr>
      <w:tr w:rsidR="00A644B6" w:rsidRPr="00A00B2E" w14:paraId="75122236" w14:textId="77777777" w:rsidTr="005B0A72">
        <w:trPr>
          <w:tblCellSpacing w:w="42" w:type="dxa"/>
        </w:trPr>
        <w:tc>
          <w:tcPr>
            <w:tcW w:w="4163" w:type="dxa"/>
            <w:gridSpan w:val="8"/>
            <w:tcBorders>
              <w:top w:val="single" w:sz="2" w:space="0" w:color="auto"/>
              <w:left w:val="single" w:sz="2" w:space="0" w:color="auto"/>
              <w:bottom w:val="single" w:sz="2" w:space="0" w:color="auto"/>
              <w:right w:val="single" w:sz="2" w:space="0" w:color="auto"/>
            </w:tcBorders>
          </w:tcPr>
          <w:p w14:paraId="24126D74"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PRIMARY CONSTITUENTS: </w:t>
            </w:r>
          </w:p>
          <w:p w14:paraId="71FDB3B5" w14:textId="77777777" w:rsidR="00A644B6" w:rsidRPr="00A00B2E" w:rsidRDefault="00A644B6" w:rsidP="005B0A72">
            <w:pPr>
              <w:spacing w:after="0" w:line="276" w:lineRule="auto"/>
              <w:rPr>
                <w:rFonts w:ascii="Times New Roman" w:eastAsia="Times New Roman" w:hAnsi="Times New Roman" w:cs="Times New Roman"/>
                <w:sz w:val="18"/>
                <w:szCs w:val="18"/>
              </w:rPr>
            </w:pPr>
            <w:r>
              <w:t>University of Lagos</w:t>
            </w:r>
          </w:p>
        </w:tc>
        <w:tc>
          <w:tcPr>
            <w:tcW w:w="4157" w:type="dxa"/>
            <w:gridSpan w:val="8"/>
            <w:tcBorders>
              <w:top w:val="single" w:sz="2" w:space="0" w:color="auto"/>
              <w:left w:val="single" w:sz="2" w:space="0" w:color="auto"/>
              <w:bottom w:val="single" w:sz="2" w:space="0" w:color="auto"/>
              <w:right w:val="single" w:sz="2" w:space="0" w:color="auto"/>
            </w:tcBorders>
          </w:tcPr>
          <w:p w14:paraId="2CE42C47"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PARTICIPANTS: </w:t>
            </w:r>
          </w:p>
          <w:p w14:paraId="48836DA5"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 Management, </w:t>
            </w:r>
            <w:r w:rsidRPr="00A00B2E">
              <w:rPr>
                <w:rFonts w:ascii="Times New Roman" w:eastAsia="Times New Roman" w:hAnsi="Times New Roman" w:cs="Times New Roman"/>
                <w:sz w:val="18"/>
                <w:szCs w:val="18"/>
              </w:rPr>
              <w:t xml:space="preserve">UNILAG CITS, </w:t>
            </w:r>
            <w:r>
              <w:rPr>
                <w:rFonts w:ascii="Times New Roman" w:eastAsia="Times New Roman" w:hAnsi="Times New Roman" w:cs="Times New Roman"/>
                <w:sz w:val="18"/>
                <w:szCs w:val="18"/>
              </w:rPr>
              <w:t>Center Leader</w:t>
            </w:r>
            <w:r w:rsidRPr="00A00B2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IT Consultant</w:t>
            </w:r>
          </w:p>
        </w:tc>
      </w:tr>
      <w:tr w:rsidR="00A644B6" w:rsidRPr="00A00B2E" w14:paraId="6D0396A2" w14:textId="77777777" w:rsidTr="005B0A72">
        <w:trPr>
          <w:tblCellSpacing w:w="42" w:type="dxa"/>
        </w:trPr>
        <w:tc>
          <w:tcPr>
            <w:tcW w:w="1721" w:type="dxa"/>
            <w:gridSpan w:val="2"/>
            <w:tcBorders>
              <w:top w:val="single" w:sz="2" w:space="0" w:color="auto"/>
              <w:left w:val="single" w:sz="2" w:space="0" w:color="auto"/>
              <w:bottom w:val="single" w:sz="2" w:space="0" w:color="auto"/>
              <w:right w:val="single" w:sz="2" w:space="0" w:color="auto"/>
            </w:tcBorders>
          </w:tcPr>
          <w:p w14:paraId="53B77890"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ASSUMPTIONS</w:t>
            </w:r>
          </w:p>
        </w:tc>
        <w:tc>
          <w:tcPr>
            <w:tcW w:w="6599" w:type="dxa"/>
            <w:gridSpan w:val="14"/>
            <w:tcBorders>
              <w:top w:val="single" w:sz="2" w:space="0" w:color="auto"/>
              <w:left w:val="single" w:sz="2" w:space="0" w:color="auto"/>
              <w:bottom w:val="single" w:sz="2" w:space="0" w:color="auto"/>
              <w:right w:val="single" w:sz="2" w:space="0" w:color="auto"/>
            </w:tcBorders>
          </w:tcPr>
          <w:p w14:paraId="40990B66" w14:textId="77777777" w:rsidR="00A644B6" w:rsidRPr="00A00B2E" w:rsidRDefault="00A644B6" w:rsidP="005B0A72">
            <w:pPr>
              <w:spacing w:after="0" w:line="276" w:lineRule="auto"/>
              <w:contextualSpacing/>
              <w:rPr>
                <w:rFonts w:ascii="Times New Roman" w:eastAsia="Times New Roman" w:hAnsi="Times New Roman" w:cs="Times New Roman"/>
                <w:sz w:val="18"/>
                <w:szCs w:val="18"/>
                <w:lang w:eastAsia="ko-KR"/>
              </w:rPr>
            </w:pPr>
            <w:r w:rsidRPr="00A00B2E">
              <w:rPr>
                <w:rFonts w:ascii="Times New Roman" w:eastAsia="Times New Roman" w:hAnsi="Times New Roman" w:cs="Times New Roman"/>
                <w:sz w:val="18"/>
                <w:szCs w:val="18"/>
                <w:lang w:eastAsia="ko-KR"/>
              </w:rPr>
              <w:t>University does not find any other means to improve the</w:t>
            </w:r>
            <w:r>
              <w:rPr>
                <w:rFonts w:ascii="Times New Roman" w:eastAsia="Times New Roman" w:hAnsi="Times New Roman" w:cs="Times New Roman"/>
                <w:sz w:val="18"/>
                <w:szCs w:val="18"/>
                <w:lang w:eastAsia="ko-KR"/>
              </w:rPr>
              <w:t xml:space="preserve"> accessibility to the University website and allied services </w:t>
            </w:r>
          </w:p>
          <w:p w14:paraId="4A570EC9" w14:textId="77777777" w:rsidR="00A644B6" w:rsidRDefault="00A644B6" w:rsidP="005B0A72">
            <w:pPr>
              <w:spacing w:after="0" w:line="276"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It is better off to run academic activities in the country through online platforms due to the COVID-19 pandemic</w:t>
            </w:r>
          </w:p>
          <w:p w14:paraId="08DF20D8" w14:textId="77777777" w:rsidR="00A644B6" w:rsidRDefault="00A644B6" w:rsidP="005B0A72">
            <w:pPr>
              <w:spacing w:after="0" w:line="276"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Staff and students will embrace the use of online access to coordinate most of their activities in the University</w:t>
            </w:r>
          </w:p>
          <w:p w14:paraId="72FBC08D" w14:textId="77777777" w:rsidR="00A644B6" w:rsidRDefault="00A644B6" w:rsidP="005B0A72">
            <w:pPr>
              <w:spacing w:after="0" w:line="276"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Courses in the University will be run online</w:t>
            </w:r>
          </w:p>
          <w:p w14:paraId="3F16E95E" w14:textId="77777777" w:rsidR="00A644B6" w:rsidRPr="00A00B2E" w:rsidRDefault="00A644B6" w:rsidP="005B0A72">
            <w:pPr>
              <w:spacing w:after="0" w:line="276" w:lineRule="auto"/>
              <w:contextualSpacing/>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 xml:space="preserve">The subscription rate does not change </w:t>
            </w:r>
          </w:p>
        </w:tc>
      </w:tr>
      <w:tr w:rsidR="00A644B6" w:rsidRPr="00A00B2E" w14:paraId="34BAB101" w14:textId="77777777" w:rsidTr="005B0A72">
        <w:trPr>
          <w:tblCellSpacing w:w="42" w:type="dxa"/>
        </w:trPr>
        <w:tc>
          <w:tcPr>
            <w:tcW w:w="2687" w:type="dxa"/>
            <w:gridSpan w:val="4"/>
            <w:tcBorders>
              <w:top w:val="single" w:sz="2" w:space="0" w:color="auto"/>
              <w:left w:val="single" w:sz="2" w:space="0" w:color="auto"/>
              <w:bottom w:val="single" w:sz="2" w:space="0" w:color="auto"/>
              <w:right w:val="single" w:sz="2" w:space="0" w:color="auto"/>
            </w:tcBorders>
          </w:tcPr>
          <w:p w14:paraId="3DB6BCB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FINANCIAL IMPLICATIONS/BUDGET LINE</w:t>
            </w:r>
          </w:p>
        </w:tc>
        <w:tc>
          <w:tcPr>
            <w:tcW w:w="5633" w:type="dxa"/>
            <w:gridSpan w:val="12"/>
            <w:tcBorders>
              <w:top w:val="single" w:sz="2" w:space="0" w:color="auto"/>
              <w:left w:val="single" w:sz="2" w:space="0" w:color="auto"/>
              <w:bottom w:val="single" w:sz="2" w:space="0" w:color="auto"/>
              <w:right w:val="single" w:sz="2" w:space="0" w:color="auto"/>
            </w:tcBorders>
          </w:tcPr>
          <w:p w14:paraId="26736A1D" w14:textId="77777777" w:rsidR="00A644B6" w:rsidRPr="00A00B2E" w:rsidRDefault="00A644B6" w:rsidP="005B0A72">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ACE Budget</w:t>
            </w:r>
          </w:p>
        </w:tc>
      </w:tr>
      <w:tr w:rsidR="00A644B6" w:rsidRPr="00A00B2E" w14:paraId="2B03300C" w14:textId="77777777" w:rsidTr="005B0A72">
        <w:trPr>
          <w:tblCellSpacing w:w="42" w:type="dxa"/>
        </w:trPr>
        <w:tc>
          <w:tcPr>
            <w:tcW w:w="2771" w:type="dxa"/>
            <w:gridSpan w:val="5"/>
            <w:tcBorders>
              <w:top w:val="single" w:sz="2" w:space="0" w:color="auto"/>
              <w:left w:val="single" w:sz="2" w:space="0" w:color="auto"/>
              <w:bottom w:val="single" w:sz="2" w:space="0" w:color="auto"/>
              <w:right w:val="single" w:sz="2" w:space="0" w:color="auto"/>
            </w:tcBorders>
          </w:tcPr>
          <w:p w14:paraId="79253E5D"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 xml:space="preserve">Budget Line </w:t>
            </w:r>
          </w:p>
          <w:p w14:paraId="24D66F2C"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Analysis</w:t>
            </w:r>
          </w:p>
        </w:tc>
        <w:tc>
          <w:tcPr>
            <w:tcW w:w="605" w:type="dxa"/>
            <w:gridSpan w:val="2"/>
            <w:tcBorders>
              <w:top w:val="single" w:sz="2" w:space="0" w:color="auto"/>
              <w:left w:val="single" w:sz="2" w:space="0" w:color="auto"/>
              <w:bottom w:val="single" w:sz="2" w:space="0" w:color="auto"/>
              <w:right w:val="single" w:sz="2" w:space="0" w:color="auto"/>
            </w:tcBorders>
          </w:tcPr>
          <w:p w14:paraId="5173A85A"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1</w:t>
            </w:r>
            <w:r w:rsidRPr="00A00B2E">
              <w:rPr>
                <w:rFonts w:ascii="Times New Roman" w:eastAsia="Times New Roman" w:hAnsi="Times New Roman" w:cs="Times New Roman"/>
                <w:sz w:val="16"/>
                <w:szCs w:val="16"/>
                <w:vertAlign w:val="superscript"/>
              </w:rPr>
              <w:t>st</w:t>
            </w:r>
            <w:r w:rsidRPr="00A00B2E">
              <w:rPr>
                <w:rFonts w:ascii="Times New Roman" w:eastAsia="Times New Roman" w:hAnsi="Times New Roman" w:cs="Times New Roman"/>
                <w:sz w:val="16"/>
                <w:szCs w:val="16"/>
              </w:rPr>
              <w:t>Qtr</w:t>
            </w:r>
          </w:p>
          <w:p w14:paraId="5D0E5577" w14:textId="77777777" w:rsidR="00A644B6" w:rsidRPr="00A00B2E" w:rsidRDefault="00A644B6" w:rsidP="005B0A72">
            <w:pPr>
              <w:spacing w:after="0" w:line="240" w:lineRule="auto"/>
              <w:rPr>
                <w:rFonts w:ascii="Times New Roman" w:eastAsia="Times New Roman" w:hAnsi="Times New Roman" w:cs="Times New Roman"/>
                <w:sz w:val="16"/>
                <w:szCs w:val="16"/>
              </w:rPr>
            </w:pPr>
          </w:p>
          <w:p w14:paraId="09F1AF18" w14:textId="77777777" w:rsidR="00A644B6" w:rsidRPr="00A00B2E" w:rsidRDefault="00A644B6" w:rsidP="005B0A72">
            <w:pPr>
              <w:spacing w:after="0" w:line="240" w:lineRule="auto"/>
              <w:rPr>
                <w:rFonts w:ascii="Times New Roman" w:eastAsia="Times New Roman" w:hAnsi="Times New Roman" w:cs="Times New Roman"/>
                <w:sz w:val="16"/>
                <w:szCs w:val="16"/>
              </w:rPr>
            </w:pPr>
          </w:p>
        </w:tc>
        <w:tc>
          <w:tcPr>
            <w:tcW w:w="805" w:type="dxa"/>
            <w:gridSpan w:val="2"/>
            <w:tcBorders>
              <w:top w:val="single" w:sz="2" w:space="0" w:color="auto"/>
              <w:left w:val="single" w:sz="2" w:space="0" w:color="auto"/>
              <w:bottom w:val="single" w:sz="2" w:space="0" w:color="auto"/>
              <w:right w:val="single" w:sz="2" w:space="0" w:color="auto"/>
            </w:tcBorders>
          </w:tcPr>
          <w:p w14:paraId="17D6DEAC"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2</w:t>
            </w:r>
            <w:r w:rsidRPr="00A00B2E">
              <w:rPr>
                <w:rFonts w:ascii="Times New Roman" w:eastAsia="Times New Roman" w:hAnsi="Times New Roman" w:cs="Times New Roman"/>
                <w:sz w:val="16"/>
                <w:szCs w:val="16"/>
                <w:vertAlign w:val="superscript"/>
              </w:rPr>
              <w:t>nd</w:t>
            </w:r>
            <w:r w:rsidRPr="00A00B2E">
              <w:rPr>
                <w:rFonts w:ascii="Times New Roman" w:eastAsia="Times New Roman" w:hAnsi="Times New Roman" w:cs="Times New Roman"/>
                <w:sz w:val="16"/>
                <w:szCs w:val="16"/>
              </w:rPr>
              <w:t>Qtr</w:t>
            </w:r>
          </w:p>
        </w:tc>
        <w:tc>
          <w:tcPr>
            <w:tcW w:w="618" w:type="dxa"/>
            <w:tcBorders>
              <w:top w:val="single" w:sz="2" w:space="0" w:color="auto"/>
              <w:left w:val="single" w:sz="2" w:space="0" w:color="auto"/>
              <w:right w:val="single" w:sz="2" w:space="0" w:color="auto"/>
            </w:tcBorders>
          </w:tcPr>
          <w:p w14:paraId="292933BE"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3</w:t>
            </w:r>
            <w:r w:rsidRPr="00A00B2E">
              <w:rPr>
                <w:rFonts w:ascii="Times New Roman" w:eastAsia="Times New Roman" w:hAnsi="Times New Roman" w:cs="Times New Roman"/>
                <w:sz w:val="16"/>
                <w:szCs w:val="16"/>
                <w:vertAlign w:val="superscript"/>
              </w:rPr>
              <w:t>rd</w:t>
            </w:r>
            <w:r w:rsidRPr="00A00B2E">
              <w:rPr>
                <w:rFonts w:ascii="Times New Roman" w:eastAsia="Times New Roman" w:hAnsi="Times New Roman" w:cs="Times New Roman"/>
                <w:sz w:val="16"/>
                <w:szCs w:val="16"/>
              </w:rPr>
              <w:t>Qtr</w:t>
            </w:r>
          </w:p>
        </w:tc>
        <w:tc>
          <w:tcPr>
            <w:tcW w:w="615" w:type="dxa"/>
            <w:tcBorders>
              <w:top w:val="single" w:sz="2" w:space="0" w:color="auto"/>
              <w:left w:val="single" w:sz="2" w:space="0" w:color="auto"/>
              <w:right w:val="single" w:sz="2" w:space="0" w:color="auto"/>
            </w:tcBorders>
          </w:tcPr>
          <w:p w14:paraId="2CB2CFE6"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4</w:t>
            </w:r>
            <w:r w:rsidRPr="00A00B2E">
              <w:rPr>
                <w:rFonts w:ascii="Times New Roman" w:eastAsia="Times New Roman" w:hAnsi="Times New Roman" w:cs="Times New Roman"/>
                <w:sz w:val="16"/>
                <w:szCs w:val="16"/>
                <w:vertAlign w:val="superscript"/>
              </w:rPr>
              <w:t>th</w:t>
            </w:r>
            <w:r w:rsidRPr="00A00B2E">
              <w:rPr>
                <w:rFonts w:ascii="Times New Roman" w:eastAsia="Times New Roman" w:hAnsi="Times New Roman" w:cs="Times New Roman"/>
                <w:sz w:val="16"/>
                <w:szCs w:val="16"/>
              </w:rPr>
              <w:t>Qtr</w:t>
            </w:r>
          </w:p>
        </w:tc>
        <w:tc>
          <w:tcPr>
            <w:tcW w:w="744" w:type="dxa"/>
            <w:gridSpan w:val="3"/>
            <w:tcBorders>
              <w:top w:val="single" w:sz="2" w:space="0" w:color="auto"/>
              <w:left w:val="single" w:sz="2" w:space="0" w:color="auto"/>
              <w:right w:val="single" w:sz="2" w:space="0" w:color="auto"/>
            </w:tcBorders>
          </w:tcPr>
          <w:p w14:paraId="62DE7628"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5</w:t>
            </w:r>
            <w:r w:rsidRPr="00A00B2E">
              <w:rPr>
                <w:rFonts w:ascii="Times New Roman" w:eastAsia="Times New Roman" w:hAnsi="Times New Roman" w:cs="Times New Roman"/>
                <w:sz w:val="16"/>
                <w:szCs w:val="16"/>
                <w:vertAlign w:val="superscript"/>
              </w:rPr>
              <w:t>th</w:t>
            </w:r>
            <w:r w:rsidRPr="00A00B2E">
              <w:rPr>
                <w:rFonts w:ascii="Times New Roman" w:eastAsia="Times New Roman" w:hAnsi="Times New Roman" w:cs="Times New Roman"/>
                <w:sz w:val="16"/>
                <w:szCs w:val="16"/>
              </w:rPr>
              <w:t>Qtr</w:t>
            </w:r>
          </w:p>
          <w:p w14:paraId="0B67C0F0"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p>
        </w:tc>
        <w:tc>
          <w:tcPr>
            <w:tcW w:w="833" w:type="dxa"/>
            <w:tcBorders>
              <w:top w:val="single" w:sz="2" w:space="0" w:color="auto"/>
              <w:left w:val="single" w:sz="2" w:space="0" w:color="auto"/>
              <w:right w:val="single" w:sz="2" w:space="0" w:color="auto"/>
            </w:tcBorders>
          </w:tcPr>
          <w:p w14:paraId="266179F3"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r w:rsidRPr="00A00B2E">
              <w:rPr>
                <w:rFonts w:ascii="Times New Roman" w:eastAsia="Times New Roman" w:hAnsi="Times New Roman" w:cs="Times New Roman"/>
                <w:sz w:val="16"/>
                <w:szCs w:val="16"/>
              </w:rPr>
              <w:t>6</w:t>
            </w:r>
            <w:r w:rsidRPr="00A00B2E">
              <w:rPr>
                <w:rFonts w:ascii="Times New Roman" w:eastAsia="Times New Roman" w:hAnsi="Times New Roman" w:cs="Times New Roman"/>
                <w:sz w:val="16"/>
                <w:szCs w:val="16"/>
                <w:vertAlign w:val="superscript"/>
              </w:rPr>
              <w:t>th</w:t>
            </w:r>
            <w:r w:rsidRPr="00A00B2E">
              <w:rPr>
                <w:rFonts w:ascii="Times New Roman" w:eastAsia="Times New Roman" w:hAnsi="Times New Roman" w:cs="Times New Roman"/>
                <w:sz w:val="16"/>
                <w:szCs w:val="16"/>
              </w:rPr>
              <w:t>Qtr</w:t>
            </w:r>
          </w:p>
        </w:tc>
        <w:tc>
          <w:tcPr>
            <w:tcW w:w="825" w:type="dxa"/>
            <w:tcBorders>
              <w:top w:val="single" w:sz="2" w:space="0" w:color="auto"/>
              <w:left w:val="single" w:sz="2" w:space="0" w:color="auto"/>
              <w:bottom w:val="single" w:sz="2" w:space="0" w:color="auto"/>
              <w:right w:val="single" w:sz="2" w:space="0" w:color="auto"/>
            </w:tcBorders>
          </w:tcPr>
          <w:p w14:paraId="0490330D" w14:textId="77777777" w:rsidR="00A644B6" w:rsidRPr="00A00B2E" w:rsidRDefault="00A644B6" w:rsidP="005B0A72">
            <w:pPr>
              <w:spacing w:after="0" w:line="276" w:lineRule="auto"/>
              <w:jc w:val="center"/>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Total</w:t>
            </w:r>
          </w:p>
        </w:tc>
      </w:tr>
      <w:tr w:rsidR="00A644B6" w:rsidRPr="00A00B2E" w14:paraId="250BC431"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34570A49" w14:textId="77777777" w:rsidR="00A644B6" w:rsidRPr="00A00B2E" w:rsidRDefault="00A644B6" w:rsidP="005B0A72">
            <w:pPr>
              <w:spacing w:after="0" w:line="276" w:lineRule="auto"/>
              <w:jc w:val="center"/>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1</w:t>
            </w:r>
          </w:p>
        </w:tc>
        <w:tc>
          <w:tcPr>
            <w:tcW w:w="2067" w:type="dxa"/>
            <w:gridSpan w:val="4"/>
            <w:tcBorders>
              <w:top w:val="single" w:sz="2" w:space="0" w:color="auto"/>
              <w:left w:val="single" w:sz="2" w:space="0" w:color="auto"/>
              <w:bottom w:val="single" w:sz="2" w:space="0" w:color="auto"/>
              <w:right w:val="single" w:sz="2" w:space="0" w:color="auto"/>
            </w:tcBorders>
          </w:tcPr>
          <w:p w14:paraId="0A3268C4" w14:textId="77777777" w:rsidR="00A644B6" w:rsidRPr="00A00B2E" w:rsidRDefault="00A644B6" w:rsidP="005B0A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Migration of services (One-off fee)</w:t>
            </w:r>
          </w:p>
        </w:tc>
        <w:tc>
          <w:tcPr>
            <w:tcW w:w="605" w:type="dxa"/>
            <w:gridSpan w:val="2"/>
            <w:tcBorders>
              <w:top w:val="single" w:sz="2" w:space="0" w:color="auto"/>
              <w:left w:val="single" w:sz="2" w:space="0" w:color="auto"/>
              <w:bottom w:val="single" w:sz="2" w:space="0" w:color="auto"/>
              <w:right w:val="single" w:sz="2" w:space="0" w:color="auto"/>
            </w:tcBorders>
          </w:tcPr>
          <w:p w14:paraId="4AE9DD4D" w14:textId="77777777" w:rsidR="00A644B6" w:rsidRPr="00A00B2E" w:rsidRDefault="00A644B6" w:rsidP="005B0A72">
            <w:pPr>
              <w:spacing w:after="0" w:line="276" w:lineRule="auto"/>
              <w:jc w:val="right"/>
              <w:rPr>
                <w:rFonts w:ascii="Times New Roman" w:eastAsia="Times New Roman" w:hAnsi="Times New Roman" w:cs="Times New Roman"/>
                <w:sz w:val="16"/>
                <w:szCs w:val="16"/>
                <w:highlight w:val="yellow"/>
              </w:rPr>
            </w:pPr>
          </w:p>
        </w:tc>
        <w:tc>
          <w:tcPr>
            <w:tcW w:w="805" w:type="dxa"/>
            <w:gridSpan w:val="2"/>
            <w:tcBorders>
              <w:top w:val="single" w:sz="2" w:space="0" w:color="auto"/>
              <w:left w:val="single" w:sz="2" w:space="0" w:color="auto"/>
              <w:bottom w:val="single" w:sz="2" w:space="0" w:color="auto"/>
              <w:right w:val="single" w:sz="2" w:space="0" w:color="auto"/>
            </w:tcBorders>
          </w:tcPr>
          <w:p w14:paraId="08DBB25C"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618" w:type="dxa"/>
            <w:tcBorders>
              <w:left w:val="single" w:sz="2" w:space="0" w:color="auto"/>
              <w:right w:val="single" w:sz="2" w:space="0" w:color="auto"/>
            </w:tcBorders>
          </w:tcPr>
          <w:p w14:paraId="6F562FA9"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615" w:type="dxa"/>
            <w:tcBorders>
              <w:left w:val="single" w:sz="2" w:space="0" w:color="auto"/>
              <w:right w:val="single" w:sz="2" w:space="0" w:color="auto"/>
            </w:tcBorders>
          </w:tcPr>
          <w:p w14:paraId="586F6818"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744" w:type="dxa"/>
            <w:gridSpan w:val="3"/>
            <w:tcBorders>
              <w:left w:val="single" w:sz="2" w:space="0" w:color="auto"/>
              <w:right w:val="single" w:sz="2" w:space="0" w:color="auto"/>
            </w:tcBorders>
          </w:tcPr>
          <w:p w14:paraId="44F94ABE" w14:textId="77777777" w:rsidR="00A644B6" w:rsidRPr="00A00B2E" w:rsidRDefault="00A644B6" w:rsidP="005B0A72">
            <w:pPr>
              <w:spacing w:after="0" w:line="240" w:lineRule="auto"/>
              <w:jc w:val="right"/>
              <w:rPr>
                <w:rFonts w:ascii="Times New Roman" w:eastAsia="Times New Roman" w:hAnsi="Times New Roman" w:cs="Times New Roman"/>
                <w:color w:val="000000"/>
                <w:sz w:val="16"/>
                <w:szCs w:val="16"/>
              </w:rPr>
            </w:pPr>
          </w:p>
        </w:tc>
        <w:tc>
          <w:tcPr>
            <w:tcW w:w="833" w:type="dxa"/>
            <w:tcBorders>
              <w:left w:val="single" w:sz="2" w:space="0" w:color="auto"/>
              <w:right w:val="single" w:sz="2" w:space="0" w:color="auto"/>
            </w:tcBorders>
          </w:tcPr>
          <w:p w14:paraId="2AB535B0" w14:textId="77777777" w:rsidR="00A644B6" w:rsidRPr="00A00B2E" w:rsidRDefault="00A644B6" w:rsidP="005B0A72">
            <w:pPr>
              <w:spacing w:after="0" w:line="276" w:lineRule="auto"/>
              <w:rPr>
                <w:rFonts w:ascii="Times New Roman" w:eastAsia="Times New Roman" w:hAnsi="Times New Roman" w:cs="Times New Roman"/>
                <w:sz w:val="16"/>
                <w:szCs w:val="16"/>
              </w:rPr>
            </w:pPr>
            <w:r w:rsidRPr="00023F1E">
              <w:rPr>
                <w:rFonts w:ascii="Times New Roman" w:eastAsia="Times New Roman" w:hAnsi="Times New Roman" w:cs="Times New Roman"/>
                <w:sz w:val="16"/>
                <w:szCs w:val="16"/>
              </w:rPr>
              <w:t>1,944.44</w:t>
            </w:r>
          </w:p>
        </w:tc>
        <w:tc>
          <w:tcPr>
            <w:tcW w:w="825" w:type="dxa"/>
            <w:tcBorders>
              <w:top w:val="single" w:sz="2" w:space="0" w:color="auto"/>
              <w:left w:val="single" w:sz="2" w:space="0" w:color="auto"/>
              <w:bottom w:val="single" w:sz="2" w:space="0" w:color="auto"/>
              <w:right w:val="single" w:sz="2" w:space="0" w:color="auto"/>
            </w:tcBorders>
          </w:tcPr>
          <w:p w14:paraId="04D9728A" w14:textId="77777777" w:rsidR="00A644B6" w:rsidRPr="00A00B2E" w:rsidRDefault="00A644B6" w:rsidP="005B0A72">
            <w:pPr>
              <w:spacing w:after="0" w:line="240" w:lineRule="auto"/>
              <w:jc w:val="right"/>
              <w:rPr>
                <w:rFonts w:ascii="Times New Roman" w:eastAsia="Times New Roman" w:hAnsi="Times New Roman" w:cs="Times New Roman"/>
                <w:color w:val="000000"/>
                <w:sz w:val="16"/>
                <w:szCs w:val="16"/>
              </w:rPr>
            </w:pPr>
            <w:r w:rsidRPr="00023F1E">
              <w:rPr>
                <w:rFonts w:ascii="Times New Roman" w:eastAsia="Times New Roman" w:hAnsi="Times New Roman" w:cs="Times New Roman"/>
                <w:sz w:val="16"/>
                <w:szCs w:val="16"/>
              </w:rPr>
              <w:t>1,944.44</w:t>
            </w:r>
          </w:p>
        </w:tc>
      </w:tr>
      <w:tr w:rsidR="00A644B6" w:rsidRPr="00A00B2E" w14:paraId="7B98365D"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F725E25" w14:textId="77777777" w:rsidR="00A644B6" w:rsidRPr="00A00B2E" w:rsidRDefault="00A644B6" w:rsidP="005B0A72">
            <w:pPr>
              <w:spacing w:after="0" w:line="27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067" w:type="dxa"/>
            <w:gridSpan w:val="4"/>
            <w:tcBorders>
              <w:top w:val="single" w:sz="2" w:space="0" w:color="auto"/>
              <w:left w:val="single" w:sz="2" w:space="0" w:color="auto"/>
              <w:bottom w:val="single" w:sz="2" w:space="0" w:color="auto"/>
              <w:right w:val="single" w:sz="2" w:space="0" w:color="auto"/>
            </w:tcBorders>
          </w:tcPr>
          <w:p w14:paraId="7192A32E" w14:textId="77777777" w:rsidR="00A644B6" w:rsidRPr="00A00B2E" w:rsidRDefault="00A644B6" w:rsidP="005B0A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Cloud hosting </w:t>
            </w:r>
            <w:r>
              <w:rPr>
                <w:rFonts w:ascii="Times New Roman" w:eastAsia="Times New Roman" w:hAnsi="Times New Roman" w:cs="Times New Roman"/>
                <w:sz w:val="18"/>
                <w:szCs w:val="18"/>
              </w:rPr>
              <w:t>of UNILAG website, web portals and Premier ERP services (recurrent fee)</w:t>
            </w:r>
          </w:p>
        </w:tc>
        <w:tc>
          <w:tcPr>
            <w:tcW w:w="605" w:type="dxa"/>
            <w:gridSpan w:val="2"/>
            <w:tcBorders>
              <w:top w:val="single" w:sz="2" w:space="0" w:color="auto"/>
              <w:left w:val="single" w:sz="2" w:space="0" w:color="auto"/>
              <w:bottom w:val="single" w:sz="2" w:space="0" w:color="auto"/>
              <w:right w:val="single" w:sz="2" w:space="0" w:color="auto"/>
            </w:tcBorders>
          </w:tcPr>
          <w:p w14:paraId="218B1193" w14:textId="77777777" w:rsidR="00A644B6" w:rsidRPr="00A00B2E" w:rsidRDefault="00A644B6" w:rsidP="005B0A72">
            <w:pPr>
              <w:spacing w:after="0" w:line="276" w:lineRule="auto"/>
              <w:jc w:val="right"/>
              <w:rPr>
                <w:rFonts w:ascii="Times New Roman" w:eastAsia="Times New Roman" w:hAnsi="Times New Roman" w:cs="Times New Roman"/>
                <w:sz w:val="16"/>
                <w:szCs w:val="16"/>
                <w:highlight w:val="yellow"/>
              </w:rPr>
            </w:pPr>
          </w:p>
        </w:tc>
        <w:tc>
          <w:tcPr>
            <w:tcW w:w="805" w:type="dxa"/>
            <w:gridSpan w:val="2"/>
            <w:tcBorders>
              <w:top w:val="single" w:sz="2" w:space="0" w:color="auto"/>
              <w:left w:val="single" w:sz="2" w:space="0" w:color="auto"/>
              <w:bottom w:val="single" w:sz="2" w:space="0" w:color="auto"/>
              <w:right w:val="single" w:sz="2" w:space="0" w:color="auto"/>
            </w:tcBorders>
          </w:tcPr>
          <w:p w14:paraId="6F2E0399"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618" w:type="dxa"/>
            <w:tcBorders>
              <w:left w:val="single" w:sz="2" w:space="0" w:color="auto"/>
              <w:right w:val="single" w:sz="2" w:space="0" w:color="auto"/>
            </w:tcBorders>
          </w:tcPr>
          <w:p w14:paraId="534D048F"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615" w:type="dxa"/>
            <w:tcBorders>
              <w:left w:val="single" w:sz="2" w:space="0" w:color="auto"/>
              <w:right w:val="single" w:sz="2" w:space="0" w:color="auto"/>
            </w:tcBorders>
          </w:tcPr>
          <w:p w14:paraId="4CB4C514"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744" w:type="dxa"/>
            <w:gridSpan w:val="3"/>
            <w:tcBorders>
              <w:left w:val="single" w:sz="2" w:space="0" w:color="auto"/>
              <w:right w:val="single" w:sz="2" w:space="0" w:color="auto"/>
            </w:tcBorders>
          </w:tcPr>
          <w:p w14:paraId="4DF97605" w14:textId="77777777" w:rsidR="00A644B6" w:rsidRPr="00A00B2E" w:rsidRDefault="00A644B6" w:rsidP="005B0A72">
            <w:pPr>
              <w:spacing w:after="0" w:line="240" w:lineRule="auto"/>
              <w:jc w:val="right"/>
              <w:rPr>
                <w:rFonts w:ascii="Times New Roman" w:eastAsia="Times New Roman" w:hAnsi="Times New Roman" w:cs="Times New Roman"/>
                <w:color w:val="000000"/>
                <w:sz w:val="16"/>
                <w:szCs w:val="16"/>
              </w:rPr>
            </w:pPr>
          </w:p>
        </w:tc>
        <w:tc>
          <w:tcPr>
            <w:tcW w:w="833" w:type="dxa"/>
            <w:tcBorders>
              <w:left w:val="single" w:sz="2" w:space="0" w:color="auto"/>
              <w:right w:val="single" w:sz="2" w:space="0" w:color="auto"/>
            </w:tcBorders>
          </w:tcPr>
          <w:p w14:paraId="76316AEA" w14:textId="77777777" w:rsidR="00A644B6" w:rsidRPr="00A00B2E" w:rsidRDefault="00A644B6" w:rsidP="005B0A72">
            <w:pPr>
              <w:spacing w:after="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20,000.00</w:t>
            </w:r>
          </w:p>
        </w:tc>
        <w:tc>
          <w:tcPr>
            <w:tcW w:w="825" w:type="dxa"/>
            <w:tcBorders>
              <w:top w:val="single" w:sz="2" w:space="0" w:color="auto"/>
              <w:left w:val="single" w:sz="2" w:space="0" w:color="auto"/>
              <w:bottom w:val="single" w:sz="2" w:space="0" w:color="auto"/>
              <w:right w:val="single" w:sz="2" w:space="0" w:color="auto"/>
            </w:tcBorders>
          </w:tcPr>
          <w:p w14:paraId="60DF8FB0" w14:textId="77777777" w:rsidR="00A644B6" w:rsidRPr="00A00B2E" w:rsidRDefault="00A644B6" w:rsidP="005B0A72">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20,000.00</w:t>
            </w:r>
          </w:p>
        </w:tc>
      </w:tr>
      <w:tr w:rsidR="00A644B6" w:rsidRPr="00A00B2E" w14:paraId="36D4F08B" w14:textId="77777777" w:rsidTr="005B0A72">
        <w:trPr>
          <w:tblCellSpacing w:w="42" w:type="dxa"/>
        </w:trPr>
        <w:tc>
          <w:tcPr>
            <w:tcW w:w="2771" w:type="dxa"/>
            <w:gridSpan w:val="5"/>
            <w:tcBorders>
              <w:top w:val="single" w:sz="2" w:space="0" w:color="auto"/>
              <w:left w:val="single" w:sz="2" w:space="0" w:color="auto"/>
              <w:bottom w:val="single" w:sz="2" w:space="0" w:color="auto"/>
              <w:right w:val="single" w:sz="2" w:space="0" w:color="auto"/>
            </w:tcBorders>
          </w:tcPr>
          <w:p w14:paraId="196A8F6A" w14:textId="77777777" w:rsidR="00A644B6" w:rsidRPr="00A00B2E" w:rsidRDefault="00A644B6" w:rsidP="005B0A72">
            <w:pPr>
              <w:spacing w:after="0" w:line="276" w:lineRule="auto"/>
              <w:rPr>
                <w:rFonts w:ascii="Times New Roman" w:eastAsia="Times New Roman" w:hAnsi="Times New Roman" w:cs="Times New Roman"/>
                <w:sz w:val="18"/>
                <w:szCs w:val="18"/>
              </w:rPr>
            </w:pPr>
            <w:r w:rsidRPr="00A00B2E">
              <w:rPr>
                <w:rFonts w:ascii="Times New Roman" w:eastAsia="Times New Roman" w:hAnsi="Times New Roman" w:cs="Times New Roman"/>
                <w:sz w:val="18"/>
                <w:szCs w:val="18"/>
              </w:rPr>
              <w:t>TOTALS</w:t>
            </w:r>
          </w:p>
        </w:tc>
        <w:tc>
          <w:tcPr>
            <w:tcW w:w="605" w:type="dxa"/>
            <w:gridSpan w:val="2"/>
            <w:tcBorders>
              <w:top w:val="single" w:sz="2" w:space="0" w:color="auto"/>
              <w:left w:val="single" w:sz="2" w:space="0" w:color="auto"/>
              <w:bottom w:val="single" w:sz="2" w:space="0" w:color="auto"/>
              <w:right w:val="single" w:sz="2" w:space="0" w:color="auto"/>
            </w:tcBorders>
          </w:tcPr>
          <w:p w14:paraId="280C9247"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805" w:type="dxa"/>
            <w:gridSpan w:val="2"/>
            <w:tcBorders>
              <w:top w:val="single" w:sz="2" w:space="0" w:color="auto"/>
              <w:left w:val="single" w:sz="2" w:space="0" w:color="auto"/>
              <w:bottom w:val="single" w:sz="2" w:space="0" w:color="auto"/>
              <w:right w:val="single" w:sz="2" w:space="0" w:color="auto"/>
            </w:tcBorders>
          </w:tcPr>
          <w:p w14:paraId="05546D30"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618" w:type="dxa"/>
            <w:tcBorders>
              <w:left w:val="single" w:sz="2" w:space="0" w:color="auto"/>
              <w:bottom w:val="single" w:sz="2" w:space="0" w:color="auto"/>
              <w:right w:val="single" w:sz="2" w:space="0" w:color="auto"/>
            </w:tcBorders>
          </w:tcPr>
          <w:p w14:paraId="12ED712E" w14:textId="77777777" w:rsidR="00A644B6" w:rsidRPr="00A00B2E" w:rsidRDefault="00A644B6" w:rsidP="005B0A72">
            <w:pPr>
              <w:spacing w:after="0" w:line="276" w:lineRule="auto"/>
              <w:jc w:val="center"/>
              <w:rPr>
                <w:rFonts w:ascii="Times New Roman" w:eastAsia="Times New Roman" w:hAnsi="Times New Roman" w:cs="Times New Roman"/>
                <w:sz w:val="16"/>
                <w:szCs w:val="16"/>
              </w:rPr>
            </w:pPr>
          </w:p>
        </w:tc>
        <w:tc>
          <w:tcPr>
            <w:tcW w:w="615" w:type="dxa"/>
            <w:tcBorders>
              <w:left w:val="single" w:sz="2" w:space="0" w:color="auto"/>
              <w:bottom w:val="single" w:sz="2" w:space="0" w:color="auto"/>
              <w:right w:val="single" w:sz="2" w:space="0" w:color="auto"/>
            </w:tcBorders>
          </w:tcPr>
          <w:p w14:paraId="3A1BA1AA"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744" w:type="dxa"/>
            <w:gridSpan w:val="3"/>
            <w:tcBorders>
              <w:left w:val="single" w:sz="2" w:space="0" w:color="auto"/>
              <w:bottom w:val="single" w:sz="2" w:space="0" w:color="auto"/>
              <w:right w:val="single" w:sz="2" w:space="0" w:color="auto"/>
            </w:tcBorders>
          </w:tcPr>
          <w:p w14:paraId="5115DA30"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p>
        </w:tc>
        <w:tc>
          <w:tcPr>
            <w:tcW w:w="833" w:type="dxa"/>
            <w:tcBorders>
              <w:left w:val="single" w:sz="2" w:space="0" w:color="auto"/>
              <w:bottom w:val="single" w:sz="2" w:space="0" w:color="auto"/>
              <w:right w:val="single" w:sz="2" w:space="0" w:color="auto"/>
            </w:tcBorders>
          </w:tcPr>
          <w:p w14:paraId="4E603EB3" w14:textId="77777777" w:rsidR="00A644B6" w:rsidRPr="00A00B2E" w:rsidRDefault="00A644B6" w:rsidP="005B0A72">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w:t>
            </w:r>
            <w:r w:rsidRPr="00023F1E">
              <w:rPr>
                <w:rFonts w:ascii="Times New Roman" w:eastAsia="Times New Roman" w:hAnsi="Times New Roman" w:cs="Times New Roman"/>
                <w:sz w:val="16"/>
                <w:szCs w:val="16"/>
              </w:rPr>
              <w:t>1,944.44</w:t>
            </w:r>
          </w:p>
        </w:tc>
        <w:tc>
          <w:tcPr>
            <w:tcW w:w="825" w:type="dxa"/>
            <w:tcBorders>
              <w:top w:val="single" w:sz="2" w:space="0" w:color="auto"/>
              <w:left w:val="single" w:sz="2" w:space="0" w:color="auto"/>
              <w:bottom w:val="single" w:sz="2" w:space="0" w:color="auto"/>
              <w:right w:val="single" w:sz="2" w:space="0" w:color="auto"/>
            </w:tcBorders>
          </w:tcPr>
          <w:p w14:paraId="5D523C02" w14:textId="77777777" w:rsidR="00A644B6" w:rsidRPr="00A00B2E" w:rsidRDefault="00A644B6" w:rsidP="005B0A72">
            <w:pPr>
              <w:spacing w:after="0" w:line="276"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023F1E">
              <w:rPr>
                <w:rFonts w:ascii="Times New Roman" w:eastAsia="Times New Roman" w:hAnsi="Times New Roman" w:cs="Times New Roman"/>
                <w:sz w:val="16"/>
                <w:szCs w:val="16"/>
              </w:rPr>
              <w:t>1,944.44</w:t>
            </w:r>
          </w:p>
        </w:tc>
      </w:tr>
    </w:tbl>
    <w:p w14:paraId="221CD9D7" w14:textId="77777777" w:rsidR="00A644B6" w:rsidRPr="00046093"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r w:rsidRPr="00046093">
        <w:rPr>
          <w:rFonts w:ascii="Times New Roman" w:eastAsia="Times New Roman" w:hAnsi="Times New Roman" w:cs="Times New Roman"/>
          <w:b/>
          <w:sz w:val="20"/>
          <w:szCs w:val="24"/>
          <w:lang w:val="en-GB"/>
        </w:rPr>
        <w:lastRenderedPageBreak/>
        <w:t xml:space="preserve">Target DLI: </w:t>
      </w:r>
      <w:r w:rsidRPr="00046093">
        <w:rPr>
          <w:rFonts w:ascii="Times New Roman" w:eastAsia="Times New Roman" w:hAnsi="Times New Roman" w:cs="Times New Roman"/>
          <w:b/>
          <w:sz w:val="20"/>
          <w:szCs w:val="24"/>
          <w:lang w:val="en-GB"/>
        </w:rPr>
        <w:tab/>
      </w:r>
      <w:r w:rsidRPr="00046093">
        <w:rPr>
          <w:rFonts w:ascii="Times New Roman" w:eastAsia="Times New Roman" w:hAnsi="Times New Roman" w:cs="Times New Roman"/>
          <w:b/>
          <w:sz w:val="20"/>
          <w:szCs w:val="24"/>
          <w:lang w:val="en-GB"/>
        </w:rPr>
        <w:tab/>
        <w:t xml:space="preserve">DLI 3 and 7 </w:t>
      </w:r>
    </w:p>
    <w:p w14:paraId="47DDE2AC" w14:textId="77777777" w:rsidR="00A644B6" w:rsidRPr="00046093"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r w:rsidRPr="00046093">
        <w:rPr>
          <w:rFonts w:ascii="Times New Roman" w:eastAsia="Times New Roman" w:hAnsi="Times New Roman" w:cs="Times New Roman"/>
          <w:b/>
          <w:sz w:val="20"/>
          <w:szCs w:val="24"/>
          <w:lang w:val="en-GB"/>
        </w:rPr>
        <w:t xml:space="preserve">Timeframe:  </w:t>
      </w:r>
      <w:r w:rsidRPr="00046093">
        <w:rPr>
          <w:rFonts w:ascii="Times New Roman" w:eastAsia="Times New Roman" w:hAnsi="Times New Roman" w:cs="Times New Roman"/>
          <w:b/>
          <w:sz w:val="20"/>
          <w:szCs w:val="24"/>
          <w:lang w:val="en-GB"/>
        </w:rPr>
        <w:tab/>
      </w:r>
      <w:r w:rsidRPr="00046093">
        <w:rPr>
          <w:rFonts w:ascii="Times New Roman" w:eastAsia="Times New Roman" w:hAnsi="Times New Roman" w:cs="Times New Roman"/>
          <w:b/>
          <w:sz w:val="20"/>
          <w:szCs w:val="24"/>
          <w:lang w:val="en-GB"/>
        </w:rPr>
        <w:tab/>
        <w:t>Oct. 2020 to Dec. 2020</w:t>
      </w:r>
    </w:p>
    <w:p w14:paraId="264DCAF6" w14:textId="71256C30" w:rsidR="00A644B6" w:rsidRPr="00046093"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r w:rsidRPr="00046093">
        <w:rPr>
          <w:rFonts w:ascii="Times New Roman" w:eastAsia="Times New Roman" w:hAnsi="Times New Roman" w:cs="Times New Roman"/>
          <w:b/>
          <w:sz w:val="20"/>
          <w:szCs w:val="24"/>
          <w:lang w:val="en-GB"/>
        </w:rPr>
        <w:t>Activity</w:t>
      </w:r>
      <w:r w:rsidR="00817C48">
        <w:rPr>
          <w:rFonts w:ascii="Times New Roman" w:eastAsia="Times New Roman" w:hAnsi="Times New Roman" w:cs="Times New Roman"/>
          <w:b/>
          <w:sz w:val="20"/>
          <w:szCs w:val="24"/>
          <w:lang w:val="en-GB"/>
        </w:rPr>
        <w:t xml:space="preserve"> 2</w:t>
      </w:r>
      <w:r w:rsidRPr="00046093">
        <w:rPr>
          <w:rFonts w:ascii="Times New Roman" w:eastAsia="Times New Roman" w:hAnsi="Times New Roman" w:cs="Times New Roman"/>
          <w:b/>
          <w:sz w:val="20"/>
          <w:szCs w:val="24"/>
          <w:lang w:val="en-GB"/>
        </w:rPr>
        <w:t xml:space="preserve">: </w:t>
      </w:r>
      <w:r w:rsidRPr="00046093">
        <w:rPr>
          <w:rFonts w:ascii="Times New Roman" w:eastAsia="Times New Roman" w:hAnsi="Times New Roman" w:cs="Times New Roman"/>
          <w:b/>
          <w:sz w:val="20"/>
          <w:szCs w:val="24"/>
          <w:lang w:val="en-GB"/>
        </w:rPr>
        <w:tab/>
      </w:r>
      <w:r w:rsidRPr="00046093">
        <w:rPr>
          <w:rFonts w:ascii="Times New Roman" w:eastAsia="Times New Roman" w:hAnsi="Times New Roman" w:cs="Times New Roman"/>
          <w:b/>
          <w:sz w:val="20"/>
          <w:szCs w:val="24"/>
          <w:lang w:val="en-GB"/>
        </w:rPr>
        <w:tab/>
      </w:r>
      <w:r w:rsidRPr="00046093">
        <w:rPr>
          <w:rFonts w:ascii="Times New Roman" w:hAnsi="Times New Roman" w:cs="Times New Roman"/>
          <w:b/>
          <w:sz w:val="18"/>
          <w:szCs w:val="18"/>
          <w:lang w:eastAsia="ja-JP"/>
        </w:rPr>
        <w:t>Expanding the quality and reach of education</w:t>
      </w:r>
      <w:r w:rsidRPr="00046093">
        <w:rPr>
          <w:rFonts w:ascii="Times New Roman" w:eastAsia="Times New Roman" w:hAnsi="Times New Roman" w:cs="Times New Roman"/>
          <w:b/>
          <w:sz w:val="20"/>
          <w:szCs w:val="24"/>
          <w:lang w:val="en-GB"/>
        </w:rPr>
        <w:t xml:space="preserve"> </w:t>
      </w:r>
    </w:p>
    <w:p w14:paraId="116FF71E" w14:textId="100FC9C3" w:rsidR="00A644B6" w:rsidRPr="00046093" w:rsidRDefault="00A644B6" w:rsidP="00A644B6">
      <w:pPr>
        <w:autoSpaceDE w:val="0"/>
        <w:autoSpaceDN w:val="0"/>
        <w:adjustRightInd w:val="0"/>
        <w:spacing w:after="0" w:line="276" w:lineRule="auto"/>
        <w:jc w:val="both"/>
        <w:rPr>
          <w:rFonts w:ascii="Times New Roman" w:eastAsia="Times New Roman" w:hAnsi="Times New Roman" w:cs="Times New Roman"/>
          <w:b/>
          <w:sz w:val="20"/>
          <w:szCs w:val="24"/>
          <w:lang w:val="en-GB"/>
        </w:rPr>
      </w:pPr>
      <w:r w:rsidRPr="00046093">
        <w:rPr>
          <w:rFonts w:ascii="Times New Roman" w:eastAsia="Times New Roman" w:hAnsi="Times New Roman" w:cs="Times New Roman"/>
          <w:b/>
          <w:sz w:val="20"/>
          <w:szCs w:val="24"/>
          <w:lang w:val="en-GB"/>
        </w:rPr>
        <w:t>Sub-Activity/Task</w:t>
      </w:r>
      <w:r w:rsidR="00817C48">
        <w:rPr>
          <w:rFonts w:ascii="Times New Roman" w:eastAsia="Times New Roman" w:hAnsi="Times New Roman" w:cs="Times New Roman"/>
          <w:b/>
          <w:sz w:val="20"/>
          <w:szCs w:val="24"/>
          <w:lang w:val="en-GB"/>
        </w:rPr>
        <w:t xml:space="preserve"> 2.4</w:t>
      </w:r>
      <w:r w:rsidRPr="00046093">
        <w:rPr>
          <w:rFonts w:ascii="Times New Roman" w:eastAsia="Times New Roman" w:hAnsi="Times New Roman" w:cs="Times New Roman"/>
          <w:b/>
          <w:sz w:val="20"/>
          <w:szCs w:val="24"/>
          <w:lang w:val="en-GB"/>
        </w:rPr>
        <w:t xml:space="preserve">:  </w:t>
      </w:r>
      <w:r w:rsidRPr="00046093">
        <w:rPr>
          <w:rFonts w:ascii="Times New Roman" w:eastAsia="Times New Roman" w:hAnsi="Times New Roman" w:cs="Times New Roman"/>
          <w:b/>
          <w:sz w:val="20"/>
          <w:szCs w:val="24"/>
          <w:lang w:val="en-GB"/>
        </w:rPr>
        <w:tab/>
        <w:t>Expand the University Internet Bandwidth and access to e-resources</w:t>
      </w:r>
    </w:p>
    <w:p w14:paraId="0F67F2C6" w14:textId="77777777" w:rsidR="00A644B6" w:rsidRPr="00A730A7" w:rsidRDefault="00A644B6" w:rsidP="00A644B6">
      <w:pPr>
        <w:spacing w:after="0" w:line="240" w:lineRule="auto"/>
        <w:rPr>
          <w:rFonts w:ascii="Times New Roman" w:eastAsia="Times New Roman" w:hAnsi="Times New Roman" w:cs="Times New Roman"/>
          <w:sz w:val="20"/>
          <w:szCs w:val="24"/>
          <w:lang w:val="en-GB"/>
        </w:rPr>
      </w:pPr>
    </w:p>
    <w:p w14:paraId="21D9443D" w14:textId="77777777" w:rsidR="00A644B6" w:rsidRPr="00A730A7" w:rsidRDefault="00A644B6" w:rsidP="00A644B6">
      <w:pPr>
        <w:spacing w:after="0" w:line="240" w:lineRule="auto"/>
        <w:rPr>
          <w:rFonts w:ascii="Times New Roman" w:eastAsia="Times New Roman" w:hAnsi="Times New Roman" w:cs="Times New Roman"/>
          <w:b/>
          <w:bCs/>
          <w:i/>
          <w:sz w:val="24"/>
          <w:szCs w:val="20"/>
          <w:lang w:val="en-GB"/>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470"/>
        <w:gridCol w:w="970"/>
        <w:gridCol w:w="731"/>
        <w:gridCol w:w="1079"/>
      </w:tblGrid>
      <w:tr w:rsidR="004E6A49" w:rsidRPr="00A730A7" w14:paraId="2388474D" w14:textId="77777777" w:rsidTr="001E2153">
        <w:trPr>
          <w:trHeight w:val="436"/>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ED2FD07"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4F419F47"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bCs/>
                <w:sz w:val="20"/>
                <w:szCs w:val="24"/>
                <w:lang w:val="en-GB"/>
              </w:rPr>
              <w:t>Achieving quality education and training</w:t>
            </w:r>
          </w:p>
        </w:tc>
      </w:tr>
      <w:tr w:rsidR="004E6A49" w:rsidRPr="00A730A7" w14:paraId="7D62F0CF" w14:textId="77777777" w:rsidTr="001E2153">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E242D04"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0CDFB657"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Students and staff of the University have sufficient </w:t>
            </w:r>
            <w:r w:rsidRPr="00A730A7">
              <w:rPr>
                <w:rFonts w:ascii="Times New Roman" w:eastAsia="Times New Roman" w:hAnsi="Times New Roman" w:cs="Times New Roman"/>
                <w:sz w:val="18"/>
                <w:szCs w:val="18"/>
                <w:lang w:val="en-GB"/>
              </w:rPr>
              <w:t xml:space="preserve">Internet connectivity and </w:t>
            </w:r>
            <w:r>
              <w:rPr>
                <w:rFonts w:ascii="Times New Roman" w:eastAsia="Times New Roman" w:hAnsi="Times New Roman" w:cs="Times New Roman"/>
                <w:sz w:val="18"/>
                <w:szCs w:val="18"/>
                <w:lang w:val="en-GB"/>
              </w:rPr>
              <w:t xml:space="preserve">improved </w:t>
            </w:r>
            <w:r w:rsidRPr="00A730A7">
              <w:rPr>
                <w:rFonts w:ascii="Times New Roman" w:eastAsia="Times New Roman" w:hAnsi="Times New Roman" w:cs="Times New Roman"/>
                <w:sz w:val="18"/>
                <w:szCs w:val="18"/>
                <w:lang w:val="en-GB"/>
              </w:rPr>
              <w:t>access to e-resources</w:t>
            </w:r>
          </w:p>
        </w:tc>
      </w:tr>
      <w:tr w:rsidR="004E6A49" w:rsidRPr="00A730A7" w14:paraId="00999601" w14:textId="77777777" w:rsidTr="001E2153">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57BD20CC" w14:textId="77777777" w:rsidR="004E6A49"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OUTPUT INDICATOR       </w:t>
            </w:r>
          </w:p>
          <w:p w14:paraId="0DA005A8" w14:textId="77777777" w:rsidR="004E6A49"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Increase in</w:t>
            </w:r>
            <w:r w:rsidRPr="002850E2">
              <w:rPr>
                <w:rFonts w:ascii="Times New Roman" w:eastAsia="Times New Roman" w:hAnsi="Times New Roman" w:cs="Times New Roman"/>
                <w:sz w:val="18"/>
                <w:szCs w:val="18"/>
                <w:lang w:val="en-GB"/>
              </w:rPr>
              <w:t xml:space="preserve"> broadband connection, </w:t>
            </w:r>
          </w:p>
          <w:p w14:paraId="4F05C5D0" w14:textId="77777777" w:rsidR="004E6A49"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w:t>
            </w:r>
            <w:r w:rsidRPr="002850E2">
              <w:rPr>
                <w:rFonts w:ascii="Times New Roman" w:eastAsia="Times New Roman" w:hAnsi="Times New Roman" w:cs="Times New Roman"/>
                <w:sz w:val="18"/>
                <w:szCs w:val="18"/>
                <w:lang w:val="en-GB"/>
              </w:rPr>
              <w:t xml:space="preserve">ccess to electronic library/database content, </w:t>
            </w:r>
          </w:p>
          <w:p w14:paraId="2B8296DA"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w:t>
            </w:r>
            <w:r w:rsidRPr="002850E2">
              <w:rPr>
                <w:rFonts w:ascii="Times New Roman" w:eastAsia="Times New Roman" w:hAnsi="Times New Roman" w:cs="Times New Roman"/>
                <w:sz w:val="18"/>
                <w:szCs w:val="18"/>
                <w:lang w:val="en-GB"/>
              </w:rPr>
              <w:t>ccess to High Performance Computing</w:t>
            </w:r>
            <w:r>
              <w:rPr>
                <w:rFonts w:ascii="Times New Roman" w:eastAsia="Times New Roman" w:hAnsi="Times New Roman" w:cs="Times New Roman"/>
                <w:sz w:val="18"/>
                <w:szCs w:val="18"/>
                <w:lang w:val="en-GB"/>
              </w:rPr>
              <w:t xml:space="preserve"> and </w:t>
            </w:r>
            <w:r w:rsidRPr="002850E2">
              <w:rPr>
                <w:rFonts w:ascii="Times New Roman" w:eastAsia="Times New Roman" w:hAnsi="Times New Roman" w:cs="Times New Roman"/>
                <w:sz w:val="18"/>
                <w:szCs w:val="18"/>
                <w:lang w:val="en-GB"/>
              </w:rPr>
              <w:t xml:space="preserve">computer applications. </w:t>
            </w:r>
          </w:p>
        </w:tc>
        <w:tc>
          <w:tcPr>
            <w:tcW w:w="4080" w:type="dxa"/>
            <w:gridSpan w:val="6"/>
            <w:tcBorders>
              <w:top w:val="single" w:sz="2" w:space="0" w:color="auto"/>
              <w:left w:val="single" w:sz="2" w:space="0" w:color="auto"/>
              <w:bottom w:val="single" w:sz="2" w:space="0" w:color="auto"/>
              <w:right w:val="single" w:sz="2" w:space="0" w:color="auto"/>
            </w:tcBorders>
          </w:tcPr>
          <w:p w14:paraId="4BE1FE50"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SOURCE OF VERIFICATION</w:t>
            </w:r>
          </w:p>
          <w:p w14:paraId="37E62A17" w14:textId="77777777" w:rsidR="004E6A49" w:rsidRDefault="004E6A49" w:rsidP="001E2153">
            <w:pPr>
              <w:spacing w:after="0" w:line="276" w:lineRule="auto"/>
              <w:contextualSpacing/>
              <w:rPr>
                <w:rFonts w:ascii="Times New Roman" w:eastAsia="Batang" w:hAnsi="Times New Roman" w:cs="Times New Roman"/>
                <w:sz w:val="18"/>
                <w:szCs w:val="18"/>
                <w:lang w:val="en-GB" w:eastAsia="ko-KR"/>
              </w:rPr>
            </w:pPr>
            <w:r w:rsidRPr="00A730A7">
              <w:rPr>
                <w:rFonts w:ascii="Times New Roman" w:eastAsia="Batang" w:hAnsi="Times New Roman" w:cs="Times New Roman"/>
                <w:sz w:val="18"/>
                <w:szCs w:val="18"/>
                <w:lang w:val="en-GB" w:eastAsia="ko-KR"/>
              </w:rPr>
              <w:t>Confirmation by CITS that the bandwidth supplied is sufficient based on the contract.</w:t>
            </w:r>
          </w:p>
          <w:p w14:paraId="13E984D5" w14:textId="77777777" w:rsidR="004E6A49" w:rsidRPr="00A730A7" w:rsidRDefault="004E6A49" w:rsidP="001E2153">
            <w:pPr>
              <w:spacing w:after="0" w:line="276" w:lineRule="auto"/>
              <w:contextualSpacing/>
              <w:rPr>
                <w:rFonts w:ascii="Times New Roman" w:eastAsia="Batang" w:hAnsi="Times New Roman" w:cs="Times New Roman"/>
                <w:sz w:val="18"/>
                <w:szCs w:val="18"/>
                <w:lang w:val="en-GB" w:eastAsia="ko-KR"/>
              </w:rPr>
            </w:pPr>
            <w:r>
              <w:rPr>
                <w:rFonts w:ascii="Times New Roman" w:eastAsia="Batang" w:hAnsi="Times New Roman" w:cs="Times New Roman"/>
                <w:sz w:val="18"/>
                <w:szCs w:val="18"/>
                <w:lang w:val="en-GB" w:eastAsia="ko-KR"/>
              </w:rPr>
              <w:t>Payment invoice and receipts</w:t>
            </w:r>
          </w:p>
        </w:tc>
      </w:tr>
      <w:tr w:rsidR="004E6A49" w:rsidRPr="00A730A7" w14:paraId="1F3B360A" w14:textId="77777777" w:rsidTr="001E2153">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F1C67CD"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FC6E93C" w14:textId="77777777" w:rsidR="004E6A49"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Commence Procurement exercise by Oct.2020</w:t>
            </w:r>
          </w:p>
          <w:p w14:paraId="2CEE65E6" w14:textId="77777777" w:rsidR="004E6A49"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Fibre optics </w:t>
            </w:r>
            <w:r>
              <w:rPr>
                <w:rFonts w:ascii="Times New Roman" w:eastAsia="Times New Roman" w:hAnsi="Times New Roman" w:cs="Times New Roman"/>
                <w:sz w:val="18"/>
                <w:szCs w:val="18"/>
                <w:lang w:val="en-GB"/>
              </w:rPr>
              <w:t>deployment/Radio setup by Nov. 2020</w:t>
            </w:r>
          </w:p>
          <w:p w14:paraId="50C7E223"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Configuration and Activation by Dec. 2020</w:t>
            </w:r>
          </w:p>
        </w:tc>
      </w:tr>
      <w:tr w:rsidR="004E6A49" w:rsidRPr="00A730A7" w14:paraId="271784DC" w14:textId="77777777" w:rsidTr="001E2153">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D94ED35"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155CE059"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1</w:t>
            </w:r>
            <w:r w:rsidRPr="00A730A7">
              <w:rPr>
                <w:rFonts w:ascii="Times New Roman" w:eastAsia="Times New Roman" w:hAnsi="Times New Roman" w:cs="Times New Roman"/>
                <w:sz w:val="18"/>
                <w:szCs w:val="18"/>
                <w:lang w:val="en-GB"/>
              </w:rPr>
              <w:t xml:space="preserve"> STM 1 Internet bandwidth provisioning </w:t>
            </w:r>
          </w:p>
        </w:tc>
      </w:tr>
      <w:tr w:rsidR="004E6A49" w:rsidRPr="00A730A7" w14:paraId="74861DD7" w14:textId="77777777" w:rsidTr="001E2153">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C50AD2F"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4E10C5EE"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Center Leader</w:t>
            </w:r>
          </w:p>
        </w:tc>
      </w:tr>
      <w:tr w:rsidR="004E6A49" w:rsidRPr="00A730A7" w14:paraId="301D95A1" w14:textId="77777777" w:rsidTr="001E2153">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833ADE6"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DURATION: </w:t>
            </w:r>
          </w:p>
        </w:tc>
        <w:tc>
          <w:tcPr>
            <w:tcW w:w="3095" w:type="dxa"/>
            <w:gridSpan w:val="7"/>
            <w:tcBorders>
              <w:top w:val="single" w:sz="2" w:space="0" w:color="auto"/>
              <w:left w:val="single" w:sz="2" w:space="0" w:color="auto"/>
              <w:bottom w:val="single" w:sz="2" w:space="0" w:color="auto"/>
              <w:right w:val="single" w:sz="2" w:space="0" w:color="auto"/>
            </w:tcBorders>
          </w:tcPr>
          <w:p w14:paraId="51A346DE"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DURATION: </w:t>
            </w:r>
            <w:r>
              <w:rPr>
                <w:rFonts w:ascii="Times New Roman" w:eastAsia="Times New Roman" w:hAnsi="Times New Roman" w:cs="Times New Roman"/>
                <w:sz w:val="18"/>
                <w:szCs w:val="18"/>
                <w:lang w:val="en-GB"/>
              </w:rPr>
              <w:t>2 months</w:t>
            </w:r>
          </w:p>
        </w:tc>
        <w:tc>
          <w:tcPr>
            <w:tcW w:w="3124" w:type="dxa"/>
            <w:gridSpan w:val="4"/>
            <w:tcBorders>
              <w:top w:val="single" w:sz="2" w:space="0" w:color="auto"/>
              <w:left w:val="single" w:sz="2" w:space="0" w:color="auto"/>
              <w:bottom w:val="single" w:sz="2" w:space="0" w:color="auto"/>
              <w:right w:val="single" w:sz="2" w:space="0" w:color="auto"/>
            </w:tcBorders>
          </w:tcPr>
          <w:p w14:paraId="7FE28537"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DURATION: </w:t>
            </w:r>
            <w:r>
              <w:rPr>
                <w:rFonts w:ascii="Times New Roman" w:eastAsia="Times New Roman" w:hAnsi="Times New Roman" w:cs="Times New Roman"/>
                <w:sz w:val="18"/>
                <w:szCs w:val="18"/>
                <w:lang w:val="en-GB"/>
              </w:rPr>
              <w:t>2 months</w:t>
            </w:r>
          </w:p>
        </w:tc>
      </w:tr>
      <w:tr w:rsidR="004E6A49" w:rsidRPr="00A730A7" w14:paraId="20441AD9" w14:textId="77777777" w:rsidTr="001E2153">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A0204B2"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PRIMARY CONSTITUENTS: </w:t>
            </w:r>
            <w:r>
              <w:rPr>
                <w:rFonts w:ascii="Times New Roman" w:eastAsia="Times New Roman" w:hAnsi="Times New Roman" w:cs="Times New Roman"/>
                <w:sz w:val="18"/>
                <w:szCs w:val="18"/>
                <w:lang w:val="en-GB"/>
              </w:rPr>
              <w:t>University of Lagos, ACEDHARS</w:t>
            </w:r>
          </w:p>
        </w:tc>
        <w:tc>
          <w:tcPr>
            <w:tcW w:w="5074" w:type="dxa"/>
            <w:gridSpan w:val="8"/>
            <w:tcBorders>
              <w:top w:val="single" w:sz="2" w:space="0" w:color="auto"/>
              <w:left w:val="single" w:sz="2" w:space="0" w:color="auto"/>
              <w:bottom w:val="single" w:sz="2" w:space="0" w:color="auto"/>
              <w:right w:val="single" w:sz="2" w:space="0" w:color="auto"/>
            </w:tcBorders>
          </w:tcPr>
          <w:p w14:paraId="3A7B1E3F"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PRIMARY CONSTITUENTS: </w:t>
            </w:r>
            <w:r>
              <w:rPr>
                <w:rFonts w:ascii="Times New Roman" w:eastAsia="Times New Roman" w:hAnsi="Times New Roman" w:cs="Times New Roman"/>
                <w:sz w:val="18"/>
                <w:szCs w:val="18"/>
                <w:lang w:val="en-GB"/>
              </w:rPr>
              <w:t>University of Lagos</w:t>
            </w:r>
          </w:p>
        </w:tc>
      </w:tr>
      <w:tr w:rsidR="004E6A49" w:rsidRPr="00A730A7" w14:paraId="3C6824AD" w14:textId="77777777" w:rsidTr="001E2153">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6FC6C701"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7CD58D7" w14:textId="77777777" w:rsidR="004E6A49" w:rsidRPr="00A730A7" w:rsidRDefault="004E6A49" w:rsidP="001E2153">
            <w:pPr>
              <w:spacing w:after="0" w:line="276" w:lineRule="auto"/>
              <w:contextualSpacing/>
              <w:rPr>
                <w:rFonts w:ascii="Times New Roman" w:eastAsia="Times New Roman" w:hAnsi="Times New Roman" w:cs="Times New Roman"/>
                <w:sz w:val="18"/>
                <w:szCs w:val="18"/>
                <w:lang w:val="en-GB" w:eastAsia="ko-KR"/>
              </w:rPr>
            </w:pPr>
            <w:r w:rsidRPr="00A730A7">
              <w:rPr>
                <w:rFonts w:ascii="Times New Roman" w:eastAsia="Times New Roman" w:hAnsi="Times New Roman" w:cs="Times New Roman"/>
                <w:sz w:val="18"/>
                <w:szCs w:val="18"/>
                <w:lang w:val="en-GB" w:eastAsia="ko-KR"/>
              </w:rPr>
              <w:t>We assume that the exchange rate will be stable</w:t>
            </w:r>
          </w:p>
          <w:p w14:paraId="5BD60419" w14:textId="77777777" w:rsidR="004E6A49" w:rsidRPr="00A730A7" w:rsidRDefault="004E6A49" w:rsidP="001E2153">
            <w:pPr>
              <w:spacing w:after="0" w:line="276" w:lineRule="auto"/>
              <w:contextualSpacing/>
              <w:rPr>
                <w:rFonts w:ascii="Times New Roman" w:eastAsia="Times New Roman" w:hAnsi="Times New Roman" w:cs="Times New Roman"/>
                <w:sz w:val="18"/>
                <w:szCs w:val="18"/>
                <w:lang w:val="en-GB" w:eastAsia="ko-KR"/>
              </w:rPr>
            </w:pPr>
            <w:r w:rsidRPr="00A730A7">
              <w:rPr>
                <w:rFonts w:ascii="Times New Roman" w:eastAsia="Times New Roman" w:hAnsi="Times New Roman" w:cs="Times New Roman"/>
                <w:sz w:val="18"/>
                <w:szCs w:val="18"/>
                <w:lang w:val="en-GB" w:eastAsia="ko-KR"/>
              </w:rPr>
              <w:t xml:space="preserve">We assume that the other </w:t>
            </w:r>
            <w:proofErr w:type="spellStart"/>
            <w:proofErr w:type="gramStart"/>
            <w:r w:rsidRPr="00A730A7">
              <w:rPr>
                <w:rFonts w:ascii="Times New Roman" w:eastAsia="Times New Roman" w:hAnsi="Times New Roman" w:cs="Times New Roman"/>
                <w:sz w:val="18"/>
                <w:szCs w:val="18"/>
                <w:lang w:val="en-GB" w:eastAsia="ko-KR"/>
              </w:rPr>
              <w:t>CoE</w:t>
            </w:r>
            <w:proofErr w:type="spellEnd"/>
            <w:r w:rsidRPr="00A730A7">
              <w:rPr>
                <w:rFonts w:ascii="Times New Roman" w:eastAsia="Times New Roman" w:hAnsi="Times New Roman" w:cs="Times New Roman"/>
                <w:sz w:val="18"/>
                <w:szCs w:val="18"/>
                <w:lang w:val="en-GB" w:eastAsia="ko-KR"/>
              </w:rPr>
              <w:t xml:space="preserve">  (</w:t>
            </w:r>
            <w:proofErr w:type="gramEnd"/>
            <w:r w:rsidRPr="00A730A7">
              <w:rPr>
                <w:rFonts w:ascii="Times New Roman" w:eastAsia="Times New Roman" w:hAnsi="Times New Roman" w:cs="Times New Roman"/>
                <w:sz w:val="18"/>
                <w:szCs w:val="18"/>
                <w:lang w:val="en-GB" w:eastAsia="ko-KR"/>
              </w:rPr>
              <w:t xml:space="preserve">SPESSCE) will procure </w:t>
            </w:r>
            <w:r>
              <w:rPr>
                <w:rFonts w:ascii="Times New Roman" w:eastAsia="Times New Roman" w:hAnsi="Times New Roman" w:cs="Times New Roman"/>
                <w:sz w:val="18"/>
                <w:szCs w:val="18"/>
                <w:lang w:val="en-GB" w:eastAsia="ko-KR"/>
              </w:rPr>
              <w:t>1</w:t>
            </w:r>
            <w:r w:rsidRPr="00A730A7">
              <w:rPr>
                <w:rFonts w:ascii="Times New Roman" w:eastAsia="Times New Roman" w:hAnsi="Times New Roman" w:cs="Times New Roman"/>
                <w:sz w:val="18"/>
                <w:szCs w:val="18"/>
                <w:lang w:val="en-GB" w:eastAsia="ko-KR"/>
              </w:rPr>
              <w:t xml:space="preserve"> STM 1</w:t>
            </w:r>
          </w:p>
        </w:tc>
      </w:tr>
      <w:tr w:rsidR="004E6A49" w:rsidRPr="00A730A7" w14:paraId="1A512C7E" w14:textId="77777777" w:rsidTr="001E2153">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0253C26A"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2560D82"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p>
        </w:tc>
      </w:tr>
      <w:tr w:rsidR="004E6A49" w:rsidRPr="00A730A7" w14:paraId="0705BCA4" w14:textId="77777777" w:rsidTr="001E2153">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7249658"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 xml:space="preserve">Budget Line </w:t>
            </w:r>
          </w:p>
          <w:p w14:paraId="11A88D21"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Analysis</w:t>
            </w:r>
          </w:p>
        </w:tc>
        <w:tc>
          <w:tcPr>
            <w:tcW w:w="784" w:type="dxa"/>
            <w:tcBorders>
              <w:top w:val="single" w:sz="2" w:space="0" w:color="auto"/>
              <w:left w:val="single" w:sz="2" w:space="0" w:color="auto"/>
              <w:right w:val="single" w:sz="2" w:space="0" w:color="auto"/>
            </w:tcBorders>
          </w:tcPr>
          <w:p w14:paraId="0A3AF8B1"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r w:rsidRPr="00A730A7">
              <w:rPr>
                <w:rFonts w:ascii="Times New Roman" w:eastAsia="Times New Roman" w:hAnsi="Times New Roman" w:cs="Times New Roman"/>
                <w:sz w:val="16"/>
                <w:szCs w:val="16"/>
                <w:lang w:val="en-GB"/>
              </w:rPr>
              <w:t>1</w:t>
            </w:r>
            <w:r w:rsidRPr="00A730A7">
              <w:rPr>
                <w:rFonts w:ascii="Times New Roman" w:eastAsia="Times New Roman" w:hAnsi="Times New Roman" w:cs="Times New Roman"/>
                <w:sz w:val="16"/>
                <w:szCs w:val="16"/>
                <w:vertAlign w:val="superscript"/>
                <w:lang w:val="en-GB"/>
              </w:rPr>
              <w:t>st</w:t>
            </w:r>
            <w:r w:rsidRPr="00A730A7">
              <w:rPr>
                <w:rFonts w:ascii="Times New Roman" w:eastAsia="Times New Roman" w:hAnsi="Times New Roman" w:cs="Times New Roman"/>
                <w:sz w:val="16"/>
                <w:szCs w:val="16"/>
                <w:lang w:val="en-GB"/>
              </w:rPr>
              <w:t>Qtr</w:t>
            </w:r>
          </w:p>
          <w:p w14:paraId="13635FA4"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p>
        </w:tc>
        <w:tc>
          <w:tcPr>
            <w:tcW w:w="784" w:type="dxa"/>
            <w:gridSpan w:val="2"/>
            <w:tcBorders>
              <w:top w:val="single" w:sz="2" w:space="0" w:color="auto"/>
              <w:left w:val="single" w:sz="2" w:space="0" w:color="auto"/>
              <w:right w:val="single" w:sz="2" w:space="0" w:color="auto"/>
            </w:tcBorders>
          </w:tcPr>
          <w:p w14:paraId="6658D90A"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r w:rsidRPr="00A730A7">
              <w:rPr>
                <w:rFonts w:ascii="Times New Roman" w:eastAsia="Times New Roman" w:hAnsi="Times New Roman" w:cs="Times New Roman"/>
                <w:sz w:val="16"/>
                <w:szCs w:val="16"/>
                <w:lang w:val="en-GB"/>
              </w:rPr>
              <w:t>2</w:t>
            </w:r>
            <w:r w:rsidRPr="00A730A7">
              <w:rPr>
                <w:rFonts w:ascii="Times New Roman" w:eastAsia="Times New Roman" w:hAnsi="Times New Roman" w:cs="Times New Roman"/>
                <w:sz w:val="16"/>
                <w:szCs w:val="16"/>
                <w:vertAlign w:val="superscript"/>
                <w:lang w:val="en-GB"/>
              </w:rPr>
              <w:t>nd</w:t>
            </w:r>
            <w:r w:rsidRPr="00A730A7">
              <w:rPr>
                <w:rFonts w:ascii="Times New Roman" w:eastAsia="Times New Roman" w:hAnsi="Times New Roman" w:cs="Times New Roman"/>
                <w:sz w:val="16"/>
                <w:szCs w:val="16"/>
                <w:lang w:val="en-GB"/>
              </w:rPr>
              <w:t>Qtr</w:t>
            </w:r>
          </w:p>
        </w:tc>
        <w:tc>
          <w:tcPr>
            <w:tcW w:w="785" w:type="dxa"/>
            <w:gridSpan w:val="2"/>
            <w:tcBorders>
              <w:top w:val="single" w:sz="2" w:space="0" w:color="auto"/>
              <w:left w:val="single" w:sz="2" w:space="0" w:color="auto"/>
              <w:right w:val="single" w:sz="2" w:space="0" w:color="auto"/>
            </w:tcBorders>
          </w:tcPr>
          <w:p w14:paraId="798B32E4"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r w:rsidRPr="00A730A7">
              <w:rPr>
                <w:rFonts w:ascii="Times New Roman" w:eastAsia="Times New Roman" w:hAnsi="Times New Roman" w:cs="Times New Roman"/>
                <w:sz w:val="16"/>
                <w:szCs w:val="16"/>
                <w:lang w:val="en-GB"/>
              </w:rPr>
              <w:t>3</w:t>
            </w:r>
            <w:r w:rsidRPr="00A730A7">
              <w:rPr>
                <w:rFonts w:ascii="Times New Roman" w:eastAsia="Times New Roman" w:hAnsi="Times New Roman" w:cs="Times New Roman"/>
                <w:sz w:val="16"/>
                <w:szCs w:val="16"/>
                <w:vertAlign w:val="superscript"/>
                <w:lang w:val="en-GB"/>
              </w:rPr>
              <w:t>rd</w:t>
            </w:r>
            <w:r w:rsidRPr="00A730A7">
              <w:rPr>
                <w:rFonts w:ascii="Times New Roman" w:eastAsia="Times New Roman" w:hAnsi="Times New Roman" w:cs="Times New Roman"/>
                <w:sz w:val="16"/>
                <w:szCs w:val="16"/>
                <w:lang w:val="en-GB"/>
              </w:rPr>
              <w:t>Qtr</w:t>
            </w:r>
          </w:p>
          <w:p w14:paraId="6C2C41FF"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p>
        </w:tc>
        <w:tc>
          <w:tcPr>
            <w:tcW w:w="683" w:type="dxa"/>
            <w:gridSpan w:val="2"/>
            <w:tcBorders>
              <w:top w:val="single" w:sz="2" w:space="0" w:color="auto"/>
              <w:left w:val="single" w:sz="2" w:space="0" w:color="auto"/>
              <w:right w:val="single" w:sz="2" w:space="0" w:color="auto"/>
            </w:tcBorders>
          </w:tcPr>
          <w:p w14:paraId="78ECC680"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r w:rsidRPr="00A730A7">
              <w:rPr>
                <w:rFonts w:ascii="Times New Roman" w:eastAsia="Times New Roman" w:hAnsi="Times New Roman" w:cs="Times New Roman"/>
                <w:sz w:val="16"/>
                <w:szCs w:val="16"/>
                <w:lang w:val="en-GB"/>
              </w:rPr>
              <w:t>4</w:t>
            </w:r>
            <w:r w:rsidRPr="00A730A7">
              <w:rPr>
                <w:rFonts w:ascii="Times New Roman" w:eastAsia="Times New Roman" w:hAnsi="Times New Roman" w:cs="Times New Roman"/>
                <w:sz w:val="16"/>
                <w:szCs w:val="16"/>
                <w:vertAlign w:val="superscript"/>
                <w:lang w:val="en-GB"/>
              </w:rPr>
              <w:t>th</w:t>
            </w:r>
            <w:r w:rsidRPr="00A730A7">
              <w:rPr>
                <w:rFonts w:ascii="Times New Roman" w:eastAsia="Times New Roman" w:hAnsi="Times New Roman" w:cs="Times New Roman"/>
                <w:sz w:val="16"/>
                <w:szCs w:val="16"/>
                <w:lang w:val="en-GB"/>
              </w:rPr>
              <w:t>Qtr</w:t>
            </w:r>
          </w:p>
        </w:tc>
        <w:tc>
          <w:tcPr>
            <w:tcW w:w="886" w:type="dxa"/>
            <w:tcBorders>
              <w:top w:val="single" w:sz="2" w:space="0" w:color="auto"/>
              <w:left w:val="single" w:sz="2" w:space="0" w:color="auto"/>
              <w:right w:val="single" w:sz="2" w:space="0" w:color="auto"/>
            </w:tcBorders>
          </w:tcPr>
          <w:p w14:paraId="2E8807E0" w14:textId="77777777" w:rsidR="004E6A49" w:rsidRPr="00A730A7" w:rsidRDefault="004E6A49" w:rsidP="001E2153">
            <w:pPr>
              <w:spacing w:after="0" w:line="276" w:lineRule="auto"/>
              <w:jc w:val="center"/>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6"/>
                <w:szCs w:val="16"/>
                <w:lang w:val="en-GB"/>
              </w:rPr>
              <w:t>5</w:t>
            </w:r>
            <w:r w:rsidRPr="00A730A7">
              <w:rPr>
                <w:rFonts w:ascii="Times New Roman" w:eastAsia="Times New Roman" w:hAnsi="Times New Roman" w:cs="Times New Roman"/>
                <w:sz w:val="16"/>
                <w:szCs w:val="16"/>
                <w:vertAlign w:val="superscript"/>
                <w:lang w:val="en-GB"/>
              </w:rPr>
              <w:t>th</w:t>
            </w:r>
            <w:r w:rsidRPr="00A730A7">
              <w:rPr>
                <w:rFonts w:ascii="Times New Roman" w:eastAsia="Times New Roman" w:hAnsi="Times New Roman" w:cs="Times New Roman"/>
                <w:sz w:val="16"/>
                <w:szCs w:val="16"/>
                <w:lang w:val="en-GB"/>
              </w:rPr>
              <w:t>Qtr</w:t>
            </w:r>
          </w:p>
        </w:tc>
        <w:tc>
          <w:tcPr>
            <w:tcW w:w="647" w:type="dxa"/>
            <w:tcBorders>
              <w:top w:val="single" w:sz="2" w:space="0" w:color="auto"/>
              <w:left w:val="single" w:sz="2" w:space="0" w:color="auto"/>
              <w:right w:val="single" w:sz="2" w:space="0" w:color="auto"/>
            </w:tcBorders>
          </w:tcPr>
          <w:p w14:paraId="33A2DB17" w14:textId="77777777" w:rsidR="004E6A49" w:rsidRPr="00A730A7" w:rsidRDefault="004E6A49" w:rsidP="001E2153">
            <w:pPr>
              <w:spacing w:after="0" w:line="276" w:lineRule="auto"/>
              <w:jc w:val="center"/>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6"/>
                <w:szCs w:val="16"/>
                <w:lang w:val="en-GB"/>
              </w:rPr>
              <w:t>6</w:t>
            </w:r>
            <w:r w:rsidRPr="00A730A7">
              <w:rPr>
                <w:rFonts w:ascii="Times New Roman" w:eastAsia="Times New Roman" w:hAnsi="Times New Roman" w:cs="Times New Roman"/>
                <w:sz w:val="16"/>
                <w:szCs w:val="16"/>
                <w:vertAlign w:val="superscript"/>
                <w:lang w:val="en-GB"/>
              </w:rPr>
              <w:t>th</w:t>
            </w:r>
            <w:r w:rsidRPr="00A730A7">
              <w:rPr>
                <w:rFonts w:ascii="Times New Roman" w:eastAsia="Times New Roman" w:hAnsi="Times New Roman" w:cs="Times New Roman"/>
                <w:sz w:val="16"/>
                <w:szCs w:val="16"/>
                <w:lang w:val="en-GB"/>
              </w:rPr>
              <w:t>Qtr</w:t>
            </w:r>
          </w:p>
        </w:tc>
        <w:tc>
          <w:tcPr>
            <w:tcW w:w="953" w:type="dxa"/>
            <w:tcBorders>
              <w:top w:val="single" w:sz="2" w:space="0" w:color="auto"/>
              <w:left w:val="single" w:sz="2" w:space="0" w:color="auto"/>
              <w:right w:val="single" w:sz="2" w:space="0" w:color="auto"/>
            </w:tcBorders>
          </w:tcPr>
          <w:p w14:paraId="09BBDC79" w14:textId="77777777" w:rsidR="004E6A49" w:rsidRPr="00A730A7" w:rsidRDefault="004E6A49" w:rsidP="001E2153">
            <w:pPr>
              <w:spacing w:after="0" w:line="276" w:lineRule="auto"/>
              <w:jc w:val="center"/>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Total</w:t>
            </w:r>
          </w:p>
        </w:tc>
      </w:tr>
      <w:tr w:rsidR="004E6A49" w:rsidRPr="00A730A7" w14:paraId="6A073C5A" w14:textId="77777777" w:rsidTr="001E2153">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2229947" w14:textId="77777777" w:rsidR="004E6A49" w:rsidRPr="00A730A7" w:rsidRDefault="004E6A49" w:rsidP="001E2153">
            <w:pPr>
              <w:spacing w:after="0" w:line="276" w:lineRule="auto"/>
              <w:jc w:val="center"/>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1</w:t>
            </w:r>
          </w:p>
        </w:tc>
        <w:tc>
          <w:tcPr>
            <w:tcW w:w="2357" w:type="dxa"/>
            <w:gridSpan w:val="5"/>
            <w:tcBorders>
              <w:top w:val="single" w:sz="2" w:space="0" w:color="auto"/>
              <w:left w:val="single" w:sz="2" w:space="0" w:color="auto"/>
              <w:bottom w:val="single" w:sz="2" w:space="0" w:color="auto"/>
              <w:right w:val="single" w:sz="2" w:space="0" w:color="auto"/>
            </w:tcBorders>
          </w:tcPr>
          <w:p w14:paraId="045EE707" w14:textId="77777777" w:rsidR="004E6A49" w:rsidRPr="00A730A7" w:rsidRDefault="004E6A49" w:rsidP="001E2153">
            <w:pPr>
              <w:spacing w:after="0" w:line="276" w:lineRule="auto"/>
              <w:rPr>
                <w:rFonts w:ascii="Times New Roman" w:eastAsia="Times New Roman" w:hAnsi="Times New Roman" w:cs="Times New Roman"/>
                <w:bCs/>
                <w:sz w:val="18"/>
                <w:szCs w:val="18"/>
                <w:lang w:val="en-GB"/>
              </w:rPr>
            </w:pPr>
            <w:r>
              <w:rPr>
                <w:rFonts w:ascii="Times New Roman" w:eastAsia="Times New Roman" w:hAnsi="Times New Roman" w:cs="Times New Roman"/>
                <w:sz w:val="18"/>
                <w:szCs w:val="18"/>
                <w:lang w:val="en-GB"/>
              </w:rPr>
              <w:t xml:space="preserve">Subscription for </w:t>
            </w:r>
            <w:r w:rsidRPr="00A730A7">
              <w:rPr>
                <w:rFonts w:ascii="Times New Roman" w:eastAsia="Times New Roman" w:hAnsi="Times New Roman" w:cs="Times New Roman"/>
                <w:sz w:val="18"/>
                <w:szCs w:val="18"/>
                <w:lang w:val="en-GB"/>
              </w:rPr>
              <w:t>1 STM 1 Internet bandwidth</w:t>
            </w:r>
          </w:p>
        </w:tc>
        <w:tc>
          <w:tcPr>
            <w:tcW w:w="784" w:type="dxa"/>
            <w:tcBorders>
              <w:left w:val="single" w:sz="2" w:space="0" w:color="auto"/>
              <w:right w:val="single" w:sz="2" w:space="0" w:color="auto"/>
            </w:tcBorders>
          </w:tcPr>
          <w:p w14:paraId="47D1ADCB"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784" w:type="dxa"/>
            <w:gridSpan w:val="2"/>
            <w:tcBorders>
              <w:left w:val="single" w:sz="2" w:space="0" w:color="auto"/>
              <w:right w:val="single" w:sz="2" w:space="0" w:color="auto"/>
            </w:tcBorders>
          </w:tcPr>
          <w:p w14:paraId="520522B2"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785" w:type="dxa"/>
            <w:gridSpan w:val="2"/>
            <w:tcBorders>
              <w:left w:val="single" w:sz="2" w:space="0" w:color="auto"/>
              <w:right w:val="single" w:sz="2" w:space="0" w:color="auto"/>
            </w:tcBorders>
          </w:tcPr>
          <w:p w14:paraId="2A10EF0A"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683" w:type="dxa"/>
            <w:gridSpan w:val="2"/>
            <w:tcBorders>
              <w:left w:val="single" w:sz="2" w:space="0" w:color="auto"/>
              <w:right w:val="single" w:sz="2" w:space="0" w:color="auto"/>
            </w:tcBorders>
          </w:tcPr>
          <w:p w14:paraId="66AF2D72"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886" w:type="dxa"/>
            <w:tcBorders>
              <w:left w:val="single" w:sz="2" w:space="0" w:color="auto"/>
              <w:right w:val="single" w:sz="2" w:space="0" w:color="auto"/>
            </w:tcBorders>
          </w:tcPr>
          <w:p w14:paraId="696F4DF2" w14:textId="77777777" w:rsidR="004E6A49" w:rsidRPr="00A730A7" w:rsidRDefault="004E6A49" w:rsidP="001E2153">
            <w:pPr>
              <w:spacing w:after="0" w:line="276" w:lineRule="auto"/>
              <w:jc w:val="center"/>
              <w:rPr>
                <w:rFonts w:ascii="Times New Roman" w:eastAsia="Times New Roman" w:hAnsi="Times New Roman" w:cs="Times New Roman"/>
                <w:sz w:val="16"/>
                <w:szCs w:val="16"/>
                <w:lang w:val="en-GB"/>
              </w:rPr>
            </w:pPr>
            <w:r w:rsidRPr="00050113">
              <w:rPr>
                <w:rFonts w:ascii="Times New Roman" w:eastAsia="Times New Roman" w:hAnsi="Times New Roman" w:cs="Times New Roman"/>
                <w:sz w:val="16"/>
                <w:szCs w:val="16"/>
                <w:lang w:val="en-GB"/>
              </w:rPr>
              <w:t>43,835.62</w:t>
            </w:r>
            <w:r w:rsidRPr="00050113">
              <w:rPr>
                <w:rFonts w:ascii="Times New Roman" w:eastAsia="Times New Roman" w:hAnsi="Times New Roman" w:cs="Times New Roman"/>
                <w:sz w:val="16"/>
                <w:szCs w:val="16"/>
                <w:lang w:val="en-GB"/>
              </w:rPr>
              <w:t>‬</w:t>
            </w:r>
          </w:p>
        </w:tc>
        <w:tc>
          <w:tcPr>
            <w:tcW w:w="647" w:type="dxa"/>
            <w:tcBorders>
              <w:left w:val="single" w:sz="2" w:space="0" w:color="auto"/>
              <w:right w:val="single" w:sz="2" w:space="0" w:color="auto"/>
            </w:tcBorders>
          </w:tcPr>
          <w:p w14:paraId="6E0E2D74"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953" w:type="dxa"/>
            <w:tcBorders>
              <w:left w:val="single" w:sz="2" w:space="0" w:color="auto"/>
              <w:right w:val="single" w:sz="2" w:space="0" w:color="auto"/>
            </w:tcBorders>
          </w:tcPr>
          <w:p w14:paraId="30F2B49A"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r w:rsidRPr="00050113">
              <w:rPr>
                <w:rFonts w:ascii="Times New Roman" w:eastAsia="Times New Roman" w:hAnsi="Times New Roman" w:cs="Times New Roman"/>
                <w:sz w:val="16"/>
                <w:szCs w:val="16"/>
                <w:lang w:val="en-GB"/>
              </w:rPr>
              <w:t>43,835.62</w:t>
            </w:r>
            <w:r w:rsidRPr="00050113">
              <w:rPr>
                <w:rFonts w:ascii="Times New Roman" w:eastAsia="Times New Roman" w:hAnsi="Times New Roman" w:cs="Times New Roman"/>
                <w:sz w:val="16"/>
                <w:szCs w:val="16"/>
                <w:lang w:val="en-GB"/>
              </w:rPr>
              <w:t>‬</w:t>
            </w:r>
          </w:p>
        </w:tc>
      </w:tr>
      <w:tr w:rsidR="004E6A49" w:rsidRPr="00A730A7" w14:paraId="58152BDA" w14:textId="77777777" w:rsidTr="001E2153">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2A342AE" w14:textId="77777777" w:rsidR="004E6A49" w:rsidRPr="00A730A7" w:rsidRDefault="004E6A49" w:rsidP="001E2153">
            <w:pPr>
              <w:spacing w:after="0" w:line="276" w:lineRule="auto"/>
              <w:rPr>
                <w:rFonts w:ascii="Times New Roman" w:eastAsia="Times New Roman" w:hAnsi="Times New Roman" w:cs="Times New Roman"/>
                <w:sz w:val="18"/>
                <w:szCs w:val="18"/>
                <w:lang w:val="en-GB"/>
              </w:rPr>
            </w:pPr>
            <w:r w:rsidRPr="00A730A7">
              <w:rPr>
                <w:rFonts w:ascii="Times New Roman" w:eastAsia="Times New Roman" w:hAnsi="Times New Roman" w:cs="Times New Roman"/>
                <w:sz w:val="18"/>
                <w:szCs w:val="18"/>
                <w:lang w:val="en-GB"/>
              </w:rPr>
              <w:t>TOTALS</w:t>
            </w:r>
          </w:p>
        </w:tc>
        <w:tc>
          <w:tcPr>
            <w:tcW w:w="784" w:type="dxa"/>
            <w:tcBorders>
              <w:left w:val="single" w:sz="2" w:space="0" w:color="auto"/>
              <w:bottom w:val="single" w:sz="2" w:space="0" w:color="auto"/>
              <w:right w:val="single" w:sz="2" w:space="0" w:color="auto"/>
            </w:tcBorders>
          </w:tcPr>
          <w:p w14:paraId="3C41DBF6"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784" w:type="dxa"/>
            <w:gridSpan w:val="2"/>
            <w:tcBorders>
              <w:left w:val="single" w:sz="2" w:space="0" w:color="auto"/>
              <w:bottom w:val="single" w:sz="2" w:space="0" w:color="auto"/>
              <w:right w:val="single" w:sz="2" w:space="0" w:color="auto"/>
            </w:tcBorders>
          </w:tcPr>
          <w:p w14:paraId="45A04289"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785" w:type="dxa"/>
            <w:gridSpan w:val="2"/>
            <w:tcBorders>
              <w:left w:val="single" w:sz="2" w:space="0" w:color="auto"/>
              <w:bottom w:val="single" w:sz="2" w:space="0" w:color="auto"/>
              <w:right w:val="single" w:sz="2" w:space="0" w:color="auto"/>
            </w:tcBorders>
          </w:tcPr>
          <w:p w14:paraId="30255744"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683" w:type="dxa"/>
            <w:gridSpan w:val="2"/>
            <w:tcBorders>
              <w:left w:val="single" w:sz="2" w:space="0" w:color="auto"/>
              <w:bottom w:val="single" w:sz="2" w:space="0" w:color="auto"/>
              <w:right w:val="single" w:sz="2" w:space="0" w:color="auto"/>
            </w:tcBorders>
          </w:tcPr>
          <w:p w14:paraId="239188D9"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886" w:type="dxa"/>
            <w:tcBorders>
              <w:left w:val="single" w:sz="2" w:space="0" w:color="auto"/>
              <w:bottom w:val="single" w:sz="2" w:space="0" w:color="auto"/>
              <w:right w:val="single" w:sz="2" w:space="0" w:color="auto"/>
            </w:tcBorders>
          </w:tcPr>
          <w:p w14:paraId="213BA8B4"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r w:rsidRPr="00050113">
              <w:rPr>
                <w:rFonts w:ascii="Times New Roman" w:eastAsia="Times New Roman" w:hAnsi="Times New Roman" w:cs="Times New Roman"/>
                <w:sz w:val="16"/>
                <w:szCs w:val="16"/>
                <w:lang w:val="en-GB"/>
              </w:rPr>
              <w:t>43,835.62</w:t>
            </w:r>
            <w:r w:rsidRPr="00050113">
              <w:rPr>
                <w:rFonts w:ascii="Times New Roman" w:eastAsia="Times New Roman" w:hAnsi="Times New Roman" w:cs="Times New Roman"/>
                <w:sz w:val="16"/>
                <w:szCs w:val="16"/>
                <w:lang w:val="en-GB"/>
              </w:rPr>
              <w:t>‬</w:t>
            </w:r>
          </w:p>
        </w:tc>
        <w:tc>
          <w:tcPr>
            <w:tcW w:w="647" w:type="dxa"/>
            <w:tcBorders>
              <w:left w:val="single" w:sz="2" w:space="0" w:color="auto"/>
              <w:bottom w:val="single" w:sz="2" w:space="0" w:color="auto"/>
              <w:right w:val="single" w:sz="2" w:space="0" w:color="auto"/>
            </w:tcBorders>
          </w:tcPr>
          <w:p w14:paraId="08C3B9E4"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p>
        </w:tc>
        <w:tc>
          <w:tcPr>
            <w:tcW w:w="953" w:type="dxa"/>
            <w:tcBorders>
              <w:left w:val="single" w:sz="2" w:space="0" w:color="auto"/>
              <w:bottom w:val="single" w:sz="2" w:space="0" w:color="auto"/>
              <w:right w:val="single" w:sz="2" w:space="0" w:color="auto"/>
            </w:tcBorders>
          </w:tcPr>
          <w:p w14:paraId="57BF11A8" w14:textId="77777777" w:rsidR="004E6A49" w:rsidRPr="00A730A7" w:rsidRDefault="004E6A49" w:rsidP="001E2153">
            <w:pPr>
              <w:spacing w:after="0" w:line="276" w:lineRule="auto"/>
              <w:jc w:val="right"/>
              <w:rPr>
                <w:rFonts w:ascii="Times New Roman" w:eastAsia="Times New Roman" w:hAnsi="Times New Roman" w:cs="Times New Roman"/>
                <w:sz w:val="16"/>
                <w:szCs w:val="16"/>
                <w:lang w:val="en-GB"/>
              </w:rPr>
            </w:pPr>
            <w:r w:rsidRPr="00050113">
              <w:rPr>
                <w:rFonts w:ascii="Times New Roman" w:eastAsia="Times New Roman" w:hAnsi="Times New Roman" w:cs="Times New Roman"/>
                <w:sz w:val="16"/>
                <w:szCs w:val="16"/>
                <w:lang w:val="en-GB"/>
              </w:rPr>
              <w:t>43,835.62</w:t>
            </w:r>
            <w:r w:rsidRPr="00050113">
              <w:rPr>
                <w:rFonts w:ascii="Times New Roman" w:eastAsia="Times New Roman" w:hAnsi="Times New Roman" w:cs="Times New Roman"/>
                <w:sz w:val="16"/>
                <w:szCs w:val="16"/>
                <w:lang w:val="en-GB"/>
              </w:rPr>
              <w:t>‬</w:t>
            </w:r>
          </w:p>
        </w:tc>
      </w:tr>
    </w:tbl>
    <w:p w14:paraId="25474055" w14:textId="77777777" w:rsidR="00A644B6" w:rsidRPr="004E23B0" w:rsidRDefault="00A644B6" w:rsidP="00A644B6">
      <w:pPr>
        <w:spacing w:after="0" w:line="240" w:lineRule="auto"/>
        <w:rPr>
          <w:rFonts w:ascii="Times New Roman" w:eastAsia="Times New Roman" w:hAnsi="Times New Roman" w:cs="Times New Roman"/>
          <w:b/>
          <w:sz w:val="18"/>
          <w:szCs w:val="18"/>
          <w:lang w:val="en-GB"/>
        </w:rPr>
      </w:pPr>
    </w:p>
    <w:p w14:paraId="397BB5D3" w14:textId="77777777" w:rsidR="00A644B6" w:rsidRPr="004E23B0" w:rsidRDefault="00A644B6" w:rsidP="00A644B6">
      <w:pPr>
        <w:spacing w:after="0" w:line="240" w:lineRule="auto"/>
        <w:rPr>
          <w:rFonts w:ascii="Times New Roman" w:eastAsia="Times New Roman" w:hAnsi="Times New Roman" w:cs="Times New Roman"/>
          <w:b/>
          <w:bCs/>
          <w:i/>
          <w:sz w:val="18"/>
          <w:szCs w:val="18"/>
          <w:lang w:val="en-GB"/>
        </w:rPr>
      </w:pPr>
    </w:p>
    <w:p w14:paraId="59FB3B4A" w14:textId="77777777" w:rsidR="00A644B6" w:rsidRPr="004E23B0" w:rsidRDefault="00A644B6" w:rsidP="00A644B6">
      <w:pPr>
        <w:spacing w:after="0" w:line="240" w:lineRule="auto"/>
        <w:rPr>
          <w:rFonts w:ascii="Times New Roman" w:hAnsi="Times New Roman" w:cs="Times New Roman"/>
          <w:sz w:val="18"/>
          <w:szCs w:val="18"/>
        </w:rPr>
      </w:pPr>
    </w:p>
    <w:p w14:paraId="1FA85C47" w14:textId="77777777" w:rsidR="004E6A49" w:rsidRDefault="004E6A4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61E6558" w14:textId="7304F142"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4 and 5 </w:t>
      </w:r>
    </w:p>
    <w:p w14:paraId="2722A42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Aug. 2020</w:t>
      </w:r>
      <w:r w:rsidRPr="004E23B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Dec</w:t>
      </w:r>
      <w:r w:rsidRPr="004E23B0">
        <w:rPr>
          <w:rFonts w:ascii="Times New Roman" w:eastAsia="Times New Roman" w:hAnsi="Times New Roman" w:cs="Times New Roman"/>
          <w:b/>
          <w:sz w:val="18"/>
          <w:szCs w:val="18"/>
        </w:rPr>
        <w:t>. 2020</w:t>
      </w:r>
      <w:r w:rsidRPr="004E23B0">
        <w:rPr>
          <w:rFonts w:ascii="Times New Roman" w:eastAsia="Times New Roman" w:hAnsi="Times New Roman" w:cs="Times New Roman"/>
          <w:b/>
          <w:sz w:val="18"/>
          <w:szCs w:val="18"/>
        </w:rPr>
        <w:tab/>
      </w:r>
    </w:p>
    <w:p w14:paraId="77014FE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bookmarkStart w:id="21" w:name="_Hlk43849867"/>
      <w:r w:rsidRPr="004E23B0">
        <w:rPr>
          <w:rFonts w:ascii="Times New Roman" w:hAnsi="Times New Roman" w:cs="Times New Roman"/>
          <w:b/>
          <w:bCs/>
          <w:sz w:val="18"/>
          <w:szCs w:val="18"/>
          <w:lang w:eastAsia="ja-JP"/>
        </w:rPr>
        <w:t>Expanding the quality and reach of education</w:t>
      </w:r>
      <w:bookmarkEnd w:id="21"/>
    </w:p>
    <w:p w14:paraId="0864216D" w14:textId="611A1366"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17C48">
        <w:rPr>
          <w:rFonts w:ascii="Times New Roman" w:eastAsia="Times New Roman" w:hAnsi="Times New Roman" w:cs="Times New Roman"/>
          <w:b/>
          <w:sz w:val="18"/>
          <w:szCs w:val="18"/>
        </w:rPr>
        <w:t xml:space="preserve"> 2.5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hAnsi="Times New Roman" w:cs="Times New Roman"/>
          <w:b/>
          <w:sz w:val="18"/>
          <w:szCs w:val="18"/>
        </w:rPr>
        <w:t>Improve IT system in existing classroom</w:t>
      </w:r>
    </w:p>
    <w:p w14:paraId="0462FC7D" w14:textId="77777777" w:rsidR="00A644B6" w:rsidRPr="004E23B0" w:rsidRDefault="00A644B6" w:rsidP="00A644B6">
      <w:pPr>
        <w:spacing w:after="0" w:line="240" w:lineRule="auto"/>
        <w:rPr>
          <w:rFonts w:ascii="Times New Roman" w:eastAsia="Times New Roman" w:hAnsi="Times New Roman" w:cs="Times New Roman"/>
          <w:b/>
          <w:bCs/>
          <w:sz w:val="18"/>
          <w:szCs w:val="18"/>
        </w:rPr>
      </w:pPr>
    </w:p>
    <w:tbl>
      <w:tblPr>
        <w:tblW w:w="8830"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669"/>
        <w:gridCol w:w="912"/>
        <w:gridCol w:w="729"/>
        <w:gridCol w:w="178"/>
        <w:gridCol w:w="242"/>
        <w:gridCol w:w="126"/>
        <w:gridCol w:w="563"/>
        <w:gridCol w:w="823"/>
        <w:gridCol w:w="84"/>
        <w:gridCol w:w="201"/>
        <w:gridCol w:w="417"/>
        <w:gridCol w:w="353"/>
        <w:gridCol w:w="487"/>
        <w:gridCol w:w="701"/>
        <w:gridCol w:w="1070"/>
        <w:gridCol w:w="1275"/>
      </w:tblGrid>
      <w:tr w:rsidR="00A644B6" w:rsidRPr="004E23B0" w14:paraId="085C1805" w14:textId="77777777" w:rsidTr="005B0A72">
        <w:trPr>
          <w:trHeight w:val="230"/>
          <w:tblCellSpacing w:w="42" w:type="dxa"/>
        </w:trPr>
        <w:tc>
          <w:tcPr>
            <w:tcW w:w="2184" w:type="dxa"/>
            <w:gridSpan w:val="3"/>
            <w:tcBorders>
              <w:top w:val="single" w:sz="2" w:space="0" w:color="auto"/>
              <w:left w:val="single" w:sz="2" w:space="0" w:color="auto"/>
              <w:bottom w:val="single" w:sz="2" w:space="0" w:color="auto"/>
              <w:right w:val="single" w:sz="2" w:space="0" w:color="auto"/>
            </w:tcBorders>
          </w:tcPr>
          <w:p w14:paraId="647CE9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6394" w:type="dxa"/>
            <w:gridSpan w:val="13"/>
            <w:tcBorders>
              <w:top w:val="single" w:sz="2" w:space="0" w:color="auto"/>
              <w:left w:val="single" w:sz="2" w:space="0" w:color="auto"/>
              <w:bottom w:val="single" w:sz="2" w:space="0" w:color="auto"/>
              <w:right w:val="single" w:sz="2" w:space="0" w:color="auto"/>
            </w:tcBorders>
          </w:tcPr>
          <w:p w14:paraId="270866C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lang w:eastAsia="ja-JP"/>
              </w:rPr>
              <w:t>Expanding the quality and reach of education</w:t>
            </w:r>
          </w:p>
        </w:tc>
      </w:tr>
      <w:tr w:rsidR="00A644B6" w:rsidRPr="004E23B0" w14:paraId="4FECFC54" w14:textId="77777777" w:rsidTr="005B0A72">
        <w:trPr>
          <w:trHeight w:val="462"/>
          <w:tblCellSpacing w:w="42" w:type="dxa"/>
        </w:trPr>
        <w:tc>
          <w:tcPr>
            <w:tcW w:w="2184" w:type="dxa"/>
            <w:gridSpan w:val="3"/>
            <w:tcBorders>
              <w:top w:val="single" w:sz="2" w:space="0" w:color="auto"/>
              <w:left w:val="single" w:sz="2" w:space="0" w:color="auto"/>
              <w:bottom w:val="single" w:sz="2" w:space="0" w:color="auto"/>
              <w:right w:val="single" w:sz="2" w:space="0" w:color="auto"/>
            </w:tcBorders>
          </w:tcPr>
          <w:p w14:paraId="501239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394" w:type="dxa"/>
            <w:gridSpan w:val="13"/>
            <w:tcBorders>
              <w:top w:val="single" w:sz="2" w:space="0" w:color="auto"/>
              <w:left w:val="single" w:sz="2" w:space="0" w:color="auto"/>
              <w:bottom w:val="single" w:sz="2" w:space="0" w:color="auto"/>
              <w:right w:val="single" w:sz="2" w:space="0" w:color="auto"/>
            </w:tcBorders>
          </w:tcPr>
          <w:p w14:paraId="664714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Existing classrooms are more technology driven (better equipped) for quality delivery</w:t>
            </w:r>
          </w:p>
        </w:tc>
      </w:tr>
      <w:tr w:rsidR="00A644B6" w:rsidRPr="004E23B0" w14:paraId="130C2DE3" w14:textId="77777777" w:rsidTr="005B0A72">
        <w:trPr>
          <w:trHeight w:val="1173"/>
          <w:tblCellSpacing w:w="42" w:type="dxa"/>
        </w:trPr>
        <w:tc>
          <w:tcPr>
            <w:tcW w:w="4401" w:type="dxa"/>
            <w:gridSpan w:val="10"/>
            <w:tcBorders>
              <w:top w:val="single" w:sz="2" w:space="0" w:color="auto"/>
              <w:left w:val="single" w:sz="2" w:space="0" w:color="auto"/>
              <w:bottom w:val="single" w:sz="2" w:space="0" w:color="auto"/>
              <w:right w:val="single" w:sz="2" w:space="0" w:color="auto"/>
            </w:tcBorders>
          </w:tcPr>
          <w:p w14:paraId="519913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7899B8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 xml:space="preserve">Improved internet connectivity, </w:t>
            </w:r>
            <w:r w:rsidRPr="004E23B0">
              <w:rPr>
                <w:rFonts w:ascii="Times New Roman" w:eastAsia="Times New Roman" w:hAnsi="Times New Roman" w:cs="Times New Roman"/>
                <w:sz w:val="18"/>
                <w:szCs w:val="18"/>
              </w:rPr>
              <w:t>Increased bandwidth, development of Application for classroom usage, access to range of resources and creating ability to learn skills on internet</w:t>
            </w:r>
          </w:p>
        </w:tc>
        <w:tc>
          <w:tcPr>
            <w:tcW w:w="4177" w:type="dxa"/>
            <w:gridSpan w:val="6"/>
            <w:tcBorders>
              <w:top w:val="single" w:sz="2" w:space="0" w:color="auto"/>
              <w:left w:val="single" w:sz="2" w:space="0" w:color="auto"/>
              <w:bottom w:val="single" w:sz="2" w:space="0" w:color="auto"/>
              <w:right w:val="single" w:sz="2" w:space="0" w:color="auto"/>
            </w:tcBorders>
          </w:tcPr>
          <w:p w14:paraId="3C3E57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EA050FE" w14:textId="77777777" w:rsidR="00A644B6" w:rsidRPr="004E23B0" w:rsidRDefault="00A32156" w:rsidP="005B0A72">
            <w:pPr>
              <w:spacing w:after="0" w:line="240" w:lineRule="auto"/>
              <w:contextualSpacing/>
              <w:rPr>
                <w:rFonts w:ascii="Times New Roman" w:eastAsia="Batang" w:hAnsi="Times New Roman" w:cs="Times New Roman"/>
                <w:sz w:val="18"/>
                <w:szCs w:val="18"/>
                <w:lang w:eastAsia="ko-KR"/>
              </w:rPr>
            </w:pPr>
            <w:hyperlink r:id="rId26" w:history="1">
              <w:r w:rsidR="00A644B6" w:rsidRPr="004E23B0">
                <w:rPr>
                  <w:rStyle w:val="Hyperlink"/>
                  <w:rFonts w:ascii="Times New Roman" w:eastAsia="Batang" w:hAnsi="Times New Roman" w:cs="Times New Roman"/>
                  <w:sz w:val="18"/>
                  <w:szCs w:val="18"/>
                  <w:lang w:eastAsia="ko-KR"/>
                </w:rPr>
                <w:t>www.acedhars.unilag.edu.ng</w:t>
              </w:r>
            </w:hyperlink>
          </w:p>
          <w:p w14:paraId="2750043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Interactive boards</w:t>
            </w:r>
          </w:p>
          <w:p w14:paraId="43BF0AC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Additional computers in the classrooms</w:t>
            </w:r>
          </w:p>
        </w:tc>
      </w:tr>
      <w:tr w:rsidR="00A644B6" w:rsidRPr="004E23B0" w14:paraId="0A75B547" w14:textId="77777777" w:rsidTr="005B0A72">
        <w:trPr>
          <w:trHeight w:val="941"/>
          <w:tblCellSpacing w:w="42" w:type="dxa"/>
        </w:trPr>
        <w:tc>
          <w:tcPr>
            <w:tcW w:w="2184" w:type="dxa"/>
            <w:gridSpan w:val="3"/>
            <w:tcBorders>
              <w:top w:val="single" w:sz="2" w:space="0" w:color="auto"/>
              <w:left w:val="single" w:sz="2" w:space="0" w:color="auto"/>
              <w:bottom w:val="single" w:sz="2" w:space="0" w:color="auto"/>
              <w:right w:val="single" w:sz="2" w:space="0" w:color="auto"/>
            </w:tcBorders>
          </w:tcPr>
          <w:p w14:paraId="554911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394" w:type="dxa"/>
            <w:gridSpan w:val="13"/>
            <w:tcBorders>
              <w:top w:val="single" w:sz="2" w:space="0" w:color="auto"/>
              <w:left w:val="single" w:sz="2" w:space="0" w:color="auto"/>
              <w:bottom w:val="single" w:sz="2" w:space="0" w:color="auto"/>
              <w:right w:val="single" w:sz="2" w:space="0" w:color="auto"/>
            </w:tcBorders>
          </w:tcPr>
          <w:p w14:paraId="6F32BE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Identify existing </w:t>
            </w:r>
            <w:r>
              <w:rPr>
                <w:rFonts w:ascii="Times New Roman" w:eastAsia="Times New Roman" w:hAnsi="Times New Roman" w:cs="Times New Roman"/>
                <w:sz w:val="18"/>
                <w:szCs w:val="18"/>
              </w:rPr>
              <w:t xml:space="preserve">PG </w:t>
            </w:r>
            <w:r w:rsidRPr="004E23B0">
              <w:rPr>
                <w:rFonts w:ascii="Times New Roman" w:eastAsia="Times New Roman" w:hAnsi="Times New Roman" w:cs="Times New Roman"/>
                <w:sz w:val="18"/>
                <w:szCs w:val="18"/>
              </w:rPr>
              <w:t>classrooms</w:t>
            </w:r>
            <w:r>
              <w:rPr>
                <w:rFonts w:ascii="Times New Roman" w:eastAsia="Times New Roman" w:hAnsi="Times New Roman" w:cs="Times New Roman"/>
                <w:sz w:val="18"/>
                <w:szCs w:val="18"/>
              </w:rPr>
              <w:t xml:space="preserve"> in participating departments</w:t>
            </w:r>
            <w:r w:rsidRPr="004E23B0">
              <w:rPr>
                <w:rFonts w:ascii="Times New Roman" w:eastAsia="Times New Roman" w:hAnsi="Times New Roman" w:cs="Times New Roman"/>
                <w:sz w:val="18"/>
                <w:szCs w:val="18"/>
              </w:rPr>
              <w:t xml:space="preserve"> to be improved</w:t>
            </w:r>
            <w:r>
              <w:rPr>
                <w:rFonts w:ascii="Times New Roman" w:eastAsia="Times New Roman" w:hAnsi="Times New Roman" w:cs="Times New Roman"/>
                <w:sz w:val="18"/>
                <w:szCs w:val="18"/>
              </w:rPr>
              <w:t xml:space="preserve"> with electronic interactive whiteboard</w:t>
            </w:r>
            <w:r w:rsidRPr="004E23B0">
              <w:rPr>
                <w:rFonts w:ascii="Times New Roman" w:eastAsia="Times New Roman" w:hAnsi="Times New Roman" w:cs="Times New Roman"/>
                <w:sz w:val="18"/>
                <w:szCs w:val="18"/>
              </w:rPr>
              <w:t xml:space="preserve"> by </w:t>
            </w:r>
            <w:r>
              <w:rPr>
                <w:rFonts w:ascii="Times New Roman" w:eastAsia="Times New Roman" w:hAnsi="Times New Roman" w:cs="Times New Roman"/>
                <w:sz w:val="18"/>
                <w:szCs w:val="18"/>
              </w:rPr>
              <w:t xml:space="preserve">August </w:t>
            </w:r>
            <w:r w:rsidRPr="004E23B0">
              <w:rPr>
                <w:rFonts w:ascii="Times New Roman" w:eastAsia="Times New Roman" w:hAnsi="Times New Roman" w:cs="Times New Roman"/>
                <w:sz w:val="18"/>
                <w:szCs w:val="18"/>
              </w:rPr>
              <w:t>2020</w:t>
            </w:r>
          </w:p>
          <w:p w14:paraId="08B7163A"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Commence procurement exercise by September 2020</w:t>
            </w:r>
          </w:p>
          <w:p w14:paraId="72DC5A00"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Take delivery and install the boards</w:t>
            </w:r>
            <w:r w:rsidRPr="004E23B0">
              <w:rPr>
                <w:rFonts w:ascii="Times New Roman" w:eastAsia="Times New Roman" w:hAnsi="Times New Roman" w:cs="Times New Roman"/>
                <w:sz w:val="18"/>
                <w:szCs w:val="18"/>
              </w:rPr>
              <w:t xml:space="preserve"> by </w:t>
            </w:r>
            <w:r>
              <w:rPr>
                <w:rFonts w:ascii="Times New Roman" w:eastAsia="Times New Roman" w:hAnsi="Times New Roman" w:cs="Times New Roman"/>
                <w:sz w:val="18"/>
                <w:szCs w:val="18"/>
              </w:rPr>
              <w:t xml:space="preserve">Dec. </w:t>
            </w:r>
            <w:r w:rsidRPr="004E23B0">
              <w:rPr>
                <w:rFonts w:ascii="Times New Roman" w:eastAsia="Times New Roman" w:hAnsi="Times New Roman" w:cs="Times New Roman"/>
                <w:sz w:val="18"/>
                <w:szCs w:val="18"/>
              </w:rPr>
              <w:t>2020</w:t>
            </w:r>
          </w:p>
        </w:tc>
      </w:tr>
      <w:tr w:rsidR="00A644B6" w:rsidRPr="004E23B0" w14:paraId="55C72EEE" w14:textId="77777777" w:rsidTr="005B0A72">
        <w:trPr>
          <w:trHeight w:val="239"/>
          <w:tblCellSpacing w:w="42" w:type="dxa"/>
        </w:trPr>
        <w:tc>
          <w:tcPr>
            <w:tcW w:w="2184" w:type="dxa"/>
            <w:gridSpan w:val="3"/>
            <w:tcBorders>
              <w:top w:val="single" w:sz="2" w:space="0" w:color="auto"/>
              <w:left w:val="single" w:sz="2" w:space="0" w:color="auto"/>
              <w:bottom w:val="single" w:sz="2" w:space="0" w:color="auto"/>
              <w:right w:val="single" w:sz="2" w:space="0" w:color="auto"/>
            </w:tcBorders>
          </w:tcPr>
          <w:p w14:paraId="60B821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394" w:type="dxa"/>
            <w:gridSpan w:val="13"/>
            <w:tcBorders>
              <w:top w:val="single" w:sz="2" w:space="0" w:color="auto"/>
              <w:left w:val="single" w:sz="2" w:space="0" w:color="auto"/>
              <w:bottom w:val="single" w:sz="2" w:space="0" w:color="auto"/>
              <w:right w:val="single" w:sz="2" w:space="0" w:color="auto"/>
            </w:tcBorders>
          </w:tcPr>
          <w:p w14:paraId="12E0D139"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Electronic Interactive Whiteboards</w:t>
            </w:r>
          </w:p>
        </w:tc>
      </w:tr>
      <w:tr w:rsidR="00A644B6" w:rsidRPr="004E23B0" w14:paraId="0D7275A9" w14:textId="77777777" w:rsidTr="005B0A72">
        <w:trPr>
          <w:trHeight w:val="710"/>
          <w:tblCellSpacing w:w="42" w:type="dxa"/>
        </w:trPr>
        <w:tc>
          <w:tcPr>
            <w:tcW w:w="2184" w:type="dxa"/>
            <w:gridSpan w:val="3"/>
            <w:tcBorders>
              <w:top w:val="single" w:sz="2" w:space="0" w:color="auto"/>
              <w:left w:val="single" w:sz="2" w:space="0" w:color="auto"/>
              <w:bottom w:val="single" w:sz="2" w:space="0" w:color="auto"/>
              <w:right w:val="single" w:sz="2" w:space="0" w:color="auto"/>
            </w:tcBorders>
          </w:tcPr>
          <w:p w14:paraId="556035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394" w:type="dxa"/>
            <w:gridSpan w:val="13"/>
            <w:tcBorders>
              <w:top w:val="single" w:sz="2" w:space="0" w:color="auto"/>
              <w:left w:val="single" w:sz="2" w:space="0" w:color="auto"/>
              <w:bottom w:val="single" w:sz="2" w:space="0" w:color="auto"/>
              <w:right w:val="single" w:sz="2" w:space="0" w:color="auto"/>
            </w:tcBorders>
          </w:tcPr>
          <w:p w14:paraId="66E8D64F"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Online Education Coordinator</w:t>
            </w:r>
          </w:p>
        </w:tc>
      </w:tr>
      <w:tr w:rsidR="00A644B6" w:rsidRPr="004E23B0" w14:paraId="018D50A1" w14:textId="77777777" w:rsidTr="005B0A72">
        <w:trPr>
          <w:trHeight w:val="595"/>
          <w:tblCellSpacing w:w="42" w:type="dxa"/>
        </w:trPr>
        <w:tc>
          <w:tcPr>
            <w:tcW w:w="2362" w:type="dxa"/>
            <w:gridSpan w:val="4"/>
            <w:tcBorders>
              <w:top w:val="single" w:sz="2" w:space="0" w:color="auto"/>
              <w:left w:val="single" w:sz="2" w:space="0" w:color="auto"/>
              <w:bottom w:val="single" w:sz="2" w:space="0" w:color="auto"/>
              <w:right w:val="single" w:sz="2" w:space="0" w:color="auto"/>
            </w:tcBorders>
          </w:tcPr>
          <w:p w14:paraId="7B1889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776084D6" w14:textId="77777777" w:rsidR="00A644B6" w:rsidRPr="004E23B0" w:rsidRDefault="00A644B6" w:rsidP="005B0A72">
            <w:pPr>
              <w:spacing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 months</w:t>
            </w:r>
          </w:p>
        </w:tc>
        <w:tc>
          <w:tcPr>
            <w:tcW w:w="2725" w:type="dxa"/>
            <w:gridSpan w:val="8"/>
            <w:tcBorders>
              <w:top w:val="single" w:sz="2" w:space="0" w:color="auto"/>
              <w:left w:val="single" w:sz="2" w:space="0" w:color="auto"/>
              <w:bottom w:val="single" w:sz="2" w:space="0" w:color="auto"/>
              <w:right w:val="single" w:sz="2" w:space="0" w:color="auto"/>
            </w:tcBorders>
          </w:tcPr>
          <w:p w14:paraId="4CD4F7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2129FF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Jul. 2020</w:t>
            </w:r>
          </w:p>
        </w:tc>
        <w:tc>
          <w:tcPr>
            <w:tcW w:w="3407" w:type="dxa"/>
            <w:gridSpan w:val="4"/>
            <w:tcBorders>
              <w:top w:val="single" w:sz="2" w:space="0" w:color="auto"/>
              <w:left w:val="single" w:sz="2" w:space="0" w:color="auto"/>
              <w:bottom w:val="single" w:sz="2" w:space="0" w:color="auto"/>
              <w:right w:val="single" w:sz="2" w:space="0" w:color="auto"/>
            </w:tcBorders>
          </w:tcPr>
          <w:p w14:paraId="633B56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767BAC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Oct. 2020</w:t>
            </w:r>
          </w:p>
        </w:tc>
      </w:tr>
      <w:tr w:rsidR="00A644B6" w:rsidRPr="004E23B0" w14:paraId="194BF48A" w14:textId="77777777" w:rsidTr="005B0A72">
        <w:trPr>
          <w:trHeight w:val="576"/>
          <w:tblCellSpacing w:w="42" w:type="dxa"/>
        </w:trPr>
        <w:tc>
          <w:tcPr>
            <w:tcW w:w="4200" w:type="dxa"/>
            <w:gridSpan w:val="9"/>
            <w:tcBorders>
              <w:top w:val="single" w:sz="2" w:space="0" w:color="auto"/>
              <w:left w:val="single" w:sz="2" w:space="0" w:color="auto"/>
              <w:bottom w:val="single" w:sz="2" w:space="0" w:color="auto"/>
              <w:right w:val="single" w:sz="2" w:space="0" w:color="auto"/>
            </w:tcBorders>
          </w:tcPr>
          <w:p w14:paraId="255AD76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w:t>
            </w:r>
          </w:p>
          <w:p w14:paraId="290562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Lead, Deputy Center leader, Faculty members </w:t>
            </w:r>
          </w:p>
        </w:tc>
        <w:tc>
          <w:tcPr>
            <w:tcW w:w="4378" w:type="dxa"/>
            <w:gridSpan w:val="7"/>
            <w:tcBorders>
              <w:top w:val="single" w:sz="2" w:space="0" w:color="auto"/>
              <w:left w:val="single" w:sz="2" w:space="0" w:color="auto"/>
              <w:bottom w:val="single" w:sz="2" w:space="0" w:color="auto"/>
              <w:right w:val="single" w:sz="2" w:space="0" w:color="auto"/>
            </w:tcBorders>
          </w:tcPr>
          <w:p w14:paraId="4E9272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6346418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Faculty members, Program coordinators, students</w:t>
            </w:r>
          </w:p>
        </w:tc>
      </w:tr>
      <w:tr w:rsidR="00A644B6" w:rsidRPr="004E23B0" w14:paraId="669F949F" w14:textId="77777777" w:rsidTr="005B0A72">
        <w:trPr>
          <w:trHeight w:val="230"/>
          <w:tblCellSpacing w:w="42" w:type="dxa"/>
        </w:trPr>
        <w:tc>
          <w:tcPr>
            <w:tcW w:w="1455" w:type="dxa"/>
            <w:gridSpan w:val="2"/>
            <w:tcBorders>
              <w:top w:val="single" w:sz="2" w:space="0" w:color="auto"/>
              <w:left w:val="single" w:sz="2" w:space="0" w:color="auto"/>
              <w:bottom w:val="single" w:sz="2" w:space="0" w:color="auto"/>
              <w:right w:val="single" w:sz="2" w:space="0" w:color="auto"/>
            </w:tcBorders>
          </w:tcPr>
          <w:p w14:paraId="11F123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123" w:type="dxa"/>
            <w:gridSpan w:val="14"/>
            <w:tcBorders>
              <w:top w:val="single" w:sz="2" w:space="0" w:color="auto"/>
              <w:left w:val="single" w:sz="2" w:space="0" w:color="auto"/>
              <w:bottom w:val="single" w:sz="2" w:space="0" w:color="auto"/>
              <w:right w:val="single" w:sz="2" w:space="0" w:color="auto"/>
            </w:tcBorders>
          </w:tcPr>
          <w:p w14:paraId="6AEECF9C"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p>
        </w:tc>
      </w:tr>
      <w:tr w:rsidR="00A644B6" w:rsidRPr="004E23B0" w14:paraId="4EAFE277" w14:textId="77777777" w:rsidTr="005B0A72">
        <w:trPr>
          <w:trHeight w:val="572"/>
          <w:tblCellSpacing w:w="42" w:type="dxa"/>
        </w:trPr>
        <w:tc>
          <w:tcPr>
            <w:tcW w:w="2730" w:type="dxa"/>
            <w:gridSpan w:val="6"/>
            <w:tcBorders>
              <w:top w:val="single" w:sz="2" w:space="0" w:color="auto"/>
              <w:left w:val="single" w:sz="2" w:space="0" w:color="auto"/>
              <w:bottom w:val="single" w:sz="2" w:space="0" w:color="auto"/>
              <w:right w:val="single" w:sz="2" w:space="0" w:color="auto"/>
            </w:tcBorders>
          </w:tcPr>
          <w:p w14:paraId="131588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5848" w:type="dxa"/>
            <w:gridSpan w:val="10"/>
            <w:tcBorders>
              <w:top w:val="single" w:sz="2" w:space="0" w:color="auto"/>
              <w:left w:val="single" w:sz="2" w:space="0" w:color="auto"/>
              <w:bottom w:val="single" w:sz="2" w:space="0" w:color="auto"/>
              <w:right w:val="single" w:sz="2" w:space="0" w:color="auto"/>
            </w:tcBorders>
          </w:tcPr>
          <w:p w14:paraId="3C2F0A87" w14:textId="77777777" w:rsidR="00A644B6" w:rsidRPr="004E23B0" w:rsidRDefault="00A644B6" w:rsidP="005B0A72">
            <w:pPr>
              <w:spacing w:after="0" w:line="240" w:lineRule="auto"/>
              <w:rPr>
                <w:rFonts w:ascii="Times New Roman" w:hAnsi="Times New Roman" w:cs="Times New Roman"/>
                <w:sz w:val="18"/>
                <w:szCs w:val="18"/>
              </w:rPr>
            </w:pPr>
          </w:p>
          <w:p w14:paraId="73B3AA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ACE Budget</w:t>
            </w:r>
          </w:p>
        </w:tc>
      </w:tr>
      <w:tr w:rsidR="00A644B6" w:rsidRPr="004E23B0" w14:paraId="53480EBA" w14:textId="77777777" w:rsidTr="005B0A72">
        <w:trPr>
          <w:trHeight w:val="710"/>
          <w:tblCellSpacing w:w="42" w:type="dxa"/>
        </w:trPr>
        <w:tc>
          <w:tcPr>
            <w:tcW w:w="2604" w:type="dxa"/>
            <w:gridSpan w:val="5"/>
            <w:tcBorders>
              <w:top w:val="single" w:sz="2" w:space="0" w:color="auto"/>
              <w:left w:val="single" w:sz="2" w:space="0" w:color="auto"/>
              <w:bottom w:val="single" w:sz="2" w:space="0" w:color="auto"/>
              <w:right w:val="single" w:sz="2" w:space="0" w:color="auto"/>
            </w:tcBorders>
          </w:tcPr>
          <w:p w14:paraId="4C8FCF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429FD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605" w:type="dxa"/>
            <w:gridSpan w:val="2"/>
            <w:tcBorders>
              <w:top w:val="single" w:sz="2" w:space="0" w:color="auto"/>
              <w:left w:val="single" w:sz="2" w:space="0" w:color="auto"/>
              <w:right w:val="single" w:sz="2" w:space="0" w:color="auto"/>
            </w:tcBorders>
          </w:tcPr>
          <w:p w14:paraId="19E7C3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6B550B9B"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39" w:type="dxa"/>
            <w:tcBorders>
              <w:top w:val="single" w:sz="2" w:space="0" w:color="auto"/>
              <w:left w:val="single" w:sz="2" w:space="0" w:color="auto"/>
              <w:right w:val="single" w:sz="2" w:space="0" w:color="auto"/>
            </w:tcBorders>
          </w:tcPr>
          <w:p w14:paraId="38AB1A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18" w:type="dxa"/>
            <w:gridSpan w:val="3"/>
            <w:tcBorders>
              <w:top w:val="single" w:sz="2" w:space="0" w:color="auto"/>
              <w:left w:val="single" w:sz="2" w:space="0" w:color="auto"/>
              <w:right w:val="single" w:sz="2" w:space="0" w:color="auto"/>
            </w:tcBorders>
          </w:tcPr>
          <w:p w14:paraId="171E5E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30E3917"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56" w:type="dxa"/>
            <w:gridSpan w:val="2"/>
            <w:tcBorders>
              <w:top w:val="single" w:sz="2" w:space="0" w:color="auto"/>
              <w:left w:val="single" w:sz="2" w:space="0" w:color="auto"/>
              <w:right w:val="single" w:sz="2" w:space="0" w:color="auto"/>
            </w:tcBorders>
          </w:tcPr>
          <w:p w14:paraId="53B0C8B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17" w:type="dxa"/>
            <w:tcBorders>
              <w:top w:val="single" w:sz="2" w:space="0" w:color="auto"/>
              <w:left w:val="single" w:sz="2" w:space="0" w:color="auto"/>
              <w:right w:val="single" w:sz="2" w:space="0" w:color="auto"/>
            </w:tcBorders>
          </w:tcPr>
          <w:p w14:paraId="40104E5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86" w:type="dxa"/>
            <w:tcBorders>
              <w:top w:val="single" w:sz="2" w:space="0" w:color="auto"/>
              <w:left w:val="single" w:sz="2" w:space="0" w:color="auto"/>
              <w:right w:val="single" w:sz="2" w:space="0" w:color="auto"/>
            </w:tcBorders>
          </w:tcPr>
          <w:p w14:paraId="4C9A9C9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49" w:type="dxa"/>
            <w:tcBorders>
              <w:top w:val="single" w:sz="2" w:space="0" w:color="auto"/>
              <w:left w:val="single" w:sz="2" w:space="0" w:color="auto"/>
              <w:right w:val="single" w:sz="2" w:space="0" w:color="auto"/>
            </w:tcBorders>
          </w:tcPr>
          <w:p w14:paraId="627590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2782592D" w14:textId="77777777" w:rsidTr="005B0A72">
        <w:trPr>
          <w:trHeight w:val="289"/>
          <w:tblCellSpacing w:w="42" w:type="dxa"/>
        </w:trPr>
        <w:tc>
          <w:tcPr>
            <w:tcW w:w="543" w:type="dxa"/>
            <w:tcBorders>
              <w:top w:val="single" w:sz="2" w:space="0" w:color="auto"/>
              <w:left w:val="single" w:sz="2" w:space="0" w:color="auto"/>
              <w:bottom w:val="single" w:sz="2" w:space="0" w:color="auto"/>
              <w:right w:val="single" w:sz="2" w:space="0" w:color="auto"/>
            </w:tcBorders>
          </w:tcPr>
          <w:p w14:paraId="0E69E7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1977" w:type="dxa"/>
            <w:gridSpan w:val="4"/>
            <w:tcBorders>
              <w:top w:val="single" w:sz="2" w:space="0" w:color="auto"/>
              <w:left w:val="single" w:sz="2" w:space="0" w:color="auto"/>
              <w:bottom w:val="single" w:sz="2" w:space="0" w:color="auto"/>
              <w:right w:val="single" w:sz="2" w:space="0" w:color="auto"/>
            </w:tcBorders>
            <w:vAlign w:val="bottom"/>
          </w:tcPr>
          <w:p w14:paraId="0FD317F4" w14:textId="77777777" w:rsidR="00A644B6" w:rsidRPr="004E23B0" w:rsidRDefault="00A644B6" w:rsidP="005B0A72">
            <w:pPr>
              <w:spacing w:after="0" w:line="240" w:lineRule="auto"/>
              <w:rPr>
                <w:rFonts w:ascii="Times New Roman" w:hAnsi="Times New Roman" w:cs="Times New Roman"/>
                <w:color w:val="000000"/>
                <w:sz w:val="18"/>
                <w:szCs w:val="18"/>
              </w:rPr>
            </w:pPr>
            <w:r>
              <w:rPr>
                <w:rFonts w:ascii="Times New Roman" w:eastAsia="Times New Roman" w:hAnsi="Times New Roman" w:cs="Times New Roman"/>
                <w:sz w:val="18"/>
                <w:szCs w:val="18"/>
              </w:rPr>
              <w:t>Five</w:t>
            </w:r>
            <w:r w:rsidRPr="004E23B0">
              <w:rPr>
                <w:rFonts w:ascii="Times New Roman" w:eastAsia="Times New Roman" w:hAnsi="Times New Roman" w:cs="Times New Roman"/>
                <w:sz w:val="18"/>
                <w:szCs w:val="18"/>
              </w:rPr>
              <w:t xml:space="preserve"> Multi Touch Display Electronic White Board for PG rooms in Department</w:t>
            </w:r>
            <w:r>
              <w:rPr>
                <w:rFonts w:ascii="Times New Roman" w:eastAsia="Times New Roman" w:hAnsi="Times New Roman" w:cs="Times New Roman"/>
                <w:sz w:val="18"/>
                <w:szCs w:val="18"/>
              </w:rPr>
              <w:t>s</w:t>
            </w:r>
            <w:r w:rsidRPr="004E23B0">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t xml:space="preserve">Biochemistry, </w:t>
            </w:r>
            <w:r w:rsidRPr="004E23B0">
              <w:rPr>
                <w:rFonts w:ascii="Times New Roman" w:eastAsia="Times New Roman" w:hAnsi="Times New Roman" w:cs="Times New Roman"/>
                <w:sz w:val="18"/>
                <w:szCs w:val="18"/>
              </w:rPr>
              <w:t>Botany, Chemistry, Pharmaceutical Chemistry</w:t>
            </w:r>
            <w:r>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 xml:space="preserve">Pharmacology and </w:t>
            </w:r>
            <w:r>
              <w:rPr>
                <w:rFonts w:ascii="Times New Roman" w:eastAsia="Times New Roman" w:hAnsi="Times New Roman" w:cs="Times New Roman"/>
                <w:sz w:val="18"/>
                <w:szCs w:val="18"/>
              </w:rPr>
              <w:t>Pharmacognosy</w:t>
            </w:r>
          </w:p>
        </w:tc>
        <w:tc>
          <w:tcPr>
            <w:tcW w:w="605" w:type="dxa"/>
            <w:gridSpan w:val="2"/>
            <w:tcBorders>
              <w:left w:val="single" w:sz="2" w:space="0" w:color="auto"/>
              <w:right w:val="single" w:sz="2" w:space="0" w:color="auto"/>
            </w:tcBorders>
          </w:tcPr>
          <w:p w14:paraId="304AA0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tcBorders>
              <w:left w:val="single" w:sz="2" w:space="0" w:color="auto"/>
              <w:right w:val="single" w:sz="2" w:space="0" w:color="auto"/>
            </w:tcBorders>
          </w:tcPr>
          <w:p w14:paraId="3A0650B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8" w:type="dxa"/>
            <w:gridSpan w:val="3"/>
            <w:tcBorders>
              <w:left w:val="single" w:sz="2" w:space="0" w:color="auto"/>
              <w:right w:val="single" w:sz="2" w:space="0" w:color="auto"/>
            </w:tcBorders>
          </w:tcPr>
          <w:p w14:paraId="1F53BB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56" w:type="dxa"/>
            <w:gridSpan w:val="2"/>
            <w:tcBorders>
              <w:left w:val="single" w:sz="2" w:space="0" w:color="auto"/>
              <w:right w:val="single" w:sz="2" w:space="0" w:color="auto"/>
            </w:tcBorders>
          </w:tcPr>
          <w:p w14:paraId="6A3AAB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7" w:type="dxa"/>
            <w:tcBorders>
              <w:left w:val="single" w:sz="2" w:space="0" w:color="auto"/>
              <w:right w:val="single" w:sz="2" w:space="0" w:color="auto"/>
            </w:tcBorders>
          </w:tcPr>
          <w:p w14:paraId="67D7CA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86" w:type="dxa"/>
            <w:tcBorders>
              <w:left w:val="single" w:sz="2" w:space="0" w:color="auto"/>
              <w:right w:val="single" w:sz="2" w:space="0" w:color="auto"/>
            </w:tcBorders>
          </w:tcPr>
          <w:p w14:paraId="5C790BB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 </w:t>
            </w:r>
            <w:r w:rsidRPr="00753A5D">
              <w:rPr>
                <w:rFonts w:ascii="Times New Roman" w:hAnsi="Times New Roman" w:cs="Times New Roman"/>
                <w:sz w:val="18"/>
                <w:szCs w:val="18"/>
              </w:rPr>
              <w:t>16,794</w:t>
            </w:r>
            <w:r w:rsidRPr="00753A5D">
              <w:rPr>
                <w:rFonts w:ascii="Times New Roman" w:hAnsi="Times New Roman" w:cs="Times New Roman"/>
                <w:sz w:val="18"/>
                <w:szCs w:val="18"/>
              </w:rPr>
              <w:t>‬</w:t>
            </w:r>
            <w:r>
              <w:rPr>
                <w:rFonts w:ascii="Times New Roman" w:hAnsi="Times New Roman" w:cs="Times New Roman"/>
                <w:sz w:val="18"/>
                <w:szCs w:val="18"/>
              </w:rPr>
              <w:t>.00</w:t>
            </w:r>
          </w:p>
        </w:tc>
        <w:tc>
          <w:tcPr>
            <w:tcW w:w="1149" w:type="dxa"/>
            <w:tcBorders>
              <w:left w:val="single" w:sz="2" w:space="0" w:color="auto"/>
              <w:right w:val="single" w:sz="2" w:space="0" w:color="auto"/>
            </w:tcBorders>
          </w:tcPr>
          <w:p w14:paraId="2AC37593" w14:textId="77777777" w:rsidR="00A644B6" w:rsidRPr="004E23B0" w:rsidRDefault="00A644B6" w:rsidP="005B0A72">
            <w:pPr>
              <w:spacing w:after="0" w:line="240" w:lineRule="auto"/>
              <w:jc w:val="right"/>
              <w:rPr>
                <w:rFonts w:ascii="Times New Roman" w:hAnsi="Times New Roman" w:cs="Times New Roman"/>
                <w:sz w:val="18"/>
                <w:szCs w:val="18"/>
              </w:rPr>
            </w:pPr>
            <w:r w:rsidRPr="00753A5D">
              <w:rPr>
                <w:rFonts w:ascii="Times New Roman" w:hAnsi="Times New Roman" w:cs="Times New Roman"/>
                <w:sz w:val="18"/>
                <w:szCs w:val="18"/>
              </w:rPr>
              <w:t>16,794</w:t>
            </w:r>
            <w:r w:rsidRPr="00753A5D">
              <w:rPr>
                <w:rFonts w:ascii="Times New Roman" w:hAnsi="Times New Roman" w:cs="Times New Roman"/>
                <w:sz w:val="18"/>
                <w:szCs w:val="18"/>
              </w:rPr>
              <w:t>‬</w:t>
            </w:r>
            <w:r>
              <w:rPr>
                <w:rFonts w:ascii="Times New Roman" w:hAnsi="Times New Roman" w:cs="Times New Roman"/>
                <w:sz w:val="18"/>
                <w:szCs w:val="18"/>
              </w:rPr>
              <w:t>.00</w:t>
            </w:r>
          </w:p>
        </w:tc>
      </w:tr>
      <w:tr w:rsidR="00A644B6" w:rsidRPr="004E23B0" w14:paraId="1063392E" w14:textId="77777777" w:rsidTr="005B0A72">
        <w:trPr>
          <w:trHeight w:val="293"/>
          <w:tblCellSpacing w:w="42" w:type="dxa"/>
        </w:trPr>
        <w:tc>
          <w:tcPr>
            <w:tcW w:w="2604" w:type="dxa"/>
            <w:gridSpan w:val="5"/>
            <w:tcBorders>
              <w:top w:val="single" w:sz="2" w:space="0" w:color="auto"/>
              <w:left w:val="single" w:sz="2" w:space="0" w:color="auto"/>
              <w:bottom w:val="single" w:sz="2" w:space="0" w:color="auto"/>
              <w:right w:val="single" w:sz="2" w:space="0" w:color="auto"/>
            </w:tcBorders>
          </w:tcPr>
          <w:p w14:paraId="4EA3E5D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605" w:type="dxa"/>
            <w:gridSpan w:val="2"/>
            <w:tcBorders>
              <w:left w:val="single" w:sz="2" w:space="0" w:color="auto"/>
              <w:bottom w:val="single" w:sz="2" w:space="0" w:color="auto"/>
              <w:right w:val="single" w:sz="2" w:space="0" w:color="auto"/>
            </w:tcBorders>
          </w:tcPr>
          <w:p w14:paraId="00B568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tcBorders>
              <w:left w:val="single" w:sz="2" w:space="0" w:color="auto"/>
              <w:bottom w:val="single" w:sz="2" w:space="0" w:color="auto"/>
              <w:right w:val="single" w:sz="2" w:space="0" w:color="auto"/>
            </w:tcBorders>
          </w:tcPr>
          <w:p w14:paraId="4A81AE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8" w:type="dxa"/>
            <w:gridSpan w:val="3"/>
            <w:tcBorders>
              <w:left w:val="single" w:sz="2" w:space="0" w:color="auto"/>
              <w:bottom w:val="single" w:sz="2" w:space="0" w:color="auto"/>
              <w:right w:val="single" w:sz="2" w:space="0" w:color="auto"/>
            </w:tcBorders>
          </w:tcPr>
          <w:p w14:paraId="6C07A9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56" w:type="dxa"/>
            <w:gridSpan w:val="2"/>
            <w:tcBorders>
              <w:left w:val="single" w:sz="2" w:space="0" w:color="auto"/>
              <w:bottom w:val="single" w:sz="2" w:space="0" w:color="auto"/>
              <w:right w:val="single" w:sz="2" w:space="0" w:color="auto"/>
            </w:tcBorders>
          </w:tcPr>
          <w:p w14:paraId="7D04DC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7" w:type="dxa"/>
            <w:tcBorders>
              <w:left w:val="single" w:sz="2" w:space="0" w:color="auto"/>
              <w:bottom w:val="single" w:sz="2" w:space="0" w:color="auto"/>
              <w:right w:val="single" w:sz="2" w:space="0" w:color="auto"/>
            </w:tcBorders>
          </w:tcPr>
          <w:p w14:paraId="3E7FF9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86" w:type="dxa"/>
            <w:tcBorders>
              <w:left w:val="single" w:sz="2" w:space="0" w:color="auto"/>
              <w:bottom w:val="single" w:sz="2" w:space="0" w:color="auto"/>
              <w:right w:val="single" w:sz="2" w:space="0" w:color="auto"/>
            </w:tcBorders>
          </w:tcPr>
          <w:p w14:paraId="4EA5AB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w:t>
            </w:r>
            <w:r w:rsidRPr="00753A5D">
              <w:rPr>
                <w:rFonts w:ascii="Times New Roman" w:hAnsi="Times New Roman" w:cs="Times New Roman"/>
                <w:sz w:val="18"/>
                <w:szCs w:val="18"/>
              </w:rPr>
              <w:t>16,794</w:t>
            </w:r>
            <w:r w:rsidRPr="00753A5D">
              <w:rPr>
                <w:rFonts w:ascii="Times New Roman" w:hAnsi="Times New Roman" w:cs="Times New Roman"/>
                <w:sz w:val="18"/>
                <w:szCs w:val="18"/>
              </w:rPr>
              <w:t>‬</w:t>
            </w:r>
            <w:r>
              <w:rPr>
                <w:rFonts w:ascii="Times New Roman" w:hAnsi="Times New Roman" w:cs="Times New Roman"/>
                <w:sz w:val="18"/>
                <w:szCs w:val="18"/>
              </w:rPr>
              <w:t>.00</w:t>
            </w:r>
          </w:p>
        </w:tc>
        <w:tc>
          <w:tcPr>
            <w:tcW w:w="1149" w:type="dxa"/>
          </w:tcPr>
          <w:p w14:paraId="44BFE28E"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sz w:val="18"/>
                <w:szCs w:val="18"/>
              </w:rPr>
              <w:t xml:space="preserve"> </w:t>
            </w:r>
            <w:r w:rsidRPr="00753A5D">
              <w:rPr>
                <w:rFonts w:ascii="Times New Roman" w:hAnsi="Times New Roman" w:cs="Times New Roman"/>
                <w:sz w:val="18"/>
                <w:szCs w:val="18"/>
              </w:rPr>
              <w:t>16,794</w:t>
            </w:r>
            <w:r w:rsidRPr="00753A5D">
              <w:rPr>
                <w:rFonts w:ascii="Times New Roman" w:hAnsi="Times New Roman" w:cs="Times New Roman"/>
                <w:sz w:val="18"/>
                <w:szCs w:val="18"/>
              </w:rPr>
              <w:t>‬</w:t>
            </w:r>
            <w:r>
              <w:rPr>
                <w:rFonts w:ascii="Times New Roman" w:hAnsi="Times New Roman" w:cs="Times New Roman"/>
                <w:sz w:val="18"/>
                <w:szCs w:val="18"/>
              </w:rPr>
              <w:t>.00</w:t>
            </w:r>
          </w:p>
        </w:tc>
      </w:tr>
    </w:tbl>
    <w:p w14:paraId="49955A26"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01B045BD" w14:textId="77777777" w:rsidR="00A644B6" w:rsidRPr="004E23B0" w:rsidRDefault="00A644B6" w:rsidP="00A644B6">
      <w:pPr>
        <w:spacing w:line="240" w:lineRule="auto"/>
        <w:rPr>
          <w:rFonts w:ascii="Times New Roman" w:eastAsia="Times New Roman" w:hAnsi="Times New Roman" w:cs="Times New Roman"/>
          <w:b/>
          <w:sz w:val="18"/>
          <w:szCs w:val="18"/>
        </w:rPr>
      </w:pPr>
    </w:p>
    <w:p w14:paraId="0387709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DLI 5, 6 and 7</w:t>
      </w:r>
    </w:p>
    <w:p w14:paraId="7DF844B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r>
      <w:r>
        <w:rPr>
          <w:rFonts w:ascii="Times New Roman" w:eastAsia="Times New Roman" w:hAnsi="Times New Roman" w:cs="Times New Roman"/>
          <w:b/>
          <w:sz w:val="18"/>
          <w:szCs w:val="18"/>
          <w:lang w:val="en-GB"/>
        </w:rPr>
        <w:t>February</w:t>
      </w:r>
      <w:r w:rsidRPr="004E23B0">
        <w:rPr>
          <w:rFonts w:ascii="Times New Roman" w:eastAsia="Times New Roman" w:hAnsi="Times New Roman" w:cs="Times New Roman"/>
          <w:b/>
          <w:sz w:val="18"/>
          <w:szCs w:val="18"/>
          <w:lang w:val="en-GB"/>
        </w:rPr>
        <w:t xml:space="preserve"> 2020 - March 2021</w:t>
      </w:r>
      <w:r w:rsidRPr="004E23B0">
        <w:rPr>
          <w:rFonts w:ascii="Times New Roman" w:eastAsia="Times New Roman" w:hAnsi="Times New Roman" w:cs="Times New Roman"/>
          <w:b/>
          <w:sz w:val="18"/>
          <w:szCs w:val="18"/>
        </w:rPr>
        <w:tab/>
      </w:r>
    </w:p>
    <w:p w14:paraId="3871598E" w14:textId="5A79F032"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17C48">
        <w:rPr>
          <w:rFonts w:ascii="Times New Roman" w:eastAsia="Times New Roman" w:hAnsi="Times New Roman" w:cs="Times New Roman"/>
          <w:b/>
          <w:sz w:val="18"/>
          <w:szCs w:val="18"/>
        </w:rPr>
        <w:t xml:space="preserve"> 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Expanding the quality and reach of education</w:t>
      </w:r>
    </w:p>
    <w:p w14:paraId="6F85693C" w14:textId="0ECFF1BF" w:rsidR="00A644B6" w:rsidRPr="004E23B0" w:rsidRDefault="00A644B6" w:rsidP="00A644B6">
      <w:pPr>
        <w:spacing w:after="0" w:line="240" w:lineRule="auto"/>
        <w:rPr>
          <w:rFonts w:ascii="Times New Roman" w:eastAsia="DengXian" w:hAnsi="Times New Roman" w:cs="Times New Roman"/>
          <w:b/>
          <w:bCs/>
          <w:color w:val="000000"/>
          <w:sz w:val="18"/>
          <w:szCs w:val="18"/>
          <w:lang w:val="en-GB" w:eastAsia="zh-CN"/>
        </w:rPr>
      </w:pPr>
      <w:r w:rsidRPr="004E23B0">
        <w:rPr>
          <w:rFonts w:ascii="Times New Roman" w:eastAsia="Times New Roman" w:hAnsi="Times New Roman" w:cs="Times New Roman"/>
          <w:b/>
          <w:bCs/>
          <w:sz w:val="18"/>
          <w:szCs w:val="18"/>
        </w:rPr>
        <w:t>Sub-Activity/Task</w:t>
      </w:r>
      <w:r w:rsidR="00817C48">
        <w:rPr>
          <w:rFonts w:ascii="Times New Roman" w:eastAsia="Times New Roman" w:hAnsi="Times New Roman" w:cs="Times New Roman"/>
          <w:b/>
          <w:bCs/>
          <w:sz w:val="18"/>
          <w:szCs w:val="18"/>
        </w:rPr>
        <w:t xml:space="preserve"> 2.6</w:t>
      </w:r>
      <w:r w:rsidRPr="004E23B0">
        <w:rPr>
          <w:rFonts w:ascii="Times New Roman" w:eastAsia="Times New Roman" w:hAnsi="Times New Roman" w:cs="Times New Roman"/>
          <w:b/>
          <w:bCs/>
          <w:sz w:val="18"/>
          <w:szCs w:val="18"/>
        </w:rPr>
        <w:t xml:space="preserve">:  </w:t>
      </w:r>
      <w:r w:rsidRPr="004E23B0">
        <w:rPr>
          <w:rFonts w:ascii="Times New Roman" w:eastAsia="Times New Roman" w:hAnsi="Times New Roman" w:cs="Times New Roman"/>
          <w:b/>
          <w:bCs/>
          <w:sz w:val="18"/>
          <w:szCs w:val="18"/>
        </w:rPr>
        <w:tab/>
      </w:r>
      <w:r w:rsidR="000A1014">
        <w:rPr>
          <w:rFonts w:ascii="Times New Roman" w:eastAsia="Times New Roman" w:hAnsi="Times New Roman" w:cs="Times New Roman"/>
          <w:b/>
          <w:bCs/>
          <w:sz w:val="18"/>
          <w:szCs w:val="18"/>
        </w:rPr>
        <w:t xml:space="preserve">Renovate and </w:t>
      </w:r>
      <w:r w:rsidRPr="004E23B0">
        <w:rPr>
          <w:rFonts w:ascii="Times New Roman" w:eastAsia="Times New Roman" w:hAnsi="Times New Roman" w:cs="Times New Roman"/>
          <w:b/>
          <w:bCs/>
          <w:sz w:val="18"/>
          <w:szCs w:val="18"/>
        </w:rPr>
        <w:t>Upgrade</w:t>
      </w:r>
      <w:r w:rsidR="000A1014">
        <w:rPr>
          <w:rFonts w:ascii="Times New Roman" w:eastAsia="Times New Roman" w:hAnsi="Times New Roman" w:cs="Times New Roman"/>
          <w:b/>
          <w:bCs/>
          <w:sz w:val="18"/>
          <w:szCs w:val="18"/>
        </w:rPr>
        <w:t xml:space="preserve"> Laboratory</w:t>
      </w:r>
      <w:r w:rsidRPr="004E23B0">
        <w:rPr>
          <w:rFonts w:ascii="Times New Roman" w:eastAsia="Times New Roman" w:hAnsi="Times New Roman" w:cs="Times New Roman"/>
          <w:b/>
          <w:bCs/>
          <w:sz w:val="18"/>
          <w:szCs w:val="18"/>
        </w:rPr>
        <w:t xml:space="preserve"> facilities </w:t>
      </w:r>
      <w:r>
        <w:rPr>
          <w:rFonts w:ascii="Times New Roman" w:eastAsia="Times New Roman" w:hAnsi="Times New Roman" w:cs="Times New Roman"/>
          <w:b/>
          <w:bCs/>
          <w:sz w:val="18"/>
          <w:szCs w:val="18"/>
        </w:rPr>
        <w:t>of partners to the advantage of the Center</w:t>
      </w:r>
    </w:p>
    <w:p w14:paraId="6C231C07" w14:textId="77777777" w:rsidR="00A644B6" w:rsidRPr="004E23B0" w:rsidRDefault="00A644B6" w:rsidP="00A644B6">
      <w:pPr>
        <w:spacing w:after="0" w:line="240" w:lineRule="auto"/>
        <w:rPr>
          <w:rFonts w:ascii="Times New Roman" w:eastAsia="Times New Roman" w:hAnsi="Times New Roman" w:cs="Times New Roman"/>
          <w:b/>
          <w:sz w:val="18"/>
          <w:szCs w:val="18"/>
          <w:lang w:val="en-GB"/>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49"/>
        <w:gridCol w:w="1108"/>
        <w:gridCol w:w="344"/>
        <w:gridCol w:w="628"/>
        <w:gridCol w:w="84"/>
        <w:gridCol w:w="277"/>
        <w:gridCol w:w="679"/>
        <w:gridCol w:w="273"/>
        <w:gridCol w:w="578"/>
        <w:gridCol w:w="416"/>
        <w:gridCol w:w="434"/>
        <w:gridCol w:w="522"/>
        <w:gridCol w:w="329"/>
        <w:gridCol w:w="850"/>
        <w:gridCol w:w="992"/>
        <w:gridCol w:w="1079"/>
      </w:tblGrid>
      <w:tr w:rsidR="00A644B6" w:rsidRPr="004E23B0" w14:paraId="690B7B6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9F734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BB34F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Expanding the quality and reach of education</w:t>
            </w:r>
          </w:p>
        </w:tc>
      </w:tr>
      <w:tr w:rsidR="00A644B6" w:rsidRPr="004E23B0" w14:paraId="5795021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889AE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4FF0CA5" w14:textId="77777777" w:rsidR="00A644B6" w:rsidRPr="006C53D0" w:rsidRDefault="00A644B6" w:rsidP="005B0A72">
            <w:pPr>
              <w:spacing w:after="0" w:line="240" w:lineRule="auto"/>
              <w:rPr>
                <w:rFonts w:ascii="Times New Roman" w:eastAsia="DengXian" w:hAnsi="Times New Roman" w:cs="Times New Roman"/>
                <w:color w:val="000000"/>
                <w:sz w:val="18"/>
                <w:szCs w:val="18"/>
                <w:lang w:val="en-GB" w:eastAsia="zh-CN"/>
              </w:rPr>
            </w:pPr>
            <w:r>
              <w:rPr>
                <w:rFonts w:ascii="Times New Roman" w:eastAsia="DengXian" w:hAnsi="Times New Roman" w:cs="Times New Roman"/>
                <w:color w:val="000000"/>
                <w:sz w:val="18"/>
                <w:szCs w:val="18"/>
                <w:lang w:val="en-GB" w:eastAsia="zh-CN"/>
              </w:rPr>
              <w:t>The quality of the facility of Center partners meet the standard required for use by Center students</w:t>
            </w:r>
          </w:p>
        </w:tc>
      </w:tr>
      <w:tr w:rsidR="00A644B6" w:rsidRPr="004E23B0" w14:paraId="3FEB6D8E"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0A7CFD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78206639" w14:textId="77777777" w:rsidR="00A644B6"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The LUTHPC meets standard required for use by Center students</w:t>
            </w:r>
          </w:p>
          <w:p w14:paraId="0DFE9BFC" w14:textId="77777777" w:rsidR="00A644B6"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IT System in LUTHPC improved to prevalent standard</w:t>
            </w:r>
          </w:p>
          <w:p w14:paraId="7BB2CF03"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On-site laboratory of LUTHPC used for Pharmacovigilance training by the Center is suitable</w:t>
            </w:r>
          </w:p>
        </w:tc>
        <w:tc>
          <w:tcPr>
            <w:tcW w:w="4080" w:type="dxa"/>
            <w:gridSpan w:val="6"/>
            <w:tcBorders>
              <w:top w:val="single" w:sz="2" w:space="0" w:color="auto"/>
              <w:left w:val="single" w:sz="2" w:space="0" w:color="auto"/>
              <w:bottom w:val="single" w:sz="2" w:space="0" w:color="auto"/>
              <w:right w:val="single" w:sz="2" w:space="0" w:color="auto"/>
            </w:tcBorders>
          </w:tcPr>
          <w:p w14:paraId="15BC96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EE0189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Procurement documents </w:t>
            </w:r>
          </w:p>
          <w:p w14:paraId="761D21CA"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Times New Roman" w:hAnsi="Times New Roman" w:cs="Times New Roman"/>
                <w:sz w:val="18"/>
                <w:szCs w:val="18"/>
                <w:lang w:val="en-GB"/>
              </w:rPr>
              <w:t>Pharmacovigilance (</w:t>
            </w:r>
            <w:r w:rsidRPr="004E23B0">
              <w:rPr>
                <w:rFonts w:ascii="Times New Roman" w:eastAsia="Batang" w:hAnsi="Times New Roman" w:cs="Times New Roman"/>
                <w:sz w:val="18"/>
                <w:szCs w:val="18"/>
                <w:lang w:val="en-GB" w:eastAsia="ko-KR"/>
              </w:rPr>
              <w:t>PV) Software application subscription receipt</w:t>
            </w:r>
          </w:p>
          <w:p w14:paraId="56A62BCE"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Hard copies of PV ADR reports</w:t>
            </w:r>
          </w:p>
        </w:tc>
      </w:tr>
      <w:tr w:rsidR="00A644B6" w:rsidRPr="004E23B0" w14:paraId="61ADFF3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5D6B3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8BAE4C7" w14:textId="77777777" w:rsidR="00A644B6"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Assess intervention required to improve the Pharmacovigilance room of LUTHPC used as on-site laboratory for students by October</w:t>
            </w:r>
            <w:r w:rsidRPr="004E23B0">
              <w:rPr>
                <w:rFonts w:ascii="Times New Roman" w:eastAsia="Times New Roman" w:hAnsi="Times New Roman" w:cs="Times New Roman"/>
                <w:sz w:val="18"/>
                <w:szCs w:val="18"/>
                <w:lang w:val="en-GB"/>
              </w:rPr>
              <w:t xml:space="preserve"> 20</w:t>
            </w:r>
            <w:r>
              <w:rPr>
                <w:rFonts w:ascii="Times New Roman" w:eastAsia="Times New Roman" w:hAnsi="Times New Roman" w:cs="Times New Roman"/>
                <w:sz w:val="18"/>
                <w:szCs w:val="18"/>
                <w:lang w:val="en-GB"/>
              </w:rPr>
              <w:t>19</w:t>
            </w:r>
          </w:p>
          <w:p w14:paraId="14E7953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Conclude on the intervention required to make the Pharmacovigilance room suitable by March 2020</w:t>
            </w:r>
          </w:p>
          <w:p w14:paraId="135325B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Renovat</w:t>
            </w:r>
            <w:r>
              <w:rPr>
                <w:rFonts w:ascii="Times New Roman" w:eastAsia="Times New Roman" w:hAnsi="Times New Roman" w:cs="Times New Roman"/>
                <w:sz w:val="18"/>
                <w:szCs w:val="18"/>
                <w:lang w:val="en-GB"/>
              </w:rPr>
              <w:t>e</w:t>
            </w:r>
            <w:r w:rsidRPr="004E23B0">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 xml:space="preserve">Pharmacovigilance room </w:t>
            </w:r>
            <w:r w:rsidRPr="004E23B0">
              <w:rPr>
                <w:rFonts w:ascii="Times New Roman" w:eastAsia="Times New Roman" w:hAnsi="Times New Roman" w:cs="Times New Roman"/>
                <w:sz w:val="18"/>
                <w:szCs w:val="18"/>
                <w:lang w:val="en-GB"/>
              </w:rPr>
              <w:t>by</w:t>
            </w:r>
            <w:r>
              <w:rPr>
                <w:rFonts w:ascii="Times New Roman" w:eastAsia="Times New Roman" w:hAnsi="Times New Roman" w:cs="Times New Roman"/>
                <w:sz w:val="18"/>
                <w:szCs w:val="18"/>
                <w:lang w:val="en-GB"/>
              </w:rPr>
              <w:t xml:space="preserve"> Dec</w:t>
            </w:r>
            <w:r w:rsidRPr="004E23B0">
              <w:rPr>
                <w:rFonts w:ascii="Times New Roman" w:eastAsia="Times New Roman" w:hAnsi="Times New Roman" w:cs="Times New Roman"/>
                <w:sz w:val="18"/>
                <w:szCs w:val="18"/>
                <w:lang w:val="en-GB"/>
              </w:rPr>
              <w:t>ember 2020</w:t>
            </w:r>
          </w:p>
          <w:p w14:paraId="77D97CD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Upgrade IT</w:t>
            </w:r>
            <w:r w:rsidRPr="004E23B0">
              <w:rPr>
                <w:rFonts w:ascii="Times New Roman" w:eastAsia="Times New Roman" w:hAnsi="Times New Roman" w:cs="Times New Roman"/>
                <w:sz w:val="18"/>
                <w:szCs w:val="18"/>
                <w:lang w:val="en-GB"/>
              </w:rPr>
              <w:t xml:space="preserve"> system</w:t>
            </w:r>
            <w:r>
              <w:rPr>
                <w:rFonts w:ascii="Times New Roman" w:eastAsia="Times New Roman" w:hAnsi="Times New Roman" w:cs="Times New Roman"/>
                <w:sz w:val="18"/>
                <w:szCs w:val="18"/>
                <w:lang w:val="en-GB"/>
              </w:rPr>
              <w:t xml:space="preserve"> in Pharmacovigilance room</w:t>
            </w:r>
            <w:r w:rsidRPr="004E23B0">
              <w:rPr>
                <w:rFonts w:ascii="Times New Roman" w:eastAsia="Times New Roman" w:hAnsi="Times New Roman" w:cs="Times New Roman"/>
                <w:sz w:val="18"/>
                <w:szCs w:val="18"/>
                <w:lang w:val="en-GB"/>
              </w:rPr>
              <w:t xml:space="preserve"> by December 2020 </w:t>
            </w:r>
          </w:p>
          <w:p w14:paraId="6D97553D"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Commission the new improved Pharmacovigilance room in LUTHPC by January 2021 </w:t>
            </w:r>
          </w:p>
        </w:tc>
      </w:tr>
      <w:tr w:rsidR="00A644B6" w:rsidRPr="004E23B0" w14:paraId="28269B7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B24DD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04460BC" w14:textId="77777777" w:rsidR="00A644B6" w:rsidRPr="004E23B0"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 xml:space="preserve">Computer systems </w:t>
            </w:r>
          </w:p>
          <w:p w14:paraId="5A3FB7AE" w14:textId="77777777" w:rsidR="00A644B6" w:rsidRPr="004E23B0"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Pharmacovigilance application software subscription</w:t>
            </w:r>
          </w:p>
          <w:p w14:paraId="59766E92" w14:textId="77777777" w:rsidR="00A644B6" w:rsidRPr="004E23B0"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Photocopier</w:t>
            </w:r>
          </w:p>
          <w:p w14:paraId="2F7CAF88" w14:textId="77777777" w:rsidR="00A644B6"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 xml:space="preserve">Internet modem </w:t>
            </w:r>
          </w:p>
          <w:p w14:paraId="5D66BBBD" w14:textId="77777777" w:rsidR="00A644B6" w:rsidRPr="004E23B0"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Air</w:t>
            </w:r>
            <w:r>
              <w:rPr>
                <w:rFonts w:ascii="Times New Roman" w:hAnsi="Times New Roman" w:cs="Times New Roman"/>
                <w:sz w:val="18"/>
                <w:szCs w:val="18"/>
              </w:rPr>
              <w:t>-</w:t>
            </w:r>
            <w:r w:rsidRPr="004E23B0">
              <w:rPr>
                <w:rFonts w:ascii="Times New Roman" w:hAnsi="Times New Roman" w:cs="Times New Roman"/>
                <w:sz w:val="18"/>
                <w:szCs w:val="18"/>
              </w:rPr>
              <w:t>condition</w:t>
            </w:r>
            <w:r>
              <w:rPr>
                <w:rFonts w:ascii="Times New Roman" w:hAnsi="Times New Roman" w:cs="Times New Roman"/>
                <w:sz w:val="18"/>
                <w:szCs w:val="18"/>
              </w:rPr>
              <w:t>er</w:t>
            </w:r>
            <w:r w:rsidRPr="004E23B0">
              <w:rPr>
                <w:rFonts w:ascii="Times New Roman" w:hAnsi="Times New Roman" w:cs="Times New Roman"/>
                <w:sz w:val="18"/>
                <w:szCs w:val="18"/>
              </w:rPr>
              <w:t xml:space="preserve"> </w:t>
            </w:r>
          </w:p>
          <w:p w14:paraId="493D1880" w14:textId="77777777" w:rsidR="00A644B6" w:rsidRDefault="00A644B6" w:rsidP="005B0A72">
            <w:pPr>
              <w:pStyle w:val="ListParagraph"/>
              <w:spacing w:line="240" w:lineRule="auto"/>
              <w:ind w:left="114"/>
              <w:rPr>
                <w:rFonts w:ascii="Times New Roman" w:hAnsi="Times New Roman" w:cs="Times New Roman"/>
                <w:sz w:val="18"/>
                <w:szCs w:val="18"/>
              </w:rPr>
            </w:pPr>
            <w:r w:rsidRPr="004E23B0">
              <w:rPr>
                <w:rFonts w:ascii="Times New Roman" w:hAnsi="Times New Roman" w:cs="Times New Roman"/>
                <w:sz w:val="18"/>
                <w:szCs w:val="18"/>
              </w:rPr>
              <w:t>Window blinds</w:t>
            </w:r>
          </w:p>
          <w:p w14:paraId="47E1D458" w14:textId="77777777" w:rsidR="00A644B6" w:rsidRDefault="00A644B6" w:rsidP="005B0A72">
            <w:pPr>
              <w:pStyle w:val="ListParagraph"/>
              <w:spacing w:line="240" w:lineRule="auto"/>
              <w:ind w:left="114"/>
              <w:rPr>
                <w:rFonts w:ascii="Times New Roman" w:hAnsi="Times New Roman" w:cs="Times New Roman"/>
                <w:sz w:val="18"/>
                <w:szCs w:val="18"/>
              </w:rPr>
            </w:pPr>
            <w:r>
              <w:rPr>
                <w:rFonts w:ascii="Times New Roman" w:hAnsi="Times New Roman" w:cs="Times New Roman"/>
                <w:sz w:val="18"/>
                <w:szCs w:val="18"/>
              </w:rPr>
              <w:t>Room painting</w:t>
            </w:r>
          </w:p>
          <w:p w14:paraId="3D9C18BF" w14:textId="77777777" w:rsidR="00A644B6" w:rsidRPr="004E23B0" w:rsidRDefault="00A644B6" w:rsidP="005B0A72">
            <w:pPr>
              <w:pStyle w:val="ListParagraph"/>
              <w:spacing w:line="240" w:lineRule="auto"/>
              <w:ind w:left="114"/>
              <w:rPr>
                <w:rFonts w:ascii="Times New Roman" w:hAnsi="Times New Roman" w:cs="Times New Roman"/>
                <w:sz w:val="18"/>
                <w:szCs w:val="18"/>
              </w:rPr>
            </w:pPr>
            <w:r>
              <w:rPr>
                <w:rFonts w:ascii="Times New Roman" w:hAnsi="Times New Roman" w:cs="Times New Roman"/>
                <w:sz w:val="18"/>
                <w:szCs w:val="18"/>
              </w:rPr>
              <w:t>POP Ceiling</w:t>
            </w:r>
          </w:p>
          <w:p w14:paraId="286E3CFE" w14:textId="77777777" w:rsidR="00A644B6" w:rsidRPr="00E27066" w:rsidRDefault="00A644B6" w:rsidP="005B0A72">
            <w:pPr>
              <w:pStyle w:val="ListParagraph"/>
              <w:spacing w:after="0" w:line="240" w:lineRule="auto"/>
              <w:ind w:left="114"/>
              <w:rPr>
                <w:rFonts w:ascii="Times New Roman" w:hAnsi="Times New Roman" w:cs="Times New Roman"/>
                <w:sz w:val="18"/>
                <w:szCs w:val="18"/>
              </w:rPr>
            </w:pPr>
          </w:p>
        </w:tc>
      </w:tr>
      <w:tr w:rsidR="00A644B6" w:rsidRPr="004E23B0" w14:paraId="3CFCEA0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C25F6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0764B19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Head</w:t>
            </w:r>
            <w:r>
              <w:rPr>
                <w:rFonts w:ascii="Times New Roman" w:eastAsia="Times New Roman" w:hAnsi="Times New Roman" w:cs="Times New Roman"/>
                <w:sz w:val="18"/>
                <w:szCs w:val="18"/>
                <w:lang w:val="en-GB"/>
              </w:rPr>
              <w:t xml:space="preserve">, </w:t>
            </w:r>
            <w:r w:rsidRPr="004E23B0">
              <w:rPr>
                <w:rFonts w:ascii="Times New Roman" w:eastAsia="Times New Roman" w:hAnsi="Times New Roman" w:cs="Times New Roman"/>
                <w:sz w:val="18"/>
                <w:szCs w:val="18"/>
                <w:lang w:val="en-GB"/>
              </w:rPr>
              <w:t>Department of Pharmacovigilance</w:t>
            </w:r>
          </w:p>
        </w:tc>
      </w:tr>
      <w:tr w:rsidR="00A644B6" w:rsidRPr="004E23B0" w14:paraId="4091DFBF"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4DAC07E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DURATION: </w:t>
            </w:r>
            <w:r>
              <w:rPr>
                <w:rFonts w:ascii="Times New Roman" w:eastAsia="Times New Roman" w:hAnsi="Times New Roman" w:cs="Times New Roman"/>
                <w:sz w:val="18"/>
                <w:szCs w:val="18"/>
                <w:lang w:val="en-GB"/>
              </w:rPr>
              <w:t>15</w:t>
            </w:r>
            <w:r w:rsidRPr="004E23B0">
              <w:rPr>
                <w:rFonts w:ascii="Times New Roman" w:eastAsia="Times New Roman" w:hAnsi="Times New Roman" w:cs="Times New Roman"/>
                <w:sz w:val="18"/>
                <w:szCs w:val="18"/>
                <w:lang w:val="en-GB"/>
              </w:rPr>
              <w:t xml:space="preserve"> months</w:t>
            </w:r>
          </w:p>
        </w:tc>
        <w:tc>
          <w:tcPr>
            <w:tcW w:w="3095" w:type="dxa"/>
            <w:gridSpan w:val="7"/>
            <w:tcBorders>
              <w:top w:val="single" w:sz="2" w:space="0" w:color="auto"/>
              <w:left w:val="single" w:sz="2" w:space="0" w:color="auto"/>
              <w:bottom w:val="single" w:sz="2" w:space="0" w:color="auto"/>
              <w:right w:val="single" w:sz="2" w:space="0" w:color="auto"/>
            </w:tcBorders>
          </w:tcPr>
          <w:p w14:paraId="5BB7390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Commencement: </w:t>
            </w:r>
            <w:r w:rsidRPr="004E23B0">
              <w:rPr>
                <w:rFonts w:ascii="Times New Roman" w:eastAsia="Times New Roman" w:hAnsi="Times New Roman" w:cs="Times New Roman"/>
                <w:sz w:val="18"/>
                <w:szCs w:val="18"/>
                <w:lang w:val="en-GB"/>
              </w:rPr>
              <w:t>October 20</w:t>
            </w:r>
            <w:r>
              <w:rPr>
                <w:rFonts w:ascii="Times New Roman" w:eastAsia="Times New Roman" w:hAnsi="Times New Roman" w:cs="Times New Roman"/>
                <w:sz w:val="18"/>
                <w:szCs w:val="18"/>
                <w:lang w:val="en-GB"/>
              </w:rPr>
              <w:t>19</w:t>
            </w:r>
          </w:p>
          <w:p w14:paraId="1F147A4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6FA46F8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Completion:</w:t>
            </w:r>
            <w:r>
              <w:rPr>
                <w:rFonts w:ascii="Times New Roman" w:eastAsia="Times New Roman" w:hAnsi="Times New Roman" w:cs="Times New Roman"/>
                <w:sz w:val="18"/>
                <w:szCs w:val="18"/>
              </w:rPr>
              <w:t xml:space="preserve"> December 2020</w:t>
            </w:r>
          </w:p>
          <w:p w14:paraId="1257778C"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1613654E"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7416A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39E4D64"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LUTHPC, </w:t>
            </w:r>
            <w:r w:rsidRPr="004E23B0">
              <w:rPr>
                <w:rFonts w:ascii="Times New Roman" w:eastAsia="Times New Roman" w:hAnsi="Times New Roman" w:cs="Times New Roman"/>
                <w:sz w:val="18"/>
                <w:szCs w:val="18"/>
                <w:lang w:val="en-GB"/>
              </w:rPr>
              <w:t>Department of Pharmacovigilance</w:t>
            </w:r>
            <w:r>
              <w:rPr>
                <w:rFonts w:ascii="Times New Roman" w:eastAsia="Times New Roman" w:hAnsi="Times New Roman" w:cs="Times New Roman"/>
                <w:sz w:val="18"/>
                <w:szCs w:val="18"/>
                <w:lang w:val="en-GB"/>
              </w:rPr>
              <w:t xml:space="preserve"> of ACEDHARS, </w:t>
            </w:r>
            <w:r w:rsidRPr="004E23B0">
              <w:rPr>
                <w:rFonts w:ascii="Times New Roman" w:eastAsia="Times New Roman" w:hAnsi="Times New Roman" w:cs="Times New Roman"/>
                <w:sz w:val="18"/>
                <w:szCs w:val="18"/>
                <w:lang w:val="en-GB"/>
              </w:rPr>
              <w:t>Students</w:t>
            </w:r>
          </w:p>
        </w:tc>
        <w:tc>
          <w:tcPr>
            <w:tcW w:w="5074" w:type="dxa"/>
            <w:gridSpan w:val="8"/>
            <w:tcBorders>
              <w:top w:val="single" w:sz="2" w:space="0" w:color="auto"/>
              <w:left w:val="single" w:sz="2" w:space="0" w:color="auto"/>
              <w:bottom w:val="single" w:sz="2" w:space="0" w:color="auto"/>
              <w:right w:val="single" w:sz="2" w:space="0" w:color="auto"/>
            </w:tcBorders>
          </w:tcPr>
          <w:p w14:paraId="4B0BE0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21A9B8AE"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Centre Director</w:t>
            </w:r>
            <w:r>
              <w:rPr>
                <w:rFonts w:ascii="Times New Roman" w:eastAsia="Times New Roman" w:hAnsi="Times New Roman" w:cs="Times New Roman"/>
                <w:sz w:val="18"/>
                <w:szCs w:val="18"/>
                <w:lang w:val="en-GB"/>
              </w:rPr>
              <w:t xml:space="preserve">, </w:t>
            </w:r>
            <w:r w:rsidRPr="004E23B0">
              <w:rPr>
                <w:rFonts w:ascii="Times New Roman" w:eastAsia="Times New Roman" w:hAnsi="Times New Roman" w:cs="Times New Roman"/>
                <w:sz w:val="18"/>
                <w:szCs w:val="18"/>
                <w:lang w:val="en-GB"/>
              </w:rPr>
              <w:t>Department of Pharmacovigilance</w:t>
            </w:r>
            <w:r>
              <w:rPr>
                <w:rFonts w:ascii="Times New Roman" w:eastAsia="Times New Roman" w:hAnsi="Times New Roman" w:cs="Times New Roman"/>
                <w:sz w:val="18"/>
                <w:szCs w:val="18"/>
                <w:lang w:val="en-GB"/>
              </w:rPr>
              <w:t>, LUTHPC,</w:t>
            </w:r>
          </w:p>
          <w:p w14:paraId="071EAD9A"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LUTH Facility management office, Vendors</w:t>
            </w:r>
          </w:p>
          <w:p w14:paraId="3EF69DE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p>
        </w:tc>
      </w:tr>
      <w:tr w:rsidR="00A644B6" w:rsidRPr="004E23B0" w14:paraId="1D50F1AD"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01222D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173416D1" w14:textId="77777777" w:rsidR="00A644B6" w:rsidRPr="004E23B0" w:rsidRDefault="00A644B6" w:rsidP="005B0A72">
            <w:pPr>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LUTHPC is willing to allow upgrade of its facility to Center standard</w:t>
            </w:r>
          </w:p>
          <w:p w14:paraId="445C205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 xml:space="preserve">Provided there is no inflation and economy </w:t>
            </w:r>
            <w:r w:rsidR="005B0A72" w:rsidRPr="004E23B0">
              <w:rPr>
                <w:rFonts w:ascii="Times New Roman" w:eastAsia="Times New Roman" w:hAnsi="Times New Roman" w:cs="Times New Roman"/>
                <w:sz w:val="18"/>
                <w:szCs w:val="18"/>
                <w:lang w:val="en-GB" w:eastAsia="ko-KR"/>
              </w:rPr>
              <w:t>are</w:t>
            </w:r>
            <w:r w:rsidRPr="004E23B0">
              <w:rPr>
                <w:rFonts w:ascii="Times New Roman" w:eastAsia="Times New Roman" w:hAnsi="Times New Roman" w:cs="Times New Roman"/>
                <w:sz w:val="18"/>
                <w:szCs w:val="18"/>
                <w:lang w:val="en-GB" w:eastAsia="ko-KR"/>
              </w:rPr>
              <w:t xml:space="preserve"> stable</w:t>
            </w:r>
          </w:p>
        </w:tc>
      </w:tr>
      <w:tr w:rsidR="00A644B6" w:rsidRPr="004E23B0" w14:paraId="12089C4A"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55429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8CEC12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 Funds</w:t>
            </w:r>
          </w:p>
          <w:p w14:paraId="3ED52566"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p>
        </w:tc>
      </w:tr>
      <w:tr w:rsidR="00A644B6" w:rsidRPr="004E23B0" w14:paraId="1F9FEE63"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F607B6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36A10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595" w:type="dxa"/>
            <w:tcBorders>
              <w:top w:val="single" w:sz="2" w:space="0" w:color="auto"/>
              <w:left w:val="single" w:sz="2" w:space="0" w:color="auto"/>
              <w:right w:val="single" w:sz="2" w:space="0" w:color="auto"/>
            </w:tcBorders>
          </w:tcPr>
          <w:p w14:paraId="77051DD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A5748D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2192BB6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66" w:type="dxa"/>
            <w:gridSpan w:val="2"/>
            <w:tcBorders>
              <w:top w:val="single" w:sz="2" w:space="0" w:color="auto"/>
              <w:left w:val="single" w:sz="2" w:space="0" w:color="auto"/>
              <w:right w:val="single" w:sz="2" w:space="0" w:color="auto"/>
            </w:tcBorders>
          </w:tcPr>
          <w:p w14:paraId="152CEB1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74478F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67" w:type="dxa"/>
            <w:gridSpan w:val="2"/>
            <w:tcBorders>
              <w:top w:val="single" w:sz="2" w:space="0" w:color="auto"/>
              <w:left w:val="single" w:sz="2" w:space="0" w:color="auto"/>
              <w:right w:val="single" w:sz="2" w:space="0" w:color="auto"/>
            </w:tcBorders>
          </w:tcPr>
          <w:p w14:paraId="18E0CBB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02F3B8E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5B08F05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00FA5BC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06E0182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589009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03E78D4A"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Computer system</w:t>
            </w:r>
          </w:p>
          <w:p w14:paraId="6523FA24"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Internet enabled desktops (1TB/4GB core i5)</w:t>
            </w:r>
          </w:p>
        </w:tc>
        <w:tc>
          <w:tcPr>
            <w:tcW w:w="595" w:type="dxa"/>
            <w:tcBorders>
              <w:left w:val="single" w:sz="2" w:space="0" w:color="auto"/>
              <w:right w:val="single" w:sz="2" w:space="0" w:color="auto"/>
            </w:tcBorders>
          </w:tcPr>
          <w:p w14:paraId="30402201"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27653B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71AAA3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A4D96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D907B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AE5C9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834.00</w:t>
            </w:r>
          </w:p>
        </w:tc>
        <w:tc>
          <w:tcPr>
            <w:tcW w:w="953" w:type="dxa"/>
            <w:tcBorders>
              <w:left w:val="single" w:sz="2" w:space="0" w:color="auto"/>
              <w:right w:val="single" w:sz="2" w:space="0" w:color="auto"/>
            </w:tcBorders>
          </w:tcPr>
          <w:p w14:paraId="1C65C2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834.00</w:t>
            </w:r>
          </w:p>
        </w:tc>
      </w:tr>
      <w:tr w:rsidR="00A644B6" w:rsidRPr="004E23B0" w14:paraId="7F4C7AA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E0B5A1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748D3BD0" w14:textId="77777777" w:rsidR="00A644B6" w:rsidRPr="004E23B0" w:rsidRDefault="00A644B6" w:rsidP="005B0A72">
            <w:pPr>
              <w:pStyle w:val="ListParagraph"/>
              <w:spacing w:line="240" w:lineRule="auto"/>
              <w:ind w:left="0"/>
              <w:rPr>
                <w:rFonts w:ascii="Times New Roman" w:hAnsi="Times New Roman" w:cs="Times New Roman"/>
                <w:sz w:val="18"/>
                <w:szCs w:val="18"/>
              </w:rPr>
            </w:pPr>
            <w:r w:rsidRPr="004E23B0">
              <w:rPr>
                <w:rFonts w:ascii="Times New Roman" w:hAnsi="Times New Roman" w:cs="Times New Roman"/>
                <w:sz w:val="18"/>
                <w:szCs w:val="18"/>
              </w:rPr>
              <w:t>Photocopier</w:t>
            </w:r>
          </w:p>
          <w:p w14:paraId="693C919F" w14:textId="77777777" w:rsidR="00A644B6" w:rsidRPr="004E23B0" w:rsidRDefault="00A644B6" w:rsidP="005B0A72">
            <w:pPr>
              <w:pStyle w:val="ListParagraph"/>
              <w:spacing w:line="240" w:lineRule="auto"/>
              <w:ind w:left="0"/>
              <w:rPr>
                <w:rFonts w:ascii="Times New Roman" w:hAnsi="Times New Roman" w:cs="Times New Roman"/>
                <w:sz w:val="18"/>
                <w:szCs w:val="18"/>
              </w:rPr>
            </w:pPr>
            <w:r w:rsidRPr="004E23B0">
              <w:rPr>
                <w:rFonts w:ascii="Times New Roman" w:hAnsi="Times New Roman" w:cs="Times New Roman"/>
                <w:sz w:val="18"/>
                <w:szCs w:val="18"/>
              </w:rPr>
              <w:lastRenderedPageBreak/>
              <w:t>Sharp AR-6020D Digital A3 Photocopier + Automatic document feeder</w:t>
            </w:r>
          </w:p>
        </w:tc>
        <w:tc>
          <w:tcPr>
            <w:tcW w:w="595" w:type="dxa"/>
            <w:tcBorders>
              <w:left w:val="single" w:sz="2" w:space="0" w:color="auto"/>
              <w:right w:val="single" w:sz="2" w:space="0" w:color="auto"/>
            </w:tcBorders>
          </w:tcPr>
          <w:p w14:paraId="53AB72BA"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735D2D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58B992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23931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73F01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71A7F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1000.00</w:t>
            </w:r>
          </w:p>
        </w:tc>
        <w:tc>
          <w:tcPr>
            <w:tcW w:w="953" w:type="dxa"/>
            <w:tcBorders>
              <w:left w:val="single" w:sz="2" w:space="0" w:color="auto"/>
              <w:right w:val="single" w:sz="2" w:space="0" w:color="auto"/>
            </w:tcBorders>
          </w:tcPr>
          <w:p w14:paraId="2E9403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1000.00</w:t>
            </w:r>
          </w:p>
        </w:tc>
      </w:tr>
      <w:tr w:rsidR="00A644B6" w:rsidRPr="004E23B0" w14:paraId="6BE2FB1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409FD1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7E3EF341"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sz w:val="18"/>
                <w:szCs w:val="18"/>
                <w:lang w:val="en-GB"/>
              </w:rPr>
              <w:t>PV software application subscription</w:t>
            </w:r>
          </w:p>
        </w:tc>
        <w:tc>
          <w:tcPr>
            <w:tcW w:w="595" w:type="dxa"/>
            <w:tcBorders>
              <w:left w:val="single" w:sz="2" w:space="0" w:color="auto"/>
              <w:right w:val="single" w:sz="2" w:space="0" w:color="auto"/>
            </w:tcBorders>
          </w:tcPr>
          <w:p w14:paraId="500702A4"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37FD3B8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8E062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33E59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9FF8F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4C1F00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7000.00</w:t>
            </w:r>
          </w:p>
        </w:tc>
        <w:tc>
          <w:tcPr>
            <w:tcW w:w="953" w:type="dxa"/>
            <w:tcBorders>
              <w:left w:val="single" w:sz="2" w:space="0" w:color="auto"/>
              <w:right w:val="single" w:sz="2" w:space="0" w:color="auto"/>
            </w:tcBorders>
          </w:tcPr>
          <w:p w14:paraId="5C7411F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7000.00</w:t>
            </w:r>
          </w:p>
        </w:tc>
      </w:tr>
      <w:tr w:rsidR="00A644B6" w:rsidRPr="004E23B0" w14:paraId="43909AF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DC7759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67F66889"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 xml:space="preserve">Telephone </w:t>
            </w:r>
          </w:p>
          <w:p w14:paraId="73152B67"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Huawei Landline Desktop SIM Card Phone F501</w:t>
            </w:r>
          </w:p>
        </w:tc>
        <w:tc>
          <w:tcPr>
            <w:tcW w:w="595" w:type="dxa"/>
            <w:tcBorders>
              <w:left w:val="single" w:sz="2" w:space="0" w:color="auto"/>
              <w:right w:val="single" w:sz="2" w:space="0" w:color="auto"/>
            </w:tcBorders>
          </w:tcPr>
          <w:p w14:paraId="0E2F143E"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3F2851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8DA30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57A0F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6B8F0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1FF28A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42.00</w:t>
            </w:r>
          </w:p>
        </w:tc>
        <w:tc>
          <w:tcPr>
            <w:tcW w:w="953" w:type="dxa"/>
            <w:tcBorders>
              <w:left w:val="single" w:sz="2" w:space="0" w:color="auto"/>
              <w:right w:val="single" w:sz="2" w:space="0" w:color="auto"/>
            </w:tcBorders>
          </w:tcPr>
          <w:p w14:paraId="36C877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42.00</w:t>
            </w:r>
          </w:p>
        </w:tc>
      </w:tr>
      <w:tr w:rsidR="00A644B6" w:rsidRPr="004E23B0" w14:paraId="2FF7F9E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D96CB1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57" w:type="dxa"/>
            <w:gridSpan w:val="5"/>
            <w:tcBorders>
              <w:top w:val="single" w:sz="2" w:space="0" w:color="auto"/>
              <w:left w:val="single" w:sz="2" w:space="0" w:color="auto"/>
              <w:bottom w:val="single" w:sz="2" w:space="0" w:color="auto"/>
              <w:right w:val="single" w:sz="2" w:space="0" w:color="auto"/>
            </w:tcBorders>
          </w:tcPr>
          <w:p w14:paraId="3CFA9391"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sz w:val="18"/>
                <w:szCs w:val="18"/>
                <w:lang w:val="en-GB"/>
              </w:rPr>
              <w:t xml:space="preserve">Publication of laboratory manuals </w:t>
            </w:r>
          </w:p>
        </w:tc>
        <w:tc>
          <w:tcPr>
            <w:tcW w:w="595" w:type="dxa"/>
            <w:tcBorders>
              <w:left w:val="single" w:sz="2" w:space="0" w:color="auto"/>
              <w:right w:val="single" w:sz="2" w:space="0" w:color="auto"/>
            </w:tcBorders>
          </w:tcPr>
          <w:p w14:paraId="73FBE376"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215212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648EB4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51B693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64571DE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7D2329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60.00</w:t>
            </w:r>
          </w:p>
        </w:tc>
        <w:tc>
          <w:tcPr>
            <w:tcW w:w="953" w:type="dxa"/>
            <w:tcBorders>
              <w:left w:val="single" w:sz="2" w:space="0" w:color="auto"/>
              <w:right w:val="single" w:sz="2" w:space="0" w:color="auto"/>
            </w:tcBorders>
          </w:tcPr>
          <w:p w14:paraId="48F9BD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60.00</w:t>
            </w:r>
          </w:p>
        </w:tc>
      </w:tr>
      <w:tr w:rsidR="00A644B6" w:rsidRPr="004E23B0" w14:paraId="2AAFDEE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73ACD5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57" w:type="dxa"/>
            <w:gridSpan w:val="5"/>
            <w:tcBorders>
              <w:top w:val="single" w:sz="2" w:space="0" w:color="auto"/>
              <w:left w:val="single" w:sz="2" w:space="0" w:color="auto"/>
              <w:bottom w:val="single" w:sz="2" w:space="0" w:color="auto"/>
              <w:right w:val="single" w:sz="2" w:space="0" w:color="auto"/>
            </w:tcBorders>
          </w:tcPr>
          <w:p w14:paraId="05E53657"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Internet modem</w:t>
            </w:r>
          </w:p>
          <w:p w14:paraId="45625B02"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(Outdoor Unit) 4G LTE</w:t>
            </w:r>
          </w:p>
        </w:tc>
        <w:tc>
          <w:tcPr>
            <w:tcW w:w="595" w:type="dxa"/>
            <w:tcBorders>
              <w:left w:val="single" w:sz="2" w:space="0" w:color="auto"/>
              <w:right w:val="single" w:sz="2" w:space="0" w:color="auto"/>
            </w:tcBorders>
          </w:tcPr>
          <w:p w14:paraId="694A266E"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5CB127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3441A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36C546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92D70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6F433D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124.00</w:t>
            </w:r>
          </w:p>
        </w:tc>
        <w:tc>
          <w:tcPr>
            <w:tcW w:w="953" w:type="dxa"/>
            <w:tcBorders>
              <w:left w:val="single" w:sz="2" w:space="0" w:color="auto"/>
              <w:right w:val="single" w:sz="2" w:space="0" w:color="auto"/>
            </w:tcBorders>
          </w:tcPr>
          <w:p w14:paraId="018D74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124.00</w:t>
            </w:r>
          </w:p>
        </w:tc>
      </w:tr>
      <w:tr w:rsidR="00A644B6" w:rsidRPr="004E23B0" w14:paraId="4A2CFD4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8075954" w14:textId="77777777" w:rsidR="00A644B6" w:rsidRPr="004E23B0" w:rsidRDefault="00A644B6" w:rsidP="005B0A72">
            <w:pPr>
              <w:spacing w:after="0" w:line="240" w:lineRule="auto"/>
              <w:jc w:val="center"/>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7</w:t>
            </w:r>
          </w:p>
        </w:tc>
        <w:tc>
          <w:tcPr>
            <w:tcW w:w="2357" w:type="dxa"/>
            <w:gridSpan w:val="5"/>
            <w:tcBorders>
              <w:top w:val="single" w:sz="2" w:space="0" w:color="auto"/>
              <w:left w:val="single" w:sz="2" w:space="0" w:color="auto"/>
              <w:bottom w:val="single" w:sz="2" w:space="0" w:color="auto"/>
              <w:right w:val="single" w:sz="2" w:space="0" w:color="auto"/>
            </w:tcBorders>
          </w:tcPr>
          <w:p w14:paraId="0CFAB1D7"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 xml:space="preserve">Air conditions (2) </w:t>
            </w:r>
          </w:p>
          <w:p w14:paraId="08853776"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Panasonic 2HP</w:t>
            </w:r>
          </w:p>
        </w:tc>
        <w:tc>
          <w:tcPr>
            <w:tcW w:w="595" w:type="dxa"/>
            <w:tcBorders>
              <w:left w:val="single" w:sz="2" w:space="0" w:color="auto"/>
              <w:right w:val="single" w:sz="2" w:space="0" w:color="auto"/>
            </w:tcBorders>
          </w:tcPr>
          <w:p w14:paraId="79AD5FBD"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0B3EC6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2520B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09494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F13AB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09913E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882.00</w:t>
            </w:r>
          </w:p>
        </w:tc>
        <w:tc>
          <w:tcPr>
            <w:tcW w:w="953" w:type="dxa"/>
            <w:tcBorders>
              <w:left w:val="single" w:sz="2" w:space="0" w:color="auto"/>
              <w:right w:val="single" w:sz="2" w:space="0" w:color="auto"/>
            </w:tcBorders>
          </w:tcPr>
          <w:p w14:paraId="7B9CD1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882.00</w:t>
            </w:r>
          </w:p>
        </w:tc>
      </w:tr>
      <w:tr w:rsidR="00A644B6" w:rsidRPr="004E23B0" w14:paraId="30CE37E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AFD8AE6" w14:textId="77777777" w:rsidR="00A644B6" w:rsidRPr="004E23B0" w:rsidRDefault="00A644B6" w:rsidP="005B0A72">
            <w:pPr>
              <w:spacing w:after="0" w:line="240" w:lineRule="auto"/>
              <w:jc w:val="center"/>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8</w:t>
            </w:r>
          </w:p>
        </w:tc>
        <w:tc>
          <w:tcPr>
            <w:tcW w:w="2357" w:type="dxa"/>
            <w:gridSpan w:val="5"/>
            <w:tcBorders>
              <w:top w:val="single" w:sz="2" w:space="0" w:color="auto"/>
              <w:left w:val="single" w:sz="2" w:space="0" w:color="auto"/>
              <w:bottom w:val="single" w:sz="2" w:space="0" w:color="auto"/>
              <w:right w:val="single" w:sz="2" w:space="0" w:color="auto"/>
            </w:tcBorders>
          </w:tcPr>
          <w:p w14:paraId="2BC667EE" w14:textId="77777777" w:rsidR="00A644B6" w:rsidRPr="004E23B0" w:rsidRDefault="00A644B6" w:rsidP="005B0A72">
            <w:pPr>
              <w:pStyle w:val="ListParagraph"/>
              <w:spacing w:line="240" w:lineRule="auto"/>
              <w:ind w:left="0"/>
              <w:rPr>
                <w:rFonts w:ascii="Times New Roman" w:hAnsi="Times New Roman" w:cs="Times New Roman"/>
                <w:sz w:val="18"/>
                <w:szCs w:val="18"/>
              </w:rPr>
            </w:pPr>
            <w:r w:rsidRPr="004E23B0">
              <w:rPr>
                <w:rFonts w:ascii="Times New Roman" w:hAnsi="Times New Roman" w:cs="Times New Roman"/>
                <w:sz w:val="18"/>
                <w:szCs w:val="18"/>
              </w:rPr>
              <w:t>POP ceiling for the Pharmacovigilance office</w:t>
            </w:r>
          </w:p>
        </w:tc>
        <w:tc>
          <w:tcPr>
            <w:tcW w:w="595" w:type="dxa"/>
            <w:tcBorders>
              <w:left w:val="single" w:sz="2" w:space="0" w:color="auto"/>
              <w:right w:val="single" w:sz="2" w:space="0" w:color="auto"/>
            </w:tcBorders>
          </w:tcPr>
          <w:p w14:paraId="758DEF26"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611C6EE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AD775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56C56F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6F5AF8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100885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850.00</w:t>
            </w:r>
          </w:p>
        </w:tc>
        <w:tc>
          <w:tcPr>
            <w:tcW w:w="953" w:type="dxa"/>
            <w:tcBorders>
              <w:left w:val="single" w:sz="2" w:space="0" w:color="auto"/>
              <w:right w:val="single" w:sz="2" w:space="0" w:color="auto"/>
            </w:tcBorders>
          </w:tcPr>
          <w:p w14:paraId="31F576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850.00</w:t>
            </w:r>
          </w:p>
        </w:tc>
      </w:tr>
      <w:tr w:rsidR="00A644B6" w:rsidRPr="004E23B0" w14:paraId="7F3B5C2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2427040" w14:textId="77777777" w:rsidR="00A644B6" w:rsidRPr="004E23B0" w:rsidRDefault="00A644B6" w:rsidP="005B0A72">
            <w:pPr>
              <w:spacing w:after="0" w:line="240" w:lineRule="auto"/>
              <w:jc w:val="center"/>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9</w:t>
            </w:r>
          </w:p>
        </w:tc>
        <w:tc>
          <w:tcPr>
            <w:tcW w:w="2357" w:type="dxa"/>
            <w:gridSpan w:val="5"/>
            <w:tcBorders>
              <w:top w:val="single" w:sz="2" w:space="0" w:color="auto"/>
              <w:left w:val="single" w:sz="2" w:space="0" w:color="auto"/>
              <w:bottom w:val="single" w:sz="2" w:space="0" w:color="auto"/>
              <w:right w:val="single" w:sz="2" w:space="0" w:color="auto"/>
            </w:tcBorders>
          </w:tcPr>
          <w:p w14:paraId="79D94C52"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Ergonomic chair (2)</w:t>
            </w:r>
          </w:p>
        </w:tc>
        <w:tc>
          <w:tcPr>
            <w:tcW w:w="595" w:type="dxa"/>
            <w:tcBorders>
              <w:left w:val="single" w:sz="2" w:space="0" w:color="auto"/>
              <w:right w:val="single" w:sz="2" w:space="0" w:color="auto"/>
            </w:tcBorders>
          </w:tcPr>
          <w:p w14:paraId="2051D669"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7E9B2D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223D7D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C1469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61D58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4ECFB7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140.00</w:t>
            </w:r>
          </w:p>
        </w:tc>
        <w:tc>
          <w:tcPr>
            <w:tcW w:w="953" w:type="dxa"/>
            <w:tcBorders>
              <w:left w:val="single" w:sz="2" w:space="0" w:color="auto"/>
              <w:right w:val="single" w:sz="2" w:space="0" w:color="auto"/>
            </w:tcBorders>
          </w:tcPr>
          <w:p w14:paraId="11C9A1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140.00</w:t>
            </w:r>
          </w:p>
        </w:tc>
      </w:tr>
      <w:tr w:rsidR="00A644B6" w:rsidRPr="004E23B0" w14:paraId="1E4C76E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34A35F5" w14:textId="77777777" w:rsidR="00A644B6" w:rsidRPr="004E23B0" w:rsidRDefault="00A644B6" w:rsidP="005B0A72">
            <w:pPr>
              <w:spacing w:after="0" w:line="240" w:lineRule="auto"/>
              <w:jc w:val="center"/>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10</w:t>
            </w:r>
          </w:p>
        </w:tc>
        <w:tc>
          <w:tcPr>
            <w:tcW w:w="2357" w:type="dxa"/>
            <w:gridSpan w:val="5"/>
            <w:tcBorders>
              <w:top w:val="single" w:sz="2" w:space="0" w:color="auto"/>
              <w:left w:val="single" w:sz="2" w:space="0" w:color="auto"/>
              <w:bottom w:val="single" w:sz="2" w:space="0" w:color="auto"/>
              <w:right w:val="single" w:sz="2" w:space="0" w:color="auto"/>
            </w:tcBorders>
          </w:tcPr>
          <w:p w14:paraId="7104B511" w14:textId="77777777" w:rsidR="00A644B6" w:rsidRPr="004E23B0" w:rsidRDefault="00A644B6" w:rsidP="005B0A72">
            <w:pPr>
              <w:pStyle w:val="ListParagraph"/>
              <w:spacing w:line="240" w:lineRule="auto"/>
              <w:ind w:left="0"/>
              <w:rPr>
                <w:rFonts w:ascii="Times New Roman" w:hAnsi="Times New Roman" w:cs="Times New Roman"/>
                <w:sz w:val="18"/>
                <w:szCs w:val="18"/>
              </w:rPr>
            </w:pPr>
            <w:r w:rsidRPr="004E23B0">
              <w:rPr>
                <w:rFonts w:ascii="Times New Roman" w:hAnsi="Times New Roman" w:cs="Times New Roman"/>
                <w:sz w:val="18"/>
                <w:szCs w:val="18"/>
              </w:rPr>
              <w:t>Window blinds</w:t>
            </w:r>
          </w:p>
          <w:p w14:paraId="5CA34ECD"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Standard size</w:t>
            </w:r>
          </w:p>
        </w:tc>
        <w:tc>
          <w:tcPr>
            <w:tcW w:w="595" w:type="dxa"/>
            <w:tcBorders>
              <w:left w:val="single" w:sz="2" w:space="0" w:color="auto"/>
              <w:right w:val="single" w:sz="2" w:space="0" w:color="auto"/>
            </w:tcBorders>
          </w:tcPr>
          <w:p w14:paraId="0012F19B" w14:textId="77777777" w:rsidR="00A644B6" w:rsidRPr="004E23B0" w:rsidRDefault="00A644B6" w:rsidP="005B0A72">
            <w:pPr>
              <w:spacing w:after="0" w:line="240" w:lineRule="auto"/>
              <w:jc w:val="right"/>
              <w:rPr>
                <w:rFonts w:ascii="Times New Roman" w:eastAsia="Times New Roman" w:hAnsi="Times New Roman" w:cs="Times New Roman"/>
                <w:sz w:val="18"/>
                <w:szCs w:val="18"/>
                <w:lang w:val="en-GB"/>
              </w:rPr>
            </w:pPr>
          </w:p>
        </w:tc>
        <w:tc>
          <w:tcPr>
            <w:tcW w:w="767" w:type="dxa"/>
            <w:gridSpan w:val="2"/>
            <w:tcBorders>
              <w:left w:val="single" w:sz="2" w:space="0" w:color="auto"/>
              <w:right w:val="single" w:sz="2" w:space="0" w:color="auto"/>
            </w:tcBorders>
          </w:tcPr>
          <w:p w14:paraId="71CB86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27FB4E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EF12C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353282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6DB5E1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65.00</w:t>
            </w:r>
          </w:p>
        </w:tc>
        <w:tc>
          <w:tcPr>
            <w:tcW w:w="953" w:type="dxa"/>
            <w:tcBorders>
              <w:left w:val="single" w:sz="2" w:space="0" w:color="auto"/>
              <w:right w:val="single" w:sz="2" w:space="0" w:color="auto"/>
            </w:tcBorders>
          </w:tcPr>
          <w:p w14:paraId="759CE00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65.00</w:t>
            </w:r>
          </w:p>
        </w:tc>
      </w:tr>
      <w:tr w:rsidR="00A644B6" w:rsidRPr="004E23B0" w14:paraId="1C3454B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679E1C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595" w:type="dxa"/>
            <w:tcBorders>
              <w:left w:val="single" w:sz="2" w:space="0" w:color="auto"/>
              <w:bottom w:val="single" w:sz="2" w:space="0" w:color="auto"/>
              <w:right w:val="single" w:sz="2" w:space="0" w:color="auto"/>
            </w:tcBorders>
          </w:tcPr>
          <w:p w14:paraId="3CD70D5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2127CD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bottom w:val="single" w:sz="2" w:space="0" w:color="auto"/>
              <w:right w:val="single" w:sz="2" w:space="0" w:color="auto"/>
            </w:tcBorders>
          </w:tcPr>
          <w:p w14:paraId="0F073E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23EBE4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2BAFDED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1504C7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10,997.00</w:t>
            </w:r>
          </w:p>
        </w:tc>
        <w:tc>
          <w:tcPr>
            <w:tcW w:w="953" w:type="dxa"/>
            <w:tcBorders>
              <w:left w:val="single" w:sz="2" w:space="0" w:color="auto"/>
              <w:bottom w:val="single" w:sz="2" w:space="0" w:color="auto"/>
              <w:right w:val="single" w:sz="2" w:space="0" w:color="auto"/>
            </w:tcBorders>
          </w:tcPr>
          <w:p w14:paraId="7372F5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10,997.00</w:t>
            </w:r>
          </w:p>
        </w:tc>
      </w:tr>
    </w:tbl>
    <w:p w14:paraId="1EA24E64"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53A6135D"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2541CA1A"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w:t>
      </w:r>
    </w:p>
    <w:p w14:paraId="67F30FD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March 2020 to January 2021</w:t>
      </w:r>
      <w:r w:rsidRPr="004E23B0">
        <w:rPr>
          <w:rFonts w:ascii="Times New Roman" w:eastAsia="Times New Roman" w:hAnsi="Times New Roman" w:cs="Times New Roman"/>
          <w:b/>
          <w:sz w:val="18"/>
          <w:szCs w:val="18"/>
        </w:rPr>
        <w:tab/>
      </w:r>
    </w:p>
    <w:p w14:paraId="72B2FD52" w14:textId="1EFB47ED"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iCs/>
          <w:sz w:val="18"/>
          <w:szCs w:val="18"/>
        </w:rPr>
      </w:pPr>
      <w:r w:rsidRPr="004E23B0">
        <w:rPr>
          <w:rFonts w:ascii="Times New Roman" w:eastAsia="Times New Roman" w:hAnsi="Times New Roman" w:cs="Times New Roman"/>
          <w:b/>
          <w:sz w:val="18"/>
          <w:szCs w:val="18"/>
        </w:rPr>
        <w:t>Activity</w:t>
      </w:r>
      <w:r w:rsidR="007167F9">
        <w:rPr>
          <w:rFonts w:ascii="Times New Roman" w:eastAsia="Times New Roman" w:hAnsi="Times New Roman" w:cs="Times New Roman"/>
          <w:b/>
          <w:sz w:val="18"/>
          <w:szCs w:val="18"/>
        </w:rPr>
        <w:t xml:space="preserve"> 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iCs/>
          <w:sz w:val="18"/>
          <w:szCs w:val="18"/>
          <w:lang w:eastAsia="ja-JP"/>
        </w:rPr>
        <w:t>Expanding the quality and reach of education</w:t>
      </w:r>
    </w:p>
    <w:p w14:paraId="57AD33AA" w14:textId="3D974554"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bCs/>
          <w:sz w:val="18"/>
          <w:szCs w:val="18"/>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2.7</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bCs/>
          <w:sz w:val="18"/>
          <w:szCs w:val="18"/>
        </w:rPr>
        <w:t>Construction of Center Complex I. Plan Approvals and Foundation</w:t>
      </w:r>
    </w:p>
    <w:p w14:paraId="2AA3EAC8"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007"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6"/>
        <w:gridCol w:w="1099"/>
        <w:gridCol w:w="342"/>
        <w:gridCol w:w="406"/>
        <w:gridCol w:w="237"/>
        <w:gridCol w:w="84"/>
        <w:gridCol w:w="388"/>
        <w:gridCol w:w="320"/>
        <w:gridCol w:w="509"/>
        <w:gridCol w:w="704"/>
        <w:gridCol w:w="587"/>
        <w:gridCol w:w="84"/>
        <w:gridCol w:w="408"/>
        <w:gridCol w:w="499"/>
        <w:gridCol w:w="1283"/>
        <w:gridCol w:w="1311"/>
      </w:tblGrid>
      <w:tr w:rsidR="00A644B6" w:rsidRPr="004E23B0" w14:paraId="4EA6B476" w14:textId="77777777" w:rsidTr="005B0A72">
        <w:trPr>
          <w:tblCellSpacing w:w="42" w:type="dxa"/>
        </w:trPr>
        <w:tc>
          <w:tcPr>
            <w:tcW w:w="2061" w:type="dxa"/>
            <w:gridSpan w:val="3"/>
            <w:tcBorders>
              <w:top w:val="single" w:sz="2" w:space="0" w:color="auto"/>
              <w:left w:val="single" w:sz="2" w:space="0" w:color="auto"/>
              <w:bottom w:val="single" w:sz="2" w:space="0" w:color="auto"/>
              <w:right w:val="single" w:sz="2" w:space="0" w:color="auto"/>
            </w:tcBorders>
          </w:tcPr>
          <w:p w14:paraId="6D72D551" w14:textId="77777777" w:rsidR="00A644B6" w:rsidRPr="004E23B0" w:rsidRDefault="00A644B6" w:rsidP="005B0A72">
            <w:pPr>
              <w:spacing w:after="0" w:line="240" w:lineRule="auto"/>
              <w:rPr>
                <w:rFonts w:ascii="Times New Roman" w:eastAsia="Times New Roman" w:hAnsi="Times New Roman" w:cs="Times New Roman"/>
                <w:sz w:val="18"/>
                <w:szCs w:val="18"/>
              </w:rPr>
            </w:pPr>
            <w:bookmarkStart w:id="22" w:name="_Hlk43153712"/>
            <w:r w:rsidRPr="004E23B0">
              <w:rPr>
                <w:rFonts w:ascii="Times New Roman" w:eastAsia="Times New Roman" w:hAnsi="Times New Roman" w:cs="Times New Roman"/>
                <w:sz w:val="18"/>
                <w:szCs w:val="18"/>
              </w:rPr>
              <w:t>ACTIVITY</w:t>
            </w:r>
          </w:p>
        </w:tc>
        <w:tc>
          <w:tcPr>
            <w:tcW w:w="6694" w:type="dxa"/>
            <w:gridSpan w:val="13"/>
            <w:tcBorders>
              <w:top w:val="single" w:sz="2" w:space="0" w:color="auto"/>
              <w:left w:val="single" w:sz="2" w:space="0" w:color="auto"/>
              <w:bottom w:val="single" w:sz="2" w:space="0" w:color="auto"/>
              <w:right w:val="single" w:sz="2" w:space="0" w:color="auto"/>
            </w:tcBorders>
          </w:tcPr>
          <w:p w14:paraId="696E7C62" w14:textId="77777777" w:rsidR="00A644B6" w:rsidRPr="004E23B0" w:rsidRDefault="00A644B6" w:rsidP="005B0A72">
            <w:pPr>
              <w:spacing w:after="0" w:line="240" w:lineRule="auto"/>
              <w:rPr>
                <w:rFonts w:ascii="Times New Roman" w:eastAsia="Times New Roman" w:hAnsi="Times New Roman" w:cs="Times New Roman"/>
                <w:iCs/>
                <w:sz w:val="18"/>
                <w:szCs w:val="18"/>
              </w:rPr>
            </w:pPr>
            <w:r w:rsidRPr="004E23B0">
              <w:rPr>
                <w:rFonts w:ascii="Times New Roman" w:hAnsi="Times New Roman" w:cs="Times New Roman"/>
                <w:iCs/>
                <w:sz w:val="18"/>
                <w:szCs w:val="18"/>
                <w:lang w:eastAsia="ja-JP"/>
              </w:rPr>
              <w:t>Expanding the quality and reach of education</w:t>
            </w:r>
          </w:p>
        </w:tc>
      </w:tr>
      <w:tr w:rsidR="00A644B6" w:rsidRPr="004E23B0" w14:paraId="51BB22D4" w14:textId="77777777" w:rsidTr="005B0A72">
        <w:trPr>
          <w:tblCellSpacing w:w="42" w:type="dxa"/>
        </w:trPr>
        <w:tc>
          <w:tcPr>
            <w:tcW w:w="2061" w:type="dxa"/>
            <w:gridSpan w:val="3"/>
            <w:tcBorders>
              <w:top w:val="single" w:sz="2" w:space="0" w:color="auto"/>
              <w:left w:val="single" w:sz="2" w:space="0" w:color="auto"/>
              <w:bottom w:val="single" w:sz="2" w:space="0" w:color="auto"/>
              <w:right w:val="single" w:sz="2" w:space="0" w:color="auto"/>
            </w:tcBorders>
          </w:tcPr>
          <w:p w14:paraId="6C65EC2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694" w:type="dxa"/>
            <w:gridSpan w:val="13"/>
            <w:tcBorders>
              <w:top w:val="single" w:sz="2" w:space="0" w:color="auto"/>
              <w:left w:val="single" w:sz="2" w:space="0" w:color="auto"/>
              <w:bottom w:val="single" w:sz="2" w:space="0" w:color="auto"/>
              <w:right w:val="single" w:sz="2" w:space="0" w:color="auto"/>
            </w:tcBorders>
          </w:tcPr>
          <w:p w14:paraId="1D228E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Construction of a Center Complex to harmonize facilities for all research activities in the Center</w:t>
            </w:r>
          </w:p>
        </w:tc>
      </w:tr>
      <w:tr w:rsidR="00A644B6" w:rsidRPr="004E23B0" w14:paraId="4A3A8720" w14:textId="77777777" w:rsidTr="005B0A72">
        <w:trPr>
          <w:tblCellSpacing w:w="42" w:type="dxa"/>
        </w:trPr>
        <w:tc>
          <w:tcPr>
            <w:tcW w:w="5788" w:type="dxa"/>
            <w:gridSpan w:val="13"/>
            <w:tcBorders>
              <w:top w:val="single" w:sz="2" w:space="0" w:color="auto"/>
              <w:left w:val="single" w:sz="2" w:space="0" w:color="auto"/>
              <w:bottom w:val="single" w:sz="2" w:space="0" w:color="auto"/>
              <w:right w:val="single" w:sz="2" w:space="0" w:color="auto"/>
            </w:tcBorders>
          </w:tcPr>
          <w:p w14:paraId="1333F1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4AC7E7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Approved Building Plan</w:t>
            </w:r>
          </w:p>
          <w:p w14:paraId="721380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Foundation Works</w:t>
            </w:r>
          </w:p>
          <w:p w14:paraId="7132CC35"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44D0FBC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967" w:type="dxa"/>
            <w:gridSpan w:val="3"/>
            <w:tcBorders>
              <w:top w:val="single" w:sz="2" w:space="0" w:color="auto"/>
              <w:left w:val="single" w:sz="2" w:space="0" w:color="auto"/>
              <w:bottom w:val="single" w:sz="2" w:space="0" w:color="auto"/>
              <w:right w:val="single" w:sz="2" w:space="0" w:color="auto"/>
            </w:tcBorders>
          </w:tcPr>
          <w:p w14:paraId="2057B1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F4BC069" w14:textId="77777777" w:rsidR="00A644B6" w:rsidRPr="004E23B0" w:rsidRDefault="00A644B6" w:rsidP="00574565">
            <w:pPr>
              <w:numPr>
                <w:ilvl w:val="0"/>
                <w:numId w:val="11"/>
              </w:numPr>
              <w:spacing w:after="0" w:line="240" w:lineRule="auto"/>
              <w:ind w:left="520" w:hanging="160"/>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Procurement Documents</w:t>
            </w:r>
          </w:p>
          <w:p w14:paraId="782160EC" w14:textId="77777777" w:rsidR="00A644B6" w:rsidRPr="004E23B0" w:rsidRDefault="00A644B6" w:rsidP="00574565">
            <w:pPr>
              <w:numPr>
                <w:ilvl w:val="0"/>
                <w:numId w:val="11"/>
              </w:numPr>
              <w:spacing w:after="0" w:line="240" w:lineRule="auto"/>
              <w:ind w:left="520" w:hanging="160"/>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Approved Building Plan Documents</w:t>
            </w:r>
          </w:p>
          <w:p w14:paraId="33902357" w14:textId="77777777" w:rsidR="00A644B6" w:rsidRPr="004E23B0" w:rsidRDefault="00A644B6" w:rsidP="00574565">
            <w:pPr>
              <w:numPr>
                <w:ilvl w:val="0"/>
                <w:numId w:val="11"/>
              </w:numPr>
              <w:spacing w:after="0" w:line="240" w:lineRule="auto"/>
              <w:ind w:left="520" w:hanging="160"/>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Award Letter</w:t>
            </w:r>
          </w:p>
          <w:p w14:paraId="3BA87FC5" w14:textId="77777777" w:rsidR="00A644B6" w:rsidRPr="004E23B0" w:rsidRDefault="00A644B6" w:rsidP="00574565">
            <w:pPr>
              <w:numPr>
                <w:ilvl w:val="0"/>
                <w:numId w:val="11"/>
              </w:numPr>
              <w:spacing w:after="0" w:line="240" w:lineRule="auto"/>
              <w:ind w:left="520" w:hanging="160"/>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Foundation Works</w:t>
            </w:r>
          </w:p>
        </w:tc>
      </w:tr>
      <w:tr w:rsidR="00A644B6" w:rsidRPr="004E23B0" w14:paraId="27259DDA" w14:textId="77777777" w:rsidTr="005B0A72">
        <w:trPr>
          <w:tblCellSpacing w:w="42" w:type="dxa"/>
        </w:trPr>
        <w:tc>
          <w:tcPr>
            <w:tcW w:w="2061" w:type="dxa"/>
            <w:gridSpan w:val="3"/>
            <w:tcBorders>
              <w:top w:val="single" w:sz="2" w:space="0" w:color="auto"/>
              <w:left w:val="single" w:sz="2" w:space="0" w:color="auto"/>
              <w:bottom w:val="single" w:sz="2" w:space="0" w:color="auto"/>
              <w:right w:val="single" w:sz="2" w:space="0" w:color="auto"/>
            </w:tcBorders>
          </w:tcPr>
          <w:p w14:paraId="425EB9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694" w:type="dxa"/>
            <w:gridSpan w:val="13"/>
            <w:tcBorders>
              <w:top w:val="single" w:sz="2" w:space="0" w:color="auto"/>
              <w:left w:val="single" w:sz="2" w:space="0" w:color="auto"/>
              <w:bottom w:val="single" w:sz="2" w:space="0" w:color="auto"/>
              <w:right w:val="single" w:sz="2" w:space="0" w:color="auto"/>
            </w:tcBorders>
          </w:tcPr>
          <w:p w14:paraId="46F7C7A4" w14:textId="77777777" w:rsidR="00A644B6" w:rsidRPr="004E23B0" w:rsidRDefault="00A644B6" w:rsidP="00574565">
            <w:pPr>
              <w:numPr>
                <w:ilvl w:val="0"/>
                <w:numId w:val="10"/>
              </w:num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Building Plan Drawing approved   July 2020</w:t>
            </w:r>
          </w:p>
          <w:p w14:paraId="2AB2C468" w14:textId="77777777" w:rsidR="00A644B6" w:rsidRPr="004E23B0" w:rsidRDefault="00A644B6" w:rsidP="00574565">
            <w:pPr>
              <w:numPr>
                <w:ilvl w:val="0"/>
                <w:numId w:val="10"/>
              </w:num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Pilling and Ancillaries                    January 2021</w:t>
            </w:r>
          </w:p>
        </w:tc>
      </w:tr>
      <w:tr w:rsidR="00A644B6" w:rsidRPr="004E23B0" w14:paraId="67E31517" w14:textId="77777777" w:rsidTr="005B0A72">
        <w:trPr>
          <w:tblCellSpacing w:w="42" w:type="dxa"/>
        </w:trPr>
        <w:tc>
          <w:tcPr>
            <w:tcW w:w="2061" w:type="dxa"/>
            <w:gridSpan w:val="3"/>
            <w:tcBorders>
              <w:top w:val="single" w:sz="2" w:space="0" w:color="auto"/>
              <w:left w:val="single" w:sz="2" w:space="0" w:color="auto"/>
              <w:bottom w:val="single" w:sz="2" w:space="0" w:color="auto"/>
              <w:right w:val="single" w:sz="2" w:space="0" w:color="auto"/>
            </w:tcBorders>
          </w:tcPr>
          <w:p w14:paraId="692586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694" w:type="dxa"/>
            <w:gridSpan w:val="13"/>
            <w:tcBorders>
              <w:top w:val="single" w:sz="2" w:space="0" w:color="auto"/>
              <w:left w:val="single" w:sz="2" w:space="0" w:color="auto"/>
              <w:bottom w:val="single" w:sz="2" w:space="0" w:color="auto"/>
              <w:right w:val="single" w:sz="2" w:space="0" w:color="auto"/>
            </w:tcBorders>
          </w:tcPr>
          <w:p w14:paraId="5FA18E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 Consultants for Architectural Drawings, Soil Investigation, structural, electrical and mechanical services design/supervision</w:t>
            </w:r>
          </w:p>
          <w:p w14:paraId="53D686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 Contractor for Piling and ancillary works</w:t>
            </w:r>
          </w:p>
        </w:tc>
      </w:tr>
      <w:tr w:rsidR="00A644B6" w:rsidRPr="004E23B0" w14:paraId="604DA75E" w14:textId="77777777" w:rsidTr="005B0A72">
        <w:trPr>
          <w:tblCellSpacing w:w="42" w:type="dxa"/>
        </w:trPr>
        <w:tc>
          <w:tcPr>
            <w:tcW w:w="2061" w:type="dxa"/>
            <w:gridSpan w:val="3"/>
            <w:tcBorders>
              <w:top w:val="single" w:sz="2" w:space="0" w:color="auto"/>
              <w:left w:val="single" w:sz="2" w:space="0" w:color="auto"/>
              <w:bottom w:val="single" w:sz="2" w:space="0" w:color="auto"/>
              <w:right w:val="single" w:sz="2" w:space="0" w:color="auto"/>
            </w:tcBorders>
          </w:tcPr>
          <w:p w14:paraId="0DAD13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694" w:type="dxa"/>
            <w:gridSpan w:val="13"/>
            <w:tcBorders>
              <w:top w:val="single" w:sz="2" w:space="0" w:color="auto"/>
              <w:left w:val="single" w:sz="2" w:space="0" w:color="auto"/>
              <w:bottom w:val="single" w:sz="2" w:space="0" w:color="auto"/>
              <w:right w:val="single" w:sz="2" w:space="0" w:color="auto"/>
            </w:tcBorders>
          </w:tcPr>
          <w:p w14:paraId="43CE66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leader and Vice Chancellor </w:t>
            </w:r>
          </w:p>
        </w:tc>
      </w:tr>
      <w:tr w:rsidR="00A644B6" w:rsidRPr="004E23B0" w14:paraId="7F1B29DF" w14:textId="77777777" w:rsidTr="005B0A72">
        <w:trPr>
          <w:tblCellSpacing w:w="42" w:type="dxa"/>
        </w:trPr>
        <w:tc>
          <w:tcPr>
            <w:tcW w:w="2788" w:type="dxa"/>
            <w:gridSpan w:val="6"/>
            <w:tcBorders>
              <w:top w:val="single" w:sz="2" w:space="0" w:color="auto"/>
              <w:left w:val="single" w:sz="2" w:space="0" w:color="auto"/>
              <w:bottom w:val="single" w:sz="2" w:space="0" w:color="auto"/>
              <w:right w:val="single" w:sz="2" w:space="0" w:color="auto"/>
            </w:tcBorders>
          </w:tcPr>
          <w:p w14:paraId="1E1AB4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Six months</w:t>
            </w:r>
          </w:p>
        </w:tc>
        <w:tc>
          <w:tcPr>
            <w:tcW w:w="2508" w:type="dxa"/>
            <w:gridSpan w:val="6"/>
            <w:tcBorders>
              <w:top w:val="single" w:sz="2" w:space="0" w:color="auto"/>
              <w:left w:val="single" w:sz="2" w:space="0" w:color="auto"/>
              <w:bottom w:val="single" w:sz="2" w:space="0" w:color="auto"/>
              <w:right w:val="single" w:sz="2" w:space="0" w:color="auto"/>
            </w:tcBorders>
          </w:tcPr>
          <w:p w14:paraId="019E20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March 2020</w:t>
            </w:r>
          </w:p>
          <w:p w14:paraId="2A598E9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375" w:type="dxa"/>
            <w:gridSpan w:val="4"/>
            <w:tcBorders>
              <w:top w:val="single" w:sz="2" w:space="0" w:color="auto"/>
              <w:left w:val="single" w:sz="2" w:space="0" w:color="auto"/>
              <w:bottom w:val="single" w:sz="2" w:space="0" w:color="auto"/>
              <w:right w:val="single" w:sz="2" w:space="0" w:color="auto"/>
            </w:tcBorders>
          </w:tcPr>
          <w:p w14:paraId="48BFA0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December 2020</w:t>
            </w:r>
          </w:p>
          <w:p w14:paraId="7A8C9AC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265ED100" w14:textId="77777777" w:rsidTr="005B0A72">
        <w:trPr>
          <w:tblCellSpacing w:w="42" w:type="dxa"/>
        </w:trPr>
        <w:tc>
          <w:tcPr>
            <w:tcW w:w="3496" w:type="dxa"/>
            <w:gridSpan w:val="8"/>
            <w:tcBorders>
              <w:top w:val="single" w:sz="2" w:space="0" w:color="auto"/>
              <w:left w:val="single" w:sz="2" w:space="0" w:color="auto"/>
              <w:bottom w:val="single" w:sz="2" w:space="0" w:color="auto"/>
              <w:right w:val="single" w:sz="2" w:space="0" w:color="auto"/>
            </w:tcBorders>
          </w:tcPr>
          <w:p w14:paraId="50223E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4CD13D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TEAM, Students, Clients</w:t>
            </w:r>
          </w:p>
        </w:tc>
        <w:tc>
          <w:tcPr>
            <w:tcW w:w="5259" w:type="dxa"/>
            <w:gridSpan w:val="8"/>
            <w:tcBorders>
              <w:top w:val="single" w:sz="2" w:space="0" w:color="auto"/>
              <w:left w:val="single" w:sz="2" w:space="0" w:color="auto"/>
              <w:bottom w:val="single" w:sz="2" w:space="0" w:color="auto"/>
              <w:right w:val="single" w:sz="2" w:space="0" w:color="auto"/>
            </w:tcBorders>
          </w:tcPr>
          <w:p w14:paraId="123A0C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57F67F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Vice Chancellor, Centre Leader, Procurement Officer, Consultants</w:t>
            </w:r>
          </w:p>
          <w:p w14:paraId="26870F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Contractor, Finance Officer, University Works and Physical Planning Unit</w:t>
            </w:r>
          </w:p>
        </w:tc>
      </w:tr>
      <w:tr w:rsidR="00A644B6" w:rsidRPr="004E23B0" w14:paraId="2A06B7B4" w14:textId="77777777" w:rsidTr="005B0A72">
        <w:trPr>
          <w:tblCellSpacing w:w="42" w:type="dxa"/>
        </w:trPr>
        <w:tc>
          <w:tcPr>
            <w:tcW w:w="1719" w:type="dxa"/>
            <w:gridSpan w:val="2"/>
            <w:tcBorders>
              <w:top w:val="single" w:sz="2" w:space="0" w:color="auto"/>
              <w:left w:val="single" w:sz="2" w:space="0" w:color="auto"/>
              <w:bottom w:val="single" w:sz="2" w:space="0" w:color="auto"/>
              <w:right w:val="single" w:sz="2" w:space="0" w:color="auto"/>
            </w:tcBorders>
          </w:tcPr>
          <w:p w14:paraId="1E84AC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036" w:type="dxa"/>
            <w:gridSpan w:val="14"/>
            <w:tcBorders>
              <w:top w:val="single" w:sz="2" w:space="0" w:color="auto"/>
              <w:left w:val="single" w:sz="2" w:space="0" w:color="auto"/>
              <w:bottom w:val="single" w:sz="2" w:space="0" w:color="auto"/>
              <w:right w:val="single" w:sz="2" w:space="0" w:color="auto"/>
            </w:tcBorders>
          </w:tcPr>
          <w:p w14:paraId="62E1C4E9" w14:textId="77777777" w:rsidR="00A644B6" w:rsidRPr="004E23B0" w:rsidRDefault="00A644B6" w:rsidP="00574565">
            <w:pPr>
              <w:numPr>
                <w:ilvl w:val="0"/>
                <w:numId w:val="12"/>
              </w:numPr>
              <w:spacing w:after="0" w:line="240" w:lineRule="auto"/>
              <w:ind w:left="469" w:hanging="284"/>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The location approved by University is not changed</w:t>
            </w:r>
          </w:p>
          <w:p w14:paraId="0A4C0AD8" w14:textId="77777777" w:rsidR="00A644B6" w:rsidRPr="004E23B0" w:rsidRDefault="00A644B6" w:rsidP="00574565">
            <w:pPr>
              <w:numPr>
                <w:ilvl w:val="0"/>
                <w:numId w:val="12"/>
              </w:numPr>
              <w:spacing w:after="0" w:line="240" w:lineRule="auto"/>
              <w:ind w:left="469" w:hanging="284"/>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Fund Availability</w:t>
            </w:r>
          </w:p>
          <w:p w14:paraId="2248BF09" w14:textId="77777777" w:rsidR="00A644B6" w:rsidRPr="004E23B0" w:rsidRDefault="00A644B6" w:rsidP="00574565">
            <w:pPr>
              <w:numPr>
                <w:ilvl w:val="0"/>
                <w:numId w:val="12"/>
              </w:numPr>
              <w:spacing w:after="0" w:line="240" w:lineRule="auto"/>
              <w:ind w:left="469" w:hanging="284"/>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natural disaster, war, insurgency, pandemic etc.</w:t>
            </w:r>
          </w:p>
          <w:p w14:paraId="5BD58972" w14:textId="77777777" w:rsidR="00A644B6" w:rsidRPr="004E23B0" w:rsidRDefault="00A644B6" w:rsidP="00574565">
            <w:pPr>
              <w:numPr>
                <w:ilvl w:val="0"/>
                <w:numId w:val="12"/>
              </w:numPr>
              <w:spacing w:after="0" w:line="240" w:lineRule="auto"/>
              <w:ind w:left="469" w:hanging="284"/>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Stable price regime</w:t>
            </w:r>
          </w:p>
        </w:tc>
      </w:tr>
      <w:tr w:rsidR="00A644B6" w:rsidRPr="004E23B0" w14:paraId="1A6AF233" w14:textId="77777777" w:rsidTr="005B0A72">
        <w:trPr>
          <w:tblCellSpacing w:w="42" w:type="dxa"/>
        </w:trPr>
        <w:tc>
          <w:tcPr>
            <w:tcW w:w="2704" w:type="dxa"/>
            <w:gridSpan w:val="5"/>
            <w:tcBorders>
              <w:top w:val="single" w:sz="2" w:space="0" w:color="auto"/>
              <w:left w:val="single" w:sz="2" w:space="0" w:color="auto"/>
              <w:bottom w:val="single" w:sz="2" w:space="0" w:color="auto"/>
              <w:right w:val="single" w:sz="2" w:space="0" w:color="auto"/>
            </w:tcBorders>
          </w:tcPr>
          <w:p w14:paraId="5EC22D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051" w:type="dxa"/>
            <w:gridSpan w:val="11"/>
            <w:tcBorders>
              <w:top w:val="single" w:sz="2" w:space="0" w:color="auto"/>
              <w:left w:val="single" w:sz="2" w:space="0" w:color="auto"/>
              <w:bottom w:val="single" w:sz="2" w:space="0" w:color="auto"/>
              <w:right w:val="single" w:sz="2" w:space="0" w:color="auto"/>
            </w:tcBorders>
          </w:tcPr>
          <w:p w14:paraId="5A5217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1A132752" w14:textId="77777777" w:rsidTr="005B0A72">
        <w:trPr>
          <w:tblCellSpacing w:w="42" w:type="dxa"/>
        </w:trPr>
        <w:tc>
          <w:tcPr>
            <w:tcW w:w="2467" w:type="dxa"/>
            <w:gridSpan w:val="4"/>
            <w:tcBorders>
              <w:top w:val="single" w:sz="2" w:space="0" w:color="auto"/>
              <w:left w:val="single" w:sz="2" w:space="0" w:color="auto"/>
              <w:bottom w:val="single" w:sz="2" w:space="0" w:color="auto"/>
              <w:right w:val="single" w:sz="2" w:space="0" w:color="auto"/>
            </w:tcBorders>
          </w:tcPr>
          <w:p w14:paraId="13DA51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397E96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625" w:type="dxa"/>
            <w:gridSpan w:val="3"/>
            <w:tcBorders>
              <w:top w:val="single" w:sz="2" w:space="0" w:color="auto"/>
              <w:left w:val="single" w:sz="2" w:space="0" w:color="auto"/>
              <w:bottom w:val="single" w:sz="2" w:space="0" w:color="auto"/>
              <w:right w:val="single" w:sz="2" w:space="0" w:color="auto"/>
            </w:tcBorders>
          </w:tcPr>
          <w:p w14:paraId="486EF9B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745" w:type="dxa"/>
            <w:gridSpan w:val="2"/>
            <w:tcBorders>
              <w:top w:val="single" w:sz="2" w:space="0" w:color="auto"/>
              <w:left w:val="single" w:sz="2" w:space="0" w:color="auto"/>
              <w:bottom w:val="single" w:sz="2" w:space="0" w:color="auto"/>
              <w:right w:val="single" w:sz="2" w:space="0" w:color="auto"/>
            </w:tcBorders>
          </w:tcPr>
          <w:p w14:paraId="646E183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20" w:type="dxa"/>
            <w:tcBorders>
              <w:top w:val="single" w:sz="2" w:space="0" w:color="auto"/>
              <w:left w:val="single" w:sz="2" w:space="0" w:color="auto"/>
              <w:right w:val="single" w:sz="2" w:space="0" w:color="auto"/>
            </w:tcBorders>
          </w:tcPr>
          <w:p w14:paraId="6EA3440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503" w:type="dxa"/>
            <w:tcBorders>
              <w:top w:val="single" w:sz="2" w:space="0" w:color="auto"/>
              <w:left w:val="single" w:sz="2" w:space="0" w:color="auto"/>
              <w:right w:val="single" w:sz="2" w:space="0" w:color="auto"/>
            </w:tcBorders>
          </w:tcPr>
          <w:p w14:paraId="0874AE4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7" w:type="dxa"/>
            <w:gridSpan w:val="3"/>
            <w:tcBorders>
              <w:top w:val="single" w:sz="2" w:space="0" w:color="auto"/>
              <w:left w:val="single" w:sz="2" w:space="0" w:color="auto"/>
              <w:right w:val="single" w:sz="2" w:space="0" w:color="auto"/>
            </w:tcBorders>
          </w:tcPr>
          <w:p w14:paraId="7F4EEAC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p w14:paraId="1191C05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1199" w:type="dxa"/>
            <w:tcBorders>
              <w:top w:val="single" w:sz="2" w:space="0" w:color="auto"/>
              <w:left w:val="single" w:sz="2" w:space="0" w:color="auto"/>
              <w:right w:val="single" w:sz="2" w:space="0" w:color="auto"/>
            </w:tcBorders>
          </w:tcPr>
          <w:p w14:paraId="1F8CA0C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85" w:type="dxa"/>
            <w:tcBorders>
              <w:top w:val="single" w:sz="2" w:space="0" w:color="auto"/>
              <w:left w:val="single" w:sz="2" w:space="0" w:color="auto"/>
              <w:bottom w:val="single" w:sz="2" w:space="0" w:color="auto"/>
              <w:right w:val="single" w:sz="2" w:space="0" w:color="auto"/>
            </w:tcBorders>
          </w:tcPr>
          <w:p w14:paraId="70FFA2B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5F361DF"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BD8359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1763" w:type="dxa"/>
            <w:gridSpan w:val="3"/>
            <w:tcBorders>
              <w:top w:val="single" w:sz="2" w:space="0" w:color="auto"/>
              <w:left w:val="single" w:sz="2" w:space="0" w:color="auto"/>
              <w:bottom w:val="single" w:sz="2" w:space="0" w:color="auto"/>
              <w:right w:val="single" w:sz="2" w:space="0" w:color="auto"/>
            </w:tcBorders>
            <w:vAlign w:val="bottom"/>
          </w:tcPr>
          <w:p w14:paraId="608D335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Approval of Building Plan</w:t>
            </w:r>
          </w:p>
        </w:tc>
        <w:tc>
          <w:tcPr>
            <w:tcW w:w="625" w:type="dxa"/>
            <w:gridSpan w:val="3"/>
            <w:tcBorders>
              <w:top w:val="single" w:sz="2" w:space="0" w:color="auto"/>
              <w:left w:val="single" w:sz="2" w:space="0" w:color="auto"/>
              <w:bottom w:val="single" w:sz="2" w:space="0" w:color="auto"/>
              <w:right w:val="single" w:sz="2" w:space="0" w:color="auto"/>
            </w:tcBorders>
          </w:tcPr>
          <w:p w14:paraId="23F7FECE"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7BF6E9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4A5649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6B5DB1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046AB2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99" w:type="dxa"/>
            <w:tcBorders>
              <w:left w:val="single" w:sz="2" w:space="0" w:color="auto"/>
              <w:right w:val="single" w:sz="2" w:space="0" w:color="auto"/>
            </w:tcBorders>
            <w:vAlign w:val="bottom"/>
          </w:tcPr>
          <w:p w14:paraId="0C451D3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85" w:type="dxa"/>
            <w:tcBorders>
              <w:top w:val="single" w:sz="2" w:space="0" w:color="auto"/>
              <w:left w:val="single" w:sz="2" w:space="0" w:color="auto"/>
              <w:bottom w:val="single" w:sz="2" w:space="0" w:color="auto"/>
              <w:right w:val="single" w:sz="2" w:space="0" w:color="auto"/>
            </w:tcBorders>
          </w:tcPr>
          <w:p w14:paraId="527D8F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337A30F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54FE80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1763" w:type="dxa"/>
            <w:gridSpan w:val="3"/>
            <w:tcBorders>
              <w:top w:val="single" w:sz="2" w:space="0" w:color="auto"/>
              <w:left w:val="single" w:sz="2" w:space="0" w:color="auto"/>
              <w:bottom w:val="single" w:sz="2" w:space="0" w:color="auto"/>
              <w:right w:val="single" w:sz="2" w:space="0" w:color="auto"/>
            </w:tcBorders>
            <w:vAlign w:val="bottom"/>
          </w:tcPr>
          <w:p w14:paraId="429D3BC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Procurement Exercise for award of Contracts</w:t>
            </w:r>
          </w:p>
        </w:tc>
        <w:tc>
          <w:tcPr>
            <w:tcW w:w="625" w:type="dxa"/>
            <w:gridSpan w:val="3"/>
            <w:tcBorders>
              <w:top w:val="single" w:sz="2" w:space="0" w:color="auto"/>
              <w:left w:val="single" w:sz="2" w:space="0" w:color="auto"/>
              <w:bottom w:val="single" w:sz="2" w:space="0" w:color="auto"/>
              <w:right w:val="single" w:sz="2" w:space="0" w:color="auto"/>
            </w:tcBorders>
          </w:tcPr>
          <w:p w14:paraId="250C3EAE"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61CD61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1F2E69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528458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3A3994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3150</w:t>
            </w:r>
          </w:p>
        </w:tc>
        <w:tc>
          <w:tcPr>
            <w:tcW w:w="1199" w:type="dxa"/>
            <w:tcBorders>
              <w:left w:val="single" w:sz="2" w:space="0" w:color="auto"/>
              <w:right w:val="single" w:sz="2" w:space="0" w:color="auto"/>
            </w:tcBorders>
            <w:vAlign w:val="bottom"/>
          </w:tcPr>
          <w:p w14:paraId="4DF7F87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85" w:type="dxa"/>
            <w:tcBorders>
              <w:top w:val="single" w:sz="2" w:space="0" w:color="auto"/>
              <w:left w:val="single" w:sz="2" w:space="0" w:color="auto"/>
              <w:bottom w:val="single" w:sz="2" w:space="0" w:color="auto"/>
              <w:right w:val="single" w:sz="2" w:space="0" w:color="auto"/>
            </w:tcBorders>
          </w:tcPr>
          <w:p w14:paraId="3D02E7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3150</w:t>
            </w:r>
          </w:p>
        </w:tc>
      </w:tr>
      <w:tr w:rsidR="00A644B6" w:rsidRPr="004E23B0" w14:paraId="1F3BF29F"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71B6442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7861A2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Site Clearance</w:t>
            </w:r>
          </w:p>
        </w:tc>
        <w:tc>
          <w:tcPr>
            <w:tcW w:w="625" w:type="dxa"/>
            <w:gridSpan w:val="3"/>
            <w:tcBorders>
              <w:top w:val="single" w:sz="2" w:space="0" w:color="auto"/>
              <w:left w:val="single" w:sz="2" w:space="0" w:color="auto"/>
              <w:bottom w:val="single" w:sz="2" w:space="0" w:color="auto"/>
              <w:right w:val="single" w:sz="2" w:space="0" w:color="auto"/>
            </w:tcBorders>
          </w:tcPr>
          <w:p w14:paraId="549484C1"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60B5BA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36C8560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3E98D45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08179F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0D4AB4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1,326.8</w:t>
            </w:r>
          </w:p>
        </w:tc>
        <w:tc>
          <w:tcPr>
            <w:tcW w:w="1185" w:type="dxa"/>
            <w:tcBorders>
              <w:top w:val="single" w:sz="2" w:space="0" w:color="auto"/>
              <w:left w:val="single" w:sz="2" w:space="0" w:color="auto"/>
              <w:bottom w:val="single" w:sz="2" w:space="0" w:color="auto"/>
              <w:right w:val="single" w:sz="2" w:space="0" w:color="auto"/>
            </w:tcBorders>
          </w:tcPr>
          <w:p w14:paraId="05FEE8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1,326.8</w:t>
            </w:r>
          </w:p>
        </w:tc>
      </w:tr>
      <w:tr w:rsidR="00A644B6" w:rsidRPr="004E23B0" w14:paraId="18AA2074"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59D77BA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3AAF90D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Plant (mobilization and remobilization)</w:t>
            </w:r>
          </w:p>
        </w:tc>
        <w:tc>
          <w:tcPr>
            <w:tcW w:w="625" w:type="dxa"/>
            <w:gridSpan w:val="3"/>
            <w:tcBorders>
              <w:top w:val="single" w:sz="2" w:space="0" w:color="auto"/>
              <w:left w:val="single" w:sz="2" w:space="0" w:color="auto"/>
              <w:bottom w:val="single" w:sz="2" w:space="0" w:color="auto"/>
              <w:right w:val="single" w:sz="2" w:space="0" w:color="auto"/>
            </w:tcBorders>
          </w:tcPr>
          <w:p w14:paraId="7C54FD91"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6390A5F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3F3C3CD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04F7CA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311A66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5CDD7E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2, 941.18</w:t>
            </w:r>
          </w:p>
        </w:tc>
        <w:tc>
          <w:tcPr>
            <w:tcW w:w="1185" w:type="dxa"/>
            <w:tcBorders>
              <w:top w:val="single" w:sz="2" w:space="0" w:color="auto"/>
              <w:left w:val="single" w:sz="2" w:space="0" w:color="auto"/>
              <w:bottom w:val="single" w:sz="2" w:space="0" w:color="auto"/>
              <w:right w:val="single" w:sz="2" w:space="0" w:color="auto"/>
            </w:tcBorders>
          </w:tcPr>
          <w:p w14:paraId="385B110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2, 941.18</w:t>
            </w:r>
          </w:p>
        </w:tc>
      </w:tr>
      <w:tr w:rsidR="00A644B6" w:rsidRPr="004E23B0" w14:paraId="68D7C929"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51ABB7D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43B97C3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Piling work</w:t>
            </w:r>
          </w:p>
        </w:tc>
        <w:tc>
          <w:tcPr>
            <w:tcW w:w="625" w:type="dxa"/>
            <w:gridSpan w:val="3"/>
            <w:tcBorders>
              <w:top w:val="single" w:sz="2" w:space="0" w:color="auto"/>
              <w:left w:val="single" w:sz="2" w:space="0" w:color="auto"/>
              <w:bottom w:val="single" w:sz="2" w:space="0" w:color="auto"/>
              <w:right w:val="single" w:sz="2" w:space="0" w:color="auto"/>
            </w:tcBorders>
          </w:tcPr>
          <w:p w14:paraId="3DDE34A6"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10969D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7D2F63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1E12F7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58ACA9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72E8190F" w14:textId="2B67697C"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182,117.65</w:t>
            </w:r>
          </w:p>
        </w:tc>
        <w:tc>
          <w:tcPr>
            <w:tcW w:w="1185" w:type="dxa"/>
            <w:tcBorders>
              <w:top w:val="single" w:sz="2" w:space="0" w:color="auto"/>
              <w:left w:val="single" w:sz="2" w:space="0" w:color="auto"/>
              <w:bottom w:val="single" w:sz="2" w:space="0" w:color="auto"/>
              <w:right w:val="single" w:sz="2" w:space="0" w:color="auto"/>
            </w:tcBorders>
          </w:tcPr>
          <w:p w14:paraId="4D163AB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182,117.65</w:t>
            </w:r>
          </w:p>
        </w:tc>
      </w:tr>
      <w:tr w:rsidR="00A644B6" w:rsidRPr="004E23B0" w14:paraId="708DF5B7"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394D10B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5C865E9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Pilling Ancillaries</w:t>
            </w:r>
          </w:p>
        </w:tc>
        <w:tc>
          <w:tcPr>
            <w:tcW w:w="625" w:type="dxa"/>
            <w:gridSpan w:val="3"/>
            <w:tcBorders>
              <w:top w:val="single" w:sz="2" w:space="0" w:color="auto"/>
              <w:left w:val="single" w:sz="2" w:space="0" w:color="auto"/>
              <w:bottom w:val="single" w:sz="2" w:space="0" w:color="auto"/>
              <w:right w:val="single" w:sz="2" w:space="0" w:color="auto"/>
            </w:tcBorders>
          </w:tcPr>
          <w:p w14:paraId="29E7D692"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3E1F61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54E68A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2B49B0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4513005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05005B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7,267.97</w:t>
            </w:r>
          </w:p>
        </w:tc>
        <w:tc>
          <w:tcPr>
            <w:tcW w:w="1185" w:type="dxa"/>
            <w:tcBorders>
              <w:top w:val="single" w:sz="2" w:space="0" w:color="auto"/>
              <w:left w:val="single" w:sz="2" w:space="0" w:color="auto"/>
              <w:bottom w:val="single" w:sz="2" w:space="0" w:color="auto"/>
              <w:right w:val="single" w:sz="2" w:space="0" w:color="auto"/>
            </w:tcBorders>
          </w:tcPr>
          <w:p w14:paraId="79C408A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7,267.97</w:t>
            </w:r>
          </w:p>
        </w:tc>
      </w:tr>
      <w:tr w:rsidR="00A644B6" w:rsidRPr="004E23B0" w14:paraId="6898CD6D"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11186D1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7</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711DA55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Excavation and Earthworks</w:t>
            </w:r>
          </w:p>
        </w:tc>
        <w:tc>
          <w:tcPr>
            <w:tcW w:w="625" w:type="dxa"/>
            <w:gridSpan w:val="3"/>
            <w:tcBorders>
              <w:top w:val="single" w:sz="2" w:space="0" w:color="auto"/>
              <w:left w:val="single" w:sz="2" w:space="0" w:color="auto"/>
              <w:bottom w:val="single" w:sz="2" w:space="0" w:color="auto"/>
              <w:right w:val="single" w:sz="2" w:space="0" w:color="auto"/>
            </w:tcBorders>
          </w:tcPr>
          <w:p w14:paraId="195D6F06"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307900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2D1298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3D7397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1697D0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592335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5,633.99</w:t>
            </w:r>
          </w:p>
        </w:tc>
        <w:tc>
          <w:tcPr>
            <w:tcW w:w="1185" w:type="dxa"/>
            <w:tcBorders>
              <w:top w:val="single" w:sz="2" w:space="0" w:color="auto"/>
              <w:left w:val="single" w:sz="2" w:space="0" w:color="auto"/>
              <w:bottom w:val="single" w:sz="2" w:space="0" w:color="auto"/>
              <w:right w:val="single" w:sz="2" w:space="0" w:color="auto"/>
            </w:tcBorders>
          </w:tcPr>
          <w:p w14:paraId="36BF6B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5,633.99</w:t>
            </w:r>
          </w:p>
        </w:tc>
      </w:tr>
      <w:tr w:rsidR="00A644B6" w:rsidRPr="004E23B0" w14:paraId="68B1072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90DC2E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2FFA54B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Fillings</w:t>
            </w:r>
          </w:p>
        </w:tc>
        <w:tc>
          <w:tcPr>
            <w:tcW w:w="625" w:type="dxa"/>
            <w:gridSpan w:val="3"/>
            <w:tcBorders>
              <w:top w:val="single" w:sz="2" w:space="0" w:color="auto"/>
              <w:left w:val="single" w:sz="2" w:space="0" w:color="auto"/>
              <w:bottom w:val="single" w:sz="2" w:space="0" w:color="auto"/>
              <w:right w:val="single" w:sz="2" w:space="0" w:color="auto"/>
            </w:tcBorders>
          </w:tcPr>
          <w:p w14:paraId="31908037"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0F939D5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2D08DB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47D566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60D071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37A700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6,864.38</w:t>
            </w:r>
          </w:p>
        </w:tc>
        <w:tc>
          <w:tcPr>
            <w:tcW w:w="1185" w:type="dxa"/>
            <w:tcBorders>
              <w:top w:val="single" w:sz="2" w:space="0" w:color="auto"/>
              <w:left w:val="single" w:sz="2" w:space="0" w:color="auto"/>
              <w:bottom w:val="single" w:sz="2" w:space="0" w:color="auto"/>
              <w:right w:val="single" w:sz="2" w:space="0" w:color="auto"/>
            </w:tcBorders>
          </w:tcPr>
          <w:p w14:paraId="1CC911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6,864.38</w:t>
            </w:r>
          </w:p>
        </w:tc>
      </w:tr>
      <w:tr w:rsidR="00A644B6" w:rsidRPr="004E23B0" w14:paraId="6550A862"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A6D6BF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02D2DC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Concrete works</w:t>
            </w:r>
          </w:p>
        </w:tc>
        <w:tc>
          <w:tcPr>
            <w:tcW w:w="625" w:type="dxa"/>
            <w:gridSpan w:val="3"/>
            <w:tcBorders>
              <w:top w:val="single" w:sz="2" w:space="0" w:color="auto"/>
              <w:left w:val="single" w:sz="2" w:space="0" w:color="auto"/>
              <w:bottom w:val="single" w:sz="2" w:space="0" w:color="auto"/>
              <w:right w:val="single" w:sz="2" w:space="0" w:color="auto"/>
            </w:tcBorders>
          </w:tcPr>
          <w:p w14:paraId="6E634165"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70D0A0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0EA7533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442F06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5B2B2A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21FF5C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58,451.53</w:t>
            </w:r>
          </w:p>
        </w:tc>
        <w:tc>
          <w:tcPr>
            <w:tcW w:w="1185" w:type="dxa"/>
            <w:tcBorders>
              <w:top w:val="single" w:sz="2" w:space="0" w:color="auto"/>
              <w:left w:val="single" w:sz="2" w:space="0" w:color="auto"/>
              <w:bottom w:val="single" w:sz="2" w:space="0" w:color="auto"/>
              <w:right w:val="single" w:sz="2" w:space="0" w:color="auto"/>
            </w:tcBorders>
          </w:tcPr>
          <w:p w14:paraId="5C9899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58,451.53</w:t>
            </w:r>
          </w:p>
        </w:tc>
      </w:tr>
      <w:tr w:rsidR="00A644B6" w:rsidRPr="004E23B0" w14:paraId="0B1FEE06"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25894D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7B51C7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Service pipework</w:t>
            </w:r>
          </w:p>
        </w:tc>
        <w:tc>
          <w:tcPr>
            <w:tcW w:w="625" w:type="dxa"/>
            <w:gridSpan w:val="3"/>
            <w:tcBorders>
              <w:top w:val="single" w:sz="2" w:space="0" w:color="auto"/>
              <w:left w:val="single" w:sz="2" w:space="0" w:color="auto"/>
              <w:bottom w:val="single" w:sz="2" w:space="0" w:color="auto"/>
              <w:right w:val="single" w:sz="2" w:space="0" w:color="auto"/>
            </w:tcBorders>
          </w:tcPr>
          <w:p w14:paraId="0B6EC8AE"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341574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36131E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167E2D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019873A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50990EF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653.59</w:t>
            </w:r>
          </w:p>
        </w:tc>
        <w:tc>
          <w:tcPr>
            <w:tcW w:w="1185" w:type="dxa"/>
            <w:tcBorders>
              <w:top w:val="single" w:sz="2" w:space="0" w:color="auto"/>
              <w:left w:val="single" w:sz="2" w:space="0" w:color="auto"/>
              <w:bottom w:val="single" w:sz="2" w:space="0" w:color="auto"/>
              <w:right w:val="single" w:sz="2" w:space="0" w:color="auto"/>
            </w:tcBorders>
          </w:tcPr>
          <w:p w14:paraId="1ADF7F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653.59</w:t>
            </w:r>
          </w:p>
        </w:tc>
      </w:tr>
      <w:tr w:rsidR="00A644B6" w:rsidRPr="004E23B0" w14:paraId="1AC961C0"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62FB008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524FCB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Preliminaries and Contingencies</w:t>
            </w:r>
          </w:p>
        </w:tc>
        <w:tc>
          <w:tcPr>
            <w:tcW w:w="625" w:type="dxa"/>
            <w:gridSpan w:val="3"/>
            <w:tcBorders>
              <w:top w:val="single" w:sz="2" w:space="0" w:color="auto"/>
              <w:left w:val="single" w:sz="2" w:space="0" w:color="auto"/>
              <w:bottom w:val="single" w:sz="2" w:space="0" w:color="auto"/>
              <w:right w:val="single" w:sz="2" w:space="0" w:color="auto"/>
            </w:tcBorders>
          </w:tcPr>
          <w:p w14:paraId="5A4B51DD"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169080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40AEBE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0AC808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36F870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tcPr>
          <w:p w14:paraId="73FEDB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12,520.69</w:t>
            </w:r>
          </w:p>
        </w:tc>
        <w:tc>
          <w:tcPr>
            <w:tcW w:w="1185" w:type="dxa"/>
            <w:tcBorders>
              <w:top w:val="single" w:sz="2" w:space="0" w:color="auto"/>
              <w:left w:val="single" w:sz="2" w:space="0" w:color="auto"/>
              <w:bottom w:val="single" w:sz="2" w:space="0" w:color="auto"/>
              <w:right w:val="single" w:sz="2" w:space="0" w:color="auto"/>
            </w:tcBorders>
          </w:tcPr>
          <w:p w14:paraId="134009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12,520.69</w:t>
            </w:r>
          </w:p>
        </w:tc>
      </w:tr>
      <w:tr w:rsidR="00A644B6" w:rsidRPr="004E23B0" w14:paraId="550073E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3AB7D36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3934CE6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Consultant fees payment (Stage 1)</w:t>
            </w:r>
          </w:p>
        </w:tc>
        <w:tc>
          <w:tcPr>
            <w:tcW w:w="625" w:type="dxa"/>
            <w:gridSpan w:val="3"/>
            <w:tcBorders>
              <w:top w:val="single" w:sz="2" w:space="0" w:color="auto"/>
              <w:left w:val="single" w:sz="2" w:space="0" w:color="auto"/>
              <w:bottom w:val="single" w:sz="2" w:space="0" w:color="auto"/>
              <w:right w:val="single" w:sz="2" w:space="0" w:color="auto"/>
            </w:tcBorders>
          </w:tcPr>
          <w:p w14:paraId="39E059E2"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6EE4F9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6148AC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3C11EB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167CEF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99" w:type="dxa"/>
            <w:tcBorders>
              <w:left w:val="single" w:sz="2" w:space="0" w:color="auto"/>
              <w:right w:val="single" w:sz="2" w:space="0" w:color="auto"/>
            </w:tcBorders>
            <w:vAlign w:val="bottom"/>
          </w:tcPr>
          <w:p w14:paraId="520FC9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41,051.18</w:t>
            </w:r>
          </w:p>
        </w:tc>
        <w:tc>
          <w:tcPr>
            <w:tcW w:w="1185" w:type="dxa"/>
            <w:tcBorders>
              <w:top w:val="single" w:sz="2" w:space="0" w:color="auto"/>
              <w:left w:val="single" w:sz="2" w:space="0" w:color="auto"/>
              <w:bottom w:val="single" w:sz="2" w:space="0" w:color="auto"/>
              <w:right w:val="single" w:sz="2" w:space="0" w:color="auto"/>
            </w:tcBorders>
            <w:vAlign w:val="bottom"/>
          </w:tcPr>
          <w:p w14:paraId="42A87E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41,051.18</w:t>
            </w:r>
          </w:p>
        </w:tc>
      </w:tr>
      <w:tr w:rsidR="00A644B6" w:rsidRPr="004E23B0" w14:paraId="1E51C8DA"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0D6C560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63" w:type="dxa"/>
            <w:gridSpan w:val="3"/>
            <w:tcBorders>
              <w:top w:val="single" w:sz="2" w:space="0" w:color="auto"/>
              <w:left w:val="single" w:sz="2" w:space="0" w:color="auto"/>
              <w:bottom w:val="single" w:sz="2" w:space="0" w:color="auto"/>
              <w:right w:val="single" w:sz="2" w:space="0" w:color="auto"/>
            </w:tcBorders>
            <w:vAlign w:val="center"/>
          </w:tcPr>
          <w:p w14:paraId="102CA8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Sub Total</w:t>
            </w:r>
          </w:p>
        </w:tc>
        <w:tc>
          <w:tcPr>
            <w:tcW w:w="625" w:type="dxa"/>
            <w:gridSpan w:val="3"/>
            <w:tcBorders>
              <w:top w:val="single" w:sz="2" w:space="0" w:color="auto"/>
              <w:left w:val="single" w:sz="2" w:space="0" w:color="auto"/>
              <w:bottom w:val="single" w:sz="2" w:space="0" w:color="auto"/>
              <w:right w:val="single" w:sz="2" w:space="0" w:color="auto"/>
            </w:tcBorders>
          </w:tcPr>
          <w:p w14:paraId="1C3BABB3"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3836A91A" w14:textId="77777777" w:rsidR="00A644B6" w:rsidRPr="004E23B0" w:rsidRDefault="00A644B6" w:rsidP="005B0A72">
            <w:pPr>
              <w:spacing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2402115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7E5F96E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342D48D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3150</w:t>
            </w:r>
          </w:p>
        </w:tc>
        <w:tc>
          <w:tcPr>
            <w:tcW w:w="1199" w:type="dxa"/>
            <w:tcBorders>
              <w:left w:val="single" w:sz="2" w:space="0" w:color="auto"/>
              <w:right w:val="single" w:sz="2" w:space="0" w:color="auto"/>
            </w:tcBorders>
            <w:vAlign w:val="bottom"/>
          </w:tcPr>
          <w:p w14:paraId="4850B5BA" w14:textId="77777777" w:rsidR="00A644B6" w:rsidRPr="004E23B0" w:rsidRDefault="00A644B6" w:rsidP="005B0A72">
            <w:pPr>
              <w:spacing w:line="240" w:lineRule="auto"/>
              <w:jc w:val="right"/>
              <w:rPr>
                <w:rFonts w:ascii="Times New Roman" w:hAnsi="Times New Roman" w:cs="Times New Roman"/>
                <w:sz w:val="18"/>
                <w:szCs w:val="18"/>
              </w:rPr>
            </w:pPr>
            <w:r w:rsidRPr="004E23B0">
              <w:rPr>
                <w:rFonts w:ascii="Times New Roman" w:hAnsi="Times New Roman" w:cs="Times New Roman"/>
                <w:sz w:val="18"/>
                <w:szCs w:val="18"/>
              </w:rPr>
              <w:t>318,828.96</w:t>
            </w:r>
          </w:p>
          <w:p w14:paraId="5B5874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85" w:type="dxa"/>
            <w:tcBorders>
              <w:top w:val="single" w:sz="2" w:space="0" w:color="auto"/>
              <w:left w:val="single" w:sz="2" w:space="0" w:color="auto"/>
              <w:bottom w:val="single" w:sz="2" w:space="0" w:color="auto"/>
              <w:right w:val="single" w:sz="2" w:space="0" w:color="auto"/>
            </w:tcBorders>
            <w:vAlign w:val="bottom"/>
          </w:tcPr>
          <w:p w14:paraId="6B8B0941" w14:textId="77777777" w:rsidR="00A644B6" w:rsidRPr="004E23B0" w:rsidRDefault="00A644B6" w:rsidP="005B0A72">
            <w:pPr>
              <w:spacing w:line="240" w:lineRule="auto"/>
              <w:jc w:val="right"/>
              <w:rPr>
                <w:rFonts w:ascii="Times New Roman" w:hAnsi="Times New Roman" w:cs="Times New Roman"/>
                <w:sz w:val="18"/>
                <w:szCs w:val="18"/>
              </w:rPr>
            </w:pPr>
            <w:r w:rsidRPr="004E23B0">
              <w:rPr>
                <w:rFonts w:ascii="Times New Roman" w:hAnsi="Times New Roman" w:cs="Times New Roman"/>
                <w:sz w:val="18"/>
                <w:szCs w:val="18"/>
              </w:rPr>
              <w:t>321,978.96</w:t>
            </w:r>
          </w:p>
          <w:p w14:paraId="4FEEFC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3B2BF6F"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293137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63" w:type="dxa"/>
            <w:gridSpan w:val="3"/>
            <w:tcBorders>
              <w:top w:val="single" w:sz="2" w:space="0" w:color="auto"/>
              <w:left w:val="single" w:sz="2" w:space="0" w:color="auto"/>
              <w:bottom w:val="single" w:sz="2" w:space="0" w:color="auto"/>
              <w:right w:val="single" w:sz="2" w:space="0" w:color="auto"/>
            </w:tcBorders>
          </w:tcPr>
          <w:p w14:paraId="1F5F50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ADD: VAT (7.5%)</w:t>
            </w:r>
          </w:p>
        </w:tc>
        <w:tc>
          <w:tcPr>
            <w:tcW w:w="625" w:type="dxa"/>
            <w:gridSpan w:val="3"/>
            <w:tcBorders>
              <w:top w:val="single" w:sz="2" w:space="0" w:color="auto"/>
              <w:left w:val="single" w:sz="2" w:space="0" w:color="auto"/>
              <w:bottom w:val="single" w:sz="2" w:space="0" w:color="auto"/>
              <w:right w:val="single" w:sz="2" w:space="0" w:color="auto"/>
            </w:tcBorders>
          </w:tcPr>
          <w:p w14:paraId="268E813A" w14:textId="77777777" w:rsidR="00A644B6" w:rsidRPr="004E23B0" w:rsidRDefault="00A644B6" w:rsidP="005B0A72">
            <w:pPr>
              <w:spacing w:after="0" w:line="240" w:lineRule="auto"/>
              <w:jc w:val="right"/>
              <w:rPr>
                <w:rFonts w:ascii="Times New Roman" w:eastAsia="Times New Roman" w:hAnsi="Times New Roman" w:cs="Times New Roman"/>
                <w:sz w:val="18"/>
                <w:szCs w:val="18"/>
                <w:highlight w:val="yellow"/>
              </w:rPr>
            </w:pPr>
          </w:p>
        </w:tc>
        <w:tc>
          <w:tcPr>
            <w:tcW w:w="745" w:type="dxa"/>
            <w:gridSpan w:val="2"/>
            <w:tcBorders>
              <w:top w:val="single" w:sz="2" w:space="0" w:color="auto"/>
              <w:left w:val="single" w:sz="2" w:space="0" w:color="auto"/>
              <w:bottom w:val="single" w:sz="2" w:space="0" w:color="auto"/>
              <w:right w:val="single" w:sz="2" w:space="0" w:color="auto"/>
            </w:tcBorders>
          </w:tcPr>
          <w:p w14:paraId="44004FA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right w:val="single" w:sz="2" w:space="0" w:color="auto"/>
            </w:tcBorders>
          </w:tcPr>
          <w:p w14:paraId="5AFBD1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503" w:type="dxa"/>
            <w:tcBorders>
              <w:left w:val="single" w:sz="2" w:space="0" w:color="auto"/>
              <w:right w:val="single" w:sz="2" w:space="0" w:color="auto"/>
            </w:tcBorders>
          </w:tcPr>
          <w:p w14:paraId="0996233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right w:val="single" w:sz="2" w:space="0" w:color="auto"/>
            </w:tcBorders>
          </w:tcPr>
          <w:p w14:paraId="5FD2C9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236.25</w:t>
            </w:r>
          </w:p>
        </w:tc>
        <w:tc>
          <w:tcPr>
            <w:tcW w:w="1199" w:type="dxa"/>
            <w:tcBorders>
              <w:left w:val="single" w:sz="2" w:space="0" w:color="auto"/>
              <w:right w:val="single" w:sz="2" w:space="0" w:color="auto"/>
            </w:tcBorders>
            <w:vAlign w:val="bottom"/>
          </w:tcPr>
          <w:p w14:paraId="34874F5E" w14:textId="77777777" w:rsidR="00A644B6" w:rsidRPr="004E23B0" w:rsidRDefault="00A644B6" w:rsidP="005B0A72">
            <w:pPr>
              <w:spacing w:line="240" w:lineRule="auto"/>
              <w:jc w:val="right"/>
              <w:rPr>
                <w:rFonts w:ascii="Times New Roman" w:hAnsi="Times New Roman" w:cs="Times New Roman"/>
                <w:sz w:val="18"/>
                <w:szCs w:val="18"/>
              </w:rPr>
            </w:pPr>
            <w:r w:rsidRPr="004E23B0">
              <w:rPr>
                <w:rFonts w:ascii="Times New Roman" w:hAnsi="Times New Roman" w:cs="Times New Roman"/>
                <w:sz w:val="18"/>
                <w:szCs w:val="18"/>
              </w:rPr>
              <w:t>23,912.17</w:t>
            </w:r>
          </w:p>
          <w:p w14:paraId="45FC96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85" w:type="dxa"/>
            <w:tcBorders>
              <w:top w:val="single" w:sz="2" w:space="0" w:color="auto"/>
              <w:left w:val="single" w:sz="2" w:space="0" w:color="auto"/>
              <w:bottom w:val="single" w:sz="2" w:space="0" w:color="auto"/>
              <w:right w:val="single" w:sz="2" w:space="0" w:color="auto"/>
            </w:tcBorders>
          </w:tcPr>
          <w:p w14:paraId="06144B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23,912.17</w:t>
            </w:r>
          </w:p>
        </w:tc>
      </w:tr>
      <w:tr w:rsidR="00A644B6" w:rsidRPr="004E23B0" w14:paraId="21DDD7FA" w14:textId="77777777" w:rsidTr="005B0A72">
        <w:trPr>
          <w:tblCellSpacing w:w="42" w:type="dxa"/>
        </w:trPr>
        <w:tc>
          <w:tcPr>
            <w:tcW w:w="2467" w:type="dxa"/>
            <w:gridSpan w:val="4"/>
            <w:tcBorders>
              <w:top w:val="single" w:sz="2" w:space="0" w:color="auto"/>
              <w:left w:val="single" w:sz="2" w:space="0" w:color="auto"/>
              <w:bottom w:val="single" w:sz="2" w:space="0" w:color="auto"/>
              <w:right w:val="single" w:sz="2" w:space="0" w:color="auto"/>
            </w:tcBorders>
          </w:tcPr>
          <w:p w14:paraId="0B66DF7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625" w:type="dxa"/>
            <w:gridSpan w:val="3"/>
            <w:tcBorders>
              <w:top w:val="single" w:sz="2" w:space="0" w:color="auto"/>
              <w:left w:val="single" w:sz="2" w:space="0" w:color="auto"/>
              <w:bottom w:val="single" w:sz="2" w:space="0" w:color="auto"/>
              <w:right w:val="single" w:sz="2" w:space="0" w:color="auto"/>
            </w:tcBorders>
          </w:tcPr>
          <w:p w14:paraId="04979F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45" w:type="dxa"/>
            <w:gridSpan w:val="2"/>
            <w:tcBorders>
              <w:top w:val="single" w:sz="2" w:space="0" w:color="auto"/>
              <w:left w:val="single" w:sz="2" w:space="0" w:color="auto"/>
              <w:bottom w:val="single" w:sz="2" w:space="0" w:color="auto"/>
              <w:right w:val="single" w:sz="2" w:space="0" w:color="auto"/>
            </w:tcBorders>
          </w:tcPr>
          <w:p w14:paraId="47CB6E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tcBorders>
              <w:left w:val="single" w:sz="2" w:space="0" w:color="auto"/>
              <w:bottom w:val="single" w:sz="2" w:space="0" w:color="auto"/>
              <w:right w:val="single" w:sz="2" w:space="0" w:color="auto"/>
            </w:tcBorders>
          </w:tcPr>
          <w:p w14:paraId="6257A83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503" w:type="dxa"/>
            <w:tcBorders>
              <w:left w:val="single" w:sz="2" w:space="0" w:color="auto"/>
              <w:bottom w:val="single" w:sz="2" w:space="0" w:color="auto"/>
              <w:right w:val="single" w:sz="2" w:space="0" w:color="auto"/>
            </w:tcBorders>
          </w:tcPr>
          <w:p w14:paraId="57DDC37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7" w:type="dxa"/>
            <w:gridSpan w:val="3"/>
            <w:tcBorders>
              <w:left w:val="single" w:sz="2" w:space="0" w:color="auto"/>
              <w:bottom w:val="single" w:sz="2" w:space="0" w:color="auto"/>
              <w:right w:val="single" w:sz="2" w:space="0" w:color="auto"/>
            </w:tcBorders>
          </w:tcPr>
          <w:p w14:paraId="71A07283" w14:textId="77777777" w:rsidR="00A644B6" w:rsidRPr="004E23B0" w:rsidRDefault="00A32156" w:rsidP="005B0A72">
            <w:pPr>
              <w:spacing w:after="0" w:line="240" w:lineRule="auto"/>
              <w:jc w:val="right"/>
              <w:rPr>
                <w:rFonts w:ascii="Times New Roman" w:eastAsia="Times New Roman" w:hAnsi="Times New Roman" w:cs="Times New Roman"/>
                <w:sz w:val="18"/>
                <w:szCs w:val="18"/>
              </w:rPr>
            </w:pPr>
            <w:bdo w:val="ltr">
              <w:r w:rsidR="00A644B6" w:rsidRPr="004E23B0">
                <w:rPr>
                  <w:rFonts w:ascii="Times New Roman" w:eastAsia="Times New Roman" w:hAnsi="Times New Roman" w:cs="Times New Roman"/>
                  <w:sz w:val="18"/>
                  <w:szCs w:val="18"/>
                </w:rPr>
                <w:t>3386.25</w:t>
              </w:r>
              <w:r w:rsidR="00A644B6" w:rsidRPr="004E23B0">
                <w:rPr>
                  <w:rFonts w:ascii="Times New Roman" w:eastAsia="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A644B6" w:rsidRPr="004E23B0">
                <w:rPr>
                  <w:rFonts w:ascii="Times New Roman" w:hAnsi="Times New Roman" w:cs="Times New Roman"/>
                  <w:sz w:val="18"/>
                  <w:szCs w:val="18"/>
                </w:rPr>
                <w:t>‬</w:t>
              </w:r>
              <w:r w:rsidR="006E11AD">
                <w:t>‬</w:t>
              </w:r>
              <w:r w:rsidR="00A1543D">
                <w:t>‬</w:t>
              </w:r>
              <w:r w:rsidR="00451F80">
                <w:t>‬</w:t>
              </w:r>
              <w:r w:rsidR="003E43A3">
                <w:t>‬</w:t>
              </w:r>
              <w:r w:rsidR="001D168E">
                <w:t>‬</w:t>
              </w:r>
              <w:r w:rsidR="00410B71">
                <w:t>‬</w:t>
              </w:r>
              <w:r w:rsidR="00EE7F09">
                <w:t>‬</w:t>
              </w:r>
              <w:r w:rsidR="0087498B">
                <w:t>‬</w:t>
              </w:r>
              <w:r w:rsidR="00544217">
                <w:t>‬</w:t>
              </w:r>
              <w:r w:rsidR="001E2153">
                <w:t>‬</w:t>
              </w:r>
              <w:r>
                <w:t>‬</w:t>
              </w:r>
            </w:bdo>
          </w:p>
        </w:tc>
        <w:tc>
          <w:tcPr>
            <w:tcW w:w="1199" w:type="dxa"/>
            <w:tcBorders>
              <w:left w:val="single" w:sz="2" w:space="0" w:color="auto"/>
              <w:bottom w:val="single" w:sz="2" w:space="0" w:color="auto"/>
              <w:right w:val="single" w:sz="2" w:space="0" w:color="auto"/>
            </w:tcBorders>
          </w:tcPr>
          <w:p w14:paraId="3355F3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342,741.13</w:t>
            </w:r>
          </w:p>
        </w:tc>
        <w:tc>
          <w:tcPr>
            <w:tcW w:w="1185" w:type="dxa"/>
            <w:tcBorders>
              <w:top w:val="single" w:sz="2" w:space="0" w:color="auto"/>
              <w:left w:val="single" w:sz="2" w:space="0" w:color="auto"/>
              <w:bottom w:val="single" w:sz="2" w:space="0" w:color="auto"/>
              <w:right w:val="single" w:sz="2" w:space="0" w:color="auto"/>
            </w:tcBorders>
          </w:tcPr>
          <w:p w14:paraId="731904E6" w14:textId="6F4B6B40" w:rsidR="00A644B6" w:rsidRPr="004E23B0" w:rsidRDefault="00A644B6" w:rsidP="007167F9">
            <w:pPr>
              <w:spacing w:line="240" w:lineRule="auto"/>
              <w:jc w:val="right"/>
              <w:rPr>
                <w:rFonts w:ascii="Times New Roman" w:hAnsi="Times New Roman" w:cs="Times New Roman"/>
                <w:sz w:val="18"/>
                <w:szCs w:val="18"/>
              </w:rPr>
            </w:pPr>
            <w:r w:rsidRPr="004E23B0">
              <w:rPr>
                <w:rFonts w:ascii="Times New Roman" w:hAnsi="Times New Roman" w:cs="Times New Roman"/>
                <w:sz w:val="18"/>
                <w:szCs w:val="18"/>
              </w:rPr>
              <w:t>345,891.13</w:t>
            </w:r>
          </w:p>
        </w:tc>
      </w:tr>
      <w:bookmarkEnd w:id="22"/>
    </w:tbl>
    <w:p w14:paraId="56B3655D" w14:textId="77777777" w:rsidR="00A644B6" w:rsidRPr="004E23B0" w:rsidRDefault="00A644B6" w:rsidP="00A644B6">
      <w:pPr>
        <w:spacing w:after="0" w:line="240" w:lineRule="auto"/>
        <w:rPr>
          <w:rFonts w:ascii="Times New Roman" w:eastAsia="Times New Roman" w:hAnsi="Times New Roman" w:cs="Times New Roman"/>
          <w:iCs/>
          <w:sz w:val="18"/>
          <w:szCs w:val="18"/>
        </w:rPr>
      </w:pPr>
    </w:p>
    <w:p w14:paraId="3B448EEE" w14:textId="77777777" w:rsidR="00A644B6" w:rsidRPr="004E23B0" w:rsidRDefault="00A644B6" w:rsidP="00A644B6">
      <w:pPr>
        <w:spacing w:after="0" w:line="240" w:lineRule="auto"/>
        <w:rPr>
          <w:rFonts w:ascii="Times New Roman" w:eastAsia="Times New Roman" w:hAnsi="Times New Roman" w:cs="Times New Roman"/>
          <w:i/>
          <w:sz w:val="18"/>
          <w:szCs w:val="18"/>
        </w:rPr>
      </w:pPr>
    </w:p>
    <w:p w14:paraId="502C1AC0" w14:textId="77777777" w:rsidR="00A644B6" w:rsidRPr="004E23B0" w:rsidRDefault="00A644B6" w:rsidP="00A644B6">
      <w:pPr>
        <w:spacing w:after="0" w:line="240" w:lineRule="auto"/>
        <w:rPr>
          <w:rFonts w:ascii="Times New Roman" w:eastAsia="Times New Roman" w:hAnsi="Times New Roman" w:cs="Times New Roman"/>
          <w:i/>
          <w:sz w:val="18"/>
          <w:szCs w:val="18"/>
        </w:rPr>
      </w:pPr>
    </w:p>
    <w:p w14:paraId="470B0CDE" w14:textId="77777777" w:rsidR="00A644B6" w:rsidRPr="004E23B0" w:rsidRDefault="00A644B6" w:rsidP="00A644B6">
      <w:pPr>
        <w:spacing w:after="0" w:line="240" w:lineRule="auto"/>
        <w:rPr>
          <w:rFonts w:ascii="Times New Roman" w:eastAsia="Times New Roman" w:hAnsi="Times New Roman" w:cs="Times New Roman"/>
          <w:i/>
          <w:sz w:val="18"/>
          <w:szCs w:val="18"/>
        </w:rPr>
      </w:pPr>
    </w:p>
    <w:p w14:paraId="0DF987AE"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38D6C852"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22CFCEC7"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193C6BBB"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3DFDAAB1"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478A2643"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19EAA9A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 and 5</w:t>
      </w:r>
    </w:p>
    <w:p w14:paraId="5A7AAF2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r w:rsidRPr="004E23B0">
        <w:rPr>
          <w:rFonts w:ascii="Times New Roman" w:eastAsia="Times New Roman" w:hAnsi="Times New Roman" w:cs="Times New Roman"/>
          <w:b/>
          <w:sz w:val="18"/>
          <w:szCs w:val="18"/>
        </w:rPr>
        <w:tab/>
      </w:r>
    </w:p>
    <w:p w14:paraId="2F9D4175"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6243B1">
        <w:rPr>
          <w:rFonts w:ascii="Times New Roman" w:hAnsi="Times New Roman" w:cs="Times New Roman"/>
          <w:b/>
          <w:bCs/>
          <w:iCs/>
          <w:sz w:val="18"/>
          <w:szCs w:val="18"/>
          <w:lang w:eastAsia="ja-JP"/>
        </w:rPr>
        <w:t>Expanding the quality and reach of education</w:t>
      </w:r>
    </w:p>
    <w:p w14:paraId="3EE4EF62" w14:textId="1428482A"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2.8</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hAnsi="Times New Roman" w:cs="Times New Roman"/>
          <w:b/>
          <w:sz w:val="18"/>
          <w:szCs w:val="18"/>
        </w:rPr>
        <w:t>Run student internship</w:t>
      </w:r>
    </w:p>
    <w:p w14:paraId="6FC0602F"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6F31FBF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236E6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4F2C3D21" w14:textId="77777777" w:rsidR="00A644B6" w:rsidRPr="004E23B0" w:rsidRDefault="00A644B6" w:rsidP="005B0A72">
            <w:pPr>
              <w:spacing w:after="0" w:line="240" w:lineRule="auto"/>
              <w:rPr>
                <w:rFonts w:ascii="Times New Roman" w:eastAsia="Times New Roman" w:hAnsi="Times New Roman" w:cs="Times New Roman"/>
                <w:iCs/>
                <w:sz w:val="18"/>
                <w:szCs w:val="18"/>
              </w:rPr>
            </w:pPr>
            <w:r w:rsidRPr="004E23B0">
              <w:rPr>
                <w:rFonts w:ascii="Times New Roman" w:hAnsi="Times New Roman" w:cs="Times New Roman"/>
                <w:iCs/>
                <w:sz w:val="18"/>
                <w:szCs w:val="18"/>
                <w:lang w:eastAsia="ja-JP"/>
              </w:rPr>
              <w:t>Expanding the quality and reach of education</w:t>
            </w:r>
          </w:p>
        </w:tc>
      </w:tr>
      <w:tr w:rsidR="00A644B6" w:rsidRPr="004E23B0" w14:paraId="7D7D46F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B9B4E6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401B97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have workplace experience for practical demonstration of knowledge gained from degree program</w:t>
            </w:r>
          </w:p>
        </w:tc>
      </w:tr>
      <w:tr w:rsidR="00A644B6" w:rsidRPr="004E23B0" w14:paraId="0FB4EE62"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A17B1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0A04DB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engage in internship in the Sector</w:t>
            </w:r>
          </w:p>
        </w:tc>
        <w:tc>
          <w:tcPr>
            <w:tcW w:w="4080" w:type="dxa"/>
            <w:gridSpan w:val="6"/>
            <w:tcBorders>
              <w:top w:val="single" w:sz="2" w:space="0" w:color="auto"/>
              <w:left w:val="single" w:sz="2" w:space="0" w:color="auto"/>
              <w:bottom w:val="single" w:sz="2" w:space="0" w:color="auto"/>
              <w:right w:val="single" w:sz="2" w:space="0" w:color="auto"/>
            </w:tcBorders>
          </w:tcPr>
          <w:p w14:paraId="7764A7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6B6EF4C4"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Log book report </w:t>
            </w:r>
          </w:p>
          <w:p w14:paraId="1AB0E7A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Payment Vouchers</w:t>
            </w:r>
          </w:p>
        </w:tc>
      </w:tr>
      <w:tr w:rsidR="00A644B6" w:rsidRPr="004E23B0" w14:paraId="69F19E3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B29D5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7EFE0B7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Send internship placement requests to Sectoral partners by Sept. 2020</w:t>
            </w:r>
          </w:p>
          <w:p w14:paraId="730BF8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Prepare and produce internship log books by Oct. 2020</w:t>
            </w:r>
          </w:p>
          <w:p w14:paraId="2D40A0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Collate responses to internship placement requests by Oct. 2020</w:t>
            </w:r>
          </w:p>
          <w:p w14:paraId="235726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Allocate students to internship locations based on Center policy by Dec. 2021</w:t>
            </w:r>
          </w:p>
          <w:p w14:paraId="617F13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Process internship allowance for each student based on Center policy by Jan. 2021</w:t>
            </w:r>
          </w:p>
          <w:p w14:paraId="63103E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2019/2020 session student internship by Jan. 2021</w:t>
            </w:r>
          </w:p>
          <w:p w14:paraId="01481B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Receive internship report for each student from the industry internship supervisor by Feb. 2021</w:t>
            </w:r>
          </w:p>
          <w:p w14:paraId="464BED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Assess student performance at internship through student internship seminar and submitted internship log book upon completion of internship by Mar. 2021</w:t>
            </w:r>
          </w:p>
        </w:tc>
      </w:tr>
      <w:tr w:rsidR="00A644B6" w:rsidRPr="004E23B0" w14:paraId="050AC86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54F82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6444B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Center student internship log book</w:t>
            </w:r>
          </w:p>
        </w:tc>
      </w:tr>
      <w:tr w:rsidR="00A644B6" w:rsidRPr="004E23B0" w14:paraId="61F3641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9B61C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2A7191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Project Manager</w:t>
            </w:r>
          </w:p>
        </w:tc>
      </w:tr>
      <w:tr w:rsidR="00A644B6" w:rsidRPr="004E23B0" w14:paraId="627EB836"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15412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214C6B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 months</w:t>
            </w:r>
            <w:r w:rsidRPr="004E23B0">
              <w:rPr>
                <w:rFonts w:ascii="Times New Roman" w:eastAsia="Times New Roman" w:hAnsi="Times New Roman" w:cs="Times New Roman"/>
                <w:sz w:val="18"/>
                <w:szCs w:val="18"/>
              </w:rPr>
              <w:tab/>
            </w:r>
          </w:p>
        </w:tc>
        <w:tc>
          <w:tcPr>
            <w:tcW w:w="3095" w:type="dxa"/>
            <w:gridSpan w:val="7"/>
            <w:tcBorders>
              <w:top w:val="single" w:sz="2" w:space="0" w:color="auto"/>
              <w:left w:val="single" w:sz="2" w:space="0" w:color="auto"/>
              <w:bottom w:val="single" w:sz="2" w:space="0" w:color="auto"/>
              <w:right w:val="single" w:sz="2" w:space="0" w:color="auto"/>
            </w:tcBorders>
          </w:tcPr>
          <w:p w14:paraId="0BB1CB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EE1413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Sept. 2020</w:t>
            </w:r>
          </w:p>
        </w:tc>
        <w:tc>
          <w:tcPr>
            <w:tcW w:w="3124" w:type="dxa"/>
            <w:gridSpan w:val="4"/>
            <w:tcBorders>
              <w:top w:val="single" w:sz="2" w:space="0" w:color="auto"/>
              <w:left w:val="single" w:sz="2" w:space="0" w:color="auto"/>
              <w:bottom w:val="single" w:sz="2" w:space="0" w:color="auto"/>
              <w:right w:val="single" w:sz="2" w:space="0" w:color="auto"/>
            </w:tcBorders>
          </w:tcPr>
          <w:p w14:paraId="628EA52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1561C2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Mar. 2021</w:t>
            </w:r>
          </w:p>
        </w:tc>
      </w:tr>
      <w:tr w:rsidR="00A644B6" w:rsidRPr="004E23B0" w14:paraId="277F8576"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26DD4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3A7CEC2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w:t>
            </w:r>
          </w:p>
        </w:tc>
        <w:tc>
          <w:tcPr>
            <w:tcW w:w="5074" w:type="dxa"/>
            <w:gridSpan w:val="8"/>
            <w:tcBorders>
              <w:top w:val="single" w:sz="2" w:space="0" w:color="auto"/>
              <w:left w:val="single" w:sz="2" w:space="0" w:color="auto"/>
              <w:bottom w:val="single" w:sz="2" w:space="0" w:color="auto"/>
              <w:right w:val="single" w:sz="2" w:space="0" w:color="auto"/>
            </w:tcBorders>
          </w:tcPr>
          <w:p w14:paraId="657CE8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03F6A0B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ACE Team and Sectoral partners</w:t>
            </w:r>
          </w:p>
        </w:tc>
      </w:tr>
      <w:tr w:rsidR="00A644B6" w:rsidRPr="004E23B0" w14:paraId="79162349"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622FCD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EEE1B6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University will resume 2019/2020 session by Sept. 2020</w:t>
            </w:r>
          </w:p>
          <w:p w14:paraId="6F9D1AB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Intern placement for students</w:t>
            </w:r>
          </w:p>
        </w:tc>
      </w:tr>
      <w:tr w:rsidR="00A644B6" w:rsidRPr="004E23B0" w14:paraId="787F8101"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615494D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04DED68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Budget</w:t>
            </w:r>
          </w:p>
          <w:p w14:paraId="73D9758C"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6B432D7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E84FB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E9EF22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12BD1F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C5D483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21A7F73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43C3CA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939A27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4319CA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F6752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9E7B0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587713E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D6F683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B339F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5671012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Publication of Center student internship log book (50)</w:t>
            </w:r>
          </w:p>
        </w:tc>
        <w:tc>
          <w:tcPr>
            <w:tcW w:w="784" w:type="dxa"/>
            <w:tcBorders>
              <w:left w:val="single" w:sz="2" w:space="0" w:color="auto"/>
              <w:right w:val="single" w:sz="2" w:space="0" w:color="auto"/>
            </w:tcBorders>
          </w:tcPr>
          <w:p w14:paraId="48457F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D4B28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7552E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9D903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56A59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C08657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w:t>
            </w:r>
          </w:p>
        </w:tc>
        <w:tc>
          <w:tcPr>
            <w:tcW w:w="816" w:type="dxa"/>
            <w:tcBorders>
              <w:left w:val="single" w:sz="2" w:space="0" w:color="auto"/>
              <w:right w:val="single" w:sz="2" w:space="0" w:color="auto"/>
            </w:tcBorders>
          </w:tcPr>
          <w:p w14:paraId="392938A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w:t>
            </w:r>
          </w:p>
        </w:tc>
      </w:tr>
      <w:tr w:rsidR="00A644B6" w:rsidRPr="004E23B0" w14:paraId="3D0B93EA"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5FEB2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71361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0D8B57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59C0E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EEF88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066626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17E778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w:t>
            </w:r>
          </w:p>
        </w:tc>
        <w:tc>
          <w:tcPr>
            <w:tcW w:w="816" w:type="dxa"/>
            <w:tcBorders>
              <w:left w:val="single" w:sz="2" w:space="0" w:color="auto"/>
              <w:bottom w:val="single" w:sz="2" w:space="0" w:color="auto"/>
              <w:right w:val="single" w:sz="2" w:space="0" w:color="auto"/>
            </w:tcBorders>
          </w:tcPr>
          <w:p w14:paraId="26198B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w:t>
            </w:r>
          </w:p>
        </w:tc>
      </w:tr>
    </w:tbl>
    <w:p w14:paraId="00363CDF"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3BC9E7B7" w14:textId="77777777" w:rsidR="00A644B6" w:rsidRPr="004E23B0" w:rsidRDefault="00A644B6" w:rsidP="00A644B6">
      <w:pPr>
        <w:spacing w:after="0" w:line="240" w:lineRule="auto"/>
        <w:rPr>
          <w:rFonts w:ascii="Times New Roman" w:hAnsi="Times New Roman" w:cs="Times New Roman"/>
          <w:sz w:val="18"/>
          <w:szCs w:val="18"/>
        </w:rPr>
      </w:pPr>
    </w:p>
    <w:p w14:paraId="4BCB33DE" w14:textId="77777777" w:rsidR="00A644B6" w:rsidRPr="004E23B0" w:rsidRDefault="00A644B6" w:rsidP="00A644B6">
      <w:pPr>
        <w:spacing w:after="0" w:line="240" w:lineRule="auto"/>
        <w:rPr>
          <w:rFonts w:ascii="Times New Roman" w:hAnsi="Times New Roman" w:cs="Times New Roman"/>
          <w:sz w:val="18"/>
          <w:szCs w:val="18"/>
        </w:rPr>
      </w:pPr>
    </w:p>
    <w:p w14:paraId="4D91B273" w14:textId="77777777" w:rsidR="00A644B6" w:rsidRDefault="00A644B6" w:rsidP="00A644B6">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6977C7B5"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 and 5</w:t>
      </w:r>
    </w:p>
    <w:p w14:paraId="3335541B"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To be determined in 2021</w:t>
      </w:r>
      <w:r w:rsidRPr="004E23B0">
        <w:rPr>
          <w:rFonts w:ascii="Times New Roman" w:eastAsia="Times New Roman" w:hAnsi="Times New Roman" w:cs="Times New Roman"/>
          <w:b/>
          <w:sz w:val="18"/>
          <w:szCs w:val="18"/>
        </w:rPr>
        <w:tab/>
      </w:r>
    </w:p>
    <w:p w14:paraId="1FE8521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Expanding the quality and reach of education</w:t>
      </w:r>
    </w:p>
    <w:p w14:paraId="2EA33F96" w14:textId="6BECC1B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2.9</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Support Faculty Exchange (Internship)</w:t>
      </w:r>
    </w:p>
    <w:p w14:paraId="47CB2C8B"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3C819B1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8789C2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260C2F5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Expanding the quality and reach of education</w:t>
            </w:r>
          </w:p>
        </w:tc>
      </w:tr>
      <w:tr w:rsidR="00A644B6" w:rsidRPr="004E23B0" w14:paraId="0B1D694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32688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0860F82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Exposure of Faculty members to the sector to enhance better research work and collaboration</w:t>
            </w:r>
          </w:p>
        </w:tc>
      </w:tr>
      <w:tr w:rsidR="00A644B6" w:rsidRPr="004E23B0" w14:paraId="49559E56"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025DAD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ED405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Number of faculty sent and amount disbursed to faculty on internship</w:t>
            </w:r>
          </w:p>
        </w:tc>
        <w:tc>
          <w:tcPr>
            <w:tcW w:w="4080" w:type="dxa"/>
            <w:gridSpan w:val="6"/>
            <w:tcBorders>
              <w:top w:val="single" w:sz="2" w:space="0" w:color="auto"/>
              <w:left w:val="single" w:sz="2" w:space="0" w:color="auto"/>
              <w:bottom w:val="single" w:sz="2" w:space="0" w:color="auto"/>
              <w:right w:val="single" w:sz="2" w:space="0" w:color="auto"/>
            </w:tcBorders>
          </w:tcPr>
          <w:p w14:paraId="06F6CC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4518B1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Record of internship placements</w:t>
            </w:r>
          </w:p>
          <w:p w14:paraId="5F6A8C3F"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Payment Vouchers</w:t>
            </w:r>
          </w:p>
          <w:p w14:paraId="15932741"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Report from placement site</w:t>
            </w:r>
          </w:p>
        </w:tc>
      </w:tr>
      <w:tr w:rsidR="00A644B6" w:rsidRPr="004E23B0" w14:paraId="4148FF7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4A82C2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72B27EA6"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eastAsia="Calibri" w:hAnsi="Times New Roman" w:cs="Times New Roman"/>
                <w:sz w:val="18"/>
                <w:szCs w:val="18"/>
              </w:rPr>
              <w:t>Receive application for faculty exchange from partner faculty by Feb. 2021</w:t>
            </w:r>
          </w:p>
          <w:p w14:paraId="44B1A635"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eastAsia="Calibri" w:hAnsi="Times New Roman" w:cs="Times New Roman"/>
                <w:sz w:val="18"/>
                <w:szCs w:val="18"/>
              </w:rPr>
              <w:t>Receive proposal for faculty exchange from Center faculty by Mar 2021</w:t>
            </w:r>
          </w:p>
          <w:p w14:paraId="6E421B7D"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eastAsia="Calibri" w:hAnsi="Times New Roman" w:cs="Times New Roman"/>
                <w:sz w:val="18"/>
                <w:szCs w:val="18"/>
              </w:rPr>
              <w:t>Send successful proposal for faculty exchange to institutional partner by April 2021</w:t>
            </w:r>
          </w:p>
          <w:p w14:paraId="79257B40"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eastAsia="Calibri" w:hAnsi="Times New Roman" w:cs="Times New Roman"/>
                <w:sz w:val="18"/>
                <w:szCs w:val="18"/>
              </w:rPr>
              <w:t>Evaluate exchange submissions and award exchange grant to successful faculty by May 2021</w:t>
            </w:r>
          </w:p>
          <w:p w14:paraId="2DF6355F" w14:textId="77777777" w:rsidR="00A644B6" w:rsidRPr="004E23B0" w:rsidRDefault="00A644B6" w:rsidP="005B0A72">
            <w:pPr>
              <w:spacing w:after="0" w:line="240" w:lineRule="auto"/>
              <w:ind w:right="77"/>
              <w:contextualSpacing/>
              <w:jc w:val="both"/>
              <w:rPr>
                <w:rFonts w:ascii="Times New Roman" w:hAnsi="Times New Roman" w:cs="Times New Roman"/>
                <w:sz w:val="18"/>
                <w:szCs w:val="18"/>
                <w:lang w:val="en-GB"/>
              </w:rPr>
            </w:pPr>
            <w:r w:rsidRPr="004E23B0">
              <w:rPr>
                <w:rFonts w:ascii="Times New Roman" w:hAnsi="Times New Roman" w:cs="Times New Roman"/>
                <w:sz w:val="18"/>
                <w:szCs w:val="18"/>
                <w:lang w:val="en-GB"/>
              </w:rPr>
              <w:t>Issue acceptance letter to successful partner faculty by May 2021</w:t>
            </w:r>
          </w:p>
          <w:p w14:paraId="596A3F5F"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hAnsi="Times New Roman" w:cs="Times New Roman"/>
                <w:sz w:val="18"/>
                <w:szCs w:val="18"/>
                <w:lang w:val="en-GB"/>
              </w:rPr>
              <w:t>Disburse fund for faculty exchange based on Center policy by May 2021</w:t>
            </w:r>
          </w:p>
          <w:p w14:paraId="5C0E12C0" w14:textId="77777777" w:rsidR="00A644B6" w:rsidRPr="004E23B0" w:rsidRDefault="00A644B6" w:rsidP="005B0A72">
            <w:pPr>
              <w:spacing w:after="0" w:line="240" w:lineRule="auto"/>
              <w:ind w:right="77"/>
              <w:contextualSpacing/>
              <w:jc w:val="both"/>
              <w:rPr>
                <w:rFonts w:ascii="Times New Roman" w:eastAsia="Calibri" w:hAnsi="Times New Roman" w:cs="Times New Roman"/>
                <w:sz w:val="18"/>
                <w:szCs w:val="18"/>
              </w:rPr>
            </w:pPr>
            <w:r w:rsidRPr="004E23B0">
              <w:rPr>
                <w:rFonts w:ascii="Times New Roman" w:eastAsia="Calibri" w:hAnsi="Times New Roman" w:cs="Times New Roman"/>
                <w:sz w:val="18"/>
                <w:szCs w:val="18"/>
              </w:rPr>
              <w:t>Monitor and evaluate of activities of the faculties on exchange by June 2021</w:t>
            </w:r>
          </w:p>
          <w:p w14:paraId="22F237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Calibri" w:hAnsi="Times New Roman" w:cs="Times New Roman"/>
                <w:sz w:val="18"/>
                <w:szCs w:val="18"/>
              </w:rPr>
              <w:t xml:space="preserve">Return of faculty to home institution and submission of report by June 2021                                                                                                                   </w:t>
            </w:r>
          </w:p>
        </w:tc>
      </w:tr>
      <w:tr w:rsidR="00A644B6" w:rsidRPr="004E23B0" w14:paraId="0E007E9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87D9F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764D4943"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64CD3D6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405F6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3CD4498" w14:textId="77777777" w:rsidR="00A644B6" w:rsidRPr="004E23B0" w:rsidRDefault="00A644B6" w:rsidP="005B0A72">
            <w:pPr>
              <w:pStyle w:val="Default"/>
              <w:rPr>
                <w:rFonts w:eastAsia="Times New Roman"/>
                <w:color w:val="auto"/>
                <w:sz w:val="18"/>
                <w:szCs w:val="18"/>
              </w:rPr>
            </w:pPr>
            <w:r w:rsidRPr="004E23B0">
              <w:rPr>
                <w:color w:val="auto"/>
                <w:sz w:val="18"/>
                <w:szCs w:val="18"/>
              </w:rPr>
              <w:t>Center-Leader</w:t>
            </w:r>
          </w:p>
        </w:tc>
      </w:tr>
      <w:tr w:rsidR="00A644B6" w:rsidRPr="004E23B0" w14:paraId="31779EB3"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30B89A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351EB3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 months</w:t>
            </w:r>
          </w:p>
        </w:tc>
        <w:tc>
          <w:tcPr>
            <w:tcW w:w="3095" w:type="dxa"/>
            <w:gridSpan w:val="7"/>
            <w:tcBorders>
              <w:top w:val="single" w:sz="2" w:space="0" w:color="auto"/>
              <w:left w:val="single" w:sz="2" w:space="0" w:color="auto"/>
              <w:bottom w:val="single" w:sz="2" w:space="0" w:color="auto"/>
              <w:right w:val="single" w:sz="2" w:space="0" w:color="auto"/>
            </w:tcBorders>
          </w:tcPr>
          <w:p w14:paraId="75CD9C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6C05F0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Jul. 2020</w:t>
            </w:r>
          </w:p>
        </w:tc>
        <w:tc>
          <w:tcPr>
            <w:tcW w:w="3124" w:type="dxa"/>
            <w:gridSpan w:val="4"/>
            <w:tcBorders>
              <w:top w:val="single" w:sz="2" w:space="0" w:color="auto"/>
              <w:left w:val="single" w:sz="2" w:space="0" w:color="auto"/>
              <w:bottom w:val="single" w:sz="2" w:space="0" w:color="auto"/>
              <w:right w:val="single" w:sz="2" w:space="0" w:color="auto"/>
            </w:tcBorders>
          </w:tcPr>
          <w:p w14:paraId="3AE2218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102D35D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Nov. 2020</w:t>
            </w:r>
          </w:p>
        </w:tc>
      </w:tr>
      <w:tr w:rsidR="00A644B6" w:rsidRPr="004E23B0" w14:paraId="0813B176"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550FFC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16386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ACE Faculty, ACE Partners </w:t>
            </w:r>
          </w:p>
        </w:tc>
        <w:tc>
          <w:tcPr>
            <w:tcW w:w="5074" w:type="dxa"/>
            <w:gridSpan w:val="8"/>
            <w:tcBorders>
              <w:top w:val="single" w:sz="2" w:space="0" w:color="auto"/>
              <w:left w:val="single" w:sz="2" w:space="0" w:color="auto"/>
              <w:bottom w:val="single" w:sz="2" w:space="0" w:color="auto"/>
              <w:right w:val="single" w:sz="2" w:space="0" w:color="auto"/>
            </w:tcBorders>
          </w:tcPr>
          <w:p w14:paraId="4225A7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3990EE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Education Committee, Research Committee, Center Administrative</w:t>
            </w:r>
          </w:p>
        </w:tc>
      </w:tr>
      <w:tr w:rsidR="00A644B6" w:rsidRPr="004E23B0" w14:paraId="660EF131"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68B9E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653A928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Complete ease of Covid-19 pandemic lockdown</w:t>
            </w:r>
          </w:p>
          <w:p w14:paraId="1313A44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Faculty and partners are willing to participate</w:t>
            </w:r>
          </w:p>
          <w:p w14:paraId="7392E95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Internship placements are secured by faculty or partner in ACEDHARS</w:t>
            </w:r>
          </w:p>
        </w:tc>
      </w:tr>
      <w:tr w:rsidR="00A644B6" w:rsidRPr="004E23B0" w14:paraId="6E095B2F"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6647DA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D90FB6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 sectorial partner fund</w:t>
            </w:r>
          </w:p>
        </w:tc>
      </w:tr>
      <w:tr w:rsidR="00A644B6" w:rsidRPr="004E23B0" w14:paraId="7B9FA1C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7FBFF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99515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0755E0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481396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6C82EB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759F95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62D2D17"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0E277C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1BDD87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1C9826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140E17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3EC3662"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60E6F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62CC76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of Internship support</w:t>
            </w:r>
          </w:p>
        </w:tc>
        <w:tc>
          <w:tcPr>
            <w:tcW w:w="784" w:type="dxa"/>
            <w:tcBorders>
              <w:left w:val="single" w:sz="2" w:space="0" w:color="auto"/>
              <w:right w:val="single" w:sz="2" w:space="0" w:color="auto"/>
            </w:tcBorders>
          </w:tcPr>
          <w:p w14:paraId="58E172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BE25A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5BBCB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0890D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4E102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7351E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BE3F9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11BF8775"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27EF1D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1B4A9C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1872EE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C269DD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08214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5967B2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7A26DD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401571E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7BBC537D" w14:textId="77777777" w:rsidR="00A644B6" w:rsidRDefault="00A644B6" w:rsidP="00A644B6">
      <w:pPr>
        <w:spacing w:after="0" w:line="240" w:lineRule="auto"/>
        <w:rPr>
          <w:rFonts w:ascii="Times New Roman" w:eastAsia="Times New Roman" w:hAnsi="Times New Roman" w:cs="Times New Roman"/>
          <w:b/>
          <w:bCs/>
          <w:i/>
          <w:sz w:val="18"/>
          <w:szCs w:val="18"/>
        </w:rPr>
      </w:pPr>
    </w:p>
    <w:p w14:paraId="02DBE743" w14:textId="77777777" w:rsidR="00A644B6" w:rsidRDefault="00A644B6" w:rsidP="00A644B6">
      <w:pPr>
        <w:spacing w:after="0" w:line="276" w:lineRule="auto"/>
        <w:jc w:val="center"/>
        <w:rPr>
          <w:rFonts w:ascii="Times New Roman" w:eastAsia="Times New Roman" w:hAnsi="Times New Roman" w:cs="Times New Roman"/>
          <w:b/>
          <w:bCs/>
          <w:i/>
          <w:sz w:val="18"/>
          <w:szCs w:val="18"/>
        </w:rPr>
      </w:pPr>
      <w:r>
        <w:rPr>
          <w:rFonts w:ascii="Times New Roman" w:eastAsia="Times New Roman" w:hAnsi="Times New Roman" w:cs="Times New Roman"/>
          <w:b/>
          <w:bCs/>
          <w:i/>
          <w:sz w:val="18"/>
          <w:szCs w:val="18"/>
        </w:rPr>
        <w:br w:type="page"/>
      </w:r>
    </w:p>
    <w:p w14:paraId="4943AAC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43FAE83D"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0BAC3E2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p w14:paraId="69D86D4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Target DLI:</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 5</w:t>
      </w:r>
    </w:p>
    <w:p w14:paraId="2EE4145B"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r w:rsidRPr="004E23B0">
        <w:rPr>
          <w:rFonts w:ascii="Times New Roman" w:eastAsia="Times New Roman" w:hAnsi="Times New Roman" w:cs="Times New Roman"/>
          <w:b/>
          <w:sz w:val="18"/>
          <w:szCs w:val="18"/>
        </w:rPr>
        <w:tab/>
      </w:r>
    </w:p>
    <w:p w14:paraId="7EEDB44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Expanding the quality and reach of education</w:t>
      </w:r>
    </w:p>
    <w:p w14:paraId="002B1EF5" w14:textId="33413A4E"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2.10</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Organize Entrepreneurship workshops for PG students</w:t>
      </w:r>
    </w:p>
    <w:p w14:paraId="114F51FB"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01185948"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B08CD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0BCAE0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
                <w:sz w:val="18"/>
                <w:szCs w:val="18"/>
              </w:rPr>
              <w:t>Expanding the quality and reach of education</w:t>
            </w:r>
          </w:p>
        </w:tc>
      </w:tr>
      <w:tr w:rsidR="00A644B6" w:rsidRPr="004E23B0" w14:paraId="174847E8"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E25DC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2D75B2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Masters and Ph.D. students develop Entrepreneurship development skills relevant for the Sector</w:t>
            </w:r>
          </w:p>
        </w:tc>
      </w:tr>
      <w:tr w:rsidR="00A644B6" w:rsidRPr="004E23B0" w14:paraId="16891098"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AFB4E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25F61A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Number of students that were trained in the workshop</w:t>
            </w:r>
          </w:p>
        </w:tc>
        <w:tc>
          <w:tcPr>
            <w:tcW w:w="4080" w:type="dxa"/>
            <w:gridSpan w:val="6"/>
            <w:tcBorders>
              <w:top w:val="single" w:sz="2" w:space="0" w:color="auto"/>
              <w:left w:val="single" w:sz="2" w:space="0" w:color="auto"/>
              <w:bottom w:val="single" w:sz="2" w:space="0" w:color="auto"/>
              <w:right w:val="single" w:sz="2" w:space="0" w:color="auto"/>
            </w:tcBorders>
          </w:tcPr>
          <w:p w14:paraId="6D5BAF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163C093"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Registration and attendance of participants</w:t>
            </w:r>
          </w:p>
          <w:p w14:paraId="1ADFCB5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Certificates of attendance</w:t>
            </w:r>
          </w:p>
        </w:tc>
      </w:tr>
      <w:tr w:rsidR="00A644B6" w:rsidRPr="004E23B0" w14:paraId="6188E86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34E42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0C6C4D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 workshop content </w:t>
            </w:r>
          </w:p>
          <w:p w14:paraId="31EC01E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Select facilitators </w:t>
            </w:r>
          </w:p>
          <w:p w14:paraId="46117C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Create awareness about the workshop among students </w:t>
            </w:r>
          </w:p>
          <w:p w14:paraId="27D641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Organize the workshop </w:t>
            </w:r>
          </w:p>
        </w:tc>
      </w:tr>
      <w:tr w:rsidR="00A644B6" w:rsidRPr="004E23B0" w14:paraId="034A3D6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C49A3B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101AA8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workshop materials</w:t>
            </w:r>
          </w:p>
          <w:p w14:paraId="69CF79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Honorarium to external facilitators</w:t>
            </w:r>
          </w:p>
          <w:p w14:paraId="5769389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Publication of certificates </w:t>
            </w:r>
          </w:p>
          <w:p w14:paraId="7AAE14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Refreshments for the workshop</w:t>
            </w:r>
          </w:p>
        </w:tc>
      </w:tr>
      <w:tr w:rsidR="00A644B6" w:rsidRPr="004E23B0" w14:paraId="37B2654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2224D8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09059F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Center-Leader</w:t>
            </w:r>
          </w:p>
        </w:tc>
      </w:tr>
      <w:tr w:rsidR="00A644B6" w:rsidRPr="004E23B0" w14:paraId="46C400FF"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1E3FB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3240E6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 months</w:t>
            </w:r>
          </w:p>
        </w:tc>
        <w:tc>
          <w:tcPr>
            <w:tcW w:w="3095" w:type="dxa"/>
            <w:gridSpan w:val="7"/>
            <w:tcBorders>
              <w:top w:val="single" w:sz="2" w:space="0" w:color="auto"/>
              <w:left w:val="single" w:sz="2" w:space="0" w:color="auto"/>
              <w:bottom w:val="single" w:sz="2" w:space="0" w:color="auto"/>
              <w:right w:val="single" w:sz="2" w:space="0" w:color="auto"/>
            </w:tcBorders>
          </w:tcPr>
          <w:p w14:paraId="7ECC52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7F7A4B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Jun. 2020</w:t>
            </w:r>
          </w:p>
        </w:tc>
        <w:tc>
          <w:tcPr>
            <w:tcW w:w="3124" w:type="dxa"/>
            <w:gridSpan w:val="4"/>
            <w:tcBorders>
              <w:top w:val="single" w:sz="2" w:space="0" w:color="auto"/>
              <w:left w:val="single" w:sz="2" w:space="0" w:color="auto"/>
              <w:bottom w:val="single" w:sz="2" w:space="0" w:color="auto"/>
              <w:right w:val="single" w:sz="2" w:space="0" w:color="auto"/>
            </w:tcBorders>
          </w:tcPr>
          <w:p w14:paraId="11A72A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5526A6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Nov. 2020</w:t>
            </w:r>
          </w:p>
        </w:tc>
      </w:tr>
      <w:tr w:rsidR="00A644B6" w:rsidRPr="004E23B0" w14:paraId="190AB3A9"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8670F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54BC2C5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w:t>
            </w:r>
          </w:p>
        </w:tc>
        <w:tc>
          <w:tcPr>
            <w:tcW w:w="5074" w:type="dxa"/>
            <w:gridSpan w:val="8"/>
            <w:tcBorders>
              <w:top w:val="single" w:sz="2" w:space="0" w:color="auto"/>
              <w:left w:val="single" w:sz="2" w:space="0" w:color="auto"/>
              <w:bottom w:val="single" w:sz="2" w:space="0" w:color="auto"/>
              <w:right w:val="single" w:sz="2" w:space="0" w:color="auto"/>
            </w:tcBorders>
          </w:tcPr>
          <w:p w14:paraId="51FD1C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76403A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Program coordinators, Project manager, University Centre for Entrepreneurship and Skill Development (CESD), External Facilitators</w:t>
            </w:r>
          </w:p>
        </w:tc>
      </w:tr>
      <w:tr w:rsidR="00A644B6" w:rsidRPr="004E23B0" w14:paraId="08C6DBAD"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4A9B19B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B36214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Complete ease of Covid-19 pandemic lockdown as at when activity is scheduled</w:t>
            </w:r>
          </w:p>
          <w:p w14:paraId="26A66EB1"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CESD is willing to participate</w:t>
            </w:r>
          </w:p>
          <w:p w14:paraId="59F138FE"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Facilitators are available as scheduled</w:t>
            </w:r>
          </w:p>
          <w:p w14:paraId="1624471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Students are fully available as scheduled</w:t>
            </w:r>
          </w:p>
        </w:tc>
      </w:tr>
      <w:tr w:rsidR="00A644B6" w:rsidRPr="004E23B0" w14:paraId="0A1F79BB"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FE62B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C1CDB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082F059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48DB5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7B7F97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68DB21C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39ABEF4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1406D5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54B9C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0B5570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7D982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1E7D21E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18ABD2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0286CB3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6AA094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EF5B7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038474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workshop materials</w:t>
            </w:r>
          </w:p>
        </w:tc>
        <w:tc>
          <w:tcPr>
            <w:tcW w:w="784" w:type="dxa"/>
            <w:tcBorders>
              <w:left w:val="single" w:sz="2" w:space="0" w:color="auto"/>
              <w:right w:val="single" w:sz="2" w:space="0" w:color="auto"/>
            </w:tcBorders>
          </w:tcPr>
          <w:p w14:paraId="0B7718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2F5AF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65D94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F16B8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5B319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2E305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A457B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BF5BFA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43406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0AE084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Honorarium for External facilitators</w:t>
            </w:r>
          </w:p>
        </w:tc>
        <w:tc>
          <w:tcPr>
            <w:tcW w:w="784" w:type="dxa"/>
            <w:tcBorders>
              <w:left w:val="single" w:sz="2" w:space="0" w:color="auto"/>
              <w:right w:val="single" w:sz="2" w:space="0" w:color="auto"/>
            </w:tcBorders>
          </w:tcPr>
          <w:p w14:paraId="623935A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7CC68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7C4EF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35E4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398E2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B304C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6FEE7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FF402D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DC6E5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625C6C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Publication of certificates </w:t>
            </w:r>
          </w:p>
        </w:tc>
        <w:tc>
          <w:tcPr>
            <w:tcW w:w="784" w:type="dxa"/>
            <w:tcBorders>
              <w:left w:val="single" w:sz="2" w:space="0" w:color="auto"/>
              <w:right w:val="single" w:sz="2" w:space="0" w:color="auto"/>
            </w:tcBorders>
          </w:tcPr>
          <w:p w14:paraId="0EB865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32123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954BE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312B52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FBD4D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C5B8BE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F12D1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291359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F1CB4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2B32B7C0"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 Refreshments during the workshop</w:t>
            </w:r>
          </w:p>
        </w:tc>
        <w:tc>
          <w:tcPr>
            <w:tcW w:w="784" w:type="dxa"/>
            <w:tcBorders>
              <w:left w:val="single" w:sz="2" w:space="0" w:color="auto"/>
              <w:right w:val="single" w:sz="2" w:space="0" w:color="auto"/>
            </w:tcBorders>
          </w:tcPr>
          <w:p w14:paraId="53C000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7DAD1C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0AF22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9D311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15651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793BD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9D16E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1AE5616"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7C133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49D239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20E547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6E2B4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22BE9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399F4E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2F957A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14865D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182940D8" w14:textId="77777777" w:rsidR="00A644B6" w:rsidRPr="004E23B0" w:rsidRDefault="00A644B6" w:rsidP="00A644B6">
      <w:pPr>
        <w:spacing w:line="240" w:lineRule="auto"/>
        <w:rPr>
          <w:rFonts w:ascii="Times New Roman" w:hAnsi="Times New Roman" w:cs="Times New Roman"/>
          <w:sz w:val="18"/>
          <w:szCs w:val="18"/>
        </w:rPr>
      </w:pPr>
    </w:p>
    <w:p w14:paraId="01A9507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5</w:t>
      </w:r>
    </w:p>
    <w:p w14:paraId="57801C2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r w:rsidRPr="004E23B0">
        <w:rPr>
          <w:rFonts w:ascii="Times New Roman" w:eastAsia="Times New Roman" w:hAnsi="Times New Roman" w:cs="Times New Roman"/>
          <w:b/>
          <w:sz w:val="18"/>
          <w:szCs w:val="18"/>
        </w:rPr>
        <w:tab/>
      </w:r>
    </w:p>
    <w:p w14:paraId="68C5C05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 2:</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Expanding the quality and reach of education</w:t>
      </w:r>
    </w:p>
    <w:p w14:paraId="0571A92C" w14:textId="3AE788BA"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2,11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Organize field and industry trips</w:t>
      </w:r>
    </w:p>
    <w:p w14:paraId="7473BA59"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2AECF86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6C0DF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0049D13E"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Expanding the quality and reach of education: Organize training field and industry trips)</w:t>
            </w:r>
          </w:p>
        </w:tc>
      </w:tr>
      <w:tr w:rsidR="00A644B6" w:rsidRPr="004E23B0" w14:paraId="45E9CE1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002B9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639428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have practical knowledge of plant collection and activities of the Sector</w:t>
            </w:r>
          </w:p>
        </w:tc>
      </w:tr>
      <w:tr w:rsidR="00A644B6" w:rsidRPr="004E23B0" w14:paraId="06C99DE2"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5932B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A02733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Number of students and number of trips taken to fields and industries</w:t>
            </w:r>
          </w:p>
        </w:tc>
        <w:tc>
          <w:tcPr>
            <w:tcW w:w="4080" w:type="dxa"/>
            <w:gridSpan w:val="6"/>
            <w:tcBorders>
              <w:top w:val="single" w:sz="2" w:space="0" w:color="auto"/>
              <w:left w:val="single" w:sz="2" w:space="0" w:color="auto"/>
              <w:bottom w:val="single" w:sz="2" w:space="0" w:color="auto"/>
              <w:right w:val="single" w:sz="2" w:space="0" w:color="auto"/>
            </w:tcBorders>
          </w:tcPr>
          <w:p w14:paraId="7B09DD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448C8BAE"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Student reports</w:t>
            </w:r>
          </w:p>
          <w:p w14:paraId="5ED75AF7"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Pictures of visits</w:t>
            </w:r>
          </w:p>
        </w:tc>
      </w:tr>
      <w:tr w:rsidR="00A644B6" w:rsidRPr="004E23B0" w14:paraId="477906B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FBAAD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378C11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Select fields and industries to visit by Feb. 2021</w:t>
            </w:r>
          </w:p>
          <w:p w14:paraId="138CF0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Obtain permission to visit</w:t>
            </w:r>
          </w:p>
          <w:p w14:paraId="20E6F26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Visit to the field and industry</w:t>
            </w:r>
          </w:p>
          <w:p w14:paraId="56ED02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Collect student reports</w:t>
            </w:r>
          </w:p>
          <w:p w14:paraId="5D7E0B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Evaluate students reports of visits</w:t>
            </w:r>
          </w:p>
        </w:tc>
      </w:tr>
      <w:tr w:rsidR="00A644B6" w:rsidRPr="004E23B0" w14:paraId="201EB50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902B2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78BADC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Transportation to and from the field</w:t>
            </w:r>
          </w:p>
          <w:p w14:paraId="54962B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Refreshments for students on field and industry trips</w:t>
            </w:r>
          </w:p>
        </w:tc>
      </w:tr>
      <w:tr w:rsidR="00A644B6" w:rsidRPr="004E23B0" w14:paraId="4DBDB4F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5148AC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01D43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2E7DB45D" w14:textId="77777777" w:rsidTr="005B0A72">
        <w:trPr>
          <w:trHeight w:val="723"/>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01D4E7E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w:t>
            </w:r>
          </w:p>
          <w:p w14:paraId="5FD1B0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 be determined</w:t>
            </w:r>
          </w:p>
        </w:tc>
        <w:tc>
          <w:tcPr>
            <w:tcW w:w="3095" w:type="dxa"/>
            <w:gridSpan w:val="7"/>
            <w:tcBorders>
              <w:top w:val="single" w:sz="2" w:space="0" w:color="auto"/>
              <w:left w:val="single" w:sz="2" w:space="0" w:color="auto"/>
              <w:bottom w:val="single" w:sz="2" w:space="0" w:color="auto"/>
              <w:right w:val="single" w:sz="2" w:space="0" w:color="auto"/>
            </w:tcBorders>
          </w:tcPr>
          <w:p w14:paraId="0A7117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tc>
        <w:tc>
          <w:tcPr>
            <w:tcW w:w="3124" w:type="dxa"/>
            <w:gridSpan w:val="4"/>
            <w:tcBorders>
              <w:top w:val="single" w:sz="2" w:space="0" w:color="auto"/>
              <w:left w:val="single" w:sz="2" w:space="0" w:color="auto"/>
              <w:bottom w:val="single" w:sz="2" w:space="0" w:color="auto"/>
              <w:right w:val="single" w:sz="2" w:space="0" w:color="auto"/>
            </w:tcBorders>
          </w:tcPr>
          <w:p w14:paraId="2FAA2C9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tc>
      </w:tr>
      <w:tr w:rsidR="00A644B6" w:rsidRPr="004E23B0" w14:paraId="3DD834B4"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277D11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042494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w:t>
            </w:r>
          </w:p>
        </w:tc>
        <w:tc>
          <w:tcPr>
            <w:tcW w:w="5074" w:type="dxa"/>
            <w:gridSpan w:val="8"/>
            <w:tcBorders>
              <w:top w:val="single" w:sz="2" w:space="0" w:color="auto"/>
              <w:left w:val="single" w:sz="2" w:space="0" w:color="auto"/>
              <w:bottom w:val="single" w:sz="2" w:space="0" w:color="auto"/>
              <w:right w:val="single" w:sz="2" w:space="0" w:color="auto"/>
            </w:tcBorders>
          </w:tcPr>
          <w:p w14:paraId="0A6773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Education Committee, Program coordinators, Students, Project Manager, University Works and Physical Planning Unit</w:t>
            </w:r>
          </w:p>
        </w:tc>
      </w:tr>
      <w:tr w:rsidR="00A644B6" w:rsidRPr="004E23B0" w14:paraId="689F54DA"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A6AA7C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8B3FEB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Complete ease of Covid-19 pandemic lockdown</w:t>
            </w:r>
          </w:p>
          <w:p w14:paraId="0C40C3B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Field sites and Industry are available for students’ visits</w:t>
            </w:r>
          </w:p>
          <w:p w14:paraId="2BA15DFC"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p>
        </w:tc>
      </w:tr>
      <w:tr w:rsidR="00A644B6" w:rsidRPr="004E23B0" w14:paraId="6D1F4415"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38713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30133D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38BB809F"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383DE2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4EF4A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B0EB3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E0E7A68"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0C7AF4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3F9EB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5BC73A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29AE6E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3D860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EED7D5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37EDCC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0C7BD55A"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C422DA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61DF1E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 Transportation to and from the field</w:t>
            </w:r>
          </w:p>
        </w:tc>
        <w:tc>
          <w:tcPr>
            <w:tcW w:w="784" w:type="dxa"/>
            <w:tcBorders>
              <w:left w:val="single" w:sz="2" w:space="0" w:color="auto"/>
              <w:right w:val="single" w:sz="2" w:space="0" w:color="auto"/>
            </w:tcBorders>
          </w:tcPr>
          <w:p w14:paraId="47A176A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852BF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99556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12F87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76D5C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9801D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30A48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A040E6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5B486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7985C9E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Refreshments for participants</w:t>
            </w:r>
          </w:p>
        </w:tc>
        <w:tc>
          <w:tcPr>
            <w:tcW w:w="784" w:type="dxa"/>
            <w:tcBorders>
              <w:left w:val="single" w:sz="2" w:space="0" w:color="auto"/>
              <w:right w:val="single" w:sz="2" w:space="0" w:color="auto"/>
            </w:tcBorders>
          </w:tcPr>
          <w:p w14:paraId="1CA062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FF7C3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F0A2D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485B9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9311E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C6FE4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6B9ABA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398F14D0"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8A9F3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2AF3B8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62FD11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218FB9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21BD33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727FB8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28CCD6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554455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411E48F4" w14:textId="77777777" w:rsidR="00A644B6" w:rsidRPr="004E23B0" w:rsidRDefault="00A644B6" w:rsidP="00A644B6">
      <w:pPr>
        <w:spacing w:line="240" w:lineRule="auto"/>
        <w:rPr>
          <w:rFonts w:ascii="Times New Roman" w:hAnsi="Times New Roman" w:cs="Times New Roman"/>
          <w:sz w:val="18"/>
          <w:szCs w:val="18"/>
        </w:rPr>
      </w:pPr>
    </w:p>
    <w:p w14:paraId="41E186DE" w14:textId="77777777" w:rsidR="00A644B6" w:rsidRPr="004E23B0" w:rsidRDefault="00A644B6" w:rsidP="00A644B6">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br w:type="page"/>
      </w:r>
    </w:p>
    <w:p w14:paraId="03FFBE68" w14:textId="77777777" w:rsidR="00A644B6" w:rsidRPr="004E23B0" w:rsidRDefault="00A644B6" w:rsidP="00A644B6">
      <w:pPr>
        <w:autoSpaceDE w:val="0"/>
        <w:autoSpaceDN w:val="0"/>
        <w:adjustRightInd w:val="0"/>
        <w:spacing w:after="0" w:line="240" w:lineRule="auto"/>
        <w:rPr>
          <w:rFonts w:ascii="Times New Roman" w:hAnsi="Times New Roman" w:cs="Times New Roman"/>
          <w:b/>
          <w:i/>
          <w:sz w:val="18"/>
          <w:szCs w:val="18"/>
        </w:rPr>
      </w:pPr>
    </w:p>
    <w:p w14:paraId="05384166"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bookmarkStart w:id="23" w:name="_Hlk43040651"/>
      <w:r w:rsidRPr="004E23B0">
        <w:rPr>
          <w:rFonts w:ascii="Times New Roman" w:eastAsia="Times New Roman" w:hAnsi="Times New Roman" w:cs="Times New Roman"/>
          <w:b/>
          <w:sz w:val="18"/>
          <w:szCs w:val="18"/>
        </w:rPr>
        <w:t xml:space="preserve">Target </w:t>
      </w:r>
      <w:r w:rsidR="005B0A72" w:rsidRPr="004E23B0">
        <w:rPr>
          <w:rFonts w:ascii="Times New Roman" w:eastAsia="Times New Roman" w:hAnsi="Times New Roman" w:cs="Times New Roman"/>
          <w:b/>
          <w:sz w:val="18"/>
          <w:szCs w:val="18"/>
        </w:rPr>
        <w:t>DLI:</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 xml:space="preserve"> DLI 3, 4 and 5</w:t>
      </w:r>
    </w:p>
    <w:p w14:paraId="5A31A09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Aug. 2020 to Jun. 2021</w:t>
      </w:r>
      <w:r w:rsidRPr="004E23B0">
        <w:rPr>
          <w:rFonts w:ascii="Times New Roman" w:eastAsia="Times New Roman" w:hAnsi="Times New Roman" w:cs="Times New Roman"/>
          <w:b/>
          <w:sz w:val="18"/>
          <w:szCs w:val="18"/>
        </w:rPr>
        <w:tab/>
      </w:r>
    </w:p>
    <w:p w14:paraId="3CE9FBEC" w14:textId="4D1C73CA"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bCs/>
          <w:sz w:val="18"/>
          <w:szCs w:val="18"/>
        </w:rPr>
      </w:pPr>
      <w:r w:rsidRPr="004E23B0">
        <w:rPr>
          <w:rFonts w:ascii="Times New Roman" w:eastAsia="Times New Roman" w:hAnsi="Times New Roman" w:cs="Times New Roman"/>
          <w:b/>
          <w:sz w:val="18"/>
          <w:szCs w:val="18"/>
        </w:rPr>
        <w:t>Activity</w:t>
      </w:r>
      <w:r w:rsidR="007167F9">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iCs/>
          <w:sz w:val="18"/>
          <w:szCs w:val="18"/>
          <w:lang w:eastAsia="ja-JP"/>
        </w:rPr>
        <w:t>Achieving Quality in applied Research</w:t>
      </w:r>
      <w:r w:rsidRPr="004E23B0">
        <w:rPr>
          <w:rFonts w:ascii="Times New Roman" w:hAnsi="Times New Roman" w:cs="Times New Roman"/>
          <w:b/>
          <w:bCs/>
          <w:i/>
          <w:sz w:val="18"/>
          <w:szCs w:val="18"/>
          <w:lang w:eastAsia="ja-JP"/>
        </w:rPr>
        <w:t xml:space="preserve"> </w:t>
      </w:r>
    </w:p>
    <w:p w14:paraId="77726260" w14:textId="65E2ADA0" w:rsidR="00A644B6" w:rsidRPr="004E23B0" w:rsidRDefault="00A644B6" w:rsidP="00A644B6">
      <w:pPr>
        <w:spacing w:after="0" w:line="240" w:lineRule="auto"/>
        <w:rPr>
          <w:rFonts w:ascii="Times New Roman" w:hAnsi="Times New Roman" w:cs="Times New Roman"/>
          <w:b/>
          <w:bCs/>
          <w:sz w:val="18"/>
          <w:szCs w:val="18"/>
          <w:lang w:eastAsia="zh-CN"/>
        </w:rPr>
      </w:pPr>
      <w:r w:rsidRPr="004E23B0">
        <w:rPr>
          <w:rFonts w:ascii="Times New Roman" w:eastAsia="Times New Roman" w:hAnsi="Times New Roman" w:cs="Times New Roman"/>
          <w:b/>
          <w:bCs/>
          <w:sz w:val="18"/>
          <w:szCs w:val="18"/>
        </w:rPr>
        <w:t>Sub-Activity/Task</w:t>
      </w:r>
      <w:r w:rsidR="007167F9">
        <w:rPr>
          <w:rFonts w:ascii="Times New Roman" w:eastAsia="Times New Roman" w:hAnsi="Times New Roman" w:cs="Times New Roman"/>
          <w:b/>
          <w:bCs/>
          <w:sz w:val="18"/>
          <w:szCs w:val="18"/>
        </w:rPr>
        <w:t xml:space="preserve"> 3.1</w:t>
      </w:r>
      <w:r w:rsidRPr="004E23B0">
        <w:rPr>
          <w:rFonts w:ascii="Times New Roman" w:eastAsia="Times New Roman" w:hAnsi="Times New Roman" w:cs="Times New Roman"/>
          <w:b/>
          <w:bCs/>
          <w:sz w:val="18"/>
          <w:szCs w:val="18"/>
        </w:rPr>
        <w:t xml:space="preserve">: </w:t>
      </w:r>
      <w:r w:rsidRPr="004E23B0">
        <w:rPr>
          <w:rFonts w:ascii="Times New Roman" w:eastAsia="Times New Roman" w:hAnsi="Times New Roman" w:cs="Times New Roman"/>
          <w:b/>
          <w:bCs/>
          <w:sz w:val="18"/>
          <w:szCs w:val="18"/>
        </w:rPr>
        <w:tab/>
      </w:r>
      <w:r w:rsidRPr="004E23B0">
        <w:rPr>
          <w:rFonts w:ascii="Times New Roman" w:hAnsi="Times New Roman" w:cs="Times New Roman"/>
          <w:b/>
          <w:bCs/>
          <w:sz w:val="18"/>
          <w:szCs w:val="18"/>
          <w:lang w:eastAsia="zh-CN"/>
        </w:rPr>
        <w:t>Purchase of New Laboratory equipment</w:t>
      </w:r>
    </w:p>
    <w:p w14:paraId="7A34EE50" w14:textId="77777777" w:rsidR="00A644B6" w:rsidRPr="004E23B0" w:rsidRDefault="00A644B6" w:rsidP="00A644B6">
      <w:pPr>
        <w:spacing w:after="0" w:line="240" w:lineRule="auto"/>
        <w:rPr>
          <w:rFonts w:ascii="Times New Roman" w:hAnsi="Times New Roman" w:cs="Times New Roman"/>
          <w:b/>
          <w:bCs/>
          <w:sz w:val="18"/>
          <w:szCs w:val="18"/>
          <w:lang w:eastAsia="zh-CN"/>
        </w:rPr>
      </w:pPr>
    </w:p>
    <w:tbl>
      <w:tblPr>
        <w:tblW w:w="9539"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02"/>
        <w:gridCol w:w="778"/>
        <w:gridCol w:w="282"/>
        <w:gridCol w:w="498"/>
        <w:gridCol w:w="84"/>
        <w:gridCol w:w="238"/>
        <w:gridCol w:w="867"/>
        <w:gridCol w:w="84"/>
        <w:gridCol w:w="793"/>
        <w:gridCol w:w="84"/>
        <w:gridCol w:w="680"/>
        <w:gridCol w:w="291"/>
        <w:gridCol w:w="898"/>
        <w:gridCol w:w="913"/>
        <w:gridCol w:w="1104"/>
        <w:gridCol w:w="1243"/>
      </w:tblGrid>
      <w:tr w:rsidR="00A644B6" w:rsidRPr="004E23B0" w14:paraId="793FC8B2" w14:textId="77777777" w:rsidTr="005B0A72">
        <w:trPr>
          <w:tblCellSpacing w:w="42" w:type="dxa"/>
        </w:trPr>
        <w:tc>
          <w:tcPr>
            <w:tcW w:w="1636" w:type="dxa"/>
            <w:gridSpan w:val="3"/>
            <w:tcBorders>
              <w:top w:val="single" w:sz="2" w:space="0" w:color="auto"/>
              <w:left w:val="single" w:sz="2" w:space="0" w:color="auto"/>
              <w:bottom w:val="single" w:sz="2" w:space="0" w:color="auto"/>
              <w:right w:val="single" w:sz="2" w:space="0" w:color="auto"/>
            </w:tcBorders>
          </w:tcPr>
          <w:p w14:paraId="5BA7739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651" w:type="dxa"/>
            <w:gridSpan w:val="13"/>
            <w:tcBorders>
              <w:top w:val="single" w:sz="2" w:space="0" w:color="auto"/>
              <w:left w:val="single" w:sz="2" w:space="0" w:color="auto"/>
              <w:bottom w:val="single" w:sz="2" w:space="0" w:color="auto"/>
              <w:right w:val="single" w:sz="2" w:space="0" w:color="auto"/>
            </w:tcBorders>
          </w:tcPr>
          <w:p w14:paraId="420948E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lang w:eastAsia="ja-JP"/>
              </w:rPr>
              <w:t>Achieving Quality in applied Research</w:t>
            </w:r>
          </w:p>
        </w:tc>
      </w:tr>
      <w:tr w:rsidR="00A644B6" w:rsidRPr="004E23B0" w14:paraId="747C5DD2" w14:textId="77777777" w:rsidTr="005B0A72">
        <w:trPr>
          <w:tblCellSpacing w:w="42" w:type="dxa"/>
        </w:trPr>
        <w:tc>
          <w:tcPr>
            <w:tcW w:w="1636" w:type="dxa"/>
            <w:gridSpan w:val="3"/>
            <w:tcBorders>
              <w:top w:val="single" w:sz="2" w:space="0" w:color="auto"/>
              <w:left w:val="single" w:sz="2" w:space="0" w:color="auto"/>
              <w:bottom w:val="single" w:sz="2" w:space="0" w:color="auto"/>
              <w:right w:val="single" w:sz="2" w:space="0" w:color="auto"/>
            </w:tcBorders>
          </w:tcPr>
          <w:p w14:paraId="1F0346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651" w:type="dxa"/>
            <w:gridSpan w:val="13"/>
            <w:tcBorders>
              <w:top w:val="single" w:sz="2" w:space="0" w:color="auto"/>
              <w:left w:val="single" w:sz="2" w:space="0" w:color="auto"/>
              <w:bottom w:val="single" w:sz="2" w:space="0" w:color="auto"/>
              <w:right w:val="single" w:sz="2" w:space="0" w:color="auto"/>
            </w:tcBorders>
          </w:tcPr>
          <w:p w14:paraId="5BB972F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Well-equipped laboratory for teaching and research</w:t>
            </w:r>
          </w:p>
        </w:tc>
      </w:tr>
      <w:tr w:rsidR="00A644B6" w:rsidRPr="004E23B0" w14:paraId="0121DD17" w14:textId="77777777" w:rsidTr="005B0A72">
        <w:trPr>
          <w:tblCellSpacing w:w="42" w:type="dxa"/>
        </w:trPr>
        <w:tc>
          <w:tcPr>
            <w:tcW w:w="4200" w:type="dxa"/>
            <w:gridSpan w:val="9"/>
            <w:tcBorders>
              <w:top w:val="single" w:sz="2" w:space="0" w:color="auto"/>
              <w:left w:val="single" w:sz="2" w:space="0" w:color="auto"/>
              <w:bottom w:val="single" w:sz="2" w:space="0" w:color="auto"/>
              <w:right w:val="single" w:sz="2" w:space="0" w:color="auto"/>
            </w:tcBorders>
          </w:tcPr>
          <w:p w14:paraId="622837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3BDE62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Sighting of the equipment</w:t>
            </w:r>
          </w:p>
          <w:p w14:paraId="5D669D8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Functional equipment</w:t>
            </w:r>
          </w:p>
        </w:tc>
        <w:tc>
          <w:tcPr>
            <w:tcW w:w="5087" w:type="dxa"/>
            <w:gridSpan w:val="7"/>
            <w:tcBorders>
              <w:top w:val="single" w:sz="2" w:space="0" w:color="auto"/>
              <w:left w:val="single" w:sz="2" w:space="0" w:color="auto"/>
              <w:bottom w:val="single" w:sz="2" w:space="0" w:color="auto"/>
              <w:right w:val="single" w:sz="2" w:space="0" w:color="auto"/>
            </w:tcBorders>
          </w:tcPr>
          <w:p w14:paraId="44B6C16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2255E96"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Purchase receipt</w:t>
            </w:r>
          </w:p>
          <w:p w14:paraId="5EAA6AB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Approval for purchase</w:t>
            </w:r>
          </w:p>
          <w:p w14:paraId="4ACDFB73"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Audit document</w:t>
            </w:r>
          </w:p>
          <w:p w14:paraId="5B34515A"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eastAsia="ko-KR"/>
              </w:rPr>
              <w:t>Tenders board</w:t>
            </w:r>
            <w:r w:rsidRPr="004E23B0">
              <w:rPr>
                <w:rFonts w:ascii="Times New Roman" w:eastAsia="Batang" w:hAnsi="Times New Roman" w:cs="Times New Roman"/>
                <w:sz w:val="18"/>
                <w:szCs w:val="18"/>
                <w:lang w:val="en-GB" w:eastAsia="ko-KR"/>
              </w:rPr>
              <w:t xml:space="preserve"> document</w:t>
            </w:r>
          </w:p>
        </w:tc>
      </w:tr>
      <w:tr w:rsidR="00A644B6" w:rsidRPr="004E23B0" w14:paraId="26100C7C" w14:textId="77777777" w:rsidTr="005B0A72">
        <w:trPr>
          <w:tblCellSpacing w:w="42" w:type="dxa"/>
        </w:trPr>
        <w:tc>
          <w:tcPr>
            <w:tcW w:w="1636" w:type="dxa"/>
            <w:gridSpan w:val="3"/>
            <w:tcBorders>
              <w:top w:val="single" w:sz="2" w:space="0" w:color="auto"/>
              <w:left w:val="single" w:sz="2" w:space="0" w:color="auto"/>
              <w:bottom w:val="single" w:sz="2" w:space="0" w:color="auto"/>
              <w:right w:val="single" w:sz="2" w:space="0" w:color="auto"/>
            </w:tcBorders>
          </w:tcPr>
          <w:p w14:paraId="0B2B645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651" w:type="dxa"/>
            <w:gridSpan w:val="13"/>
            <w:tcBorders>
              <w:top w:val="single" w:sz="2" w:space="0" w:color="auto"/>
              <w:left w:val="single" w:sz="2" w:space="0" w:color="auto"/>
              <w:bottom w:val="single" w:sz="2" w:space="0" w:color="auto"/>
              <w:right w:val="single" w:sz="2" w:space="0" w:color="auto"/>
            </w:tcBorders>
          </w:tcPr>
          <w:p w14:paraId="1AB545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w:t>
            </w:r>
            <w:r w:rsidRPr="004E23B0">
              <w:rPr>
                <w:rFonts w:ascii="Times New Roman" w:eastAsia="Times New Roman" w:hAnsi="Times New Roman" w:cs="Times New Roman"/>
                <w:sz w:val="18"/>
                <w:szCs w:val="18"/>
                <w:lang w:val="en-GB"/>
              </w:rPr>
              <w:t>e</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lang w:val="en-GB"/>
              </w:rPr>
              <w:t>p</w:t>
            </w:r>
            <w:r w:rsidRPr="004E23B0">
              <w:rPr>
                <w:rFonts w:ascii="Times New Roman" w:eastAsia="Times New Roman" w:hAnsi="Times New Roman" w:cs="Times New Roman"/>
                <w:sz w:val="18"/>
                <w:szCs w:val="18"/>
              </w:rPr>
              <w:t>procurement process for equipment purchase</w:t>
            </w:r>
            <w:r w:rsidRPr="004E23B0">
              <w:rPr>
                <w:rFonts w:ascii="Times New Roman" w:eastAsia="Times New Roman" w:hAnsi="Times New Roman" w:cs="Times New Roman"/>
                <w:sz w:val="18"/>
                <w:szCs w:val="18"/>
                <w:lang w:val="en-GB"/>
              </w:rPr>
              <w:t xml:space="preserve"> by </w:t>
            </w:r>
            <w:r w:rsidRPr="004E23B0">
              <w:rPr>
                <w:rFonts w:ascii="Times New Roman" w:eastAsia="Times New Roman" w:hAnsi="Times New Roman" w:cs="Times New Roman"/>
                <w:sz w:val="18"/>
                <w:szCs w:val="18"/>
              </w:rPr>
              <w:t>Oct. 2020</w:t>
            </w:r>
          </w:p>
          <w:p w14:paraId="372AF5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Deliver</w:t>
            </w:r>
            <w:r w:rsidRPr="004E23B0">
              <w:rPr>
                <w:rFonts w:ascii="Times New Roman" w:eastAsia="Times New Roman" w:hAnsi="Times New Roman" w:cs="Times New Roman"/>
                <w:sz w:val="18"/>
                <w:szCs w:val="18"/>
                <w:lang w:val="en-GB"/>
              </w:rPr>
              <w:t xml:space="preserve"> </w:t>
            </w:r>
            <w:r w:rsidRPr="004E23B0">
              <w:rPr>
                <w:rFonts w:ascii="Times New Roman" w:eastAsia="Times New Roman" w:hAnsi="Times New Roman" w:cs="Times New Roman"/>
                <w:sz w:val="18"/>
                <w:szCs w:val="18"/>
              </w:rPr>
              <w:t>equipment</w:t>
            </w:r>
            <w:r w:rsidRPr="004E23B0">
              <w:rPr>
                <w:rFonts w:ascii="Times New Roman" w:eastAsia="Times New Roman" w:hAnsi="Times New Roman" w:cs="Times New Roman"/>
                <w:sz w:val="18"/>
                <w:szCs w:val="18"/>
                <w:lang w:val="en-GB"/>
              </w:rPr>
              <w:t xml:space="preserve"> by </w:t>
            </w:r>
            <w:r w:rsidRPr="004E23B0">
              <w:rPr>
                <w:rFonts w:ascii="Times New Roman" w:eastAsia="Times New Roman" w:hAnsi="Times New Roman" w:cs="Times New Roman"/>
                <w:sz w:val="18"/>
                <w:szCs w:val="18"/>
              </w:rPr>
              <w:t xml:space="preserve">Apr. 2021                                                                   </w:t>
            </w:r>
          </w:p>
          <w:p w14:paraId="06292D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Install and Commission of equipment </w:t>
            </w:r>
            <w:r w:rsidRPr="004E23B0">
              <w:rPr>
                <w:rFonts w:ascii="Times New Roman" w:eastAsia="Times New Roman" w:hAnsi="Times New Roman" w:cs="Times New Roman"/>
                <w:sz w:val="18"/>
                <w:szCs w:val="18"/>
                <w:lang w:val="en-GB"/>
              </w:rPr>
              <w:t xml:space="preserve">- </w:t>
            </w:r>
            <w:r w:rsidRPr="004E23B0">
              <w:rPr>
                <w:rFonts w:ascii="Times New Roman" w:eastAsia="Times New Roman" w:hAnsi="Times New Roman" w:cs="Times New Roman"/>
                <w:sz w:val="18"/>
                <w:szCs w:val="18"/>
              </w:rPr>
              <w:t xml:space="preserve">May 2021                                       </w:t>
            </w:r>
          </w:p>
          <w:p w14:paraId="74C434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Training of technologists in the Center on use and maintenance of specific equipment    </w:t>
            </w:r>
            <w:r w:rsidRPr="004E23B0">
              <w:rPr>
                <w:rFonts w:ascii="Times New Roman" w:eastAsia="Times New Roman" w:hAnsi="Times New Roman" w:cs="Times New Roman"/>
                <w:sz w:val="18"/>
                <w:szCs w:val="18"/>
                <w:lang w:val="en-GB"/>
              </w:rPr>
              <w:t xml:space="preserve">Jun.  </w:t>
            </w:r>
            <w:r w:rsidRPr="004E23B0">
              <w:rPr>
                <w:rFonts w:ascii="Times New Roman" w:eastAsia="Times New Roman" w:hAnsi="Times New Roman" w:cs="Times New Roman"/>
                <w:sz w:val="18"/>
                <w:szCs w:val="18"/>
              </w:rPr>
              <w:t xml:space="preserve">2021                </w:t>
            </w:r>
          </w:p>
        </w:tc>
      </w:tr>
      <w:tr w:rsidR="00A644B6" w:rsidRPr="004E23B0" w14:paraId="40D47692" w14:textId="77777777" w:rsidTr="005B0A72">
        <w:trPr>
          <w:tblCellSpacing w:w="42" w:type="dxa"/>
        </w:trPr>
        <w:tc>
          <w:tcPr>
            <w:tcW w:w="1636" w:type="dxa"/>
            <w:gridSpan w:val="3"/>
            <w:tcBorders>
              <w:top w:val="single" w:sz="2" w:space="0" w:color="auto"/>
              <w:left w:val="single" w:sz="2" w:space="0" w:color="auto"/>
              <w:bottom w:val="single" w:sz="2" w:space="0" w:color="auto"/>
              <w:right w:val="single" w:sz="2" w:space="0" w:color="auto"/>
            </w:tcBorders>
          </w:tcPr>
          <w:p w14:paraId="50BBC3B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651" w:type="dxa"/>
            <w:gridSpan w:val="13"/>
            <w:tcBorders>
              <w:top w:val="single" w:sz="2" w:space="0" w:color="auto"/>
              <w:left w:val="single" w:sz="2" w:space="0" w:color="auto"/>
              <w:bottom w:val="single" w:sz="2" w:space="0" w:color="auto"/>
              <w:right w:val="single" w:sz="2" w:space="0" w:color="auto"/>
            </w:tcBorders>
          </w:tcPr>
          <w:p w14:paraId="4E4F448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Purchase of equipment    </w:t>
            </w:r>
          </w:p>
          <w:p w14:paraId="5205BA9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13930669" w14:textId="77777777" w:rsidTr="005B0A72">
        <w:trPr>
          <w:tblCellSpacing w:w="42" w:type="dxa"/>
        </w:trPr>
        <w:tc>
          <w:tcPr>
            <w:tcW w:w="1636" w:type="dxa"/>
            <w:gridSpan w:val="3"/>
            <w:tcBorders>
              <w:top w:val="single" w:sz="2" w:space="0" w:color="auto"/>
              <w:left w:val="single" w:sz="2" w:space="0" w:color="auto"/>
              <w:bottom w:val="single" w:sz="2" w:space="0" w:color="auto"/>
              <w:right w:val="single" w:sz="2" w:space="0" w:color="auto"/>
            </w:tcBorders>
          </w:tcPr>
          <w:p w14:paraId="31D5839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651" w:type="dxa"/>
            <w:gridSpan w:val="13"/>
            <w:tcBorders>
              <w:top w:val="single" w:sz="2" w:space="0" w:color="auto"/>
              <w:left w:val="single" w:sz="2" w:space="0" w:color="auto"/>
              <w:bottom w:val="single" w:sz="2" w:space="0" w:color="auto"/>
              <w:right w:val="single" w:sz="2" w:space="0" w:color="auto"/>
            </w:tcBorders>
          </w:tcPr>
          <w:p w14:paraId="6726662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 xml:space="preserve">Centre Leader </w:t>
            </w:r>
          </w:p>
          <w:p w14:paraId="47293996"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61C3BB85" w14:textId="77777777" w:rsidTr="005B0A72">
        <w:trPr>
          <w:tblCellSpacing w:w="42" w:type="dxa"/>
        </w:trPr>
        <w:tc>
          <w:tcPr>
            <w:tcW w:w="2218" w:type="dxa"/>
            <w:gridSpan w:val="5"/>
            <w:tcBorders>
              <w:top w:val="single" w:sz="2" w:space="0" w:color="auto"/>
              <w:left w:val="single" w:sz="2" w:space="0" w:color="auto"/>
              <w:bottom w:val="single" w:sz="2" w:space="0" w:color="auto"/>
              <w:right w:val="single" w:sz="2" w:space="0" w:color="auto"/>
            </w:tcBorders>
          </w:tcPr>
          <w:p w14:paraId="0A69B89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DURATION:</w:t>
            </w:r>
            <w:r w:rsidRPr="004E23B0">
              <w:rPr>
                <w:rFonts w:ascii="Times New Roman" w:eastAsia="Times New Roman" w:hAnsi="Times New Roman" w:cs="Times New Roman"/>
                <w:sz w:val="18"/>
                <w:szCs w:val="18"/>
                <w:lang w:val="en-GB"/>
              </w:rPr>
              <w:t xml:space="preserve"> 9 months</w:t>
            </w:r>
          </w:p>
        </w:tc>
        <w:tc>
          <w:tcPr>
            <w:tcW w:w="2662" w:type="dxa"/>
            <w:gridSpan w:val="6"/>
            <w:tcBorders>
              <w:top w:val="single" w:sz="2" w:space="0" w:color="auto"/>
              <w:left w:val="single" w:sz="2" w:space="0" w:color="auto"/>
              <w:bottom w:val="single" w:sz="2" w:space="0" w:color="auto"/>
              <w:right w:val="single" w:sz="2" w:space="0" w:color="auto"/>
            </w:tcBorders>
          </w:tcPr>
          <w:p w14:paraId="14DB7F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r w:rsidRPr="004E23B0">
              <w:rPr>
                <w:rFonts w:ascii="Times New Roman" w:eastAsia="Times New Roman" w:hAnsi="Times New Roman" w:cs="Times New Roman"/>
                <w:sz w:val="18"/>
                <w:szCs w:val="18"/>
                <w:lang w:val="en-GB"/>
              </w:rPr>
              <w:t>Aug.</w:t>
            </w:r>
            <w:r w:rsidRPr="004E23B0">
              <w:rPr>
                <w:rFonts w:ascii="Times New Roman" w:eastAsia="Times New Roman" w:hAnsi="Times New Roman" w:cs="Times New Roman"/>
                <w:sz w:val="18"/>
                <w:szCs w:val="18"/>
              </w:rPr>
              <w:t xml:space="preserve"> 2020</w:t>
            </w:r>
          </w:p>
          <w:p w14:paraId="43C59A5A"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323" w:type="dxa"/>
            <w:gridSpan w:val="5"/>
            <w:tcBorders>
              <w:top w:val="single" w:sz="2" w:space="0" w:color="auto"/>
              <w:left w:val="single" w:sz="2" w:space="0" w:color="auto"/>
              <w:bottom w:val="single" w:sz="2" w:space="0" w:color="auto"/>
              <w:right w:val="single" w:sz="2" w:space="0" w:color="auto"/>
            </w:tcBorders>
          </w:tcPr>
          <w:p w14:paraId="0EBF50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Jun.</w:t>
            </w:r>
            <w:r w:rsidRPr="004E23B0">
              <w:rPr>
                <w:rFonts w:ascii="Times New Roman" w:eastAsia="Times New Roman" w:hAnsi="Times New Roman" w:cs="Times New Roman"/>
                <w:sz w:val="18"/>
                <w:szCs w:val="18"/>
              </w:rPr>
              <w:t xml:space="preserve"> 2020</w:t>
            </w:r>
          </w:p>
          <w:p w14:paraId="5C87D358"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736489A4" w14:textId="77777777" w:rsidTr="005B0A72">
        <w:trPr>
          <w:tblCellSpacing w:w="42" w:type="dxa"/>
        </w:trPr>
        <w:tc>
          <w:tcPr>
            <w:tcW w:w="3407" w:type="dxa"/>
            <w:gridSpan w:val="8"/>
            <w:tcBorders>
              <w:top w:val="single" w:sz="2" w:space="0" w:color="auto"/>
              <w:left w:val="single" w:sz="2" w:space="0" w:color="auto"/>
              <w:bottom w:val="single" w:sz="2" w:space="0" w:color="auto"/>
              <w:right w:val="single" w:sz="2" w:space="0" w:color="auto"/>
            </w:tcBorders>
          </w:tcPr>
          <w:p w14:paraId="2CFDD46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20C958C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HOD</w:t>
            </w:r>
          </w:p>
          <w:p w14:paraId="675F34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Faculty members</w:t>
            </w:r>
          </w:p>
          <w:p w14:paraId="4A733E7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Laboratory Technologists</w:t>
            </w:r>
          </w:p>
          <w:p w14:paraId="423008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w:t>
            </w:r>
          </w:p>
          <w:p w14:paraId="47B9D28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5880" w:type="dxa"/>
            <w:gridSpan w:val="8"/>
            <w:tcBorders>
              <w:top w:val="single" w:sz="2" w:space="0" w:color="auto"/>
              <w:left w:val="single" w:sz="2" w:space="0" w:color="auto"/>
              <w:bottom w:val="single" w:sz="2" w:space="0" w:color="auto"/>
              <w:right w:val="single" w:sz="2" w:space="0" w:color="auto"/>
            </w:tcBorders>
          </w:tcPr>
          <w:p w14:paraId="3ECF27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w:t>
            </w:r>
          </w:p>
          <w:p w14:paraId="2C26FBB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HOD, </w:t>
            </w:r>
          </w:p>
          <w:p w14:paraId="6E92C9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 Officer</w:t>
            </w:r>
          </w:p>
          <w:p w14:paraId="1052049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Tenders Board members </w:t>
            </w:r>
          </w:p>
          <w:p w14:paraId="3587FA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Finance Team</w:t>
            </w:r>
          </w:p>
          <w:p w14:paraId="3CA725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Suppliers, </w:t>
            </w:r>
          </w:p>
        </w:tc>
      </w:tr>
      <w:tr w:rsidR="00A644B6" w:rsidRPr="004E23B0" w14:paraId="2DE89EEB" w14:textId="77777777" w:rsidTr="005B0A72">
        <w:trPr>
          <w:tblCellSpacing w:w="42" w:type="dxa"/>
        </w:trPr>
        <w:tc>
          <w:tcPr>
            <w:tcW w:w="1354" w:type="dxa"/>
            <w:gridSpan w:val="2"/>
            <w:tcBorders>
              <w:top w:val="single" w:sz="2" w:space="0" w:color="auto"/>
              <w:left w:val="single" w:sz="2" w:space="0" w:color="auto"/>
              <w:bottom w:val="single" w:sz="2" w:space="0" w:color="auto"/>
              <w:right w:val="single" w:sz="2" w:space="0" w:color="auto"/>
            </w:tcBorders>
          </w:tcPr>
          <w:p w14:paraId="73014A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933" w:type="dxa"/>
            <w:gridSpan w:val="14"/>
            <w:tcBorders>
              <w:top w:val="single" w:sz="2" w:space="0" w:color="auto"/>
              <w:left w:val="single" w:sz="2" w:space="0" w:color="auto"/>
              <w:bottom w:val="single" w:sz="2" w:space="0" w:color="auto"/>
              <w:right w:val="single" w:sz="2" w:space="0" w:color="auto"/>
            </w:tcBorders>
          </w:tcPr>
          <w:p w14:paraId="13873B8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eastAsia="ko-KR"/>
              </w:rPr>
              <w:t>Readiness of the ACE Management</w:t>
            </w:r>
            <w:r w:rsidRPr="004E23B0">
              <w:rPr>
                <w:rFonts w:ascii="Times New Roman" w:eastAsia="Times New Roman" w:hAnsi="Times New Roman" w:cs="Times New Roman"/>
                <w:sz w:val="18"/>
                <w:szCs w:val="18"/>
                <w:lang w:val="en-GB" w:eastAsia="ko-KR"/>
              </w:rPr>
              <w:t xml:space="preserve"> and HOD</w:t>
            </w:r>
          </w:p>
          <w:p w14:paraId="4604414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Inflations </w:t>
            </w:r>
          </w:p>
          <w:p w14:paraId="2C49FFD7"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Availability of suppliers</w:t>
            </w:r>
          </w:p>
        </w:tc>
      </w:tr>
      <w:tr w:rsidR="00A644B6" w:rsidRPr="004E23B0" w14:paraId="66A60FC8" w14:textId="77777777" w:rsidTr="005B0A72">
        <w:trPr>
          <w:tblCellSpacing w:w="42" w:type="dxa"/>
        </w:trPr>
        <w:tc>
          <w:tcPr>
            <w:tcW w:w="2134" w:type="dxa"/>
            <w:gridSpan w:val="4"/>
            <w:tcBorders>
              <w:top w:val="single" w:sz="2" w:space="0" w:color="auto"/>
              <w:left w:val="single" w:sz="2" w:space="0" w:color="auto"/>
              <w:bottom w:val="single" w:sz="2" w:space="0" w:color="auto"/>
              <w:right w:val="single" w:sz="2" w:space="0" w:color="auto"/>
            </w:tcBorders>
          </w:tcPr>
          <w:p w14:paraId="50255F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7153" w:type="dxa"/>
            <w:gridSpan w:val="12"/>
            <w:tcBorders>
              <w:top w:val="single" w:sz="2" w:space="0" w:color="auto"/>
              <w:left w:val="single" w:sz="2" w:space="0" w:color="auto"/>
              <w:bottom w:val="single" w:sz="2" w:space="0" w:color="auto"/>
              <w:right w:val="single" w:sz="2" w:space="0" w:color="auto"/>
            </w:tcBorders>
          </w:tcPr>
          <w:p w14:paraId="44D1AD0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 Budget</w:t>
            </w:r>
          </w:p>
          <w:p w14:paraId="3AE7B8B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University counterpart funds</w:t>
            </w:r>
          </w:p>
        </w:tc>
      </w:tr>
      <w:tr w:rsidR="00A644B6" w:rsidRPr="004E23B0" w14:paraId="07206228" w14:textId="77777777" w:rsidTr="005B0A72">
        <w:trPr>
          <w:tblCellSpacing w:w="42" w:type="dxa"/>
        </w:trPr>
        <w:tc>
          <w:tcPr>
            <w:tcW w:w="2456" w:type="dxa"/>
            <w:gridSpan w:val="6"/>
            <w:tcBorders>
              <w:top w:val="single" w:sz="2" w:space="0" w:color="auto"/>
              <w:left w:val="single" w:sz="2" w:space="0" w:color="auto"/>
              <w:bottom w:val="single" w:sz="2" w:space="0" w:color="auto"/>
              <w:right w:val="single" w:sz="2" w:space="0" w:color="auto"/>
            </w:tcBorders>
          </w:tcPr>
          <w:p w14:paraId="0BB85A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3A76A6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3" w:type="dxa"/>
            <w:tcBorders>
              <w:top w:val="single" w:sz="2" w:space="0" w:color="auto"/>
              <w:left w:val="single" w:sz="2" w:space="0" w:color="auto"/>
              <w:right w:val="single" w:sz="2" w:space="0" w:color="auto"/>
            </w:tcBorders>
          </w:tcPr>
          <w:p w14:paraId="74DD1BD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6182D80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877" w:type="dxa"/>
            <w:gridSpan w:val="3"/>
            <w:tcBorders>
              <w:top w:val="single" w:sz="2" w:space="0" w:color="auto"/>
              <w:left w:val="single" w:sz="2" w:space="0" w:color="auto"/>
              <w:right w:val="single" w:sz="2" w:space="0" w:color="auto"/>
            </w:tcBorders>
          </w:tcPr>
          <w:p w14:paraId="73A78B2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887" w:type="dxa"/>
            <w:gridSpan w:val="2"/>
            <w:tcBorders>
              <w:top w:val="single" w:sz="2" w:space="0" w:color="auto"/>
              <w:left w:val="single" w:sz="2" w:space="0" w:color="auto"/>
              <w:right w:val="single" w:sz="2" w:space="0" w:color="auto"/>
            </w:tcBorders>
          </w:tcPr>
          <w:p w14:paraId="7D91E02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605156F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814" w:type="dxa"/>
            <w:tcBorders>
              <w:top w:val="single" w:sz="2" w:space="0" w:color="auto"/>
              <w:left w:val="single" w:sz="2" w:space="0" w:color="auto"/>
              <w:right w:val="single" w:sz="2" w:space="0" w:color="auto"/>
            </w:tcBorders>
          </w:tcPr>
          <w:p w14:paraId="2B81317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29" w:type="dxa"/>
            <w:tcBorders>
              <w:top w:val="single" w:sz="2" w:space="0" w:color="auto"/>
              <w:left w:val="single" w:sz="2" w:space="0" w:color="auto"/>
              <w:right w:val="single" w:sz="2" w:space="0" w:color="auto"/>
            </w:tcBorders>
          </w:tcPr>
          <w:p w14:paraId="165495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20" w:type="dxa"/>
            <w:tcBorders>
              <w:top w:val="single" w:sz="2" w:space="0" w:color="auto"/>
              <w:left w:val="single" w:sz="2" w:space="0" w:color="auto"/>
              <w:right w:val="single" w:sz="2" w:space="0" w:color="auto"/>
            </w:tcBorders>
          </w:tcPr>
          <w:p w14:paraId="4600CA1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17" w:type="dxa"/>
            <w:tcBorders>
              <w:top w:val="single" w:sz="2" w:space="0" w:color="auto"/>
              <w:left w:val="single" w:sz="2" w:space="0" w:color="auto"/>
              <w:right w:val="single" w:sz="2" w:space="0" w:color="auto"/>
            </w:tcBorders>
          </w:tcPr>
          <w:p w14:paraId="27551C0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0F18A72" w14:textId="77777777" w:rsidTr="005B0A72">
        <w:trPr>
          <w:tblCellSpacing w:w="42" w:type="dxa"/>
        </w:trPr>
        <w:tc>
          <w:tcPr>
            <w:tcW w:w="576" w:type="dxa"/>
            <w:tcBorders>
              <w:top w:val="single" w:sz="2" w:space="0" w:color="auto"/>
              <w:left w:val="single" w:sz="2" w:space="0" w:color="auto"/>
              <w:bottom w:val="single" w:sz="2" w:space="0" w:color="auto"/>
              <w:right w:val="single" w:sz="2" w:space="0" w:color="auto"/>
            </w:tcBorders>
          </w:tcPr>
          <w:p w14:paraId="00623B74"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bookmarkStart w:id="24" w:name="_Hlk43158868"/>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538F76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 Exercise for award of Contracts</w:t>
            </w:r>
          </w:p>
        </w:tc>
        <w:tc>
          <w:tcPr>
            <w:tcW w:w="783" w:type="dxa"/>
            <w:tcBorders>
              <w:left w:val="single" w:sz="2" w:space="0" w:color="auto"/>
              <w:right w:val="single" w:sz="2" w:space="0" w:color="auto"/>
            </w:tcBorders>
            <w:vAlign w:val="center"/>
          </w:tcPr>
          <w:p w14:paraId="41D44A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83F19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77B724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481173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08A59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6300</w:t>
            </w:r>
          </w:p>
        </w:tc>
        <w:tc>
          <w:tcPr>
            <w:tcW w:w="1020" w:type="dxa"/>
            <w:tcBorders>
              <w:left w:val="single" w:sz="2" w:space="0" w:color="auto"/>
              <w:right w:val="single" w:sz="2" w:space="0" w:color="auto"/>
            </w:tcBorders>
            <w:vAlign w:val="center"/>
          </w:tcPr>
          <w:p w14:paraId="369126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17" w:type="dxa"/>
            <w:tcBorders>
              <w:left w:val="single" w:sz="2" w:space="0" w:color="auto"/>
              <w:right w:val="single" w:sz="2" w:space="0" w:color="auto"/>
            </w:tcBorders>
            <w:vAlign w:val="center"/>
          </w:tcPr>
          <w:p w14:paraId="797678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6300</w:t>
            </w:r>
          </w:p>
        </w:tc>
      </w:tr>
      <w:tr w:rsidR="00A644B6" w:rsidRPr="004E23B0" w14:paraId="0EA891D0" w14:textId="77777777" w:rsidTr="005B0A72">
        <w:trPr>
          <w:tblCellSpacing w:w="42" w:type="dxa"/>
        </w:trPr>
        <w:tc>
          <w:tcPr>
            <w:tcW w:w="576" w:type="dxa"/>
            <w:tcBorders>
              <w:top w:val="single" w:sz="2" w:space="0" w:color="auto"/>
              <w:left w:val="single" w:sz="2" w:space="0" w:color="auto"/>
              <w:bottom w:val="single" w:sz="2" w:space="0" w:color="auto"/>
              <w:right w:val="single" w:sz="2" w:space="0" w:color="auto"/>
            </w:tcBorders>
          </w:tcPr>
          <w:p w14:paraId="5D59100E"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3CC9BE5B" w14:textId="77777777" w:rsidR="00A644B6" w:rsidRPr="004E23B0" w:rsidRDefault="00A644B6" w:rsidP="005B0A72">
            <w:pPr>
              <w:spacing w:after="0" w:line="240" w:lineRule="auto"/>
              <w:rPr>
                <w:rFonts w:ascii="Times New Roman" w:hAnsi="Times New Roman" w:cs="Times New Roman"/>
                <w:color w:val="000000"/>
                <w:sz w:val="18"/>
                <w:szCs w:val="18"/>
              </w:rPr>
            </w:pPr>
            <w:r w:rsidRPr="004E23B0">
              <w:rPr>
                <w:rFonts w:ascii="Times New Roman" w:hAnsi="Times New Roman" w:cs="Times New Roman"/>
                <w:color w:val="000000"/>
                <w:sz w:val="18"/>
                <w:szCs w:val="18"/>
              </w:rPr>
              <w:t>Eppendorf</w:t>
            </w:r>
            <w:r w:rsidRPr="004E23B0">
              <w:rPr>
                <w:rFonts w:ascii="Times New Roman" w:hAnsi="Times New Roman" w:cs="Times New Roman"/>
                <w:color w:val="000000"/>
                <w:sz w:val="18"/>
                <w:szCs w:val="18"/>
                <w:vertAlign w:val="superscript"/>
              </w:rPr>
              <w:t>®</w:t>
            </w:r>
            <w:r w:rsidRPr="004E23B0">
              <w:rPr>
                <w:rFonts w:ascii="Times New Roman" w:hAnsi="Times New Roman" w:cs="Times New Roman"/>
                <w:color w:val="000000"/>
                <w:sz w:val="18"/>
                <w:szCs w:val="18"/>
              </w:rPr>
              <w:t xml:space="preserve"> Centrifuge 5810/5810</w:t>
            </w:r>
            <w:r w:rsidR="005B0A72" w:rsidRPr="004E23B0">
              <w:rPr>
                <w:rFonts w:ascii="Times New Roman" w:hAnsi="Times New Roman" w:cs="Times New Roman"/>
                <w:color w:val="000000"/>
                <w:sz w:val="18"/>
                <w:szCs w:val="18"/>
              </w:rPr>
              <w:t>R (</w:t>
            </w:r>
            <w:r w:rsidRPr="004E23B0">
              <w:rPr>
                <w:rFonts w:ascii="Times New Roman" w:hAnsi="Times New Roman" w:cs="Times New Roman"/>
                <w:color w:val="000000"/>
                <w:sz w:val="18"/>
                <w:szCs w:val="18"/>
              </w:rPr>
              <w:t>refrigerated)</w:t>
            </w:r>
          </w:p>
        </w:tc>
        <w:tc>
          <w:tcPr>
            <w:tcW w:w="783" w:type="dxa"/>
            <w:tcBorders>
              <w:left w:val="single" w:sz="2" w:space="0" w:color="auto"/>
              <w:right w:val="single" w:sz="2" w:space="0" w:color="auto"/>
            </w:tcBorders>
            <w:vAlign w:val="center"/>
          </w:tcPr>
          <w:p w14:paraId="229877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4E3356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228F15D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66467B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390385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5716D7F8"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13,330.00</w:t>
            </w:r>
          </w:p>
        </w:tc>
        <w:tc>
          <w:tcPr>
            <w:tcW w:w="1117" w:type="dxa"/>
            <w:tcBorders>
              <w:left w:val="single" w:sz="2" w:space="0" w:color="auto"/>
              <w:right w:val="single" w:sz="2" w:space="0" w:color="auto"/>
            </w:tcBorders>
            <w:vAlign w:val="center"/>
          </w:tcPr>
          <w:p w14:paraId="2268198A"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13,330.00</w:t>
            </w:r>
          </w:p>
        </w:tc>
      </w:tr>
      <w:tr w:rsidR="00A644B6" w:rsidRPr="004E23B0" w14:paraId="4DD429C1" w14:textId="77777777" w:rsidTr="005B0A72">
        <w:trPr>
          <w:trHeight w:val="313"/>
          <w:tblCellSpacing w:w="42" w:type="dxa"/>
        </w:trPr>
        <w:tc>
          <w:tcPr>
            <w:tcW w:w="576" w:type="dxa"/>
            <w:tcBorders>
              <w:top w:val="single" w:sz="2" w:space="0" w:color="auto"/>
              <w:left w:val="single" w:sz="2" w:space="0" w:color="auto"/>
              <w:bottom w:val="single" w:sz="2" w:space="0" w:color="auto"/>
              <w:right w:val="single" w:sz="2" w:space="0" w:color="auto"/>
            </w:tcBorders>
          </w:tcPr>
          <w:p w14:paraId="73EE8165"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1FE6FFA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Spectra-Chrom CF-2 Fraction Collector, 115 V, includes rack </w:t>
            </w:r>
            <w:r w:rsidRPr="004E23B0">
              <w:rPr>
                <w:rFonts w:ascii="Times New Roman" w:hAnsi="Times New Roman" w:cs="Times New Roman"/>
                <w:color w:val="000000"/>
                <w:sz w:val="18"/>
                <w:szCs w:val="18"/>
              </w:rPr>
              <w:lastRenderedPageBreak/>
              <w:t>for 12 to 13 mm diameter tubes and a drop head counter with Accessories</w:t>
            </w:r>
          </w:p>
        </w:tc>
        <w:tc>
          <w:tcPr>
            <w:tcW w:w="783" w:type="dxa"/>
            <w:tcBorders>
              <w:left w:val="single" w:sz="2" w:space="0" w:color="auto"/>
              <w:right w:val="single" w:sz="2" w:space="0" w:color="auto"/>
            </w:tcBorders>
            <w:vAlign w:val="center"/>
          </w:tcPr>
          <w:p w14:paraId="7BEB26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7274B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0975329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702395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2023131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7C9F75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6,657.35</w:t>
            </w:r>
          </w:p>
        </w:tc>
        <w:tc>
          <w:tcPr>
            <w:tcW w:w="1117" w:type="dxa"/>
            <w:tcBorders>
              <w:left w:val="single" w:sz="2" w:space="0" w:color="auto"/>
              <w:right w:val="single" w:sz="2" w:space="0" w:color="auto"/>
            </w:tcBorders>
            <w:vAlign w:val="center"/>
          </w:tcPr>
          <w:p w14:paraId="0C705E0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6,657.35</w:t>
            </w:r>
          </w:p>
        </w:tc>
      </w:tr>
      <w:tr w:rsidR="00A644B6" w:rsidRPr="004E23B0" w14:paraId="444BAC20"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5F52AA93"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0166C4F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Buchi R-300 Rotavapor System (I-300) with F-305 Chiller with accessories</w:t>
            </w:r>
          </w:p>
        </w:tc>
        <w:tc>
          <w:tcPr>
            <w:tcW w:w="783" w:type="dxa"/>
            <w:tcBorders>
              <w:left w:val="single" w:sz="2" w:space="0" w:color="auto"/>
              <w:right w:val="single" w:sz="2" w:space="0" w:color="auto"/>
            </w:tcBorders>
            <w:vAlign w:val="center"/>
          </w:tcPr>
          <w:p w14:paraId="5E9ED8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EF7A1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4CF5E2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0FFFE6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73D829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3DC70D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26,136.37</w:t>
            </w:r>
          </w:p>
        </w:tc>
        <w:tc>
          <w:tcPr>
            <w:tcW w:w="1117" w:type="dxa"/>
            <w:tcBorders>
              <w:left w:val="single" w:sz="2" w:space="0" w:color="auto"/>
              <w:right w:val="single" w:sz="2" w:space="0" w:color="auto"/>
            </w:tcBorders>
            <w:vAlign w:val="center"/>
          </w:tcPr>
          <w:p w14:paraId="186A62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26,136.37</w:t>
            </w:r>
          </w:p>
        </w:tc>
      </w:tr>
      <w:tr w:rsidR="00A644B6" w:rsidRPr="004E23B0" w14:paraId="713FB6FD"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26171F85"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bookmarkStart w:id="25" w:name="_Hlk43157785"/>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6020E7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APC Smart UPS 6000VA</w:t>
            </w:r>
          </w:p>
        </w:tc>
        <w:tc>
          <w:tcPr>
            <w:tcW w:w="783" w:type="dxa"/>
            <w:tcBorders>
              <w:left w:val="single" w:sz="2" w:space="0" w:color="auto"/>
              <w:right w:val="single" w:sz="2" w:space="0" w:color="auto"/>
            </w:tcBorders>
            <w:vAlign w:val="center"/>
          </w:tcPr>
          <w:p w14:paraId="6954ED2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7A1AB5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6DB7A2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38D888A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60058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365B5E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8055.56</w:t>
            </w:r>
          </w:p>
        </w:tc>
        <w:tc>
          <w:tcPr>
            <w:tcW w:w="1117" w:type="dxa"/>
            <w:tcBorders>
              <w:left w:val="single" w:sz="2" w:space="0" w:color="auto"/>
              <w:right w:val="single" w:sz="2" w:space="0" w:color="auto"/>
            </w:tcBorders>
            <w:vAlign w:val="center"/>
          </w:tcPr>
          <w:p w14:paraId="6A559B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8055.56</w:t>
            </w:r>
          </w:p>
        </w:tc>
      </w:tr>
      <w:tr w:rsidR="00A644B6" w:rsidRPr="004E23B0" w14:paraId="3D853E00"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345C09C3"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49EF4F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Leica VT1000 S Vibrating blade microtome, Leica Biosystem</w:t>
            </w:r>
          </w:p>
        </w:tc>
        <w:tc>
          <w:tcPr>
            <w:tcW w:w="783" w:type="dxa"/>
            <w:tcBorders>
              <w:left w:val="single" w:sz="2" w:space="0" w:color="auto"/>
              <w:right w:val="single" w:sz="2" w:space="0" w:color="auto"/>
            </w:tcBorders>
            <w:vAlign w:val="center"/>
          </w:tcPr>
          <w:p w14:paraId="7CC74E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50C5A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45F96B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0CA83B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2CED93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3137B7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27,500.00</w:t>
            </w:r>
          </w:p>
        </w:tc>
        <w:tc>
          <w:tcPr>
            <w:tcW w:w="1117" w:type="dxa"/>
            <w:tcBorders>
              <w:left w:val="single" w:sz="2" w:space="0" w:color="auto"/>
              <w:right w:val="single" w:sz="2" w:space="0" w:color="auto"/>
            </w:tcBorders>
            <w:vAlign w:val="center"/>
          </w:tcPr>
          <w:p w14:paraId="41859A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27,500.00</w:t>
            </w:r>
          </w:p>
        </w:tc>
      </w:tr>
      <w:tr w:rsidR="00A644B6" w:rsidRPr="004E23B0" w14:paraId="7D6207E0"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3BA8587F"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4457D97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Anymaze tracking software, Stoelting Co. Ltd, IL, USA</w:t>
            </w:r>
          </w:p>
        </w:tc>
        <w:tc>
          <w:tcPr>
            <w:tcW w:w="783" w:type="dxa"/>
            <w:tcBorders>
              <w:left w:val="single" w:sz="2" w:space="0" w:color="auto"/>
              <w:right w:val="single" w:sz="2" w:space="0" w:color="auto"/>
            </w:tcBorders>
            <w:vAlign w:val="center"/>
          </w:tcPr>
          <w:p w14:paraId="793DFE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5A555E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18279C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42A0B5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2A7158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596BD0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6,500.00</w:t>
            </w:r>
          </w:p>
        </w:tc>
        <w:tc>
          <w:tcPr>
            <w:tcW w:w="1117" w:type="dxa"/>
            <w:tcBorders>
              <w:left w:val="single" w:sz="2" w:space="0" w:color="auto"/>
              <w:right w:val="single" w:sz="2" w:space="0" w:color="auto"/>
            </w:tcBorders>
            <w:vAlign w:val="center"/>
          </w:tcPr>
          <w:p w14:paraId="183D29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6,500.00</w:t>
            </w:r>
          </w:p>
        </w:tc>
      </w:tr>
      <w:bookmarkEnd w:id="25"/>
      <w:tr w:rsidR="00A644B6" w:rsidRPr="004E23B0" w14:paraId="0095BEB1"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34D51CBA"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6EBBEB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333333"/>
                <w:sz w:val="18"/>
                <w:szCs w:val="18"/>
              </w:rPr>
              <w:t>Synergy™ Neo2 Multi-Mode Microplate Reader</w:t>
            </w:r>
          </w:p>
        </w:tc>
        <w:tc>
          <w:tcPr>
            <w:tcW w:w="783" w:type="dxa"/>
            <w:tcBorders>
              <w:left w:val="single" w:sz="2" w:space="0" w:color="auto"/>
              <w:right w:val="single" w:sz="2" w:space="0" w:color="auto"/>
            </w:tcBorders>
            <w:vAlign w:val="center"/>
          </w:tcPr>
          <w:p w14:paraId="3A3CF4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4F8574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4DDE2E7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5FA977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034ED5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02714B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25,750.00</w:t>
            </w:r>
          </w:p>
        </w:tc>
        <w:tc>
          <w:tcPr>
            <w:tcW w:w="1117" w:type="dxa"/>
            <w:tcBorders>
              <w:left w:val="single" w:sz="2" w:space="0" w:color="auto"/>
              <w:right w:val="single" w:sz="2" w:space="0" w:color="auto"/>
            </w:tcBorders>
            <w:vAlign w:val="center"/>
          </w:tcPr>
          <w:p w14:paraId="4F6C16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25,750.00</w:t>
            </w:r>
          </w:p>
        </w:tc>
      </w:tr>
      <w:tr w:rsidR="00A644B6" w:rsidRPr="004E23B0" w14:paraId="242C3595"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0BC14852"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110038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Passive avoidance step through, Ugo Basile, Italy</w:t>
            </w:r>
          </w:p>
        </w:tc>
        <w:tc>
          <w:tcPr>
            <w:tcW w:w="783" w:type="dxa"/>
            <w:tcBorders>
              <w:left w:val="single" w:sz="2" w:space="0" w:color="auto"/>
              <w:right w:val="single" w:sz="2" w:space="0" w:color="auto"/>
            </w:tcBorders>
            <w:vAlign w:val="center"/>
          </w:tcPr>
          <w:p w14:paraId="5079BE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6980E5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10FAD7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022696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1D7272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4A9EC9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10,300.00</w:t>
            </w:r>
          </w:p>
        </w:tc>
        <w:tc>
          <w:tcPr>
            <w:tcW w:w="1117" w:type="dxa"/>
            <w:tcBorders>
              <w:left w:val="single" w:sz="2" w:space="0" w:color="auto"/>
              <w:right w:val="single" w:sz="2" w:space="0" w:color="auto"/>
            </w:tcBorders>
            <w:vAlign w:val="center"/>
          </w:tcPr>
          <w:p w14:paraId="489200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10,300.00</w:t>
            </w:r>
          </w:p>
        </w:tc>
      </w:tr>
      <w:tr w:rsidR="00A644B6" w:rsidRPr="004E23B0" w14:paraId="11C7B570"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4F10617B"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4278890B"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P</w:t>
            </w:r>
            <w:r w:rsidRPr="004E23B0">
              <w:rPr>
                <w:rFonts w:ascii="Times New Roman" w:hAnsi="Times New Roman" w:cs="Times New Roman"/>
                <w:color w:val="000000"/>
                <w:sz w:val="18"/>
                <w:szCs w:val="18"/>
              </w:rPr>
              <w:t>harmacovigilance software subscription *safety drugs)</w:t>
            </w:r>
          </w:p>
        </w:tc>
        <w:tc>
          <w:tcPr>
            <w:tcW w:w="783" w:type="dxa"/>
            <w:tcBorders>
              <w:left w:val="single" w:sz="2" w:space="0" w:color="auto"/>
              <w:right w:val="single" w:sz="2" w:space="0" w:color="auto"/>
            </w:tcBorders>
            <w:vAlign w:val="center"/>
          </w:tcPr>
          <w:p w14:paraId="252E51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7CF0C1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3B4D40B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1DB9C5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7ADB22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43C8A3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7,000.00</w:t>
            </w:r>
          </w:p>
        </w:tc>
        <w:tc>
          <w:tcPr>
            <w:tcW w:w="1117" w:type="dxa"/>
            <w:tcBorders>
              <w:left w:val="single" w:sz="2" w:space="0" w:color="auto"/>
              <w:right w:val="single" w:sz="2" w:space="0" w:color="auto"/>
            </w:tcBorders>
            <w:vAlign w:val="center"/>
          </w:tcPr>
          <w:p w14:paraId="03348B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7,000.00</w:t>
            </w:r>
          </w:p>
        </w:tc>
      </w:tr>
      <w:tr w:rsidR="00A644B6" w:rsidRPr="004E23B0" w14:paraId="376CD283"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35884E40"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492EBF7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Leica DM500 microscope with camera, Leica Biosystem</w:t>
            </w:r>
          </w:p>
        </w:tc>
        <w:tc>
          <w:tcPr>
            <w:tcW w:w="783" w:type="dxa"/>
            <w:tcBorders>
              <w:left w:val="single" w:sz="2" w:space="0" w:color="auto"/>
              <w:right w:val="single" w:sz="2" w:space="0" w:color="auto"/>
            </w:tcBorders>
            <w:vAlign w:val="center"/>
          </w:tcPr>
          <w:p w14:paraId="21735C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61A5A8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2B2E225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23E949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47C280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0BD599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6,388.89</w:t>
            </w:r>
          </w:p>
        </w:tc>
        <w:tc>
          <w:tcPr>
            <w:tcW w:w="1117" w:type="dxa"/>
            <w:tcBorders>
              <w:left w:val="single" w:sz="2" w:space="0" w:color="auto"/>
              <w:right w:val="single" w:sz="2" w:space="0" w:color="auto"/>
            </w:tcBorders>
            <w:vAlign w:val="center"/>
          </w:tcPr>
          <w:p w14:paraId="1C77B5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6,388.89</w:t>
            </w:r>
          </w:p>
        </w:tc>
      </w:tr>
      <w:tr w:rsidR="00A644B6" w:rsidRPr="004E23B0" w14:paraId="3791B173"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64D4BA6A"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500051A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CFX Connect Real-Time PCR Detection System</w:t>
            </w:r>
          </w:p>
        </w:tc>
        <w:tc>
          <w:tcPr>
            <w:tcW w:w="783" w:type="dxa"/>
            <w:tcBorders>
              <w:left w:val="single" w:sz="2" w:space="0" w:color="auto"/>
              <w:right w:val="single" w:sz="2" w:space="0" w:color="auto"/>
            </w:tcBorders>
            <w:vAlign w:val="center"/>
          </w:tcPr>
          <w:p w14:paraId="3748F8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56AF8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73DD14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035F18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723F59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0353E5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8,500.00</w:t>
            </w:r>
          </w:p>
        </w:tc>
        <w:tc>
          <w:tcPr>
            <w:tcW w:w="1117" w:type="dxa"/>
            <w:tcBorders>
              <w:left w:val="single" w:sz="2" w:space="0" w:color="auto"/>
              <w:right w:val="single" w:sz="2" w:space="0" w:color="auto"/>
            </w:tcBorders>
            <w:vAlign w:val="center"/>
          </w:tcPr>
          <w:p w14:paraId="449C34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8,500.00</w:t>
            </w:r>
          </w:p>
        </w:tc>
      </w:tr>
      <w:tr w:rsidR="00A644B6" w:rsidRPr="004E23B0" w14:paraId="0112FFA7"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6B515534"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2A3E903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Plethysmometer</w:t>
            </w:r>
          </w:p>
        </w:tc>
        <w:tc>
          <w:tcPr>
            <w:tcW w:w="783" w:type="dxa"/>
            <w:tcBorders>
              <w:left w:val="single" w:sz="2" w:space="0" w:color="auto"/>
              <w:right w:val="single" w:sz="2" w:space="0" w:color="auto"/>
            </w:tcBorders>
            <w:vAlign w:val="center"/>
          </w:tcPr>
          <w:p w14:paraId="3D2F96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65B064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3B0336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054FD1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21A85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2E7C60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5,500.00</w:t>
            </w:r>
          </w:p>
        </w:tc>
        <w:tc>
          <w:tcPr>
            <w:tcW w:w="1117" w:type="dxa"/>
            <w:tcBorders>
              <w:left w:val="single" w:sz="2" w:space="0" w:color="auto"/>
              <w:right w:val="single" w:sz="2" w:space="0" w:color="auto"/>
            </w:tcBorders>
            <w:vAlign w:val="center"/>
          </w:tcPr>
          <w:p w14:paraId="747D2C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5,500.00</w:t>
            </w:r>
          </w:p>
        </w:tc>
      </w:tr>
      <w:tr w:rsidR="00A644B6" w:rsidRPr="004E23B0" w14:paraId="203EBAD9"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50E66157"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31311E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Non-invasive blood pressure recorder 58500, Ugo Basile, Italy</w:t>
            </w:r>
          </w:p>
        </w:tc>
        <w:tc>
          <w:tcPr>
            <w:tcW w:w="783" w:type="dxa"/>
            <w:tcBorders>
              <w:left w:val="single" w:sz="2" w:space="0" w:color="auto"/>
              <w:right w:val="single" w:sz="2" w:space="0" w:color="auto"/>
            </w:tcBorders>
            <w:vAlign w:val="center"/>
          </w:tcPr>
          <w:p w14:paraId="447A35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1F5A4C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6644A2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7227EE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00E3F0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43A00C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9,980.00</w:t>
            </w:r>
          </w:p>
        </w:tc>
        <w:tc>
          <w:tcPr>
            <w:tcW w:w="1117" w:type="dxa"/>
            <w:tcBorders>
              <w:left w:val="single" w:sz="2" w:space="0" w:color="auto"/>
              <w:right w:val="single" w:sz="2" w:space="0" w:color="auto"/>
            </w:tcBorders>
            <w:vAlign w:val="center"/>
          </w:tcPr>
          <w:p w14:paraId="6E1E6CB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9,980.00</w:t>
            </w:r>
          </w:p>
        </w:tc>
      </w:tr>
      <w:tr w:rsidR="00A644B6" w:rsidRPr="004E23B0" w14:paraId="772CFA71"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2192DA32"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19C96E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Cobas C111 blood chemistry analyzer, Roche, Switzerland</w:t>
            </w:r>
          </w:p>
        </w:tc>
        <w:tc>
          <w:tcPr>
            <w:tcW w:w="783" w:type="dxa"/>
            <w:tcBorders>
              <w:left w:val="single" w:sz="2" w:space="0" w:color="auto"/>
              <w:right w:val="single" w:sz="2" w:space="0" w:color="auto"/>
            </w:tcBorders>
            <w:vAlign w:val="center"/>
          </w:tcPr>
          <w:p w14:paraId="5FB268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5A6852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6F239C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4434AC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33C31AD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5EEA1A5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15,000.00</w:t>
            </w:r>
          </w:p>
        </w:tc>
        <w:tc>
          <w:tcPr>
            <w:tcW w:w="1117" w:type="dxa"/>
            <w:tcBorders>
              <w:left w:val="single" w:sz="2" w:space="0" w:color="auto"/>
              <w:right w:val="single" w:sz="2" w:space="0" w:color="auto"/>
            </w:tcBorders>
            <w:vAlign w:val="center"/>
          </w:tcPr>
          <w:p w14:paraId="5600C9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15,000.00</w:t>
            </w:r>
          </w:p>
        </w:tc>
      </w:tr>
      <w:tr w:rsidR="00A644B6" w:rsidRPr="004E23B0" w14:paraId="6062BE57"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1390A648"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2F47DA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Mindray BC-2800 Auto Hematology Analyzer.</w:t>
            </w:r>
          </w:p>
        </w:tc>
        <w:tc>
          <w:tcPr>
            <w:tcW w:w="783" w:type="dxa"/>
            <w:tcBorders>
              <w:left w:val="single" w:sz="2" w:space="0" w:color="auto"/>
              <w:right w:val="single" w:sz="2" w:space="0" w:color="auto"/>
            </w:tcBorders>
            <w:vAlign w:val="center"/>
          </w:tcPr>
          <w:p w14:paraId="72A63D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6E846A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6900AF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5A4E3B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06410C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088F64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9,000.00</w:t>
            </w:r>
          </w:p>
        </w:tc>
        <w:tc>
          <w:tcPr>
            <w:tcW w:w="1117" w:type="dxa"/>
            <w:tcBorders>
              <w:left w:val="single" w:sz="2" w:space="0" w:color="auto"/>
              <w:right w:val="single" w:sz="2" w:space="0" w:color="auto"/>
            </w:tcBorders>
            <w:vAlign w:val="center"/>
          </w:tcPr>
          <w:p w14:paraId="0015D3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9,000.00</w:t>
            </w:r>
          </w:p>
        </w:tc>
      </w:tr>
      <w:tr w:rsidR="00A644B6" w:rsidRPr="004E23B0" w14:paraId="040C6BE9"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472CE6D3"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209FFE40"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hAnsi="Times New Roman" w:cs="Times New Roman"/>
                <w:color w:val="000000"/>
                <w:sz w:val="18"/>
                <w:szCs w:val="18"/>
              </w:rPr>
              <w:t>S</w:t>
            </w:r>
            <w:r w:rsidRPr="004E23B0">
              <w:rPr>
                <w:rFonts w:ascii="Times New Roman" w:hAnsi="Times New Roman" w:cs="Times New Roman"/>
                <w:color w:val="000000"/>
                <w:sz w:val="18"/>
                <w:szCs w:val="18"/>
              </w:rPr>
              <w:t>olar panel inverter, batteries and installation</w:t>
            </w:r>
          </w:p>
        </w:tc>
        <w:tc>
          <w:tcPr>
            <w:tcW w:w="783" w:type="dxa"/>
            <w:tcBorders>
              <w:left w:val="single" w:sz="2" w:space="0" w:color="auto"/>
              <w:right w:val="single" w:sz="2" w:space="0" w:color="auto"/>
            </w:tcBorders>
            <w:vAlign w:val="center"/>
          </w:tcPr>
          <w:p w14:paraId="34E9AF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04052B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556F55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2B39C2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1F9BF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454579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14,980.56</w:t>
            </w:r>
          </w:p>
        </w:tc>
        <w:tc>
          <w:tcPr>
            <w:tcW w:w="1117" w:type="dxa"/>
            <w:tcBorders>
              <w:left w:val="single" w:sz="2" w:space="0" w:color="auto"/>
              <w:right w:val="single" w:sz="2" w:space="0" w:color="auto"/>
            </w:tcBorders>
            <w:vAlign w:val="center"/>
          </w:tcPr>
          <w:p w14:paraId="15554A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14,980.56</w:t>
            </w:r>
          </w:p>
        </w:tc>
      </w:tr>
      <w:tr w:rsidR="00A644B6" w:rsidRPr="004E23B0" w14:paraId="1596FA81"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6B9473E7"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392F4FD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ANY-box Automated Open Field, 100cm, Clear</w:t>
            </w:r>
          </w:p>
        </w:tc>
        <w:tc>
          <w:tcPr>
            <w:tcW w:w="783" w:type="dxa"/>
            <w:tcBorders>
              <w:left w:val="single" w:sz="2" w:space="0" w:color="auto"/>
              <w:right w:val="single" w:sz="2" w:space="0" w:color="auto"/>
            </w:tcBorders>
            <w:vAlign w:val="center"/>
          </w:tcPr>
          <w:p w14:paraId="6716CC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70B93C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0D44DD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25F2B9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BC2D4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2C5F99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14,500.00</w:t>
            </w:r>
          </w:p>
        </w:tc>
        <w:tc>
          <w:tcPr>
            <w:tcW w:w="1117" w:type="dxa"/>
            <w:tcBorders>
              <w:left w:val="single" w:sz="2" w:space="0" w:color="auto"/>
              <w:right w:val="single" w:sz="2" w:space="0" w:color="auto"/>
            </w:tcBorders>
            <w:vAlign w:val="center"/>
          </w:tcPr>
          <w:p w14:paraId="6A8544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14,500.00</w:t>
            </w:r>
          </w:p>
        </w:tc>
      </w:tr>
      <w:tr w:rsidR="00A644B6" w:rsidRPr="004E23B0" w14:paraId="74675A9B"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5C14D864"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26BE50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Olympus CKX53 Series Inverted Microscope </w:t>
            </w:r>
          </w:p>
        </w:tc>
        <w:tc>
          <w:tcPr>
            <w:tcW w:w="783" w:type="dxa"/>
            <w:tcBorders>
              <w:left w:val="single" w:sz="2" w:space="0" w:color="auto"/>
              <w:right w:val="single" w:sz="2" w:space="0" w:color="auto"/>
            </w:tcBorders>
            <w:vAlign w:val="center"/>
          </w:tcPr>
          <w:p w14:paraId="6E2875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211E52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233DB1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10C6EFB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3AE75A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5887FF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5,005.90</w:t>
            </w:r>
          </w:p>
        </w:tc>
        <w:tc>
          <w:tcPr>
            <w:tcW w:w="1117" w:type="dxa"/>
            <w:tcBorders>
              <w:left w:val="single" w:sz="2" w:space="0" w:color="auto"/>
              <w:right w:val="single" w:sz="2" w:space="0" w:color="auto"/>
            </w:tcBorders>
            <w:vAlign w:val="center"/>
          </w:tcPr>
          <w:p w14:paraId="7472D5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5,005.90</w:t>
            </w:r>
          </w:p>
        </w:tc>
      </w:tr>
      <w:tr w:rsidR="00A644B6" w:rsidRPr="004E23B0" w14:paraId="0090B976"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3C0BE3D2"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2F2FBE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Merck / Millipore Milli-Q Reference Water Purification System</w:t>
            </w:r>
          </w:p>
        </w:tc>
        <w:tc>
          <w:tcPr>
            <w:tcW w:w="783" w:type="dxa"/>
            <w:tcBorders>
              <w:left w:val="single" w:sz="2" w:space="0" w:color="auto"/>
              <w:right w:val="single" w:sz="2" w:space="0" w:color="auto"/>
            </w:tcBorders>
            <w:vAlign w:val="center"/>
          </w:tcPr>
          <w:p w14:paraId="55A5DB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56DA44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0E83D40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726AA48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0035C2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2961666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6,177.71</w:t>
            </w:r>
          </w:p>
        </w:tc>
        <w:tc>
          <w:tcPr>
            <w:tcW w:w="1117" w:type="dxa"/>
            <w:tcBorders>
              <w:left w:val="single" w:sz="2" w:space="0" w:color="auto"/>
              <w:right w:val="single" w:sz="2" w:space="0" w:color="auto"/>
            </w:tcBorders>
            <w:vAlign w:val="center"/>
          </w:tcPr>
          <w:p w14:paraId="18A156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6,177.71</w:t>
            </w:r>
          </w:p>
        </w:tc>
      </w:tr>
      <w:tr w:rsidR="00A644B6" w:rsidRPr="004E23B0" w14:paraId="3A7E3D4C"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4B27A4E8"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4AEE25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IKA Rotary evaporator RV10 digital V-C and vacuum pump</w:t>
            </w:r>
          </w:p>
        </w:tc>
        <w:tc>
          <w:tcPr>
            <w:tcW w:w="783" w:type="dxa"/>
            <w:tcBorders>
              <w:left w:val="single" w:sz="2" w:space="0" w:color="auto"/>
              <w:right w:val="single" w:sz="2" w:space="0" w:color="auto"/>
            </w:tcBorders>
            <w:vAlign w:val="center"/>
          </w:tcPr>
          <w:p w14:paraId="2D1742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706471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5858D4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62E0EE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A2FC3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455D69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7,000.00</w:t>
            </w:r>
          </w:p>
        </w:tc>
        <w:tc>
          <w:tcPr>
            <w:tcW w:w="1117" w:type="dxa"/>
            <w:tcBorders>
              <w:left w:val="single" w:sz="2" w:space="0" w:color="auto"/>
              <w:right w:val="single" w:sz="2" w:space="0" w:color="auto"/>
            </w:tcBorders>
            <w:vAlign w:val="center"/>
          </w:tcPr>
          <w:p w14:paraId="2B9CD4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7,000.00</w:t>
            </w:r>
          </w:p>
        </w:tc>
      </w:tr>
      <w:tr w:rsidR="00A644B6" w:rsidRPr="004E23B0" w14:paraId="52074ED8"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18026E05"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vAlign w:val="center"/>
          </w:tcPr>
          <w:p w14:paraId="30436E63" w14:textId="77777777" w:rsidR="00A644B6" w:rsidRPr="004E23B0" w:rsidRDefault="00A644B6" w:rsidP="005B0A72">
            <w:pPr>
              <w:spacing w:after="0" w:line="240" w:lineRule="auto"/>
              <w:rPr>
                <w:rFonts w:ascii="Times New Roman" w:hAnsi="Times New Roman" w:cs="Times New Roman"/>
                <w:color w:val="000000"/>
                <w:sz w:val="18"/>
                <w:szCs w:val="18"/>
              </w:rPr>
            </w:pPr>
            <w:r w:rsidRPr="004E23B0">
              <w:rPr>
                <w:rFonts w:ascii="Times New Roman" w:hAnsi="Times New Roman" w:cs="Times New Roman"/>
                <w:color w:val="000000"/>
                <w:sz w:val="18"/>
                <w:szCs w:val="18"/>
              </w:rPr>
              <w:t>ADD: VAT (7.5%)</w:t>
            </w:r>
          </w:p>
        </w:tc>
        <w:tc>
          <w:tcPr>
            <w:tcW w:w="783" w:type="dxa"/>
            <w:tcBorders>
              <w:left w:val="single" w:sz="2" w:space="0" w:color="auto"/>
              <w:right w:val="single" w:sz="2" w:space="0" w:color="auto"/>
            </w:tcBorders>
            <w:vAlign w:val="center"/>
          </w:tcPr>
          <w:p w14:paraId="25EEAB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vAlign w:val="center"/>
          </w:tcPr>
          <w:p w14:paraId="5027B85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1ED72FD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4053A70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643B491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vAlign w:val="center"/>
          </w:tcPr>
          <w:p w14:paraId="516F4B12"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17,494.68</w:t>
            </w:r>
          </w:p>
        </w:tc>
        <w:tc>
          <w:tcPr>
            <w:tcW w:w="1117" w:type="dxa"/>
            <w:tcBorders>
              <w:left w:val="single" w:sz="2" w:space="0" w:color="auto"/>
              <w:right w:val="single" w:sz="2" w:space="0" w:color="auto"/>
            </w:tcBorders>
            <w:vAlign w:val="center"/>
          </w:tcPr>
          <w:p w14:paraId="359FE455"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17,494.68</w:t>
            </w:r>
          </w:p>
        </w:tc>
      </w:tr>
      <w:tr w:rsidR="00A644B6" w:rsidRPr="004E23B0" w14:paraId="33F378D6" w14:textId="77777777" w:rsidTr="005B0A72">
        <w:trPr>
          <w:trHeight w:val="403"/>
          <w:tblCellSpacing w:w="42" w:type="dxa"/>
        </w:trPr>
        <w:tc>
          <w:tcPr>
            <w:tcW w:w="576" w:type="dxa"/>
            <w:tcBorders>
              <w:top w:val="single" w:sz="2" w:space="0" w:color="auto"/>
              <w:left w:val="single" w:sz="2" w:space="0" w:color="auto"/>
              <w:bottom w:val="single" w:sz="2" w:space="0" w:color="auto"/>
              <w:right w:val="single" w:sz="2" w:space="0" w:color="auto"/>
            </w:tcBorders>
          </w:tcPr>
          <w:p w14:paraId="7D68969F" w14:textId="77777777" w:rsidR="00A644B6" w:rsidRPr="004E23B0" w:rsidRDefault="00A644B6" w:rsidP="00574565">
            <w:pPr>
              <w:pStyle w:val="ListParagraph"/>
              <w:numPr>
                <w:ilvl w:val="0"/>
                <w:numId w:val="36"/>
              </w:numPr>
              <w:spacing w:after="0" w:line="240" w:lineRule="auto"/>
              <w:ind w:hanging="565"/>
              <w:jc w:val="center"/>
              <w:rPr>
                <w:rFonts w:ascii="Times New Roman" w:eastAsia="Times New Roman" w:hAnsi="Times New Roman" w:cs="Times New Roman"/>
                <w:sz w:val="18"/>
                <w:szCs w:val="18"/>
              </w:rPr>
            </w:pPr>
          </w:p>
        </w:tc>
        <w:tc>
          <w:tcPr>
            <w:tcW w:w="1796" w:type="dxa"/>
            <w:gridSpan w:val="5"/>
            <w:tcBorders>
              <w:top w:val="single" w:sz="2" w:space="0" w:color="auto"/>
              <w:left w:val="single" w:sz="2" w:space="0" w:color="auto"/>
              <w:bottom w:val="single" w:sz="2" w:space="0" w:color="auto"/>
              <w:right w:val="single" w:sz="2" w:space="0" w:color="auto"/>
            </w:tcBorders>
          </w:tcPr>
          <w:p w14:paraId="306750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Allow for Training of Technologists and Faculty on the operation and maintenance of Equipment</w:t>
            </w:r>
          </w:p>
        </w:tc>
        <w:tc>
          <w:tcPr>
            <w:tcW w:w="783" w:type="dxa"/>
            <w:tcBorders>
              <w:left w:val="single" w:sz="2" w:space="0" w:color="auto"/>
              <w:right w:val="single" w:sz="2" w:space="0" w:color="auto"/>
            </w:tcBorders>
          </w:tcPr>
          <w:p w14:paraId="067585D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right w:val="single" w:sz="2" w:space="0" w:color="auto"/>
            </w:tcBorders>
          </w:tcPr>
          <w:p w14:paraId="659C61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right w:val="single" w:sz="2" w:space="0" w:color="auto"/>
            </w:tcBorders>
          </w:tcPr>
          <w:p w14:paraId="3B5612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right w:val="single" w:sz="2" w:space="0" w:color="auto"/>
            </w:tcBorders>
          </w:tcPr>
          <w:p w14:paraId="6FFF0A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right w:val="single" w:sz="2" w:space="0" w:color="auto"/>
            </w:tcBorders>
          </w:tcPr>
          <w:p w14:paraId="2654467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020" w:type="dxa"/>
            <w:tcBorders>
              <w:left w:val="single" w:sz="2" w:space="0" w:color="auto"/>
              <w:right w:val="single" w:sz="2" w:space="0" w:color="auto"/>
            </w:tcBorders>
          </w:tcPr>
          <w:p w14:paraId="0A20785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10,000</w:t>
            </w:r>
          </w:p>
        </w:tc>
        <w:tc>
          <w:tcPr>
            <w:tcW w:w="1117" w:type="dxa"/>
            <w:tcBorders>
              <w:left w:val="single" w:sz="2" w:space="0" w:color="auto"/>
              <w:right w:val="single" w:sz="2" w:space="0" w:color="auto"/>
            </w:tcBorders>
          </w:tcPr>
          <w:p w14:paraId="1AB52F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10,000</w:t>
            </w:r>
          </w:p>
        </w:tc>
      </w:tr>
      <w:tr w:rsidR="00A644B6" w:rsidRPr="004E23B0" w14:paraId="0F27A163" w14:textId="77777777" w:rsidTr="005B0A72">
        <w:trPr>
          <w:tblCellSpacing w:w="42" w:type="dxa"/>
        </w:trPr>
        <w:tc>
          <w:tcPr>
            <w:tcW w:w="2456" w:type="dxa"/>
            <w:gridSpan w:val="6"/>
            <w:tcBorders>
              <w:top w:val="single" w:sz="2" w:space="0" w:color="auto"/>
              <w:left w:val="single" w:sz="2" w:space="0" w:color="auto"/>
              <w:bottom w:val="single" w:sz="2" w:space="0" w:color="auto"/>
              <w:right w:val="single" w:sz="2" w:space="0" w:color="auto"/>
            </w:tcBorders>
          </w:tcPr>
          <w:p w14:paraId="1E6F73E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Total</w:t>
            </w:r>
          </w:p>
        </w:tc>
        <w:tc>
          <w:tcPr>
            <w:tcW w:w="783" w:type="dxa"/>
            <w:tcBorders>
              <w:left w:val="single" w:sz="2" w:space="0" w:color="auto"/>
              <w:bottom w:val="single" w:sz="2" w:space="0" w:color="auto"/>
              <w:right w:val="single" w:sz="2" w:space="0" w:color="auto"/>
            </w:tcBorders>
          </w:tcPr>
          <w:p w14:paraId="34BEF7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77" w:type="dxa"/>
            <w:gridSpan w:val="3"/>
            <w:tcBorders>
              <w:left w:val="single" w:sz="2" w:space="0" w:color="auto"/>
              <w:bottom w:val="single" w:sz="2" w:space="0" w:color="auto"/>
              <w:right w:val="single" w:sz="2" w:space="0" w:color="auto"/>
            </w:tcBorders>
          </w:tcPr>
          <w:p w14:paraId="1D366A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7" w:type="dxa"/>
            <w:gridSpan w:val="2"/>
            <w:tcBorders>
              <w:left w:val="single" w:sz="2" w:space="0" w:color="auto"/>
              <w:bottom w:val="single" w:sz="2" w:space="0" w:color="auto"/>
              <w:right w:val="single" w:sz="2" w:space="0" w:color="auto"/>
            </w:tcBorders>
          </w:tcPr>
          <w:p w14:paraId="4BA8BB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4" w:type="dxa"/>
            <w:tcBorders>
              <w:left w:val="single" w:sz="2" w:space="0" w:color="auto"/>
              <w:bottom w:val="single" w:sz="2" w:space="0" w:color="auto"/>
              <w:right w:val="single" w:sz="2" w:space="0" w:color="auto"/>
            </w:tcBorders>
          </w:tcPr>
          <w:p w14:paraId="231FDA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29" w:type="dxa"/>
            <w:tcBorders>
              <w:left w:val="single" w:sz="2" w:space="0" w:color="auto"/>
              <w:bottom w:val="single" w:sz="2" w:space="0" w:color="auto"/>
              <w:right w:val="single" w:sz="2" w:space="0" w:color="auto"/>
            </w:tcBorders>
          </w:tcPr>
          <w:p w14:paraId="180392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6,300.00</w:t>
            </w:r>
          </w:p>
        </w:tc>
        <w:tc>
          <w:tcPr>
            <w:tcW w:w="1020" w:type="dxa"/>
            <w:tcBorders>
              <w:left w:val="single" w:sz="2" w:space="0" w:color="auto"/>
              <w:bottom w:val="single" w:sz="2" w:space="0" w:color="auto"/>
              <w:right w:val="single" w:sz="2" w:space="0" w:color="auto"/>
            </w:tcBorders>
          </w:tcPr>
          <w:p w14:paraId="5C1811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260,757.02</w:t>
            </w:r>
          </w:p>
        </w:tc>
        <w:tc>
          <w:tcPr>
            <w:tcW w:w="1117" w:type="dxa"/>
            <w:tcBorders>
              <w:left w:val="single" w:sz="2" w:space="0" w:color="auto"/>
              <w:bottom w:val="single" w:sz="2" w:space="0" w:color="auto"/>
              <w:right w:val="single" w:sz="2" w:space="0" w:color="auto"/>
            </w:tcBorders>
          </w:tcPr>
          <w:p w14:paraId="2264C6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267,057.02</w:t>
            </w:r>
          </w:p>
        </w:tc>
      </w:tr>
    </w:tbl>
    <w:bookmarkEnd w:id="23"/>
    <w:bookmarkEnd w:id="24"/>
    <w:p w14:paraId="7E671D11"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 </w:t>
      </w:r>
    </w:p>
    <w:p w14:paraId="54D307AA"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3ED9F394"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4A62410B"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p>
    <w:p w14:paraId="3666196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 xml:space="preserve"> DLI 4 and 5</w:t>
      </w:r>
    </w:p>
    <w:p w14:paraId="05E8D55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lang w:val="en-GB"/>
        </w:rPr>
        <w:t>To be determined</w:t>
      </w:r>
      <w:r w:rsidRPr="004E23B0">
        <w:rPr>
          <w:rFonts w:ascii="Times New Roman" w:eastAsia="Times New Roman" w:hAnsi="Times New Roman" w:cs="Times New Roman"/>
          <w:b/>
          <w:sz w:val="18"/>
          <w:szCs w:val="18"/>
        </w:rPr>
        <w:tab/>
      </w:r>
    </w:p>
    <w:p w14:paraId="504E27ED" w14:textId="1B68C3C0"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167F9">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i/>
          <w:sz w:val="18"/>
          <w:szCs w:val="18"/>
          <w:lang w:eastAsia="ja-JP"/>
        </w:rPr>
        <w:t xml:space="preserve">Achieving Quality in Applied Research </w:t>
      </w:r>
    </w:p>
    <w:p w14:paraId="615E9273" w14:textId="3C67AABA" w:rsidR="00A644B6" w:rsidRPr="004E23B0" w:rsidRDefault="00A644B6" w:rsidP="007167F9">
      <w:pPr>
        <w:spacing w:after="0" w:line="240" w:lineRule="auto"/>
        <w:ind w:left="2127" w:hanging="2127"/>
        <w:rPr>
          <w:rFonts w:ascii="Times New Roman" w:hAnsi="Times New Roman" w:cs="Times New Roman"/>
          <w:sz w:val="18"/>
          <w:szCs w:val="18"/>
          <w:lang w:eastAsia="zh-CN"/>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3.2</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eastAsia="SimSun" w:hAnsi="Times New Roman" w:cs="Times New Roman"/>
          <w:sz w:val="18"/>
          <w:szCs w:val="18"/>
          <w:lang w:val="en-GB"/>
        </w:rPr>
        <w:t>M</w:t>
      </w:r>
      <w:r w:rsidRPr="004E23B0">
        <w:rPr>
          <w:rFonts w:ascii="Times New Roman" w:eastAsia="SimSun" w:hAnsi="Times New Roman" w:cs="Times New Roman"/>
          <w:sz w:val="18"/>
          <w:szCs w:val="18"/>
        </w:rPr>
        <w:t>aint</w:t>
      </w:r>
      <w:r w:rsidRPr="004E23B0">
        <w:rPr>
          <w:rFonts w:ascii="Times New Roman" w:eastAsia="SimSun" w:hAnsi="Times New Roman" w:cs="Times New Roman"/>
          <w:sz w:val="18"/>
          <w:szCs w:val="18"/>
          <w:lang w:val="en-GB"/>
        </w:rPr>
        <w:t>ain</w:t>
      </w:r>
      <w:r w:rsidRPr="004E23B0">
        <w:rPr>
          <w:rFonts w:ascii="Times New Roman" w:eastAsia="SimSun" w:hAnsi="Times New Roman" w:cs="Times New Roman"/>
          <w:sz w:val="18"/>
          <w:szCs w:val="18"/>
        </w:rPr>
        <w:t xml:space="preserve"> laboratory equipment (Validation and qualification of analytical equipment, servicing, repairs)</w:t>
      </w:r>
    </w:p>
    <w:p w14:paraId="04254070" w14:textId="77777777" w:rsidR="00A644B6" w:rsidRPr="004E23B0" w:rsidRDefault="00A644B6" w:rsidP="00A644B6">
      <w:pPr>
        <w:spacing w:after="0" w:line="240" w:lineRule="auto"/>
        <w:rPr>
          <w:rFonts w:ascii="Times New Roman" w:eastAsia="Times New Roman" w:hAnsi="Times New Roman" w:cs="Times New Roman"/>
          <w:b/>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0765828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425C9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58AD320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lang w:eastAsia="ja-JP"/>
              </w:rPr>
              <w:t>Achieving Quality in Applied Research</w:t>
            </w:r>
          </w:p>
        </w:tc>
      </w:tr>
      <w:tr w:rsidR="00A644B6" w:rsidRPr="004E23B0" w14:paraId="27BA425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C4C2C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14CBB4C" w14:textId="77777777" w:rsidR="00A644B6" w:rsidRPr="004E23B0" w:rsidRDefault="00A644B6" w:rsidP="005B0A72">
            <w:pPr>
              <w:spacing w:after="0" w:line="240" w:lineRule="auto"/>
              <w:rPr>
                <w:rFonts w:ascii="Times New Roman" w:hAnsi="Times New Roman" w:cs="Times New Roman"/>
                <w:sz w:val="18"/>
                <w:szCs w:val="18"/>
                <w:lang w:eastAsia="zh-CN"/>
              </w:rPr>
            </w:pPr>
            <w:r w:rsidRPr="004E23B0">
              <w:rPr>
                <w:rFonts w:ascii="Times New Roman" w:hAnsi="Times New Roman" w:cs="Times New Roman"/>
                <w:sz w:val="18"/>
                <w:szCs w:val="18"/>
                <w:lang w:val="en-GB" w:eastAsia="zh-CN"/>
              </w:rPr>
              <w:t xml:space="preserve">Well </w:t>
            </w:r>
            <w:r w:rsidRPr="004E23B0">
              <w:rPr>
                <w:rFonts w:ascii="Times New Roman" w:hAnsi="Times New Roman" w:cs="Times New Roman"/>
                <w:sz w:val="18"/>
                <w:szCs w:val="18"/>
                <w:lang w:eastAsia="zh-CN"/>
              </w:rPr>
              <w:t>main</w:t>
            </w:r>
            <w:r w:rsidRPr="004E23B0">
              <w:rPr>
                <w:rFonts w:ascii="Times New Roman" w:hAnsi="Times New Roman" w:cs="Times New Roman"/>
                <w:sz w:val="18"/>
                <w:szCs w:val="18"/>
                <w:lang w:val="en-GB" w:eastAsia="zh-CN"/>
              </w:rPr>
              <w:t xml:space="preserve">tained </w:t>
            </w:r>
            <w:r w:rsidRPr="004E23B0">
              <w:rPr>
                <w:rFonts w:ascii="Times New Roman" w:hAnsi="Times New Roman" w:cs="Times New Roman"/>
                <w:sz w:val="18"/>
                <w:szCs w:val="18"/>
                <w:lang w:eastAsia="zh-CN"/>
              </w:rPr>
              <w:t xml:space="preserve">Laboratory Equipment </w:t>
            </w:r>
          </w:p>
        </w:tc>
      </w:tr>
      <w:tr w:rsidR="00A644B6" w:rsidRPr="004E23B0" w14:paraId="53E60159"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2F8F63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2AF3021D" w14:textId="77777777" w:rsidR="00A644B6" w:rsidRPr="004E23B0" w:rsidRDefault="00A644B6" w:rsidP="005B0A72">
            <w:pPr>
              <w:spacing w:after="0" w:line="240" w:lineRule="auto"/>
              <w:rPr>
                <w:rFonts w:ascii="Times New Roman" w:hAnsi="Times New Roman" w:cs="Times New Roman"/>
                <w:sz w:val="18"/>
                <w:szCs w:val="18"/>
                <w:lang w:eastAsia="zh-CN"/>
              </w:rPr>
            </w:pPr>
            <w:r w:rsidRPr="004E23B0">
              <w:rPr>
                <w:rFonts w:ascii="Times New Roman" w:eastAsia="Times New Roman" w:hAnsi="Times New Roman" w:cs="Times New Roman"/>
                <w:sz w:val="18"/>
                <w:szCs w:val="18"/>
              </w:rPr>
              <w:t>Scheduled servicing of the equipment</w:t>
            </w:r>
            <w:r w:rsidRPr="004E23B0">
              <w:rPr>
                <w:rFonts w:ascii="Times New Roman" w:hAnsi="Times New Roman" w:cs="Times New Roman"/>
                <w:sz w:val="18"/>
                <w:szCs w:val="18"/>
                <w:lang w:eastAsia="zh-CN"/>
              </w:rPr>
              <w:t xml:space="preserve"> </w:t>
            </w:r>
          </w:p>
          <w:p w14:paraId="47A4D6F2" w14:textId="77777777" w:rsidR="00A644B6" w:rsidRPr="004E23B0" w:rsidRDefault="00A644B6" w:rsidP="005B0A72">
            <w:pPr>
              <w:spacing w:after="0" w:line="240" w:lineRule="auto"/>
              <w:rPr>
                <w:rFonts w:ascii="Times New Roman" w:hAnsi="Times New Roman" w:cs="Times New Roman"/>
                <w:sz w:val="18"/>
                <w:szCs w:val="18"/>
                <w:lang w:eastAsia="zh-CN"/>
              </w:rPr>
            </w:pPr>
            <w:r w:rsidRPr="004E23B0">
              <w:rPr>
                <w:rFonts w:ascii="Times New Roman" w:hAnsi="Times New Roman" w:cs="Times New Roman"/>
                <w:sz w:val="18"/>
                <w:szCs w:val="18"/>
                <w:lang w:eastAsia="zh-CN"/>
              </w:rPr>
              <w:t>Repairs</w:t>
            </w:r>
          </w:p>
        </w:tc>
        <w:tc>
          <w:tcPr>
            <w:tcW w:w="4080" w:type="dxa"/>
            <w:gridSpan w:val="6"/>
            <w:tcBorders>
              <w:top w:val="single" w:sz="2" w:space="0" w:color="auto"/>
              <w:left w:val="single" w:sz="2" w:space="0" w:color="auto"/>
              <w:bottom w:val="single" w:sz="2" w:space="0" w:color="auto"/>
              <w:right w:val="single" w:sz="2" w:space="0" w:color="auto"/>
            </w:tcBorders>
          </w:tcPr>
          <w:p w14:paraId="19D6D58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61CAB784"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Maintenance Contract </w:t>
            </w:r>
          </w:p>
          <w:p w14:paraId="38EF3F7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Validation of equipment</w:t>
            </w:r>
          </w:p>
          <w:p w14:paraId="4D634D8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Audit documents </w:t>
            </w:r>
          </w:p>
          <w:p w14:paraId="75A28AA2"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Purchase receipts</w:t>
            </w:r>
          </w:p>
          <w:p w14:paraId="77AD7171"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Service charge</w:t>
            </w:r>
          </w:p>
        </w:tc>
      </w:tr>
      <w:tr w:rsidR="00A644B6" w:rsidRPr="004E23B0" w14:paraId="257ED63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9CE92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44D9995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V</w:t>
            </w:r>
            <w:proofErr w:type="spellStart"/>
            <w:r w:rsidRPr="004E23B0">
              <w:rPr>
                <w:rFonts w:ascii="Times New Roman" w:eastAsia="Times New Roman" w:hAnsi="Times New Roman" w:cs="Times New Roman"/>
                <w:sz w:val="18"/>
                <w:szCs w:val="18"/>
              </w:rPr>
              <w:t>alidation</w:t>
            </w:r>
            <w:proofErr w:type="spellEnd"/>
            <w:r w:rsidRPr="004E23B0">
              <w:rPr>
                <w:rFonts w:ascii="Times New Roman" w:eastAsia="Times New Roman" w:hAnsi="Times New Roman" w:cs="Times New Roman"/>
                <w:sz w:val="18"/>
                <w:szCs w:val="18"/>
              </w:rPr>
              <w:t xml:space="preserve"> of equipment</w:t>
            </w:r>
          </w:p>
          <w:p w14:paraId="6ADCA8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Annual service of equipment</w:t>
            </w:r>
          </w:p>
          <w:p w14:paraId="2E3AEC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Repair of faulty equipment</w:t>
            </w:r>
          </w:p>
        </w:tc>
      </w:tr>
      <w:tr w:rsidR="00A644B6" w:rsidRPr="004E23B0" w14:paraId="5F80E563"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DEBC8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29649C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Service equipment</w:t>
            </w:r>
          </w:p>
          <w:p w14:paraId="13DAF8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Purchase parts </w:t>
            </w:r>
          </w:p>
          <w:p w14:paraId="527B4E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Tenders Board</w:t>
            </w:r>
          </w:p>
        </w:tc>
      </w:tr>
      <w:tr w:rsidR="00A644B6" w:rsidRPr="004E23B0" w14:paraId="47DA1D8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EECFE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4E59D8E"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Centre Leader</w:t>
            </w:r>
          </w:p>
        </w:tc>
      </w:tr>
      <w:tr w:rsidR="00A644B6" w:rsidRPr="004E23B0" w14:paraId="2ABBBE9C"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5ABFF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DURATION:12 months</w:t>
            </w:r>
          </w:p>
        </w:tc>
        <w:tc>
          <w:tcPr>
            <w:tcW w:w="3095" w:type="dxa"/>
            <w:gridSpan w:val="7"/>
            <w:tcBorders>
              <w:top w:val="single" w:sz="2" w:space="0" w:color="auto"/>
              <w:left w:val="single" w:sz="2" w:space="0" w:color="auto"/>
              <w:bottom w:val="single" w:sz="2" w:space="0" w:color="auto"/>
              <w:right w:val="single" w:sz="2" w:space="0" w:color="auto"/>
            </w:tcBorders>
          </w:tcPr>
          <w:p w14:paraId="027630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Jan. 2020</w:t>
            </w:r>
          </w:p>
          <w:p w14:paraId="0B2654DB"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5892193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p w14:paraId="77DE6AFF"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628C0FE2"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F8C37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414642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HODs</w:t>
            </w:r>
          </w:p>
          <w:p w14:paraId="3F68EF90" w14:textId="77777777" w:rsidR="00A644B6" w:rsidRPr="004E23B0" w:rsidRDefault="00A644B6" w:rsidP="005B0A72">
            <w:pPr>
              <w:spacing w:after="0" w:line="240" w:lineRule="auto"/>
              <w:rPr>
                <w:rFonts w:ascii="Times New Roman" w:eastAsia="Times New Roman" w:hAnsi="Times New Roman" w:cs="Times New Roman"/>
                <w:sz w:val="18"/>
                <w:szCs w:val="18"/>
                <w:highlight w:val="yellow"/>
              </w:rPr>
            </w:pPr>
            <w:r w:rsidRPr="004E23B0">
              <w:rPr>
                <w:rFonts w:ascii="Times New Roman" w:eastAsia="Times New Roman" w:hAnsi="Times New Roman" w:cs="Times New Roman"/>
                <w:sz w:val="18"/>
                <w:szCs w:val="18"/>
              </w:rPr>
              <w:t>Technologist</w:t>
            </w:r>
          </w:p>
        </w:tc>
        <w:tc>
          <w:tcPr>
            <w:tcW w:w="5074" w:type="dxa"/>
            <w:gridSpan w:val="8"/>
            <w:tcBorders>
              <w:top w:val="single" w:sz="2" w:space="0" w:color="auto"/>
              <w:left w:val="single" w:sz="2" w:space="0" w:color="auto"/>
              <w:bottom w:val="single" w:sz="2" w:space="0" w:color="auto"/>
              <w:right w:val="single" w:sz="2" w:space="0" w:color="auto"/>
            </w:tcBorders>
          </w:tcPr>
          <w:p w14:paraId="37BB3E6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2554EB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Faculties</w:t>
            </w:r>
          </w:p>
          <w:p w14:paraId="45E031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Tenders Board meetings</w:t>
            </w:r>
          </w:p>
          <w:p w14:paraId="44D961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Finance Team</w:t>
            </w:r>
          </w:p>
        </w:tc>
      </w:tr>
      <w:tr w:rsidR="00A644B6" w:rsidRPr="004E23B0" w14:paraId="53E96F6E"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24A3E9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654F4F56"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The ACE Management would deliberate on the readiness for the maintenance</w:t>
            </w:r>
          </w:p>
          <w:p w14:paraId="2EA3907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p>
        </w:tc>
      </w:tr>
      <w:tr w:rsidR="00A644B6" w:rsidRPr="004E23B0" w14:paraId="40D10C0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3D64BF2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5D052B9B"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 Funds</w:t>
            </w:r>
          </w:p>
          <w:p w14:paraId="2A66B2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Generation of Funds through use of the equipment by others</w:t>
            </w:r>
          </w:p>
        </w:tc>
      </w:tr>
      <w:tr w:rsidR="00A644B6" w:rsidRPr="004E23B0" w14:paraId="55B78CB6"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2EC74D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EE2A8E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876C24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F08944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572E651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29E97E7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DA4B9B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3376C88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6EF7AB7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E7B19C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4398BDD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E61296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D9E176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34F3C85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Servicing of equipment</w:t>
            </w:r>
          </w:p>
        </w:tc>
        <w:tc>
          <w:tcPr>
            <w:tcW w:w="784" w:type="dxa"/>
            <w:tcBorders>
              <w:left w:val="single" w:sz="2" w:space="0" w:color="auto"/>
              <w:right w:val="single" w:sz="2" w:space="0" w:color="auto"/>
            </w:tcBorders>
          </w:tcPr>
          <w:p w14:paraId="0759A5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52439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C27D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55FCA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6EB6B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08FAD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2FA7B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EE77A2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07D517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02AA48C7"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Validation of equipment</w:t>
            </w:r>
          </w:p>
        </w:tc>
        <w:tc>
          <w:tcPr>
            <w:tcW w:w="784" w:type="dxa"/>
            <w:tcBorders>
              <w:left w:val="single" w:sz="2" w:space="0" w:color="auto"/>
              <w:right w:val="single" w:sz="2" w:space="0" w:color="auto"/>
            </w:tcBorders>
          </w:tcPr>
          <w:p w14:paraId="59B69C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DAE6D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7A5732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13F83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C9621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6A0E0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64D874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D04B41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145BC3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1B52CE4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Repairs</w:t>
            </w:r>
          </w:p>
        </w:tc>
        <w:tc>
          <w:tcPr>
            <w:tcW w:w="784" w:type="dxa"/>
            <w:tcBorders>
              <w:left w:val="single" w:sz="2" w:space="0" w:color="auto"/>
              <w:right w:val="single" w:sz="2" w:space="0" w:color="auto"/>
            </w:tcBorders>
          </w:tcPr>
          <w:p w14:paraId="52C0E93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DBEBD6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746E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2CCC2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44DF8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E4203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585E7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32B7F1C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87E11F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478477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3FD899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38395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9FF26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C63DC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4E0366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738790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55C3396E"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r w:rsidRPr="004E23B0">
        <w:rPr>
          <w:rFonts w:ascii="Times New Roman" w:eastAsia="Times New Roman" w:hAnsi="Times New Roman" w:cs="Times New Roman"/>
          <w:b/>
          <w:sz w:val="18"/>
          <w:szCs w:val="18"/>
        </w:rPr>
        <w:lastRenderedPageBreak/>
        <w:t xml:space="preserve"> </w:t>
      </w:r>
    </w:p>
    <w:p w14:paraId="3D7F1E8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DLI 3, 4 and 5</w:t>
      </w:r>
    </w:p>
    <w:p w14:paraId="50C22A2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Jul. 2020 to Mar. 2021</w:t>
      </w:r>
      <w:r w:rsidRPr="004E23B0">
        <w:rPr>
          <w:rFonts w:ascii="Times New Roman" w:eastAsia="Times New Roman" w:hAnsi="Times New Roman" w:cs="Times New Roman"/>
          <w:b/>
          <w:sz w:val="18"/>
          <w:szCs w:val="18"/>
        </w:rPr>
        <w:tab/>
      </w:r>
    </w:p>
    <w:p w14:paraId="43D72A13" w14:textId="181AB363"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7167F9">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i/>
          <w:sz w:val="18"/>
          <w:szCs w:val="18"/>
          <w:lang w:eastAsia="ja-JP"/>
        </w:rPr>
        <w:t xml:space="preserve">Achieving Quality in applied Research </w:t>
      </w:r>
    </w:p>
    <w:p w14:paraId="3075FEEF" w14:textId="4E3C969E" w:rsidR="00A644B6" w:rsidRPr="004E23B0" w:rsidRDefault="00A644B6" w:rsidP="00A644B6">
      <w:pPr>
        <w:spacing w:after="0" w:line="240" w:lineRule="auto"/>
        <w:rPr>
          <w:rFonts w:ascii="Times New Roman" w:hAnsi="Times New Roman" w:cs="Times New Roman"/>
          <w:sz w:val="18"/>
          <w:szCs w:val="18"/>
          <w:lang w:eastAsia="zh-CN"/>
        </w:rPr>
      </w:pPr>
      <w:r w:rsidRPr="004E23B0">
        <w:rPr>
          <w:rFonts w:ascii="Times New Roman" w:eastAsia="Times New Roman" w:hAnsi="Times New Roman" w:cs="Times New Roman"/>
          <w:b/>
          <w:sz w:val="18"/>
          <w:szCs w:val="18"/>
        </w:rPr>
        <w:t>Sub-Activity/Task</w:t>
      </w:r>
      <w:r w:rsidR="007167F9">
        <w:rPr>
          <w:rFonts w:ascii="Times New Roman" w:eastAsia="Times New Roman" w:hAnsi="Times New Roman" w:cs="Times New Roman"/>
          <w:b/>
          <w:sz w:val="18"/>
          <w:szCs w:val="18"/>
        </w:rPr>
        <w:t xml:space="preserve"> 3.3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hAnsi="Times New Roman" w:cs="Times New Roman"/>
          <w:sz w:val="18"/>
          <w:szCs w:val="18"/>
          <w:lang w:eastAsia="zh-CN"/>
        </w:rPr>
        <w:t>Renovate and upgrade the postgraduate research laboratories in participatory departments</w:t>
      </w:r>
    </w:p>
    <w:p w14:paraId="39C1DD1C" w14:textId="77777777" w:rsidR="00A644B6" w:rsidRPr="004E23B0" w:rsidRDefault="00A644B6" w:rsidP="00A644B6">
      <w:pPr>
        <w:spacing w:after="0" w:line="240" w:lineRule="auto"/>
        <w:rPr>
          <w:rFonts w:ascii="Times New Roman" w:hAnsi="Times New Roman" w:cs="Times New Roman"/>
          <w:sz w:val="18"/>
          <w:szCs w:val="18"/>
          <w:lang w:eastAsia="zh-CN"/>
        </w:rPr>
      </w:pPr>
    </w:p>
    <w:p w14:paraId="5D4C3D2F" w14:textId="77777777" w:rsidR="00A644B6" w:rsidRPr="004E23B0" w:rsidRDefault="00A644B6" w:rsidP="00A644B6">
      <w:pPr>
        <w:spacing w:after="0" w:line="240" w:lineRule="auto"/>
        <w:rPr>
          <w:rFonts w:ascii="Times New Roman" w:eastAsia="Times New Roman" w:hAnsi="Times New Roman" w:cs="Times New Roman"/>
          <w:b/>
          <w:sz w:val="18"/>
          <w:szCs w:val="18"/>
        </w:rPr>
      </w:pPr>
    </w:p>
    <w:tbl>
      <w:tblPr>
        <w:tblW w:w="8364" w:type="dxa"/>
        <w:tblCellSpacing w:w="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18"/>
        <w:gridCol w:w="906"/>
        <w:gridCol w:w="875"/>
        <w:gridCol w:w="84"/>
        <w:gridCol w:w="127"/>
        <w:gridCol w:w="275"/>
        <w:gridCol w:w="599"/>
        <w:gridCol w:w="262"/>
        <w:gridCol w:w="425"/>
        <w:gridCol w:w="432"/>
        <w:gridCol w:w="391"/>
        <w:gridCol w:w="434"/>
        <w:gridCol w:w="252"/>
        <w:gridCol w:w="757"/>
        <w:gridCol w:w="1019"/>
        <w:gridCol w:w="1108"/>
      </w:tblGrid>
      <w:tr w:rsidR="00A644B6" w:rsidRPr="004E23B0" w14:paraId="67C29C2D" w14:textId="77777777" w:rsidTr="005B0A72">
        <w:trPr>
          <w:tblCellSpacing w:w="42" w:type="dxa"/>
        </w:trPr>
        <w:tc>
          <w:tcPr>
            <w:tcW w:w="2284" w:type="dxa"/>
            <w:gridSpan w:val="5"/>
            <w:tcBorders>
              <w:top w:val="single" w:sz="2" w:space="0" w:color="auto"/>
              <w:left w:val="single" w:sz="2" w:space="0" w:color="auto"/>
              <w:bottom w:val="single" w:sz="2" w:space="0" w:color="auto"/>
              <w:right w:val="single" w:sz="2" w:space="0" w:color="auto"/>
            </w:tcBorders>
          </w:tcPr>
          <w:p w14:paraId="50D40E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5828" w:type="dxa"/>
            <w:gridSpan w:val="11"/>
            <w:tcBorders>
              <w:top w:val="single" w:sz="2" w:space="0" w:color="auto"/>
              <w:left w:val="single" w:sz="2" w:space="0" w:color="auto"/>
              <w:bottom w:val="single" w:sz="2" w:space="0" w:color="auto"/>
              <w:right w:val="single" w:sz="2" w:space="0" w:color="auto"/>
            </w:tcBorders>
          </w:tcPr>
          <w:p w14:paraId="724BF9F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lang w:eastAsia="ja-JP"/>
              </w:rPr>
              <w:t>Achiev</w:t>
            </w:r>
            <w:r w:rsidRPr="004E23B0">
              <w:rPr>
                <w:rFonts w:ascii="Times New Roman" w:hAnsi="Times New Roman" w:cs="Times New Roman"/>
                <w:bCs/>
                <w:sz w:val="18"/>
                <w:szCs w:val="18"/>
                <w:lang w:val="en-GB" w:eastAsia="ja-JP"/>
              </w:rPr>
              <w:t xml:space="preserve">ing </w:t>
            </w:r>
            <w:r w:rsidRPr="004E23B0">
              <w:rPr>
                <w:rFonts w:ascii="Times New Roman" w:hAnsi="Times New Roman" w:cs="Times New Roman"/>
                <w:bCs/>
                <w:sz w:val="18"/>
                <w:szCs w:val="18"/>
                <w:lang w:eastAsia="ja-JP"/>
              </w:rPr>
              <w:t>Quality in applied Research</w:t>
            </w:r>
          </w:p>
        </w:tc>
      </w:tr>
      <w:tr w:rsidR="00A644B6" w:rsidRPr="004E23B0" w14:paraId="54AEE834" w14:textId="77777777" w:rsidTr="005B0A72">
        <w:trPr>
          <w:tblCellSpacing w:w="42" w:type="dxa"/>
        </w:trPr>
        <w:tc>
          <w:tcPr>
            <w:tcW w:w="2284" w:type="dxa"/>
            <w:gridSpan w:val="5"/>
            <w:tcBorders>
              <w:top w:val="single" w:sz="2" w:space="0" w:color="auto"/>
              <w:left w:val="single" w:sz="2" w:space="0" w:color="auto"/>
              <w:bottom w:val="single" w:sz="2" w:space="0" w:color="auto"/>
              <w:right w:val="single" w:sz="2" w:space="0" w:color="auto"/>
            </w:tcBorders>
          </w:tcPr>
          <w:p w14:paraId="2FEE63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5828" w:type="dxa"/>
            <w:gridSpan w:val="11"/>
            <w:tcBorders>
              <w:top w:val="single" w:sz="2" w:space="0" w:color="auto"/>
              <w:left w:val="single" w:sz="2" w:space="0" w:color="auto"/>
              <w:bottom w:val="single" w:sz="2" w:space="0" w:color="auto"/>
              <w:right w:val="single" w:sz="2" w:space="0" w:color="auto"/>
            </w:tcBorders>
          </w:tcPr>
          <w:p w14:paraId="677D80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lang w:eastAsia="zh-CN"/>
              </w:rPr>
              <w:t>Renovated</w:t>
            </w:r>
            <w:r w:rsidRPr="004E23B0">
              <w:rPr>
                <w:rFonts w:ascii="Times New Roman" w:hAnsi="Times New Roman" w:cs="Times New Roman"/>
                <w:sz w:val="18"/>
                <w:szCs w:val="18"/>
                <w:lang w:val="en-GB" w:eastAsia="zh-CN"/>
              </w:rPr>
              <w:t xml:space="preserve"> </w:t>
            </w:r>
            <w:r w:rsidRPr="004E23B0">
              <w:rPr>
                <w:rFonts w:ascii="Times New Roman" w:hAnsi="Times New Roman" w:cs="Times New Roman"/>
                <w:sz w:val="18"/>
                <w:szCs w:val="18"/>
                <w:lang w:eastAsia="zh-CN"/>
              </w:rPr>
              <w:t>postgraduate research laboratories in participatory departments</w:t>
            </w:r>
          </w:p>
        </w:tc>
      </w:tr>
      <w:tr w:rsidR="00A644B6" w:rsidRPr="004E23B0" w14:paraId="2A897C4F" w14:textId="77777777" w:rsidTr="005B0A72">
        <w:trPr>
          <w:tblCellSpacing w:w="42" w:type="dxa"/>
        </w:trPr>
        <w:tc>
          <w:tcPr>
            <w:tcW w:w="4277" w:type="dxa"/>
            <w:gridSpan w:val="10"/>
            <w:tcBorders>
              <w:top w:val="single" w:sz="2" w:space="0" w:color="auto"/>
              <w:left w:val="single" w:sz="2" w:space="0" w:color="auto"/>
              <w:bottom w:val="single" w:sz="2" w:space="0" w:color="auto"/>
              <w:right w:val="single" w:sz="2" w:space="0" w:color="auto"/>
            </w:tcBorders>
          </w:tcPr>
          <w:p w14:paraId="550EE68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37ADFE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Newspaper and Tender Journal Advertisement for renovation</w:t>
            </w:r>
          </w:p>
          <w:p w14:paraId="290325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letter</w:t>
            </w:r>
          </w:p>
          <w:p w14:paraId="78CCF2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Renovated laboratory</w:t>
            </w:r>
          </w:p>
        </w:tc>
        <w:tc>
          <w:tcPr>
            <w:tcW w:w="3835" w:type="dxa"/>
            <w:gridSpan w:val="6"/>
            <w:tcBorders>
              <w:top w:val="single" w:sz="2" w:space="0" w:color="auto"/>
              <w:left w:val="single" w:sz="2" w:space="0" w:color="auto"/>
              <w:bottom w:val="single" w:sz="2" w:space="0" w:color="auto"/>
              <w:right w:val="single" w:sz="2" w:space="0" w:color="auto"/>
            </w:tcBorders>
          </w:tcPr>
          <w:p w14:paraId="697CFC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AF8C0E3"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 document</w:t>
            </w:r>
          </w:p>
          <w:p w14:paraId="340CC9B0"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Contract Agreement</w:t>
            </w:r>
          </w:p>
          <w:p w14:paraId="69A23D47"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Renovation Receipts</w:t>
            </w:r>
          </w:p>
          <w:p w14:paraId="1015AC8E"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Audit document</w:t>
            </w:r>
          </w:p>
        </w:tc>
      </w:tr>
      <w:tr w:rsidR="00A644B6" w:rsidRPr="004E23B0" w14:paraId="692BA428" w14:textId="77777777" w:rsidTr="005B0A72">
        <w:trPr>
          <w:tblCellSpacing w:w="42" w:type="dxa"/>
        </w:trPr>
        <w:tc>
          <w:tcPr>
            <w:tcW w:w="2284" w:type="dxa"/>
            <w:gridSpan w:val="5"/>
            <w:tcBorders>
              <w:top w:val="single" w:sz="2" w:space="0" w:color="auto"/>
              <w:left w:val="single" w:sz="2" w:space="0" w:color="auto"/>
              <w:bottom w:val="single" w:sz="2" w:space="0" w:color="auto"/>
              <w:right w:val="single" w:sz="2" w:space="0" w:color="auto"/>
            </w:tcBorders>
          </w:tcPr>
          <w:p w14:paraId="7772A96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5828" w:type="dxa"/>
            <w:gridSpan w:val="11"/>
            <w:tcBorders>
              <w:top w:val="single" w:sz="2" w:space="0" w:color="auto"/>
              <w:left w:val="single" w:sz="2" w:space="0" w:color="auto"/>
              <w:bottom w:val="single" w:sz="2" w:space="0" w:color="auto"/>
              <w:right w:val="single" w:sz="2" w:space="0" w:color="auto"/>
            </w:tcBorders>
          </w:tcPr>
          <w:p w14:paraId="04DACCC9" w14:textId="77777777" w:rsidR="00A644B6" w:rsidRPr="004E23B0" w:rsidRDefault="00A644B6" w:rsidP="005B0A72">
            <w:pPr>
              <w:tabs>
                <w:tab w:val="left" w:pos="3362"/>
              </w:tabs>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procurement process by Oct. 2020</w:t>
            </w:r>
          </w:p>
          <w:p w14:paraId="58EEFD2E" w14:textId="77777777" w:rsidR="00A644B6" w:rsidRPr="004E23B0" w:rsidRDefault="00A644B6" w:rsidP="005B0A72">
            <w:pPr>
              <w:tabs>
                <w:tab w:val="left" w:pos="3294"/>
              </w:tabs>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letter by Nov. 2020</w:t>
            </w:r>
          </w:p>
          <w:p w14:paraId="6373B6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Complete </w:t>
            </w:r>
            <w:r>
              <w:rPr>
                <w:rFonts w:ascii="Times New Roman" w:eastAsia="Times New Roman" w:hAnsi="Times New Roman" w:cs="Times New Roman"/>
                <w:sz w:val="18"/>
                <w:szCs w:val="18"/>
              </w:rPr>
              <w:t>r</w:t>
            </w:r>
            <w:r w:rsidRPr="004E23B0">
              <w:rPr>
                <w:rFonts w:ascii="Times New Roman" w:eastAsia="Times New Roman" w:hAnsi="Times New Roman" w:cs="Times New Roman"/>
                <w:sz w:val="18"/>
                <w:szCs w:val="18"/>
              </w:rPr>
              <w:t>enovat</w:t>
            </w:r>
            <w:r>
              <w:rPr>
                <w:rFonts w:ascii="Times New Roman" w:eastAsia="Times New Roman" w:hAnsi="Times New Roman" w:cs="Times New Roman"/>
                <w:sz w:val="18"/>
                <w:szCs w:val="18"/>
              </w:rPr>
              <w:t>ion</w:t>
            </w:r>
            <w:r w:rsidRPr="004E23B0">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t>t</w:t>
            </w:r>
            <w:r w:rsidRPr="004E23B0">
              <w:rPr>
                <w:rFonts w:ascii="Times New Roman" w:eastAsia="Times New Roman" w:hAnsi="Times New Roman" w:cs="Times New Roman"/>
                <w:sz w:val="18"/>
                <w:szCs w:val="18"/>
              </w:rPr>
              <w:t>he laboratories</w:t>
            </w:r>
            <w:r w:rsidRPr="004E23B0">
              <w:rPr>
                <w:rFonts w:ascii="Times New Roman" w:eastAsia="Times New Roman" w:hAnsi="Times New Roman" w:cs="Times New Roman"/>
                <w:sz w:val="18"/>
                <w:szCs w:val="18"/>
                <w:lang w:val="en-GB"/>
              </w:rPr>
              <w:t xml:space="preserve"> by </w:t>
            </w:r>
            <w:r w:rsidRPr="004E23B0">
              <w:rPr>
                <w:rFonts w:ascii="Times New Roman" w:eastAsia="Times New Roman" w:hAnsi="Times New Roman" w:cs="Times New Roman"/>
                <w:sz w:val="18"/>
                <w:szCs w:val="18"/>
              </w:rPr>
              <w:t>Mar. 2021</w:t>
            </w:r>
          </w:p>
        </w:tc>
      </w:tr>
      <w:tr w:rsidR="00A644B6" w:rsidRPr="004E23B0" w14:paraId="71513E3D" w14:textId="77777777" w:rsidTr="005B0A72">
        <w:trPr>
          <w:tblCellSpacing w:w="42" w:type="dxa"/>
        </w:trPr>
        <w:tc>
          <w:tcPr>
            <w:tcW w:w="2284" w:type="dxa"/>
            <w:gridSpan w:val="5"/>
            <w:tcBorders>
              <w:top w:val="single" w:sz="2" w:space="0" w:color="auto"/>
              <w:left w:val="single" w:sz="2" w:space="0" w:color="auto"/>
              <w:bottom w:val="single" w:sz="2" w:space="0" w:color="auto"/>
              <w:right w:val="single" w:sz="2" w:space="0" w:color="auto"/>
            </w:tcBorders>
          </w:tcPr>
          <w:p w14:paraId="4A4583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5828" w:type="dxa"/>
            <w:gridSpan w:val="11"/>
            <w:tcBorders>
              <w:top w:val="single" w:sz="2" w:space="0" w:color="auto"/>
              <w:left w:val="single" w:sz="2" w:space="0" w:color="auto"/>
              <w:bottom w:val="single" w:sz="2" w:space="0" w:color="auto"/>
              <w:right w:val="single" w:sz="2" w:space="0" w:color="auto"/>
            </w:tcBorders>
          </w:tcPr>
          <w:p w14:paraId="67DF01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lang w:eastAsia="zh-CN"/>
              </w:rPr>
              <w:t>Renovation of postgraduate research laboratories in participatory departments</w:t>
            </w:r>
          </w:p>
        </w:tc>
      </w:tr>
      <w:tr w:rsidR="00A644B6" w:rsidRPr="004E23B0" w14:paraId="40A827C2" w14:textId="77777777" w:rsidTr="005B0A72">
        <w:trPr>
          <w:tblCellSpacing w:w="42" w:type="dxa"/>
        </w:trPr>
        <w:tc>
          <w:tcPr>
            <w:tcW w:w="2284" w:type="dxa"/>
            <w:gridSpan w:val="5"/>
            <w:tcBorders>
              <w:top w:val="single" w:sz="2" w:space="0" w:color="auto"/>
              <w:left w:val="single" w:sz="2" w:space="0" w:color="auto"/>
              <w:bottom w:val="single" w:sz="2" w:space="0" w:color="auto"/>
              <w:right w:val="single" w:sz="2" w:space="0" w:color="auto"/>
            </w:tcBorders>
          </w:tcPr>
          <w:p w14:paraId="54CDA0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5828" w:type="dxa"/>
            <w:gridSpan w:val="11"/>
            <w:tcBorders>
              <w:top w:val="single" w:sz="2" w:space="0" w:color="auto"/>
              <w:left w:val="single" w:sz="2" w:space="0" w:color="auto"/>
              <w:bottom w:val="single" w:sz="2" w:space="0" w:color="auto"/>
              <w:right w:val="single" w:sz="2" w:space="0" w:color="auto"/>
            </w:tcBorders>
          </w:tcPr>
          <w:p w14:paraId="6FA353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p w14:paraId="67D3BA8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729EFDFB" w14:textId="77777777" w:rsidTr="005B0A72">
        <w:trPr>
          <w:tblCellSpacing w:w="42" w:type="dxa"/>
        </w:trPr>
        <w:tc>
          <w:tcPr>
            <w:tcW w:w="2157" w:type="dxa"/>
            <w:gridSpan w:val="4"/>
            <w:tcBorders>
              <w:top w:val="single" w:sz="2" w:space="0" w:color="auto"/>
              <w:left w:val="single" w:sz="2" w:space="0" w:color="auto"/>
              <w:bottom w:val="single" w:sz="2" w:space="0" w:color="auto"/>
              <w:right w:val="single" w:sz="2" w:space="0" w:color="auto"/>
            </w:tcBorders>
          </w:tcPr>
          <w:p w14:paraId="0E0A1F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r w:rsidRPr="004E23B0">
              <w:rPr>
                <w:rFonts w:ascii="Times New Roman" w:eastAsia="Times New Roman" w:hAnsi="Times New Roman" w:cs="Times New Roman"/>
                <w:sz w:val="18"/>
                <w:szCs w:val="18"/>
                <w:lang w:val="en-GB"/>
              </w:rPr>
              <w:t>9</w:t>
            </w:r>
            <w:r w:rsidRPr="004E23B0">
              <w:rPr>
                <w:rFonts w:ascii="Times New Roman" w:eastAsia="Times New Roman" w:hAnsi="Times New Roman" w:cs="Times New Roman"/>
                <w:sz w:val="18"/>
                <w:szCs w:val="18"/>
              </w:rPr>
              <w:t xml:space="preserve"> months</w:t>
            </w:r>
          </w:p>
        </w:tc>
        <w:tc>
          <w:tcPr>
            <w:tcW w:w="2861" w:type="dxa"/>
            <w:gridSpan w:val="8"/>
            <w:tcBorders>
              <w:top w:val="single" w:sz="2" w:space="0" w:color="auto"/>
              <w:left w:val="single" w:sz="2" w:space="0" w:color="auto"/>
              <w:bottom w:val="single" w:sz="2" w:space="0" w:color="auto"/>
              <w:right w:val="single" w:sz="2" w:space="0" w:color="auto"/>
            </w:tcBorders>
          </w:tcPr>
          <w:p w14:paraId="3560E2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 2020</w:t>
            </w:r>
          </w:p>
          <w:p w14:paraId="60D4EAC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010" w:type="dxa"/>
            <w:gridSpan w:val="4"/>
            <w:tcBorders>
              <w:top w:val="single" w:sz="2" w:space="0" w:color="auto"/>
              <w:left w:val="single" w:sz="2" w:space="0" w:color="auto"/>
              <w:bottom w:val="single" w:sz="2" w:space="0" w:color="auto"/>
              <w:right w:val="single" w:sz="2" w:space="0" w:color="auto"/>
            </w:tcBorders>
          </w:tcPr>
          <w:p w14:paraId="633F7DE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Mar.</w:t>
            </w:r>
            <w:r w:rsidRPr="004E23B0">
              <w:rPr>
                <w:rFonts w:ascii="Times New Roman" w:eastAsia="Times New Roman" w:hAnsi="Times New Roman" w:cs="Times New Roman"/>
                <w:sz w:val="18"/>
                <w:szCs w:val="18"/>
              </w:rPr>
              <w:t xml:space="preserve"> 202</w:t>
            </w:r>
            <w:r w:rsidRPr="004E23B0">
              <w:rPr>
                <w:rFonts w:ascii="Times New Roman" w:eastAsia="Times New Roman" w:hAnsi="Times New Roman" w:cs="Times New Roman"/>
                <w:sz w:val="18"/>
                <w:szCs w:val="18"/>
                <w:lang w:val="en-GB"/>
              </w:rPr>
              <w:t>1</w:t>
            </w:r>
          </w:p>
          <w:p w14:paraId="15CCF350"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57C41844" w14:textId="77777777" w:rsidTr="005B0A72">
        <w:trPr>
          <w:tblCellSpacing w:w="42" w:type="dxa"/>
        </w:trPr>
        <w:tc>
          <w:tcPr>
            <w:tcW w:w="3420" w:type="dxa"/>
            <w:gridSpan w:val="8"/>
            <w:tcBorders>
              <w:top w:val="single" w:sz="2" w:space="0" w:color="auto"/>
              <w:left w:val="single" w:sz="2" w:space="0" w:color="auto"/>
              <w:bottom w:val="single" w:sz="2" w:space="0" w:color="auto"/>
              <w:right w:val="single" w:sz="2" w:space="0" w:color="auto"/>
            </w:tcBorders>
          </w:tcPr>
          <w:p w14:paraId="58826FA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1F035C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HOD</w:t>
            </w:r>
          </w:p>
          <w:p w14:paraId="5F0CD2BB"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Faculty members</w:t>
            </w:r>
          </w:p>
          <w:p w14:paraId="09FD461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Laboratory Technologists</w:t>
            </w:r>
          </w:p>
          <w:p w14:paraId="5476F1B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Postgraduate students</w:t>
            </w:r>
          </w:p>
        </w:tc>
        <w:tc>
          <w:tcPr>
            <w:tcW w:w="4692" w:type="dxa"/>
            <w:gridSpan w:val="8"/>
            <w:tcBorders>
              <w:top w:val="single" w:sz="2" w:space="0" w:color="auto"/>
              <w:left w:val="single" w:sz="2" w:space="0" w:color="auto"/>
              <w:bottom w:val="single" w:sz="2" w:space="0" w:color="auto"/>
              <w:right w:val="single" w:sz="2" w:space="0" w:color="auto"/>
            </w:tcBorders>
          </w:tcPr>
          <w:p w14:paraId="7223E2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65A229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HOD</w:t>
            </w:r>
          </w:p>
          <w:p w14:paraId="191014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 Officer</w:t>
            </w:r>
          </w:p>
          <w:p w14:paraId="190193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Faculties</w:t>
            </w:r>
          </w:p>
          <w:p w14:paraId="6C8B8AB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Tenders Board meeting</w:t>
            </w:r>
          </w:p>
          <w:p w14:paraId="4056A9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Finance Team</w:t>
            </w:r>
          </w:p>
        </w:tc>
      </w:tr>
      <w:tr w:rsidR="00A644B6" w:rsidRPr="004E23B0" w14:paraId="66812F56" w14:textId="77777777" w:rsidTr="005B0A72">
        <w:trPr>
          <w:tblCellSpacing w:w="42" w:type="dxa"/>
        </w:trPr>
        <w:tc>
          <w:tcPr>
            <w:tcW w:w="1198" w:type="dxa"/>
            <w:gridSpan w:val="2"/>
            <w:tcBorders>
              <w:top w:val="single" w:sz="2" w:space="0" w:color="auto"/>
              <w:left w:val="single" w:sz="2" w:space="0" w:color="auto"/>
              <w:bottom w:val="single" w:sz="2" w:space="0" w:color="auto"/>
              <w:right w:val="single" w:sz="2" w:space="0" w:color="auto"/>
            </w:tcBorders>
          </w:tcPr>
          <w:p w14:paraId="18E3BB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6914" w:type="dxa"/>
            <w:gridSpan w:val="14"/>
            <w:tcBorders>
              <w:top w:val="single" w:sz="2" w:space="0" w:color="auto"/>
              <w:left w:val="single" w:sz="2" w:space="0" w:color="auto"/>
              <w:bottom w:val="single" w:sz="2" w:space="0" w:color="auto"/>
              <w:right w:val="single" w:sz="2" w:space="0" w:color="auto"/>
            </w:tcBorders>
          </w:tcPr>
          <w:p w14:paraId="73AB4BA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If the Covid</w:t>
            </w:r>
            <w:r w:rsidR="005B0A72">
              <w:rPr>
                <w:rFonts w:ascii="Times New Roman" w:eastAsia="Times New Roman" w:hAnsi="Times New Roman" w:cs="Times New Roman"/>
                <w:sz w:val="18"/>
                <w:szCs w:val="18"/>
                <w:lang w:val="en-GB" w:eastAsia="ko-KR"/>
              </w:rPr>
              <w:t>-</w:t>
            </w:r>
            <w:r w:rsidRPr="004E23B0">
              <w:rPr>
                <w:rFonts w:ascii="Times New Roman" w:eastAsia="Times New Roman" w:hAnsi="Times New Roman" w:cs="Times New Roman"/>
                <w:sz w:val="18"/>
                <w:szCs w:val="18"/>
                <w:lang w:val="en-GB" w:eastAsia="ko-KR"/>
              </w:rPr>
              <w:t>19 Pandemic persist</w:t>
            </w:r>
          </w:p>
          <w:p w14:paraId="0D831AB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val="en-GB" w:eastAsia="ko-KR"/>
              </w:rPr>
              <w:t>National Disaster</w:t>
            </w:r>
          </w:p>
          <w:p w14:paraId="79A5BE4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eastAsia="ko-KR"/>
              </w:rPr>
              <w:t>Inflatio</w:t>
            </w:r>
            <w:r w:rsidRPr="004E23B0">
              <w:rPr>
                <w:rFonts w:ascii="Times New Roman" w:eastAsia="Times New Roman" w:hAnsi="Times New Roman" w:cs="Times New Roman"/>
                <w:sz w:val="18"/>
                <w:szCs w:val="18"/>
                <w:lang w:val="en-GB" w:eastAsia="ko-KR"/>
              </w:rPr>
              <w:t>n</w:t>
            </w:r>
          </w:p>
        </w:tc>
      </w:tr>
      <w:tr w:rsidR="00A644B6" w:rsidRPr="004E23B0" w14:paraId="470D223E" w14:textId="77777777" w:rsidTr="005B0A72">
        <w:trPr>
          <w:tblCellSpacing w:w="42" w:type="dxa"/>
        </w:trPr>
        <w:tc>
          <w:tcPr>
            <w:tcW w:w="2073" w:type="dxa"/>
            <w:gridSpan w:val="3"/>
            <w:tcBorders>
              <w:top w:val="single" w:sz="2" w:space="0" w:color="auto"/>
              <w:left w:val="single" w:sz="2" w:space="0" w:color="auto"/>
              <w:bottom w:val="single" w:sz="2" w:space="0" w:color="auto"/>
              <w:right w:val="single" w:sz="2" w:space="0" w:color="auto"/>
            </w:tcBorders>
          </w:tcPr>
          <w:p w14:paraId="0501E1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039" w:type="dxa"/>
            <w:gridSpan w:val="13"/>
            <w:tcBorders>
              <w:top w:val="single" w:sz="2" w:space="0" w:color="auto"/>
              <w:left w:val="single" w:sz="2" w:space="0" w:color="auto"/>
              <w:bottom w:val="single" w:sz="2" w:space="0" w:color="auto"/>
              <w:right w:val="single" w:sz="2" w:space="0" w:color="auto"/>
            </w:tcBorders>
          </w:tcPr>
          <w:p w14:paraId="3427E9D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 Funds</w:t>
            </w:r>
          </w:p>
          <w:p w14:paraId="7A41BD6E"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11AE70C4" w14:textId="77777777" w:rsidTr="005B0A72">
        <w:trPr>
          <w:tblCellSpacing w:w="42" w:type="dxa"/>
        </w:trPr>
        <w:tc>
          <w:tcPr>
            <w:tcW w:w="2559" w:type="dxa"/>
            <w:gridSpan w:val="6"/>
            <w:tcBorders>
              <w:top w:val="single" w:sz="2" w:space="0" w:color="auto"/>
              <w:left w:val="single" w:sz="2" w:space="0" w:color="auto"/>
              <w:bottom w:val="single" w:sz="2" w:space="0" w:color="auto"/>
              <w:right w:val="single" w:sz="2" w:space="0" w:color="auto"/>
            </w:tcBorders>
          </w:tcPr>
          <w:p w14:paraId="5DE772F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3329B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515" w:type="dxa"/>
            <w:tcBorders>
              <w:top w:val="single" w:sz="2" w:space="0" w:color="auto"/>
              <w:left w:val="single" w:sz="2" w:space="0" w:color="auto"/>
              <w:right w:val="single" w:sz="2" w:space="0" w:color="auto"/>
            </w:tcBorders>
          </w:tcPr>
          <w:p w14:paraId="17758D8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3C2BC9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03" w:type="dxa"/>
            <w:gridSpan w:val="2"/>
            <w:tcBorders>
              <w:top w:val="single" w:sz="2" w:space="0" w:color="auto"/>
              <w:left w:val="single" w:sz="2" w:space="0" w:color="auto"/>
              <w:right w:val="single" w:sz="2" w:space="0" w:color="auto"/>
            </w:tcBorders>
          </w:tcPr>
          <w:p w14:paraId="30CA038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39" w:type="dxa"/>
            <w:gridSpan w:val="2"/>
            <w:tcBorders>
              <w:top w:val="single" w:sz="2" w:space="0" w:color="auto"/>
              <w:left w:val="single" w:sz="2" w:space="0" w:color="auto"/>
              <w:right w:val="single" w:sz="2" w:space="0" w:color="auto"/>
            </w:tcBorders>
          </w:tcPr>
          <w:p w14:paraId="50F6835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C18D7D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02" w:type="dxa"/>
            <w:gridSpan w:val="2"/>
            <w:tcBorders>
              <w:top w:val="single" w:sz="2" w:space="0" w:color="auto"/>
              <w:left w:val="single" w:sz="2" w:space="0" w:color="auto"/>
              <w:right w:val="single" w:sz="2" w:space="0" w:color="auto"/>
            </w:tcBorders>
          </w:tcPr>
          <w:p w14:paraId="001D91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73" w:type="dxa"/>
            <w:tcBorders>
              <w:top w:val="single" w:sz="2" w:space="0" w:color="auto"/>
              <w:left w:val="single" w:sz="2" w:space="0" w:color="auto"/>
              <w:right w:val="single" w:sz="2" w:space="0" w:color="auto"/>
            </w:tcBorders>
          </w:tcPr>
          <w:p w14:paraId="096C43A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35" w:type="dxa"/>
            <w:tcBorders>
              <w:top w:val="single" w:sz="2" w:space="0" w:color="auto"/>
              <w:left w:val="single" w:sz="2" w:space="0" w:color="auto"/>
              <w:right w:val="single" w:sz="2" w:space="0" w:color="auto"/>
            </w:tcBorders>
          </w:tcPr>
          <w:p w14:paraId="196BD7D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82" w:type="dxa"/>
            <w:tcBorders>
              <w:top w:val="single" w:sz="2" w:space="0" w:color="auto"/>
              <w:left w:val="single" w:sz="2" w:space="0" w:color="auto"/>
              <w:right w:val="single" w:sz="2" w:space="0" w:color="auto"/>
            </w:tcBorders>
          </w:tcPr>
          <w:p w14:paraId="59439B6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43DAA3F" w14:textId="77777777" w:rsidTr="005B0A72">
        <w:tblPrEx>
          <w:tblLook w:val="01E0" w:firstRow="1" w:lastRow="1" w:firstColumn="1" w:lastColumn="1" w:noHBand="0" w:noVBand="0"/>
        </w:tblPrEx>
        <w:trPr>
          <w:tblCellSpacing w:w="42" w:type="dxa"/>
        </w:trPr>
        <w:tc>
          <w:tcPr>
            <w:tcW w:w="292" w:type="dxa"/>
            <w:vMerge w:val="restart"/>
            <w:tcBorders>
              <w:top w:val="single" w:sz="2" w:space="0" w:color="auto"/>
              <w:left w:val="single" w:sz="2" w:space="0" w:color="auto"/>
              <w:right w:val="single" w:sz="2" w:space="0" w:color="auto"/>
            </w:tcBorders>
          </w:tcPr>
          <w:p w14:paraId="6C28C7F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183" w:type="dxa"/>
            <w:gridSpan w:val="5"/>
            <w:tcBorders>
              <w:top w:val="single" w:sz="2" w:space="0" w:color="auto"/>
              <w:left w:val="single" w:sz="2" w:space="0" w:color="auto"/>
              <w:bottom w:val="nil"/>
              <w:right w:val="single" w:sz="2" w:space="0" w:color="auto"/>
            </w:tcBorders>
          </w:tcPr>
          <w:p w14:paraId="738D75B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Upgrade of Pharmacology PG laboratory:</w:t>
            </w:r>
          </w:p>
        </w:tc>
        <w:tc>
          <w:tcPr>
            <w:tcW w:w="515" w:type="dxa"/>
            <w:tcBorders>
              <w:left w:val="single" w:sz="2" w:space="0" w:color="auto"/>
              <w:right w:val="single" w:sz="2" w:space="0" w:color="auto"/>
            </w:tcBorders>
          </w:tcPr>
          <w:p w14:paraId="14E93B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52A817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159445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744340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530FDD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22BBE7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82" w:type="dxa"/>
            <w:tcBorders>
              <w:left w:val="single" w:sz="2" w:space="0" w:color="auto"/>
              <w:right w:val="single" w:sz="2" w:space="0" w:color="auto"/>
            </w:tcBorders>
          </w:tcPr>
          <w:p w14:paraId="1DB282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48D33C1D" w14:textId="77777777" w:rsidTr="005B0A72">
        <w:tblPrEx>
          <w:tblLook w:val="01E0" w:firstRow="1" w:lastRow="1" w:firstColumn="1" w:lastColumn="1" w:noHBand="0" w:noVBand="0"/>
        </w:tblPrEx>
        <w:trPr>
          <w:tblCellSpacing w:w="42" w:type="dxa"/>
        </w:trPr>
        <w:tc>
          <w:tcPr>
            <w:tcW w:w="292" w:type="dxa"/>
            <w:vMerge/>
            <w:tcBorders>
              <w:left w:val="single" w:sz="2" w:space="0" w:color="auto"/>
              <w:right w:val="single" w:sz="2" w:space="0" w:color="auto"/>
            </w:tcBorders>
          </w:tcPr>
          <w:p w14:paraId="2CB930C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nil"/>
              <w:right w:val="single" w:sz="2" w:space="0" w:color="auto"/>
            </w:tcBorders>
          </w:tcPr>
          <w:p w14:paraId="5790AF0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Shelves/cupboards (2)</w:t>
            </w:r>
          </w:p>
        </w:tc>
        <w:tc>
          <w:tcPr>
            <w:tcW w:w="515" w:type="dxa"/>
            <w:tcBorders>
              <w:left w:val="single" w:sz="2" w:space="0" w:color="auto"/>
              <w:right w:val="single" w:sz="2" w:space="0" w:color="auto"/>
            </w:tcBorders>
          </w:tcPr>
          <w:p w14:paraId="6497D2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2F6C7C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6FFB310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12950B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7ADB70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4F8266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277.78 </w:t>
            </w:r>
          </w:p>
        </w:tc>
        <w:tc>
          <w:tcPr>
            <w:tcW w:w="982" w:type="dxa"/>
            <w:tcBorders>
              <w:left w:val="single" w:sz="2" w:space="0" w:color="auto"/>
              <w:right w:val="single" w:sz="2" w:space="0" w:color="auto"/>
            </w:tcBorders>
          </w:tcPr>
          <w:p w14:paraId="58A4E4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277.78 </w:t>
            </w:r>
          </w:p>
        </w:tc>
      </w:tr>
      <w:tr w:rsidR="00A644B6" w:rsidRPr="004E23B0" w14:paraId="71BD0A90" w14:textId="77777777" w:rsidTr="005B0A72">
        <w:tblPrEx>
          <w:tblLook w:val="01E0" w:firstRow="1" w:lastRow="1" w:firstColumn="1" w:lastColumn="1" w:noHBand="0" w:noVBand="0"/>
        </w:tblPrEx>
        <w:trPr>
          <w:tblCellSpacing w:w="42" w:type="dxa"/>
        </w:trPr>
        <w:tc>
          <w:tcPr>
            <w:tcW w:w="292" w:type="dxa"/>
            <w:vMerge/>
            <w:tcBorders>
              <w:left w:val="single" w:sz="2" w:space="0" w:color="auto"/>
              <w:right w:val="single" w:sz="2" w:space="0" w:color="auto"/>
            </w:tcBorders>
          </w:tcPr>
          <w:p w14:paraId="6AB5F83A"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nil"/>
              <w:right w:val="single" w:sz="2" w:space="0" w:color="auto"/>
            </w:tcBorders>
          </w:tcPr>
          <w:p w14:paraId="6200C52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Ergonomic chairs for PG students (5)</w:t>
            </w:r>
          </w:p>
        </w:tc>
        <w:tc>
          <w:tcPr>
            <w:tcW w:w="515" w:type="dxa"/>
            <w:tcBorders>
              <w:left w:val="single" w:sz="2" w:space="0" w:color="auto"/>
              <w:right w:val="single" w:sz="2" w:space="0" w:color="auto"/>
            </w:tcBorders>
          </w:tcPr>
          <w:p w14:paraId="52983B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352482D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54BC9E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632585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318152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495847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347.22 </w:t>
            </w:r>
          </w:p>
        </w:tc>
        <w:tc>
          <w:tcPr>
            <w:tcW w:w="982" w:type="dxa"/>
            <w:tcBorders>
              <w:left w:val="single" w:sz="2" w:space="0" w:color="auto"/>
              <w:right w:val="single" w:sz="2" w:space="0" w:color="auto"/>
            </w:tcBorders>
          </w:tcPr>
          <w:p w14:paraId="5ABF23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347.22 </w:t>
            </w:r>
          </w:p>
        </w:tc>
      </w:tr>
      <w:tr w:rsidR="00A644B6" w:rsidRPr="004E23B0" w14:paraId="76D053A4" w14:textId="77777777" w:rsidTr="005B0A72">
        <w:tblPrEx>
          <w:tblLook w:val="01E0" w:firstRow="1" w:lastRow="1" w:firstColumn="1" w:lastColumn="1" w:noHBand="0" w:noVBand="0"/>
        </w:tblPrEx>
        <w:trPr>
          <w:tblCellSpacing w:w="42" w:type="dxa"/>
        </w:trPr>
        <w:tc>
          <w:tcPr>
            <w:tcW w:w="292" w:type="dxa"/>
            <w:vMerge/>
            <w:tcBorders>
              <w:left w:val="single" w:sz="2" w:space="0" w:color="auto"/>
              <w:right w:val="single" w:sz="2" w:space="0" w:color="auto"/>
            </w:tcBorders>
          </w:tcPr>
          <w:p w14:paraId="7C4B3DB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nil"/>
              <w:right w:val="single" w:sz="2" w:space="0" w:color="auto"/>
            </w:tcBorders>
          </w:tcPr>
          <w:p w14:paraId="6D8B2B4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Work station (2)</w:t>
            </w:r>
          </w:p>
        </w:tc>
        <w:tc>
          <w:tcPr>
            <w:tcW w:w="515" w:type="dxa"/>
            <w:tcBorders>
              <w:left w:val="single" w:sz="2" w:space="0" w:color="auto"/>
              <w:right w:val="single" w:sz="2" w:space="0" w:color="auto"/>
            </w:tcBorders>
          </w:tcPr>
          <w:p w14:paraId="0F0863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4FEFC9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3D1149D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5B4B05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682614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17EB15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277.78 </w:t>
            </w:r>
          </w:p>
        </w:tc>
        <w:tc>
          <w:tcPr>
            <w:tcW w:w="982" w:type="dxa"/>
            <w:tcBorders>
              <w:left w:val="single" w:sz="2" w:space="0" w:color="auto"/>
              <w:right w:val="single" w:sz="2" w:space="0" w:color="auto"/>
            </w:tcBorders>
          </w:tcPr>
          <w:p w14:paraId="309C4A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277.78 </w:t>
            </w:r>
          </w:p>
        </w:tc>
      </w:tr>
      <w:tr w:rsidR="00A644B6" w:rsidRPr="004E23B0" w14:paraId="04911460" w14:textId="77777777" w:rsidTr="005B0A72">
        <w:tblPrEx>
          <w:tblLook w:val="01E0" w:firstRow="1" w:lastRow="1" w:firstColumn="1" w:lastColumn="1" w:noHBand="0" w:noVBand="0"/>
        </w:tblPrEx>
        <w:trPr>
          <w:tblCellSpacing w:w="42" w:type="dxa"/>
        </w:trPr>
        <w:tc>
          <w:tcPr>
            <w:tcW w:w="292" w:type="dxa"/>
            <w:vMerge/>
            <w:tcBorders>
              <w:left w:val="single" w:sz="2" w:space="0" w:color="auto"/>
              <w:right w:val="single" w:sz="2" w:space="0" w:color="auto"/>
            </w:tcBorders>
          </w:tcPr>
          <w:p w14:paraId="3125B2C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nil"/>
              <w:right w:val="single" w:sz="2" w:space="0" w:color="auto"/>
            </w:tcBorders>
          </w:tcPr>
          <w:p w14:paraId="0E47CA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Sets of tables and chairs for the current library (each </w:t>
            </w:r>
            <w:r w:rsidRPr="004E23B0">
              <w:rPr>
                <w:rFonts w:ascii="Times New Roman" w:hAnsi="Times New Roman" w:cs="Times New Roman"/>
                <w:sz w:val="18"/>
                <w:szCs w:val="18"/>
              </w:rPr>
              <w:lastRenderedPageBreak/>
              <w:t>workstation comes with 2 chairs) (3)</w:t>
            </w:r>
          </w:p>
        </w:tc>
        <w:tc>
          <w:tcPr>
            <w:tcW w:w="515" w:type="dxa"/>
            <w:tcBorders>
              <w:left w:val="single" w:sz="2" w:space="0" w:color="auto"/>
              <w:right w:val="single" w:sz="2" w:space="0" w:color="auto"/>
            </w:tcBorders>
          </w:tcPr>
          <w:p w14:paraId="732399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37C89B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260E3F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0BA9A9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06C6DF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166B41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1,666.67 </w:t>
            </w:r>
          </w:p>
        </w:tc>
        <w:tc>
          <w:tcPr>
            <w:tcW w:w="982" w:type="dxa"/>
            <w:tcBorders>
              <w:left w:val="single" w:sz="2" w:space="0" w:color="auto"/>
              <w:right w:val="single" w:sz="2" w:space="0" w:color="auto"/>
            </w:tcBorders>
          </w:tcPr>
          <w:p w14:paraId="2BB2C7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 1,666.67 </w:t>
            </w:r>
          </w:p>
        </w:tc>
      </w:tr>
      <w:tr w:rsidR="00A644B6" w:rsidRPr="004E23B0" w14:paraId="34C1238A" w14:textId="77777777" w:rsidTr="005B0A72">
        <w:tblPrEx>
          <w:tblLook w:val="01E0" w:firstRow="1" w:lastRow="1" w:firstColumn="1" w:lastColumn="1" w:noHBand="0" w:noVBand="0"/>
        </w:tblPrEx>
        <w:trPr>
          <w:tblCellSpacing w:w="42" w:type="dxa"/>
        </w:trPr>
        <w:tc>
          <w:tcPr>
            <w:tcW w:w="292" w:type="dxa"/>
            <w:vMerge/>
            <w:tcBorders>
              <w:left w:val="single" w:sz="2" w:space="0" w:color="auto"/>
              <w:bottom w:val="single" w:sz="2" w:space="0" w:color="auto"/>
              <w:right w:val="single" w:sz="2" w:space="0" w:color="auto"/>
            </w:tcBorders>
          </w:tcPr>
          <w:p w14:paraId="4CC74B5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single" w:sz="2" w:space="0" w:color="auto"/>
              <w:right w:val="single" w:sz="2" w:space="0" w:color="auto"/>
            </w:tcBorders>
          </w:tcPr>
          <w:p w14:paraId="14A31A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Regular white board (4x6 feet) (2)</w:t>
            </w:r>
          </w:p>
        </w:tc>
        <w:tc>
          <w:tcPr>
            <w:tcW w:w="515" w:type="dxa"/>
            <w:tcBorders>
              <w:left w:val="single" w:sz="2" w:space="0" w:color="auto"/>
              <w:right w:val="single" w:sz="2" w:space="0" w:color="auto"/>
            </w:tcBorders>
          </w:tcPr>
          <w:p w14:paraId="503235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3137A6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3F0706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0B8C6D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253FDC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vAlign w:val="bottom"/>
          </w:tcPr>
          <w:p w14:paraId="1DED44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138.89 </w:t>
            </w:r>
          </w:p>
        </w:tc>
        <w:tc>
          <w:tcPr>
            <w:tcW w:w="982" w:type="dxa"/>
            <w:tcBorders>
              <w:left w:val="single" w:sz="2" w:space="0" w:color="auto"/>
              <w:right w:val="single" w:sz="2" w:space="0" w:color="auto"/>
            </w:tcBorders>
            <w:vAlign w:val="bottom"/>
          </w:tcPr>
          <w:p w14:paraId="325CFF7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138.89 </w:t>
            </w:r>
          </w:p>
        </w:tc>
      </w:tr>
      <w:tr w:rsidR="00A644B6" w:rsidRPr="004E23B0" w14:paraId="01F62169" w14:textId="77777777" w:rsidTr="005B0A72">
        <w:tblPrEx>
          <w:tblLook w:val="01E0" w:firstRow="1" w:lastRow="1" w:firstColumn="1" w:lastColumn="1" w:noHBand="0" w:noVBand="0"/>
        </w:tblPrEx>
        <w:trPr>
          <w:tblCellSpacing w:w="42" w:type="dxa"/>
        </w:trPr>
        <w:tc>
          <w:tcPr>
            <w:tcW w:w="292" w:type="dxa"/>
            <w:vMerge w:val="restart"/>
            <w:tcBorders>
              <w:top w:val="single" w:sz="2" w:space="0" w:color="auto"/>
              <w:left w:val="single" w:sz="2" w:space="0" w:color="auto"/>
              <w:right w:val="single" w:sz="2" w:space="0" w:color="auto"/>
            </w:tcBorders>
          </w:tcPr>
          <w:p w14:paraId="707D3E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183" w:type="dxa"/>
            <w:gridSpan w:val="5"/>
            <w:tcBorders>
              <w:top w:val="single" w:sz="2" w:space="0" w:color="auto"/>
              <w:left w:val="single" w:sz="2" w:space="0" w:color="auto"/>
              <w:bottom w:val="nil"/>
              <w:right w:val="single" w:sz="2" w:space="0" w:color="auto"/>
            </w:tcBorders>
            <w:vAlign w:val="bottom"/>
          </w:tcPr>
          <w:p w14:paraId="0FD468E8" w14:textId="77777777" w:rsidR="00A644B6" w:rsidRPr="004E23B0" w:rsidRDefault="00A644B6" w:rsidP="005B0A72">
            <w:pPr>
              <w:spacing w:after="0" w:line="240" w:lineRule="auto"/>
              <w:rPr>
                <w:rFonts w:ascii="Times New Roman" w:eastAsia="Times New Roman" w:hAnsi="Times New Roman" w:cs="Times New Roman"/>
                <w:sz w:val="18"/>
                <w:szCs w:val="18"/>
                <w:highlight w:val="yellow"/>
              </w:rPr>
            </w:pPr>
            <w:r w:rsidRPr="004E23B0">
              <w:rPr>
                <w:rFonts w:ascii="Times New Roman" w:hAnsi="Times New Roman" w:cs="Times New Roman"/>
                <w:color w:val="000000"/>
                <w:sz w:val="18"/>
                <w:szCs w:val="18"/>
              </w:rPr>
              <w:t xml:space="preserve">Renovate Laboratory Bench Table in Pharmaceutical Chemistry PG </w:t>
            </w:r>
            <w:r w:rsidRPr="004E23B0">
              <w:rPr>
                <w:rFonts w:ascii="Times New Roman" w:eastAsia="Times New Roman" w:hAnsi="Times New Roman" w:cs="Times New Roman"/>
                <w:sz w:val="18"/>
                <w:szCs w:val="18"/>
              </w:rPr>
              <w:t>laboratory</w:t>
            </w:r>
            <w:r w:rsidRPr="004E23B0">
              <w:rPr>
                <w:rFonts w:ascii="Times New Roman" w:hAnsi="Times New Roman" w:cs="Times New Roman"/>
                <w:color w:val="000000"/>
                <w:sz w:val="18"/>
                <w:szCs w:val="18"/>
              </w:rPr>
              <w:t xml:space="preserve">: </w:t>
            </w:r>
          </w:p>
        </w:tc>
        <w:tc>
          <w:tcPr>
            <w:tcW w:w="515" w:type="dxa"/>
            <w:tcBorders>
              <w:left w:val="single" w:sz="2" w:space="0" w:color="auto"/>
              <w:right w:val="single" w:sz="2" w:space="0" w:color="auto"/>
            </w:tcBorders>
          </w:tcPr>
          <w:p w14:paraId="62C958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61431D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66C5DA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4F668C1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2C18FD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55C721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82" w:type="dxa"/>
            <w:tcBorders>
              <w:left w:val="single" w:sz="2" w:space="0" w:color="auto"/>
              <w:right w:val="single" w:sz="2" w:space="0" w:color="auto"/>
            </w:tcBorders>
          </w:tcPr>
          <w:p w14:paraId="535514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2D67E90" w14:textId="77777777" w:rsidTr="005B0A72">
        <w:tblPrEx>
          <w:tblLook w:val="01E0" w:firstRow="1" w:lastRow="1" w:firstColumn="1" w:lastColumn="1" w:noHBand="0" w:noVBand="0"/>
        </w:tblPrEx>
        <w:trPr>
          <w:tblCellSpacing w:w="42" w:type="dxa"/>
        </w:trPr>
        <w:tc>
          <w:tcPr>
            <w:tcW w:w="292" w:type="dxa"/>
            <w:vMerge/>
            <w:tcBorders>
              <w:top w:val="single" w:sz="2" w:space="0" w:color="auto"/>
              <w:left w:val="single" w:sz="2" w:space="0" w:color="auto"/>
              <w:right w:val="single" w:sz="2" w:space="0" w:color="auto"/>
            </w:tcBorders>
          </w:tcPr>
          <w:p w14:paraId="5A6C63E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nil"/>
              <w:right w:val="single" w:sz="2" w:space="0" w:color="auto"/>
            </w:tcBorders>
            <w:vAlign w:val="bottom"/>
          </w:tcPr>
          <w:p w14:paraId="0B427071" w14:textId="77777777" w:rsidR="00A644B6" w:rsidRPr="004E23B0" w:rsidRDefault="00A644B6" w:rsidP="005B0A72">
            <w:pPr>
              <w:spacing w:after="0" w:line="240" w:lineRule="auto"/>
              <w:rPr>
                <w:rFonts w:ascii="Times New Roman" w:hAnsi="Times New Roman" w:cs="Times New Roman"/>
                <w:color w:val="000000"/>
                <w:sz w:val="18"/>
                <w:szCs w:val="18"/>
              </w:rPr>
            </w:pPr>
            <w:r w:rsidRPr="004E23B0">
              <w:rPr>
                <w:rFonts w:ascii="Times New Roman" w:hAnsi="Times New Roman" w:cs="Times New Roman"/>
                <w:color w:val="000000"/>
                <w:sz w:val="18"/>
                <w:szCs w:val="18"/>
              </w:rPr>
              <w:t>Carpentry</w:t>
            </w:r>
          </w:p>
        </w:tc>
        <w:tc>
          <w:tcPr>
            <w:tcW w:w="515" w:type="dxa"/>
            <w:tcBorders>
              <w:left w:val="single" w:sz="2" w:space="0" w:color="auto"/>
              <w:right w:val="single" w:sz="2" w:space="0" w:color="auto"/>
            </w:tcBorders>
          </w:tcPr>
          <w:p w14:paraId="0EE054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4F12B3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1B7C5B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0CC125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68C108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506208A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676.67</w:t>
            </w:r>
          </w:p>
        </w:tc>
        <w:tc>
          <w:tcPr>
            <w:tcW w:w="982" w:type="dxa"/>
            <w:tcBorders>
              <w:left w:val="single" w:sz="2" w:space="0" w:color="auto"/>
              <w:right w:val="single" w:sz="2" w:space="0" w:color="auto"/>
            </w:tcBorders>
          </w:tcPr>
          <w:p w14:paraId="5BF28B4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676.67</w:t>
            </w:r>
          </w:p>
        </w:tc>
      </w:tr>
      <w:tr w:rsidR="00A644B6" w:rsidRPr="004E23B0" w14:paraId="7CFEEF52" w14:textId="77777777" w:rsidTr="005B0A72">
        <w:tblPrEx>
          <w:tblLook w:val="01E0" w:firstRow="1" w:lastRow="1" w:firstColumn="1" w:lastColumn="1" w:noHBand="0" w:noVBand="0"/>
        </w:tblPrEx>
        <w:trPr>
          <w:tblCellSpacing w:w="42" w:type="dxa"/>
        </w:trPr>
        <w:tc>
          <w:tcPr>
            <w:tcW w:w="292" w:type="dxa"/>
            <w:vMerge/>
            <w:tcBorders>
              <w:left w:val="single" w:sz="2" w:space="0" w:color="auto"/>
              <w:bottom w:val="single" w:sz="2" w:space="0" w:color="auto"/>
              <w:right w:val="single" w:sz="2" w:space="0" w:color="auto"/>
            </w:tcBorders>
          </w:tcPr>
          <w:p w14:paraId="79C2044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2183" w:type="dxa"/>
            <w:gridSpan w:val="5"/>
            <w:tcBorders>
              <w:top w:val="nil"/>
              <w:left w:val="single" w:sz="2" w:space="0" w:color="auto"/>
              <w:bottom w:val="single" w:sz="2" w:space="0" w:color="auto"/>
              <w:right w:val="single" w:sz="2" w:space="0" w:color="auto"/>
            </w:tcBorders>
            <w:vAlign w:val="bottom"/>
          </w:tcPr>
          <w:p w14:paraId="232AC07C" w14:textId="77777777" w:rsidR="00A644B6" w:rsidRPr="004E23B0" w:rsidRDefault="00A644B6" w:rsidP="005B0A72">
            <w:pPr>
              <w:spacing w:after="0" w:line="240" w:lineRule="auto"/>
              <w:rPr>
                <w:rFonts w:ascii="Times New Roman" w:eastAsia="Times New Roman" w:hAnsi="Times New Roman" w:cs="Times New Roman"/>
                <w:sz w:val="18"/>
                <w:szCs w:val="18"/>
                <w:highlight w:val="yellow"/>
              </w:rPr>
            </w:pPr>
            <w:r w:rsidRPr="004E23B0">
              <w:rPr>
                <w:rFonts w:ascii="Times New Roman" w:hAnsi="Times New Roman" w:cs="Times New Roman"/>
                <w:color w:val="000000"/>
                <w:sz w:val="18"/>
                <w:szCs w:val="18"/>
              </w:rPr>
              <w:t>Plumbing</w:t>
            </w:r>
          </w:p>
        </w:tc>
        <w:tc>
          <w:tcPr>
            <w:tcW w:w="515" w:type="dxa"/>
            <w:tcBorders>
              <w:left w:val="single" w:sz="2" w:space="0" w:color="auto"/>
              <w:right w:val="single" w:sz="2" w:space="0" w:color="auto"/>
            </w:tcBorders>
          </w:tcPr>
          <w:p w14:paraId="3A2711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right w:val="single" w:sz="2" w:space="0" w:color="auto"/>
            </w:tcBorders>
          </w:tcPr>
          <w:p w14:paraId="07D1FF1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right w:val="single" w:sz="2" w:space="0" w:color="auto"/>
            </w:tcBorders>
          </w:tcPr>
          <w:p w14:paraId="1E33FB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right w:val="single" w:sz="2" w:space="0" w:color="auto"/>
            </w:tcBorders>
          </w:tcPr>
          <w:p w14:paraId="4B380E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right w:val="single" w:sz="2" w:space="0" w:color="auto"/>
            </w:tcBorders>
          </w:tcPr>
          <w:p w14:paraId="408373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right w:val="single" w:sz="2" w:space="0" w:color="auto"/>
            </w:tcBorders>
          </w:tcPr>
          <w:p w14:paraId="0DF818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41.67</w:t>
            </w:r>
          </w:p>
        </w:tc>
        <w:tc>
          <w:tcPr>
            <w:tcW w:w="982" w:type="dxa"/>
            <w:tcBorders>
              <w:left w:val="single" w:sz="2" w:space="0" w:color="auto"/>
              <w:right w:val="single" w:sz="2" w:space="0" w:color="auto"/>
            </w:tcBorders>
          </w:tcPr>
          <w:p w14:paraId="01BE4F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41.67</w:t>
            </w:r>
          </w:p>
        </w:tc>
      </w:tr>
      <w:tr w:rsidR="00A644B6" w:rsidRPr="004E23B0" w14:paraId="40F0278E" w14:textId="77777777" w:rsidTr="005B0A72">
        <w:trPr>
          <w:tblCellSpacing w:w="42" w:type="dxa"/>
        </w:trPr>
        <w:tc>
          <w:tcPr>
            <w:tcW w:w="2559" w:type="dxa"/>
            <w:gridSpan w:val="6"/>
            <w:tcBorders>
              <w:top w:val="single" w:sz="2" w:space="0" w:color="auto"/>
              <w:left w:val="single" w:sz="2" w:space="0" w:color="auto"/>
              <w:bottom w:val="single" w:sz="2" w:space="0" w:color="auto"/>
              <w:right w:val="single" w:sz="2" w:space="0" w:color="auto"/>
            </w:tcBorders>
          </w:tcPr>
          <w:p w14:paraId="5B301CD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515" w:type="dxa"/>
            <w:tcBorders>
              <w:left w:val="single" w:sz="2" w:space="0" w:color="auto"/>
              <w:bottom w:val="single" w:sz="2" w:space="0" w:color="auto"/>
              <w:right w:val="single" w:sz="2" w:space="0" w:color="auto"/>
            </w:tcBorders>
          </w:tcPr>
          <w:p w14:paraId="5FCF65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3" w:type="dxa"/>
            <w:gridSpan w:val="2"/>
            <w:tcBorders>
              <w:left w:val="single" w:sz="2" w:space="0" w:color="auto"/>
              <w:bottom w:val="single" w:sz="2" w:space="0" w:color="auto"/>
              <w:right w:val="single" w:sz="2" w:space="0" w:color="auto"/>
            </w:tcBorders>
          </w:tcPr>
          <w:p w14:paraId="326A7A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39" w:type="dxa"/>
            <w:gridSpan w:val="2"/>
            <w:tcBorders>
              <w:left w:val="single" w:sz="2" w:space="0" w:color="auto"/>
              <w:bottom w:val="single" w:sz="2" w:space="0" w:color="auto"/>
              <w:right w:val="single" w:sz="2" w:space="0" w:color="auto"/>
            </w:tcBorders>
          </w:tcPr>
          <w:p w14:paraId="39F698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2" w:type="dxa"/>
            <w:gridSpan w:val="2"/>
            <w:tcBorders>
              <w:left w:val="single" w:sz="2" w:space="0" w:color="auto"/>
              <w:bottom w:val="single" w:sz="2" w:space="0" w:color="auto"/>
              <w:right w:val="single" w:sz="2" w:space="0" w:color="auto"/>
            </w:tcBorders>
          </w:tcPr>
          <w:p w14:paraId="4448AB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3" w:type="dxa"/>
            <w:tcBorders>
              <w:left w:val="single" w:sz="2" w:space="0" w:color="auto"/>
              <w:bottom w:val="single" w:sz="2" w:space="0" w:color="auto"/>
              <w:right w:val="single" w:sz="2" w:space="0" w:color="auto"/>
            </w:tcBorders>
          </w:tcPr>
          <w:p w14:paraId="32EB14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35" w:type="dxa"/>
            <w:tcBorders>
              <w:left w:val="single" w:sz="2" w:space="0" w:color="auto"/>
              <w:bottom w:val="single" w:sz="2" w:space="0" w:color="auto"/>
              <w:right w:val="single" w:sz="2" w:space="0" w:color="auto"/>
            </w:tcBorders>
          </w:tcPr>
          <w:p w14:paraId="7F82F904"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3,426.68</w:t>
            </w:r>
          </w:p>
          <w:p w14:paraId="5E9805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82" w:type="dxa"/>
            <w:tcBorders>
              <w:left w:val="single" w:sz="2" w:space="0" w:color="auto"/>
              <w:bottom w:val="single" w:sz="2" w:space="0" w:color="auto"/>
              <w:right w:val="single" w:sz="2" w:space="0" w:color="auto"/>
            </w:tcBorders>
          </w:tcPr>
          <w:p w14:paraId="0923E40B"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3,426.68</w:t>
            </w:r>
          </w:p>
        </w:tc>
      </w:tr>
    </w:tbl>
    <w:p w14:paraId="582A36D8" w14:textId="77777777" w:rsidR="00A644B6" w:rsidRPr="004E23B0" w:rsidRDefault="00A644B6" w:rsidP="00A644B6">
      <w:pPr>
        <w:spacing w:line="240" w:lineRule="auto"/>
        <w:rPr>
          <w:rFonts w:ascii="Times New Roman" w:hAnsi="Times New Roman" w:cs="Times New Roman"/>
          <w:sz w:val="18"/>
          <w:szCs w:val="18"/>
        </w:rPr>
      </w:pPr>
    </w:p>
    <w:p w14:paraId="6686E883" w14:textId="77777777" w:rsidR="00A644B6" w:rsidRPr="004E23B0" w:rsidRDefault="00A644B6" w:rsidP="00A644B6">
      <w:pPr>
        <w:spacing w:line="240" w:lineRule="auto"/>
        <w:rPr>
          <w:rFonts w:ascii="Times New Roman" w:hAnsi="Times New Roman" w:cs="Times New Roman"/>
          <w:sz w:val="18"/>
          <w:szCs w:val="18"/>
        </w:rPr>
      </w:pPr>
    </w:p>
    <w:p w14:paraId="6092E6F1" w14:textId="77777777" w:rsidR="00A644B6" w:rsidRPr="004E23B0" w:rsidRDefault="00A644B6" w:rsidP="00A644B6">
      <w:pPr>
        <w:spacing w:line="240" w:lineRule="auto"/>
        <w:rPr>
          <w:rFonts w:ascii="Times New Roman" w:hAnsi="Times New Roman" w:cs="Times New Roman"/>
          <w:sz w:val="18"/>
          <w:szCs w:val="18"/>
        </w:rPr>
      </w:pPr>
    </w:p>
    <w:p w14:paraId="7EB2A754" w14:textId="77777777" w:rsidR="00A644B6" w:rsidRPr="004E23B0" w:rsidRDefault="00A644B6" w:rsidP="00A644B6">
      <w:pPr>
        <w:tabs>
          <w:tab w:val="left" w:pos="8610"/>
        </w:tabs>
        <w:spacing w:line="240" w:lineRule="auto"/>
        <w:rPr>
          <w:rFonts w:ascii="Times New Roman" w:hAnsi="Times New Roman" w:cs="Times New Roman"/>
          <w:sz w:val="18"/>
          <w:szCs w:val="18"/>
        </w:rPr>
      </w:pPr>
      <w:r w:rsidRPr="004E23B0">
        <w:rPr>
          <w:rFonts w:ascii="Times New Roman" w:hAnsi="Times New Roman" w:cs="Times New Roman"/>
          <w:sz w:val="18"/>
          <w:szCs w:val="18"/>
        </w:rPr>
        <w:tab/>
      </w:r>
    </w:p>
    <w:p w14:paraId="26CA446B" w14:textId="77777777" w:rsidR="00A644B6" w:rsidRPr="004E23B0" w:rsidRDefault="00A644B6" w:rsidP="00A644B6">
      <w:pPr>
        <w:autoSpaceDE w:val="0"/>
        <w:autoSpaceDN w:val="0"/>
        <w:adjustRightInd w:val="0"/>
        <w:spacing w:before="120" w:after="120" w:line="240" w:lineRule="auto"/>
        <w:rPr>
          <w:rFonts w:ascii="Times New Roman" w:hAnsi="Times New Roman" w:cs="Times New Roman"/>
          <w:b/>
          <w:i/>
          <w:sz w:val="18"/>
          <w:szCs w:val="18"/>
        </w:rPr>
      </w:pPr>
      <w:r w:rsidRPr="004E23B0">
        <w:rPr>
          <w:rFonts w:ascii="Times New Roman" w:hAnsi="Times New Roman" w:cs="Times New Roman"/>
          <w:b/>
          <w:sz w:val="18"/>
          <w:szCs w:val="18"/>
        </w:rPr>
        <w:t xml:space="preserve"> </w:t>
      </w:r>
    </w:p>
    <w:p w14:paraId="38AF7CF0" w14:textId="77777777" w:rsidR="00A644B6" w:rsidRPr="004E23B0" w:rsidRDefault="00A644B6" w:rsidP="00A644B6">
      <w:pPr>
        <w:spacing w:after="0" w:line="240" w:lineRule="auto"/>
        <w:jc w:val="center"/>
        <w:rPr>
          <w:rFonts w:ascii="Times New Roman" w:hAnsi="Times New Roman" w:cs="Times New Roman"/>
          <w:b/>
          <w:sz w:val="18"/>
          <w:szCs w:val="18"/>
        </w:rPr>
      </w:pPr>
      <w:r w:rsidRPr="004E23B0">
        <w:rPr>
          <w:rFonts w:ascii="Times New Roman" w:hAnsi="Times New Roman" w:cs="Times New Roman"/>
          <w:b/>
          <w:sz w:val="18"/>
          <w:szCs w:val="18"/>
        </w:rPr>
        <w:br w:type="page"/>
      </w:r>
    </w:p>
    <w:p w14:paraId="3F58C247" w14:textId="75D497FF" w:rsidR="00A644B6" w:rsidRPr="004E23B0" w:rsidRDefault="00A644B6" w:rsidP="006243B1">
      <w:pPr>
        <w:tabs>
          <w:tab w:val="left" w:pos="2520"/>
        </w:tabs>
        <w:spacing w:after="0" w:line="240" w:lineRule="auto"/>
        <w:ind w:left="142"/>
        <w:rPr>
          <w:rFonts w:ascii="Times New Roman" w:eastAsia="Calibri" w:hAnsi="Times New Roman" w:cs="Times New Roman"/>
          <w:iCs/>
          <w:sz w:val="18"/>
          <w:szCs w:val="18"/>
        </w:rPr>
      </w:pPr>
      <w:r w:rsidRPr="004E23B0">
        <w:rPr>
          <w:rFonts w:ascii="Times New Roman" w:hAnsi="Times New Roman" w:cs="Times New Roman"/>
          <w:b/>
          <w:sz w:val="18"/>
          <w:szCs w:val="18"/>
        </w:rPr>
        <w:lastRenderedPageBreak/>
        <w:t xml:space="preserve">Target DLI:  </w:t>
      </w:r>
      <w:r w:rsidR="006243B1">
        <w:rPr>
          <w:rFonts w:ascii="Times New Roman" w:hAnsi="Times New Roman" w:cs="Times New Roman"/>
          <w:b/>
          <w:sz w:val="18"/>
          <w:szCs w:val="18"/>
        </w:rPr>
        <w:tab/>
      </w:r>
      <w:r w:rsidRPr="004E23B0">
        <w:rPr>
          <w:rFonts w:ascii="Times New Roman" w:hAnsi="Times New Roman" w:cs="Times New Roman"/>
          <w:b/>
          <w:sz w:val="18"/>
          <w:szCs w:val="18"/>
        </w:rPr>
        <w:t>DLI 4</w:t>
      </w:r>
    </w:p>
    <w:p w14:paraId="4B21F562" w14:textId="77D80399" w:rsidR="00A644B6" w:rsidRPr="004E23B0" w:rsidRDefault="00A644B6" w:rsidP="006243B1">
      <w:pPr>
        <w:tabs>
          <w:tab w:val="left" w:pos="2520"/>
        </w:tabs>
        <w:spacing w:after="0" w:line="240" w:lineRule="auto"/>
        <w:ind w:left="142"/>
        <w:rPr>
          <w:rFonts w:ascii="Times New Roman" w:eastAsia="Calibri" w:hAnsi="Times New Roman" w:cs="Times New Roman"/>
          <w:b/>
          <w:iCs/>
          <w:sz w:val="18"/>
          <w:szCs w:val="18"/>
        </w:rPr>
      </w:pPr>
      <w:r w:rsidRPr="004E23B0">
        <w:rPr>
          <w:rFonts w:ascii="Times New Roman" w:hAnsi="Times New Roman" w:cs="Times New Roman"/>
          <w:b/>
          <w:sz w:val="18"/>
          <w:szCs w:val="18"/>
        </w:rPr>
        <w:t xml:space="preserve">Timeframe: </w:t>
      </w:r>
      <w:r w:rsidR="006243B1">
        <w:rPr>
          <w:rFonts w:ascii="Times New Roman" w:hAnsi="Times New Roman" w:cs="Times New Roman"/>
          <w:b/>
          <w:sz w:val="18"/>
          <w:szCs w:val="18"/>
        </w:rPr>
        <w:tab/>
      </w:r>
      <w:r w:rsidRPr="004E23B0">
        <w:rPr>
          <w:rFonts w:ascii="Times New Roman" w:hAnsi="Times New Roman" w:cs="Times New Roman"/>
          <w:b/>
          <w:sz w:val="18"/>
          <w:szCs w:val="18"/>
        </w:rPr>
        <w:t>July, 2020 – December 2020</w:t>
      </w:r>
    </w:p>
    <w:p w14:paraId="70CF9767" w14:textId="22B47C46" w:rsidR="00A644B6" w:rsidRPr="004E23B0" w:rsidRDefault="00A644B6" w:rsidP="006243B1">
      <w:pPr>
        <w:tabs>
          <w:tab w:val="left" w:pos="2520"/>
        </w:tabs>
        <w:spacing w:after="0" w:line="240" w:lineRule="auto"/>
        <w:ind w:left="142"/>
        <w:rPr>
          <w:rFonts w:ascii="Times New Roman" w:eastAsia="Calibri" w:hAnsi="Times New Roman" w:cs="Times New Roman"/>
          <w:b/>
          <w:iCs/>
          <w:sz w:val="18"/>
          <w:szCs w:val="18"/>
        </w:rPr>
      </w:pPr>
      <w:r w:rsidRPr="004E23B0">
        <w:rPr>
          <w:rFonts w:ascii="Times New Roman" w:hAnsi="Times New Roman" w:cs="Times New Roman"/>
          <w:b/>
          <w:sz w:val="18"/>
          <w:szCs w:val="18"/>
        </w:rPr>
        <w:t>Activity</w:t>
      </w:r>
      <w:r w:rsidR="007167F9">
        <w:rPr>
          <w:rFonts w:ascii="Times New Roman" w:hAnsi="Times New Roman" w:cs="Times New Roman"/>
          <w:b/>
          <w:sz w:val="18"/>
          <w:szCs w:val="18"/>
        </w:rPr>
        <w:t xml:space="preserve"> 3</w:t>
      </w:r>
      <w:r w:rsidRPr="004E23B0">
        <w:rPr>
          <w:rFonts w:ascii="Times New Roman" w:hAnsi="Times New Roman" w:cs="Times New Roman"/>
          <w:b/>
          <w:sz w:val="18"/>
          <w:szCs w:val="18"/>
        </w:rPr>
        <w:t xml:space="preserve">:  </w:t>
      </w:r>
      <w:r w:rsidR="006243B1">
        <w:rPr>
          <w:rFonts w:ascii="Times New Roman" w:hAnsi="Times New Roman" w:cs="Times New Roman"/>
          <w:b/>
          <w:sz w:val="18"/>
          <w:szCs w:val="18"/>
        </w:rPr>
        <w:tab/>
      </w:r>
      <w:r w:rsidRPr="004E23B0">
        <w:rPr>
          <w:rFonts w:ascii="Times New Roman" w:hAnsi="Times New Roman" w:cs="Times New Roman"/>
          <w:b/>
          <w:sz w:val="18"/>
          <w:szCs w:val="18"/>
        </w:rPr>
        <w:t>Achieving quality in Applied Research</w:t>
      </w:r>
    </w:p>
    <w:p w14:paraId="66F02C59" w14:textId="7DC594CF" w:rsidR="00A644B6" w:rsidRPr="004E23B0" w:rsidRDefault="00A644B6" w:rsidP="006243B1">
      <w:pPr>
        <w:tabs>
          <w:tab w:val="left" w:pos="2520"/>
        </w:tabs>
        <w:autoSpaceDE w:val="0"/>
        <w:autoSpaceDN w:val="0"/>
        <w:adjustRightInd w:val="0"/>
        <w:spacing w:after="0" w:line="240" w:lineRule="auto"/>
        <w:ind w:left="142"/>
        <w:rPr>
          <w:rFonts w:ascii="Times New Roman" w:eastAsia="Calibri" w:hAnsi="Times New Roman" w:cs="Times New Roman"/>
          <w:b/>
          <w:iCs/>
          <w:sz w:val="18"/>
          <w:szCs w:val="18"/>
        </w:rPr>
      </w:pPr>
      <w:r w:rsidRPr="004E23B0">
        <w:rPr>
          <w:rFonts w:ascii="Times New Roman" w:hAnsi="Times New Roman" w:cs="Times New Roman"/>
          <w:b/>
          <w:sz w:val="18"/>
          <w:szCs w:val="18"/>
        </w:rPr>
        <w:t>Sub-Activity/Task</w:t>
      </w:r>
      <w:r w:rsidR="007167F9">
        <w:rPr>
          <w:rFonts w:ascii="Times New Roman" w:hAnsi="Times New Roman" w:cs="Times New Roman"/>
          <w:b/>
          <w:sz w:val="18"/>
          <w:szCs w:val="18"/>
        </w:rPr>
        <w:t xml:space="preserve"> 3.4</w:t>
      </w:r>
      <w:r w:rsidRPr="004E23B0">
        <w:rPr>
          <w:rFonts w:ascii="Times New Roman" w:hAnsi="Times New Roman" w:cs="Times New Roman"/>
          <w:b/>
          <w:sz w:val="18"/>
          <w:szCs w:val="18"/>
        </w:rPr>
        <w:t xml:space="preserve">: </w:t>
      </w:r>
      <w:r w:rsidR="006243B1">
        <w:rPr>
          <w:rFonts w:ascii="Times New Roman" w:hAnsi="Times New Roman" w:cs="Times New Roman"/>
          <w:b/>
          <w:sz w:val="18"/>
          <w:szCs w:val="18"/>
        </w:rPr>
        <w:tab/>
      </w:r>
      <w:r w:rsidRPr="004E23B0">
        <w:rPr>
          <w:rFonts w:ascii="Times New Roman" w:hAnsi="Times New Roman" w:cs="Times New Roman"/>
          <w:b/>
          <w:sz w:val="18"/>
          <w:szCs w:val="18"/>
        </w:rPr>
        <w:t>Maint</w:t>
      </w:r>
      <w:r>
        <w:rPr>
          <w:rFonts w:ascii="Times New Roman" w:hAnsi="Times New Roman" w:cs="Times New Roman"/>
          <w:b/>
          <w:sz w:val="18"/>
          <w:szCs w:val="18"/>
        </w:rPr>
        <w:t>ain</w:t>
      </w:r>
      <w:r w:rsidRPr="004E23B0">
        <w:rPr>
          <w:rFonts w:ascii="Times New Roman" w:hAnsi="Times New Roman" w:cs="Times New Roman"/>
          <w:b/>
          <w:sz w:val="18"/>
          <w:szCs w:val="18"/>
        </w:rPr>
        <w:t xml:space="preserve"> the Animal House Facility</w:t>
      </w:r>
    </w:p>
    <w:p w14:paraId="26E23BC2" w14:textId="77777777" w:rsidR="00A644B6" w:rsidRPr="004E23B0" w:rsidRDefault="00A644B6" w:rsidP="00A644B6">
      <w:pPr>
        <w:spacing w:after="0" w:line="240" w:lineRule="auto"/>
        <w:rPr>
          <w:rFonts w:ascii="Times New Roman" w:hAnsi="Times New Roman" w:cs="Times New Roman"/>
          <w:sz w:val="18"/>
          <w:szCs w:val="18"/>
        </w:rPr>
      </w:pPr>
    </w:p>
    <w:tbl>
      <w:tblPr>
        <w:tblW w:w="8931" w:type="dxa"/>
        <w:tblCellSpacing w:w="4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00"/>
        <w:gridCol w:w="1171"/>
        <w:gridCol w:w="321"/>
        <w:gridCol w:w="293"/>
        <w:gridCol w:w="84"/>
        <w:gridCol w:w="240"/>
        <w:gridCol w:w="542"/>
        <w:gridCol w:w="753"/>
        <w:gridCol w:w="94"/>
        <w:gridCol w:w="846"/>
        <w:gridCol w:w="847"/>
        <w:gridCol w:w="84"/>
        <w:gridCol w:w="126"/>
        <w:gridCol w:w="668"/>
        <w:gridCol w:w="1058"/>
        <w:gridCol w:w="1104"/>
      </w:tblGrid>
      <w:tr w:rsidR="00A644B6" w:rsidRPr="004E23B0" w14:paraId="715FA2A2"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501B4AC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6613" w:type="dxa"/>
            <w:gridSpan w:val="13"/>
            <w:tcBorders>
              <w:top w:val="single" w:sz="2" w:space="0" w:color="auto"/>
              <w:left w:val="single" w:sz="2" w:space="0" w:color="auto"/>
              <w:bottom w:val="single" w:sz="2" w:space="0" w:color="auto"/>
              <w:right w:val="single" w:sz="2" w:space="0" w:color="auto"/>
            </w:tcBorders>
          </w:tcPr>
          <w:p w14:paraId="420FC0AE" w14:textId="77777777" w:rsidR="00A644B6" w:rsidRPr="004E23B0" w:rsidRDefault="00A644B6" w:rsidP="005B0A72">
            <w:pPr>
              <w:pStyle w:val="Default"/>
              <w:rPr>
                <w:bCs/>
                <w:sz w:val="18"/>
                <w:szCs w:val="18"/>
              </w:rPr>
            </w:pPr>
            <w:r w:rsidRPr="004E23B0">
              <w:rPr>
                <w:bCs/>
                <w:sz w:val="18"/>
                <w:szCs w:val="18"/>
              </w:rPr>
              <w:t>Achieving quality in Applied Research</w:t>
            </w:r>
          </w:p>
        </w:tc>
      </w:tr>
      <w:tr w:rsidR="00A644B6" w:rsidRPr="004E23B0" w14:paraId="3F88189E"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7CEF0F5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613" w:type="dxa"/>
            <w:gridSpan w:val="13"/>
            <w:tcBorders>
              <w:top w:val="single" w:sz="2" w:space="0" w:color="auto"/>
              <w:left w:val="single" w:sz="2" w:space="0" w:color="auto"/>
              <w:bottom w:val="single" w:sz="2" w:space="0" w:color="auto"/>
              <w:right w:val="single" w:sz="2" w:space="0" w:color="auto"/>
            </w:tcBorders>
          </w:tcPr>
          <w:p w14:paraId="7A2D865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 have a standard Animal House</w:t>
            </w:r>
          </w:p>
        </w:tc>
      </w:tr>
      <w:tr w:rsidR="00A644B6" w:rsidRPr="004E23B0" w14:paraId="55B02C26" w14:textId="77777777" w:rsidTr="005B0A72">
        <w:trPr>
          <w:tblCellSpacing w:w="42" w:type="dxa"/>
        </w:trPr>
        <w:tc>
          <w:tcPr>
            <w:tcW w:w="5975" w:type="dxa"/>
            <w:gridSpan w:val="13"/>
            <w:tcBorders>
              <w:top w:val="single" w:sz="2" w:space="0" w:color="auto"/>
              <w:left w:val="single" w:sz="2" w:space="0" w:color="auto"/>
              <w:bottom w:val="single" w:sz="2" w:space="0" w:color="auto"/>
              <w:right w:val="single" w:sz="2" w:space="0" w:color="auto"/>
            </w:tcBorders>
          </w:tcPr>
          <w:p w14:paraId="63252AD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23E9FC0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Accreditation of Animal House </w:t>
            </w:r>
          </w:p>
          <w:p w14:paraId="6275BA8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Site Procured Items</w:t>
            </w:r>
          </w:p>
          <w:p w14:paraId="5980E8A3" w14:textId="77777777" w:rsidR="00A644B6" w:rsidRPr="004E23B0" w:rsidRDefault="00A644B6" w:rsidP="005B0A72">
            <w:pPr>
              <w:spacing w:after="0" w:line="240" w:lineRule="auto"/>
              <w:rPr>
                <w:rFonts w:ascii="Times New Roman" w:hAnsi="Times New Roman" w:cs="Times New Roman"/>
                <w:sz w:val="18"/>
                <w:szCs w:val="18"/>
              </w:rPr>
            </w:pPr>
          </w:p>
        </w:tc>
        <w:tc>
          <w:tcPr>
            <w:tcW w:w="2704" w:type="dxa"/>
            <w:gridSpan w:val="3"/>
            <w:tcBorders>
              <w:top w:val="single" w:sz="2" w:space="0" w:color="auto"/>
              <w:left w:val="single" w:sz="2" w:space="0" w:color="auto"/>
              <w:bottom w:val="single" w:sz="2" w:space="0" w:color="auto"/>
              <w:right w:val="single" w:sz="2" w:space="0" w:color="auto"/>
            </w:tcBorders>
          </w:tcPr>
          <w:p w14:paraId="4169A62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0D1735E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 documents</w:t>
            </w:r>
          </w:p>
          <w:p w14:paraId="4E7C9B3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Receipt of payments</w:t>
            </w:r>
          </w:p>
          <w:p w14:paraId="1D5A755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Award Letter </w:t>
            </w:r>
          </w:p>
          <w:p w14:paraId="3253D8C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Accreditation Documentation for concerned Departments</w:t>
            </w:r>
          </w:p>
        </w:tc>
      </w:tr>
      <w:tr w:rsidR="00A644B6" w:rsidRPr="004E23B0" w14:paraId="3B3D8403"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629A902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613" w:type="dxa"/>
            <w:gridSpan w:val="13"/>
            <w:tcBorders>
              <w:top w:val="single" w:sz="2" w:space="0" w:color="auto"/>
              <w:left w:val="single" w:sz="2" w:space="0" w:color="auto"/>
              <w:bottom w:val="single" w:sz="2" w:space="0" w:color="auto"/>
              <w:right w:val="single" w:sz="2" w:space="0" w:color="auto"/>
            </w:tcBorders>
          </w:tcPr>
          <w:p w14:paraId="5E9A47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Organize monthly inspection of mechanical and electrical facilities in the Animal House</w:t>
            </w:r>
          </w:p>
          <w:p w14:paraId="5FC405F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 Disposal containers for needles and syringes by July, 2020</w:t>
            </w:r>
          </w:p>
          <w:p w14:paraId="7E2580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Execute Quarterly Pest control by August 2020 and November, 2020</w:t>
            </w:r>
          </w:p>
          <w:p w14:paraId="7FD0577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Partition current rooms to accommodate more animal strains by October, 2020</w:t>
            </w:r>
          </w:p>
          <w:p w14:paraId="76B8802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 more cages and racks for different research animals by November, 2020</w:t>
            </w:r>
          </w:p>
          <w:p w14:paraId="1F19C8E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 Incinerator for animal carcass and beddings disposal by December, 2020</w:t>
            </w:r>
          </w:p>
        </w:tc>
      </w:tr>
      <w:tr w:rsidR="00A644B6" w:rsidRPr="004E23B0" w14:paraId="20427AEE"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41FE3A1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613" w:type="dxa"/>
            <w:gridSpan w:val="13"/>
            <w:tcBorders>
              <w:top w:val="single" w:sz="2" w:space="0" w:color="auto"/>
              <w:left w:val="single" w:sz="2" w:space="0" w:color="auto"/>
              <w:bottom w:val="single" w:sz="2" w:space="0" w:color="auto"/>
              <w:right w:val="single" w:sz="2" w:space="0" w:color="auto"/>
            </w:tcBorders>
          </w:tcPr>
          <w:p w14:paraId="510827E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Racks and animal cages for breeding of animals</w:t>
            </w:r>
          </w:p>
          <w:p w14:paraId="40EF99B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Animal house consumables (feed, beddings, cleaning materials, disinfectants)</w:t>
            </w:r>
          </w:p>
          <w:p w14:paraId="42E7EDC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Automatic light regulator </w:t>
            </w:r>
          </w:p>
          <w:p w14:paraId="569A846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Hygrometer  </w:t>
            </w:r>
          </w:p>
          <w:p w14:paraId="00D710D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Sharps disposal containers</w:t>
            </w:r>
          </w:p>
          <w:p w14:paraId="55AE716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Animal incinerator</w:t>
            </w:r>
          </w:p>
        </w:tc>
      </w:tr>
      <w:tr w:rsidR="00A644B6" w:rsidRPr="004E23B0" w14:paraId="6DB27C2A"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3172C5F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613" w:type="dxa"/>
            <w:gridSpan w:val="13"/>
            <w:tcBorders>
              <w:top w:val="single" w:sz="2" w:space="0" w:color="auto"/>
              <w:left w:val="single" w:sz="2" w:space="0" w:color="auto"/>
              <w:bottom w:val="single" w:sz="2" w:space="0" w:color="auto"/>
              <w:right w:val="single" w:sz="2" w:space="0" w:color="auto"/>
            </w:tcBorders>
          </w:tcPr>
          <w:p w14:paraId="1B2175D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Center Leader </w:t>
            </w:r>
          </w:p>
        </w:tc>
      </w:tr>
      <w:tr w:rsidR="00A644B6" w:rsidRPr="004E23B0" w14:paraId="24BEEDD1" w14:textId="77777777" w:rsidTr="005B0A72">
        <w:trPr>
          <w:tblCellSpacing w:w="42" w:type="dxa"/>
        </w:trPr>
        <w:tc>
          <w:tcPr>
            <w:tcW w:w="2683" w:type="dxa"/>
            <w:gridSpan w:val="6"/>
            <w:tcBorders>
              <w:top w:val="single" w:sz="2" w:space="0" w:color="auto"/>
              <w:left w:val="single" w:sz="2" w:space="0" w:color="auto"/>
              <w:bottom w:val="single" w:sz="2" w:space="0" w:color="auto"/>
              <w:right w:val="single" w:sz="2" w:space="0" w:color="auto"/>
            </w:tcBorders>
          </w:tcPr>
          <w:p w14:paraId="735246E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3676D845" w14:textId="77777777" w:rsidR="00A644B6" w:rsidRPr="004E23B0" w:rsidRDefault="00A644B6" w:rsidP="005B0A72">
            <w:pPr>
              <w:spacing w:after="0" w:line="240" w:lineRule="auto"/>
              <w:rPr>
                <w:rFonts w:ascii="Times New Roman" w:hAnsi="Times New Roman" w:cs="Times New Roman"/>
                <w:sz w:val="18"/>
                <w:szCs w:val="18"/>
                <w:highlight w:val="yellow"/>
              </w:rPr>
            </w:pPr>
            <w:r w:rsidRPr="004E23B0">
              <w:rPr>
                <w:rFonts w:ascii="Times New Roman" w:hAnsi="Times New Roman" w:cs="Times New Roman"/>
                <w:sz w:val="18"/>
                <w:szCs w:val="18"/>
              </w:rPr>
              <w:t>6 months</w:t>
            </w:r>
          </w:p>
        </w:tc>
        <w:tc>
          <w:tcPr>
            <w:tcW w:w="3082" w:type="dxa"/>
            <w:gridSpan w:val="6"/>
            <w:tcBorders>
              <w:top w:val="single" w:sz="2" w:space="0" w:color="auto"/>
              <w:left w:val="single" w:sz="2" w:space="0" w:color="auto"/>
              <w:bottom w:val="single" w:sz="2" w:space="0" w:color="auto"/>
              <w:right w:val="single" w:sz="2" w:space="0" w:color="auto"/>
            </w:tcBorders>
          </w:tcPr>
          <w:p w14:paraId="0853AC8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0D0D97C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July 2020</w:t>
            </w:r>
          </w:p>
        </w:tc>
        <w:tc>
          <w:tcPr>
            <w:tcW w:w="2830" w:type="dxa"/>
            <w:gridSpan w:val="4"/>
            <w:tcBorders>
              <w:top w:val="single" w:sz="2" w:space="0" w:color="auto"/>
              <w:left w:val="single" w:sz="2" w:space="0" w:color="auto"/>
              <w:bottom w:val="single" w:sz="2" w:space="0" w:color="auto"/>
              <w:right w:val="single" w:sz="2" w:space="0" w:color="auto"/>
            </w:tcBorders>
          </w:tcPr>
          <w:p w14:paraId="5D834DC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Completion:</w:t>
            </w:r>
          </w:p>
          <w:p w14:paraId="114BD1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December 2020</w:t>
            </w:r>
          </w:p>
        </w:tc>
      </w:tr>
      <w:tr w:rsidR="00A644B6" w:rsidRPr="004E23B0" w14:paraId="0406EFBA" w14:textId="77777777" w:rsidTr="005B0A72">
        <w:trPr>
          <w:tblCellSpacing w:w="42" w:type="dxa"/>
        </w:trPr>
        <w:tc>
          <w:tcPr>
            <w:tcW w:w="3978" w:type="dxa"/>
            <w:gridSpan w:val="8"/>
            <w:tcBorders>
              <w:top w:val="single" w:sz="2" w:space="0" w:color="auto"/>
              <w:left w:val="single" w:sz="2" w:space="0" w:color="auto"/>
              <w:bottom w:val="single" w:sz="2" w:space="0" w:color="auto"/>
              <w:right w:val="single" w:sz="2" w:space="0" w:color="auto"/>
            </w:tcBorders>
          </w:tcPr>
          <w:p w14:paraId="4BB63F4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PRIMARY CONSTITUENTS: </w:t>
            </w:r>
          </w:p>
          <w:p w14:paraId="29A70E5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Faculty Members</w:t>
            </w:r>
          </w:p>
          <w:p w14:paraId="08DD0CC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Postgraduate Students</w:t>
            </w:r>
          </w:p>
        </w:tc>
        <w:tc>
          <w:tcPr>
            <w:tcW w:w="4701" w:type="dxa"/>
            <w:gridSpan w:val="8"/>
            <w:tcBorders>
              <w:top w:val="single" w:sz="2" w:space="0" w:color="auto"/>
              <w:left w:val="single" w:sz="2" w:space="0" w:color="auto"/>
              <w:bottom w:val="single" w:sz="2" w:space="0" w:color="auto"/>
              <w:right w:val="single" w:sz="2" w:space="0" w:color="auto"/>
            </w:tcBorders>
          </w:tcPr>
          <w:p w14:paraId="233ED4A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3C6FE4C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Management Team</w:t>
            </w:r>
          </w:p>
          <w:p w14:paraId="2BA87A4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HODs</w:t>
            </w:r>
          </w:p>
          <w:p w14:paraId="7968341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Ethics Committee</w:t>
            </w:r>
          </w:p>
          <w:p w14:paraId="2DA3FE1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Research Team leads</w:t>
            </w:r>
          </w:p>
          <w:p w14:paraId="0757DC8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Program Coordinators</w:t>
            </w:r>
          </w:p>
          <w:p w14:paraId="50B3D98B" w14:textId="77777777" w:rsidR="00A644B6" w:rsidRPr="004E23B0" w:rsidRDefault="00A644B6" w:rsidP="005B0A72">
            <w:pPr>
              <w:spacing w:after="0" w:line="240" w:lineRule="auto"/>
              <w:rPr>
                <w:rFonts w:ascii="Times New Roman" w:hAnsi="Times New Roman" w:cs="Times New Roman"/>
                <w:sz w:val="18"/>
                <w:szCs w:val="18"/>
              </w:rPr>
            </w:pPr>
          </w:p>
          <w:p w14:paraId="1EAD93AC" w14:textId="77777777" w:rsidR="00A644B6" w:rsidRPr="004E23B0" w:rsidRDefault="00A644B6" w:rsidP="005B0A72">
            <w:pPr>
              <w:spacing w:after="0" w:line="240" w:lineRule="auto"/>
              <w:rPr>
                <w:rFonts w:ascii="Times New Roman" w:hAnsi="Times New Roman" w:cs="Times New Roman"/>
                <w:sz w:val="18"/>
                <w:szCs w:val="18"/>
              </w:rPr>
            </w:pPr>
          </w:p>
        </w:tc>
      </w:tr>
      <w:tr w:rsidR="00A644B6" w:rsidRPr="004E23B0" w14:paraId="38D45D51" w14:textId="77777777" w:rsidTr="005B0A72">
        <w:trPr>
          <w:tblCellSpacing w:w="42" w:type="dxa"/>
        </w:trPr>
        <w:tc>
          <w:tcPr>
            <w:tcW w:w="1745" w:type="dxa"/>
            <w:gridSpan w:val="2"/>
            <w:tcBorders>
              <w:top w:val="single" w:sz="2" w:space="0" w:color="auto"/>
              <w:left w:val="single" w:sz="2" w:space="0" w:color="auto"/>
              <w:bottom w:val="single" w:sz="2" w:space="0" w:color="auto"/>
              <w:right w:val="single" w:sz="2" w:space="0" w:color="auto"/>
            </w:tcBorders>
          </w:tcPr>
          <w:p w14:paraId="1927559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6934" w:type="dxa"/>
            <w:gridSpan w:val="14"/>
            <w:tcBorders>
              <w:top w:val="single" w:sz="2" w:space="0" w:color="auto"/>
              <w:left w:val="single" w:sz="2" w:space="0" w:color="auto"/>
              <w:bottom w:val="single" w:sz="2" w:space="0" w:color="auto"/>
              <w:right w:val="single" w:sz="2" w:space="0" w:color="auto"/>
            </w:tcBorders>
          </w:tcPr>
          <w:p w14:paraId="150A487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Covid-19 Pandemic lockdown could cause inaccessibility to animals due to lockdown</w:t>
            </w:r>
          </w:p>
          <w:p w14:paraId="468B885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Cost of Consumables will increase due to inflation</w:t>
            </w:r>
          </w:p>
          <w:p w14:paraId="71FAAD3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Availability of funds for purchase of incinerator</w:t>
            </w:r>
          </w:p>
        </w:tc>
      </w:tr>
      <w:tr w:rsidR="00A644B6" w:rsidRPr="004E23B0" w14:paraId="7F8EE6B9" w14:textId="77777777" w:rsidTr="005B0A72">
        <w:trPr>
          <w:tblCellSpacing w:w="42" w:type="dxa"/>
        </w:trPr>
        <w:tc>
          <w:tcPr>
            <w:tcW w:w="2443" w:type="dxa"/>
            <w:gridSpan w:val="5"/>
            <w:tcBorders>
              <w:top w:val="single" w:sz="2" w:space="0" w:color="auto"/>
              <w:left w:val="single" w:sz="2" w:space="0" w:color="auto"/>
              <w:bottom w:val="single" w:sz="2" w:space="0" w:color="auto"/>
              <w:right w:val="single" w:sz="2" w:space="0" w:color="auto"/>
            </w:tcBorders>
          </w:tcPr>
          <w:p w14:paraId="460CBEC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6236" w:type="dxa"/>
            <w:gridSpan w:val="11"/>
            <w:tcBorders>
              <w:top w:val="single" w:sz="2" w:space="0" w:color="auto"/>
              <w:left w:val="single" w:sz="2" w:space="0" w:color="auto"/>
              <w:bottom w:val="single" w:sz="2" w:space="0" w:color="auto"/>
              <w:right w:val="single" w:sz="2" w:space="0" w:color="auto"/>
            </w:tcBorders>
          </w:tcPr>
          <w:p w14:paraId="71FF7D4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budget</w:t>
            </w:r>
          </w:p>
          <w:p w14:paraId="71770F32" w14:textId="77777777" w:rsidR="00A644B6" w:rsidRPr="004E23B0" w:rsidRDefault="00A644B6" w:rsidP="005B0A72">
            <w:pPr>
              <w:spacing w:after="0" w:line="240" w:lineRule="auto"/>
              <w:rPr>
                <w:rFonts w:ascii="Times New Roman" w:hAnsi="Times New Roman" w:cs="Times New Roman"/>
                <w:sz w:val="18"/>
                <w:szCs w:val="18"/>
              </w:rPr>
            </w:pPr>
          </w:p>
        </w:tc>
      </w:tr>
      <w:tr w:rsidR="00A644B6" w:rsidRPr="004E23B0" w14:paraId="2FE5FE28" w14:textId="77777777" w:rsidTr="005B0A72">
        <w:trPr>
          <w:trHeight w:val="361"/>
          <w:tblCellSpacing w:w="42" w:type="dxa"/>
        </w:trPr>
        <w:tc>
          <w:tcPr>
            <w:tcW w:w="2359" w:type="dxa"/>
            <w:gridSpan w:val="4"/>
            <w:tcBorders>
              <w:top w:val="single" w:sz="2" w:space="0" w:color="auto"/>
              <w:left w:val="single" w:sz="2" w:space="0" w:color="auto"/>
              <w:bottom w:val="single" w:sz="2" w:space="0" w:color="auto"/>
              <w:right w:val="single" w:sz="2" w:space="0" w:color="auto"/>
            </w:tcBorders>
          </w:tcPr>
          <w:p w14:paraId="2836474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Budget Line Analysis</w:t>
            </w:r>
          </w:p>
        </w:tc>
        <w:tc>
          <w:tcPr>
            <w:tcW w:w="782" w:type="dxa"/>
            <w:gridSpan w:val="3"/>
            <w:tcBorders>
              <w:top w:val="single" w:sz="2" w:space="0" w:color="auto"/>
              <w:left w:val="single" w:sz="2" w:space="0" w:color="auto"/>
              <w:bottom w:val="single" w:sz="2" w:space="0" w:color="auto"/>
              <w:right w:val="single" w:sz="2" w:space="0" w:color="auto"/>
            </w:tcBorders>
          </w:tcPr>
          <w:p w14:paraId="45589926"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Qtr</w:t>
            </w:r>
          </w:p>
        </w:tc>
        <w:tc>
          <w:tcPr>
            <w:tcW w:w="763" w:type="dxa"/>
            <w:gridSpan w:val="2"/>
            <w:tcBorders>
              <w:top w:val="single" w:sz="2" w:space="0" w:color="auto"/>
              <w:left w:val="single" w:sz="2" w:space="0" w:color="auto"/>
              <w:bottom w:val="single" w:sz="2" w:space="0" w:color="auto"/>
              <w:right w:val="single" w:sz="2" w:space="0" w:color="auto"/>
            </w:tcBorders>
          </w:tcPr>
          <w:p w14:paraId="72F82F6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Qtr</w:t>
            </w:r>
          </w:p>
        </w:tc>
        <w:tc>
          <w:tcPr>
            <w:tcW w:w="762" w:type="dxa"/>
            <w:tcBorders>
              <w:top w:val="single" w:sz="2" w:space="0" w:color="auto"/>
              <w:left w:val="single" w:sz="2" w:space="0" w:color="auto"/>
              <w:right w:val="single" w:sz="2" w:space="0" w:color="auto"/>
            </w:tcBorders>
          </w:tcPr>
          <w:p w14:paraId="363F7223"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Qtr</w:t>
            </w:r>
          </w:p>
        </w:tc>
        <w:tc>
          <w:tcPr>
            <w:tcW w:w="763" w:type="dxa"/>
            <w:tcBorders>
              <w:top w:val="single" w:sz="2" w:space="0" w:color="auto"/>
              <w:left w:val="single" w:sz="2" w:space="0" w:color="auto"/>
              <w:right w:val="single" w:sz="2" w:space="0" w:color="auto"/>
            </w:tcBorders>
          </w:tcPr>
          <w:p w14:paraId="3B0A7BF6"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94" w:type="dxa"/>
            <w:gridSpan w:val="3"/>
            <w:tcBorders>
              <w:top w:val="single" w:sz="2" w:space="0" w:color="auto"/>
              <w:left w:val="single" w:sz="2" w:space="0" w:color="auto"/>
              <w:right w:val="single" w:sz="2" w:space="0" w:color="auto"/>
            </w:tcBorders>
          </w:tcPr>
          <w:p w14:paraId="1C425EA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974" w:type="dxa"/>
            <w:tcBorders>
              <w:top w:val="single" w:sz="2" w:space="0" w:color="auto"/>
              <w:left w:val="single" w:sz="2" w:space="0" w:color="auto"/>
              <w:right w:val="single" w:sz="2" w:space="0" w:color="auto"/>
            </w:tcBorders>
          </w:tcPr>
          <w:p w14:paraId="39357DF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978" w:type="dxa"/>
            <w:tcBorders>
              <w:top w:val="single" w:sz="2" w:space="0" w:color="auto"/>
              <w:left w:val="single" w:sz="2" w:space="0" w:color="auto"/>
              <w:bottom w:val="single" w:sz="2" w:space="0" w:color="auto"/>
              <w:right w:val="single" w:sz="2" w:space="0" w:color="auto"/>
            </w:tcBorders>
          </w:tcPr>
          <w:p w14:paraId="542F268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397C6DC5"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25541AB3"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p>
        </w:tc>
        <w:tc>
          <w:tcPr>
            <w:tcW w:w="1701" w:type="dxa"/>
            <w:gridSpan w:val="3"/>
            <w:tcBorders>
              <w:top w:val="single" w:sz="2" w:space="0" w:color="auto"/>
              <w:left w:val="single" w:sz="2" w:space="0" w:color="auto"/>
              <w:bottom w:val="single" w:sz="2" w:space="0" w:color="auto"/>
              <w:right w:val="single" w:sz="2" w:space="0" w:color="auto"/>
            </w:tcBorders>
          </w:tcPr>
          <w:p w14:paraId="26911A86"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Automatic Light Regulator</w:t>
            </w:r>
          </w:p>
        </w:tc>
        <w:tc>
          <w:tcPr>
            <w:tcW w:w="782" w:type="dxa"/>
            <w:gridSpan w:val="3"/>
            <w:tcBorders>
              <w:top w:val="single" w:sz="2" w:space="0" w:color="auto"/>
              <w:left w:val="single" w:sz="2" w:space="0" w:color="auto"/>
              <w:bottom w:val="single" w:sz="2" w:space="0" w:color="auto"/>
              <w:right w:val="single" w:sz="2" w:space="0" w:color="auto"/>
            </w:tcBorders>
          </w:tcPr>
          <w:p w14:paraId="27B343D3"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233DB18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10D01A2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1A89088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161967F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67B5E2F7"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100</w:t>
            </w:r>
            <w:r w:rsidRPr="004E23B0">
              <w:rPr>
                <w:rFonts w:ascii="Times New Roman" w:hAnsi="Times New Roman" w:cs="Times New Roman"/>
                <w:sz w:val="18"/>
                <w:szCs w:val="18"/>
                <w:lang w:val="en-GB"/>
              </w:rPr>
              <w:t>.00</w:t>
            </w:r>
          </w:p>
        </w:tc>
        <w:tc>
          <w:tcPr>
            <w:tcW w:w="978" w:type="dxa"/>
            <w:tcBorders>
              <w:top w:val="single" w:sz="2" w:space="0" w:color="auto"/>
              <w:left w:val="single" w:sz="2" w:space="0" w:color="auto"/>
              <w:bottom w:val="single" w:sz="2" w:space="0" w:color="auto"/>
              <w:right w:val="single" w:sz="2" w:space="0" w:color="auto"/>
            </w:tcBorders>
          </w:tcPr>
          <w:p w14:paraId="47D10A14"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100</w:t>
            </w:r>
            <w:r w:rsidRPr="004E23B0">
              <w:rPr>
                <w:rFonts w:ascii="Times New Roman" w:hAnsi="Times New Roman" w:cs="Times New Roman"/>
                <w:sz w:val="18"/>
                <w:szCs w:val="18"/>
                <w:lang w:val="en-GB"/>
              </w:rPr>
              <w:t>.00</w:t>
            </w:r>
          </w:p>
        </w:tc>
      </w:tr>
      <w:tr w:rsidR="00A644B6" w:rsidRPr="004E23B0" w14:paraId="79557FCF"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758BE37F"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p>
        </w:tc>
        <w:tc>
          <w:tcPr>
            <w:tcW w:w="1701" w:type="dxa"/>
            <w:gridSpan w:val="3"/>
            <w:tcBorders>
              <w:top w:val="single" w:sz="2" w:space="0" w:color="auto"/>
              <w:left w:val="single" w:sz="2" w:space="0" w:color="auto"/>
              <w:bottom w:val="single" w:sz="2" w:space="0" w:color="auto"/>
              <w:right w:val="single" w:sz="2" w:space="0" w:color="auto"/>
            </w:tcBorders>
          </w:tcPr>
          <w:p w14:paraId="12A3838A"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Hygrometer (2)</w:t>
            </w:r>
          </w:p>
        </w:tc>
        <w:tc>
          <w:tcPr>
            <w:tcW w:w="782" w:type="dxa"/>
            <w:gridSpan w:val="3"/>
            <w:tcBorders>
              <w:top w:val="single" w:sz="2" w:space="0" w:color="auto"/>
              <w:left w:val="single" w:sz="2" w:space="0" w:color="auto"/>
              <w:bottom w:val="single" w:sz="2" w:space="0" w:color="auto"/>
              <w:right w:val="single" w:sz="2" w:space="0" w:color="auto"/>
            </w:tcBorders>
          </w:tcPr>
          <w:p w14:paraId="25F9F71D"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0189CCE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1E87A58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54E6B29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315E422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081DAF7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lang w:val="en-GB"/>
              </w:rPr>
              <w:t>3.00</w:t>
            </w:r>
          </w:p>
        </w:tc>
        <w:tc>
          <w:tcPr>
            <w:tcW w:w="978" w:type="dxa"/>
            <w:tcBorders>
              <w:top w:val="single" w:sz="2" w:space="0" w:color="auto"/>
              <w:left w:val="single" w:sz="2" w:space="0" w:color="auto"/>
              <w:bottom w:val="single" w:sz="2" w:space="0" w:color="auto"/>
              <w:right w:val="single" w:sz="2" w:space="0" w:color="auto"/>
            </w:tcBorders>
          </w:tcPr>
          <w:p w14:paraId="75E1FA8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lang w:val="en-GB"/>
              </w:rPr>
              <w:t>3.00</w:t>
            </w:r>
          </w:p>
        </w:tc>
      </w:tr>
      <w:tr w:rsidR="00A644B6" w:rsidRPr="004E23B0" w14:paraId="7C8C06DD"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601515D1"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p>
        </w:tc>
        <w:tc>
          <w:tcPr>
            <w:tcW w:w="1701" w:type="dxa"/>
            <w:gridSpan w:val="3"/>
            <w:tcBorders>
              <w:top w:val="single" w:sz="2" w:space="0" w:color="auto"/>
              <w:left w:val="single" w:sz="2" w:space="0" w:color="auto"/>
              <w:bottom w:val="single" w:sz="2" w:space="0" w:color="auto"/>
              <w:right w:val="single" w:sz="2" w:space="0" w:color="auto"/>
            </w:tcBorders>
          </w:tcPr>
          <w:p w14:paraId="23F2E93D"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Racks</w:t>
            </w:r>
          </w:p>
        </w:tc>
        <w:tc>
          <w:tcPr>
            <w:tcW w:w="782" w:type="dxa"/>
            <w:gridSpan w:val="3"/>
            <w:tcBorders>
              <w:top w:val="single" w:sz="2" w:space="0" w:color="auto"/>
              <w:left w:val="single" w:sz="2" w:space="0" w:color="auto"/>
              <w:bottom w:val="single" w:sz="2" w:space="0" w:color="auto"/>
              <w:right w:val="single" w:sz="2" w:space="0" w:color="auto"/>
            </w:tcBorders>
          </w:tcPr>
          <w:p w14:paraId="38EA9BBB"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1B65353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14B7687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5B3006E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5C86C6E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3989821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200</w:t>
            </w:r>
            <w:r w:rsidRPr="004E23B0">
              <w:rPr>
                <w:rFonts w:ascii="Times New Roman" w:hAnsi="Times New Roman" w:cs="Times New Roman"/>
                <w:sz w:val="18"/>
                <w:szCs w:val="18"/>
                <w:lang w:val="en-GB"/>
              </w:rPr>
              <w:t>.00</w:t>
            </w:r>
          </w:p>
        </w:tc>
        <w:tc>
          <w:tcPr>
            <w:tcW w:w="978" w:type="dxa"/>
            <w:tcBorders>
              <w:top w:val="single" w:sz="2" w:space="0" w:color="auto"/>
              <w:left w:val="single" w:sz="2" w:space="0" w:color="auto"/>
              <w:bottom w:val="single" w:sz="2" w:space="0" w:color="auto"/>
              <w:right w:val="single" w:sz="2" w:space="0" w:color="auto"/>
            </w:tcBorders>
          </w:tcPr>
          <w:p w14:paraId="6B50244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200</w:t>
            </w:r>
            <w:r w:rsidRPr="004E23B0">
              <w:rPr>
                <w:rFonts w:ascii="Times New Roman" w:hAnsi="Times New Roman" w:cs="Times New Roman"/>
                <w:sz w:val="18"/>
                <w:szCs w:val="18"/>
                <w:lang w:val="en-GB"/>
              </w:rPr>
              <w:t>.00</w:t>
            </w:r>
          </w:p>
        </w:tc>
      </w:tr>
      <w:tr w:rsidR="00A644B6" w:rsidRPr="004E23B0" w14:paraId="41A4F75C"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22F0351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lastRenderedPageBreak/>
              <w:t>4</w:t>
            </w:r>
          </w:p>
        </w:tc>
        <w:tc>
          <w:tcPr>
            <w:tcW w:w="1701" w:type="dxa"/>
            <w:gridSpan w:val="3"/>
            <w:tcBorders>
              <w:top w:val="single" w:sz="2" w:space="0" w:color="auto"/>
              <w:left w:val="single" w:sz="2" w:space="0" w:color="auto"/>
              <w:bottom w:val="single" w:sz="2" w:space="0" w:color="auto"/>
              <w:right w:val="single" w:sz="2" w:space="0" w:color="auto"/>
            </w:tcBorders>
          </w:tcPr>
          <w:p w14:paraId="7432518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Animal Cages (20)</w:t>
            </w:r>
          </w:p>
        </w:tc>
        <w:tc>
          <w:tcPr>
            <w:tcW w:w="782" w:type="dxa"/>
            <w:gridSpan w:val="3"/>
            <w:tcBorders>
              <w:top w:val="single" w:sz="2" w:space="0" w:color="auto"/>
              <w:left w:val="single" w:sz="2" w:space="0" w:color="auto"/>
              <w:bottom w:val="single" w:sz="2" w:space="0" w:color="auto"/>
              <w:right w:val="single" w:sz="2" w:space="0" w:color="auto"/>
            </w:tcBorders>
          </w:tcPr>
          <w:p w14:paraId="496DB600"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10EC0CD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4AB4A09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0E80B11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7A15C39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2FFCB58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30</w:t>
            </w:r>
            <w:r w:rsidRPr="004E23B0">
              <w:rPr>
                <w:rFonts w:ascii="Times New Roman" w:hAnsi="Times New Roman" w:cs="Times New Roman"/>
                <w:sz w:val="18"/>
                <w:szCs w:val="18"/>
                <w:lang w:val="en-GB"/>
              </w:rPr>
              <w:t>5.00</w:t>
            </w:r>
          </w:p>
        </w:tc>
        <w:tc>
          <w:tcPr>
            <w:tcW w:w="978" w:type="dxa"/>
            <w:tcBorders>
              <w:top w:val="single" w:sz="2" w:space="0" w:color="auto"/>
              <w:left w:val="single" w:sz="2" w:space="0" w:color="auto"/>
              <w:bottom w:val="single" w:sz="2" w:space="0" w:color="auto"/>
              <w:right w:val="single" w:sz="2" w:space="0" w:color="auto"/>
            </w:tcBorders>
          </w:tcPr>
          <w:p w14:paraId="0CCD78EE"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30</w:t>
            </w:r>
            <w:r w:rsidRPr="004E23B0">
              <w:rPr>
                <w:rFonts w:ascii="Times New Roman" w:hAnsi="Times New Roman" w:cs="Times New Roman"/>
                <w:sz w:val="18"/>
                <w:szCs w:val="18"/>
                <w:lang w:val="en-GB"/>
              </w:rPr>
              <w:t>5.00</w:t>
            </w:r>
          </w:p>
        </w:tc>
      </w:tr>
      <w:tr w:rsidR="00A644B6" w:rsidRPr="004E23B0" w14:paraId="5E0E9564"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70B26766"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p>
        </w:tc>
        <w:tc>
          <w:tcPr>
            <w:tcW w:w="1701" w:type="dxa"/>
            <w:gridSpan w:val="3"/>
            <w:tcBorders>
              <w:top w:val="single" w:sz="2" w:space="0" w:color="auto"/>
              <w:left w:val="single" w:sz="2" w:space="0" w:color="auto"/>
              <w:bottom w:val="single" w:sz="2" w:space="0" w:color="auto"/>
              <w:right w:val="single" w:sz="2" w:space="0" w:color="auto"/>
            </w:tcBorders>
          </w:tcPr>
          <w:p w14:paraId="0735B23D"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Animal Feed</w:t>
            </w:r>
          </w:p>
        </w:tc>
        <w:tc>
          <w:tcPr>
            <w:tcW w:w="782" w:type="dxa"/>
            <w:gridSpan w:val="3"/>
            <w:tcBorders>
              <w:top w:val="single" w:sz="2" w:space="0" w:color="auto"/>
              <w:left w:val="single" w:sz="2" w:space="0" w:color="auto"/>
              <w:bottom w:val="single" w:sz="2" w:space="0" w:color="auto"/>
              <w:right w:val="single" w:sz="2" w:space="0" w:color="auto"/>
            </w:tcBorders>
          </w:tcPr>
          <w:p w14:paraId="32037D24"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4AE4A3A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4066DB6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44FC4F9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1E873FA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45A0FE8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6</w:t>
            </w:r>
            <w:r w:rsidRPr="004E23B0">
              <w:rPr>
                <w:rFonts w:ascii="Times New Roman" w:hAnsi="Times New Roman" w:cs="Times New Roman"/>
                <w:sz w:val="18"/>
                <w:szCs w:val="18"/>
              </w:rPr>
              <w:t>0</w:t>
            </w:r>
            <w:r w:rsidRPr="004E23B0">
              <w:rPr>
                <w:rFonts w:ascii="Times New Roman" w:hAnsi="Times New Roman" w:cs="Times New Roman"/>
                <w:sz w:val="18"/>
                <w:szCs w:val="18"/>
                <w:lang w:val="en-GB"/>
              </w:rPr>
              <w:t>.00</w:t>
            </w:r>
          </w:p>
        </w:tc>
        <w:tc>
          <w:tcPr>
            <w:tcW w:w="978" w:type="dxa"/>
            <w:tcBorders>
              <w:top w:val="single" w:sz="2" w:space="0" w:color="auto"/>
              <w:left w:val="single" w:sz="2" w:space="0" w:color="auto"/>
              <w:bottom w:val="single" w:sz="2" w:space="0" w:color="auto"/>
              <w:right w:val="single" w:sz="2" w:space="0" w:color="auto"/>
            </w:tcBorders>
          </w:tcPr>
          <w:p w14:paraId="4C5117E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6</w:t>
            </w:r>
            <w:r w:rsidRPr="004E23B0">
              <w:rPr>
                <w:rFonts w:ascii="Times New Roman" w:hAnsi="Times New Roman" w:cs="Times New Roman"/>
                <w:sz w:val="18"/>
                <w:szCs w:val="18"/>
              </w:rPr>
              <w:t>0</w:t>
            </w:r>
            <w:r w:rsidRPr="004E23B0">
              <w:rPr>
                <w:rFonts w:ascii="Times New Roman" w:hAnsi="Times New Roman" w:cs="Times New Roman"/>
                <w:sz w:val="18"/>
                <w:szCs w:val="18"/>
                <w:lang w:val="en-GB"/>
              </w:rPr>
              <w:t>.00</w:t>
            </w:r>
          </w:p>
        </w:tc>
      </w:tr>
      <w:tr w:rsidR="00A644B6" w:rsidRPr="004E23B0" w14:paraId="73B1C280"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7085F810"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p>
        </w:tc>
        <w:tc>
          <w:tcPr>
            <w:tcW w:w="1701" w:type="dxa"/>
            <w:gridSpan w:val="3"/>
            <w:tcBorders>
              <w:top w:val="single" w:sz="2" w:space="0" w:color="auto"/>
              <w:left w:val="single" w:sz="2" w:space="0" w:color="auto"/>
              <w:bottom w:val="single" w:sz="2" w:space="0" w:color="auto"/>
              <w:right w:val="single" w:sz="2" w:space="0" w:color="auto"/>
            </w:tcBorders>
          </w:tcPr>
          <w:p w14:paraId="5E8A7CBD"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Cleaning Materials</w:t>
            </w:r>
          </w:p>
        </w:tc>
        <w:tc>
          <w:tcPr>
            <w:tcW w:w="782" w:type="dxa"/>
            <w:gridSpan w:val="3"/>
            <w:tcBorders>
              <w:top w:val="single" w:sz="2" w:space="0" w:color="auto"/>
              <w:left w:val="single" w:sz="2" w:space="0" w:color="auto"/>
              <w:bottom w:val="single" w:sz="2" w:space="0" w:color="auto"/>
              <w:right w:val="single" w:sz="2" w:space="0" w:color="auto"/>
            </w:tcBorders>
          </w:tcPr>
          <w:p w14:paraId="01E0537A"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15EF299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131C520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4083361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04BF445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38AD564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12.00</w:t>
            </w:r>
          </w:p>
        </w:tc>
        <w:tc>
          <w:tcPr>
            <w:tcW w:w="978" w:type="dxa"/>
            <w:tcBorders>
              <w:top w:val="single" w:sz="2" w:space="0" w:color="auto"/>
              <w:left w:val="single" w:sz="2" w:space="0" w:color="auto"/>
              <w:bottom w:val="single" w:sz="2" w:space="0" w:color="auto"/>
              <w:right w:val="single" w:sz="2" w:space="0" w:color="auto"/>
            </w:tcBorders>
          </w:tcPr>
          <w:p w14:paraId="6CD2F299"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12.00</w:t>
            </w:r>
          </w:p>
        </w:tc>
      </w:tr>
      <w:tr w:rsidR="00A644B6" w:rsidRPr="004E23B0" w14:paraId="34C1544F"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057FB080"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7</w:t>
            </w:r>
          </w:p>
        </w:tc>
        <w:tc>
          <w:tcPr>
            <w:tcW w:w="1701" w:type="dxa"/>
            <w:gridSpan w:val="3"/>
            <w:tcBorders>
              <w:top w:val="single" w:sz="2" w:space="0" w:color="auto"/>
              <w:left w:val="single" w:sz="2" w:space="0" w:color="auto"/>
              <w:bottom w:val="single" w:sz="2" w:space="0" w:color="auto"/>
              <w:right w:val="single" w:sz="2" w:space="0" w:color="auto"/>
            </w:tcBorders>
          </w:tcPr>
          <w:p w14:paraId="0EA2C5B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Disinfectant</w:t>
            </w:r>
          </w:p>
        </w:tc>
        <w:tc>
          <w:tcPr>
            <w:tcW w:w="782" w:type="dxa"/>
            <w:gridSpan w:val="3"/>
            <w:tcBorders>
              <w:top w:val="single" w:sz="2" w:space="0" w:color="auto"/>
              <w:left w:val="single" w:sz="2" w:space="0" w:color="auto"/>
              <w:bottom w:val="single" w:sz="2" w:space="0" w:color="auto"/>
              <w:right w:val="single" w:sz="2" w:space="0" w:color="auto"/>
            </w:tcBorders>
          </w:tcPr>
          <w:p w14:paraId="1586CAB4"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6F1B261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7F91443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02F3594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4CB514D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59EE703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200</w:t>
            </w:r>
            <w:r w:rsidRPr="004E23B0">
              <w:rPr>
                <w:rFonts w:ascii="Times New Roman" w:hAnsi="Times New Roman" w:cs="Times New Roman"/>
                <w:sz w:val="18"/>
                <w:szCs w:val="18"/>
                <w:lang w:val="en-GB"/>
              </w:rPr>
              <w:t>.00</w:t>
            </w:r>
          </w:p>
        </w:tc>
        <w:tc>
          <w:tcPr>
            <w:tcW w:w="978" w:type="dxa"/>
            <w:tcBorders>
              <w:top w:val="single" w:sz="2" w:space="0" w:color="auto"/>
              <w:left w:val="single" w:sz="2" w:space="0" w:color="auto"/>
              <w:bottom w:val="single" w:sz="2" w:space="0" w:color="auto"/>
              <w:right w:val="single" w:sz="2" w:space="0" w:color="auto"/>
            </w:tcBorders>
          </w:tcPr>
          <w:p w14:paraId="2B53466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200</w:t>
            </w:r>
            <w:r w:rsidRPr="004E23B0">
              <w:rPr>
                <w:rFonts w:ascii="Times New Roman" w:hAnsi="Times New Roman" w:cs="Times New Roman"/>
                <w:sz w:val="18"/>
                <w:szCs w:val="18"/>
                <w:lang w:val="en-GB"/>
              </w:rPr>
              <w:t>.00</w:t>
            </w:r>
          </w:p>
        </w:tc>
      </w:tr>
      <w:tr w:rsidR="00A644B6" w:rsidRPr="004E23B0" w14:paraId="256224BB"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77CC219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8</w:t>
            </w:r>
          </w:p>
        </w:tc>
        <w:tc>
          <w:tcPr>
            <w:tcW w:w="1701" w:type="dxa"/>
            <w:gridSpan w:val="3"/>
            <w:tcBorders>
              <w:top w:val="single" w:sz="2" w:space="0" w:color="auto"/>
              <w:left w:val="single" w:sz="2" w:space="0" w:color="auto"/>
              <w:bottom w:val="single" w:sz="2" w:space="0" w:color="auto"/>
              <w:right w:val="single" w:sz="2" w:space="0" w:color="auto"/>
            </w:tcBorders>
          </w:tcPr>
          <w:p w14:paraId="6D312486"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Pest control</w:t>
            </w:r>
          </w:p>
        </w:tc>
        <w:tc>
          <w:tcPr>
            <w:tcW w:w="782" w:type="dxa"/>
            <w:gridSpan w:val="3"/>
            <w:tcBorders>
              <w:top w:val="single" w:sz="2" w:space="0" w:color="auto"/>
              <w:left w:val="single" w:sz="2" w:space="0" w:color="auto"/>
              <w:bottom w:val="single" w:sz="2" w:space="0" w:color="auto"/>
              <w:right w:val="single" w:sz="2" w:space="0" w:color="auto"/>
            </w:tcBorders>
          </w:tcPr>
          <w:p w14:paraId="115308F7"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398BAEF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3EC32AC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604C8B8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73918A3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3170477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10.00</w:t>
            </w:r>
          </w:p>
        </w:tc>
        <w:tc>
          <w:tcPr>
            <w:tcW w:w="978" w:type="dxa"/>
            <w:tcBorders>
              <w:top w:val="single" w:sz="2" w:space="0" w:color="auto"/>
              <w:left w:val="single" w:sz="2" w:space="0" w:color="auto"/>
              <w:bottom w:val="single" w:sz="2" w:space="0" w:color="auto"/>
              <w:right w:val="single" w:sz="2" w:space="0" w:color="auto"/>
            </w:tcBorders>
          </w:tcPr>
          <w:p w14:paraId="3B722780"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lang w:val="en-GB"/>
              </w:rPr>
              <w:t>10.00</w:t>
            </w:r>
          </w:p>
        </w:tc>
      </w:tr>
      <w:tr w:rsidR="00A644B6" w:rsidRPr="004E23B0" w14:paraId="3FC9C2BA"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4127DB7F"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9</w:t>
            </w:r>
          </w:p>
        </w:tc>
        <w:tc>
          <w:tcPr>
            <w:tcW w:w="1701" w:type="dxa"/>
            <w:gridSpan w:val="3"/>
            <w:tcBorders>
              <w:top w:val="single" w:sz="2" w:space="0" w:color="auto"/>
              <w:left w:val="single" w:sz="2" w:space="0" w:color="auto"/>
              <w:bottom w:val="single" w:sz="2" w:space="0" w:color="auto"/>
              <w:right w:val="single" w:sz="2" w:space="0" w:color="auto"/>
            </w:tcBorders>
          </w:tcPr>
          <w:p w14:paraId="311C6E8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Animal Incinerator</w:t>
            </w:r>
          </w:p>
        </w:tc>
        <w:tc>
          <w:tcPr>
            <w:tcW w:w="782" w:type="dxa"/>
            <w:gridSpan w:val="3"/>
            <w:tcBorders>
              <w:top w:val="single" w:sz="2" w:space="0" w:color="auto"/>
              <w:left w:val="single" w:sz="2" w:space="0" w:color="auto"/>
              <w:bottom w:val="single" w:sz="2" w:space="0" w:color="auto"/>
              <w:right w:val="single" w:sz="2" w:space="0" w:color="auto"/>
            </w:tcBorders>
          </w:tcPr>
          <w:p w14:paraId="2AC81CC3"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5A042CC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6D3669C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5B855D9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266584B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1FA02B4E"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6,000</w:t>
            </w:r>
            <w:r w:rsidRPr="004E23B0">
              <w:rPr>
                <w:rFonts w:ascii="Times New Roman" w:hAnsi="Times New Roman" w:cs="Times New Roman"/>
                <w:sz w:val="18"/>
                <w:szCs w:val="18"/>
                <w:lang w:val="en-GB"/>
              </w:rPr>
              <w:t>.00</w:t>
            </w:r>
          </w:p>
        </w:tc>
        <w:tc>
          <w:tcPr>
            <w:tcW w:w="978" w:type="dxa"/>
            <w:tcBorders>
              <w:top w:val="single" w:sz="2" w:space="0" w:color="auto"/>
              <w:left w:val="single" w:sz="2" w:space="0" w:color="auto"/>
              <w:bottom w:val="single" w:sz="2" w:space="0" w:color="auto"/>
              <w:right w:val="single" w:sz="2" w:space="0" w:color="auto"/>
            </w:tcBorders>
          </w:tcPr>
          <w:p w14:paraId="5EAA213B"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6,000</w:t>
            </w:r>
            <w:r w:rsidRPr="004E23B0">
              <w:rPr>
                <w:rFonts w:ascii="Times New Roman" w:hAnsi="Times New Roman" w:cs="Times New Roman"/>
                <w:sz w:val="18"/>
                <w:szCs w:val="18"/>
                <w:lang w:val="en-GB"/>
              </w:rPr>
              <w:t>.00</w:t>
            </w:r>
          </w:p>
        </w:tc>
      </w:tr>
      <w:tr w:rsidR="00A644B6" w:rsidRPr="004E23B0" w14:paraId="4EB2C2A1"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3A4041CC"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10</w:t>
            </w:r>
          </w:p>
        </w:tc>
        <w:tc>
          <w:tcPr>
            <w:tcW w:w="1701" w:type="dxa"/>
            <w:gridSpan w:val="3"/>
            <w:tcBorders>
              <w:top w:val="single" w:sz="2" w:space="0" w:color="auto"/>
              <w:left w:val="single" w:sz="2" w:space="0" w:color="auto"/>
              <w:bottom w:val="single" w:sz="2" w:space="0" w:color="auto"/>
              <w:right w:val="single" w:sz="2" w:space="0" w:color="auto"/>
            </w:tcBorders>
          </w:tcPr>
          <w:p w14:paraId="4E28FBFC"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Sharps Disposal Containers (10)</w:t>
            </w:r>
          </w:p>
        </w:tc>
        <w:tc>
          <w:tcPr>
            <w:tcW w:w="782" w:type="dxa"/>
            <w:gridSpan w:val="3"/>
            <w:tcBorders>
              <w:top w:val="single" w:sz="2" w:space="0" w:color="auto"/>
              <w:left w:val="single" w:sz="2" w:space="0" w:color="auto"/>
              <w:bottom w:val="single" w:sz="2" w:space="0" w:color="auto"/>
              <w:right w:val="single" w:sz="2" w:space="0" w:color="auto"/>
            </w:tcBorders>
          </w:tcPr>
          <w:p w14:paraId="1557DA53"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665F6B9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75AF0D4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579CD73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36FA7B4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42593CF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lang w:val="en-GB"/>
              </w:rPr>
              <w:t>1.00</w:t>
            </w:r>
          </w:p>
        </w:tc>
        <w:tc>
          <w:tcPr>
            <w:tcW w:w="978" w:type="dxa"/>
            <w:tcBorders>
              <w:top w:val="single" w:sz="2" w:space="0" w:color="auto"/>
              <w:left w:val="single" w:sz="2" w:space="0" w:color="auto"/>
              <w:bottom w:val="single" w:sz="2" w:space="0" w:color="auto"/>
              <w:right w:val="single" w:sz="2" w:space="0" w:color="auto"/>
            </w:tcBorders>
          </w:tcPr>
          <w:p w14:paraId="7485DE6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lang w:val="en-GB"/>
              </w:rPr>
              <w:t>1.00</w:t>
            </w:r>
          </w:p>
        </w:tc>
      </w:tr>
      <w:tr w:rsidR="00A644B6" w:rsidRPr="004E23B0" w14:paraId="3AD2A163" w14:textId="77777777" w:rsidTr="005B0A72">
        <w:trPr>
          <w:tblCellSpacing w:w="42" w:type="dxa"/>
        </w:trPr>
        <w:tc>
          <w:tcPr>
            <w:tcW w:w="574" w:type="dxa"/>
            <w:tcBorders>
              <w:top w:val="single" w:sz="2" w:space="0" w:color="auto"/>
              <w:left w:val="single" w:sz="2" w:space="0" w:color="auto"/>
              <w:bottom w:val="single" w:sz="2" w:space="0" w:color="auto"/>
              <w:right w:val="single" w:sz="2" w:space="0" w:color="auto"/>
            </w:tcBorders>
          </w:tcPr>
          <w:p w14:paraId="3AE17BD2"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11</w:t>
            </w:r>
          </w:p>
        </w:tc>
        <w:tc>
          <w:tcPr>
            <w:tcW w:w="1701" w:type="dxa"/>
            <w:gridSpan w:val="3"/>
            <w:tcBorders>
              <w:top w:val="single" w:sz="2" w:space="0" w:color="auto"/>
              <w:left w:val="single" w:sz="2" w:space="0" w:color="auto"/>
              <w:bottom w:val="single" w:sz="2" w:space="0" w:color="auto"/>
              <w:right w:val="single" w:sz="2" w:space="0" w:color="auto"/>
            </w:tcBorders>
          </w:tcPr>
          <w:p w14:paraId="7757FF40"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 Wood Partitioning of rooms</w:t>
            </w:r>
          </w:p>
        </w:tc>
        <w:tc>
          <w:tcPr>
            <w:tcW w:w="782" w:type="dxa"/>
            <w:gridSpan w:val="3"/>
            <w:tcBorders>
              <w:top w:val="single" w:sz="2" w:space="0" w:color="auto"/>
              <w:left w:val="single" w:sz="2" w:space="0" w:color="auto"/>
              <w:bottom w:val="single" w:sz="2" w:space="0" w:color="auto"/>
              <w:right w:val="single" w:sz="2" w:space="0" w:color="auto"/>
            </w:tcBorders>
          </w:tcPr>
          <w:p w14:paraId="05E843E6" w14:textId="77777777" w:rsidR="00A644B6" w:rsidRPr="004E23B0" w:rsidRDefault="00A644B6" w:rsidP="005B0A72">
            <w:pPr>
              <w:spacing w:after="0" w:line="240" w:lineRule="auto"/>
              <w:jc w:val="right"/>
              <w:rPr>
                <w:rFonts w:ascii="Times New Roman" w:hAnsi="Times New Roman" w:cs="Times New Roman"/>
                <w:sz w:val="18"/>
                <w:szCs w:val="18"/>
                <w:lang w:val="en-GB"/>
              </w:rPr>
            </w:pPr>
          </w:p>
        </w:tc>
        <w:tc>
          <w:tcPr>
            <w:tcW w:w="763" w:type="dxa"/>
            <w:gridSpan w:val="2"/>
            <w:tcBorders>
              <w:top w:val="single" w:sz="2" w:space="0" w:color="auto"/>
              <w:left w:val="single" w:sz="2" w:space="0" w:color="auto"/>
              <w:bottom w:val="single" w:sz="2" w:space="0" w:color="auto"/>
              <w:right w:val="single" w:sz="2" w:space="0" w:color="auto"/>
            </w:tcBorders>
          </w:tcPr>
          <w:p w14:paraId="3A81759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right w:val="single" w:sz="2" w:space="0" w:color="auto"/>
            </w:tcBorders>
          </w:tcPr>
          <w:p w14:paraId="1389140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tcBorders>
              <w:left w:val="single" w:sz="2" w:space="0" w:color="auto"/>
              <w:right w:val="single" w:sz="2" w:space="0" w:color="auto"/>
            </w:tcBorders>
          </w:tcPr>
          <w:p w14:paraId="0CD2E34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right w:val="single" w:sz="2" w:space="0" w:color="auto"/>
            </w:tcBorders>
          </w:tcPr>
          <w:p w14:paraId="1167041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right w:val="single" w:sz="2" w:space="0" w:color="auto"/>
            </w:tcBorders>
          </w:tcPr>
          <w:p w14:paraId="381507F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30</w:t>
            </w:r>
            <w:r w:rsidRPr="004E23B0">
              <w:rPr>
                <w:rFonts w:ascii="Times New Roman" w:hAnsi="Times New Roman" w:cs="Times New Roman"/>
                <w:sz w:val="18"/>
                <w:szCs w:val="18"/>
                <w:lang w:val="en-GB"/>
              </w:rPr>
              <w:t>3.00</w:t>
            </w:r>
          </w:p>
        </w:tc>
        <w:tc>
          <w:tcPr>
            <w:tcW w:w="978" w:type="dxa"/>
            <w:tcBorders>
              <w:top w:val="single" w:sz="2" w:space="0" w:color="auto"/>
              <w:left w:val="single" w:sz="2" w:space="0" w:color="auto"/>
              <w:bottom w:val="single" w:sz="2" w:space="0" w:color="auto"/>
              <w:right w:val="single" w:sz="2" w:space="0" w:color="auto"/>
            </w:tcBorders>
          </w:tcPr>
          <w:p w14:paraId="19DFD3F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30</w:t>
            </w:r>
            <w:r w:rsidRPr="004E23B0">
              <w:rPr>
                <w:rFonts w:ascii="Times New Roman" w:hAnsi="Times New Roman" w:cs="Times New Roman"/>
                <w:sz w:val="18"/>
                <w:szCs w:val="18"/>
                <w:lang w:val="en-GB"/>
              </w:rPr>
              <w:t>3.00</w:t>
            </w:r>
          </w:p>
        </w:tc>
      </w:tr>
      <w:tr w:rsidR="00A644B6" w:rsidRPr="004E23B0" w14:paraId="6CA4FE85" w14:textId="77777777" w:rsidTr="005B0A72">
        <w:trPr>
          <w:tblCellSpacing w:w="42" w:type="dxa"/>
        </w:trPr>
        <w:tc>
          <w:tcPr>
            <w:tcW w:w="2359" w:type="dxa"/>
            <w:gridSpan w:val="4"/>
            <w:tcBorders>
              <w:top w:val="single" w:sz="2" w:space="0" w:color="auto"/>
              <w:left w:val="single" w:sz="2" w:space="0" w:color="auto"/>
              <w:bottom w:val="single" w:sz="2" w:space="0" w:color="auto"/>
              <w:right w:val="single" w:sz="2" w:space="0" w:color="auto"/>
            </w:tcBorders>
          </w:tcPr>
          <w:p w14:paraId="3D862ED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782" w:type="dxa"/>
            <w:gridSpan w:val="3"/>
            <w:tcBorders>
              <w:top w:val="single" w:sz="2" w:space="0" w:color="auto"/>
              <w:left w:val="single" w:sz="2" w:space="0" w:color="auto"/>
              <w:bottom w:val="single" w:sz="2" w:space="0" w:color="auto"/>
              <w:right w:val="single" w:sz="2" w:space="0" w:color="auto"/>
            </w:tcBorders>
          </w:tcPr>
          <w:p w14:paraId="5FBF490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3" w:type="dxa"/>
            <w:gridSpan w:val="2"/>
            <w:tcBorders>
              <w:top w:val="single" w:sz="2" w:space="0" w:color="auto"/>
              <w:left w:val="single" w:sz="2" w:space="0" w:color="auto"/>
              <w:bottom w:val="single" w:sz="2" w:space="0" w:color="auto"/>
              <w:right w:val="single" w:sz="2" w:space="0" w:color="auto"/>
            </w:tcBorders>
          </w:tcPr>
          <w:p w14:paraId="4860FBA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2" w:type="dxa"/>
            <w:tcBorders>
              <w:left w:val="single" w:sz="2" w:space="0" w:color="auto"/>
              <w:bottom w:val="single" w:sz="2" w:space="0" w:color="auto"/>
              <w:right w:val="single" w:sz="2" w:space="0" w:color="auto"/>
            </w:tcBorders>
          </w:tcPr>
          <w:p w14:paraId="4BA38119"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763" w:type="dxa"/>
            <w:tcBorders>
              <w:left w:val="single" w:sz="2" w:space="0" w:color="auto"/>
              <w:bottom w:val="single" w:sz="2" w:space="0" w:color="auto"/>
              <w:right w:val="single" w:sz="2" w:space="0" w:color="auto"/>
            </w:tcBorders>
          </w:tcPr>
          <w:p w14:paraId="5A9C7BD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4" w:type="dxa"/>
            <w:gridSpan w:val="3"/>
            <w:tcBorders>
              <w:left w:val="single" w:sz="2" w:space="0" w:color="auto"/>
              <w:bottom w:val="single" w:sz="2" w:space="0" w:color="auto"/>
              <w:right w:val="single" w:sz="2" w:space="0" w:color="auto"/>
            </w:tcBorders>
          </w:tcPr>
          <w:p w14:paraId="4047C63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74" w:type="dxa"/>
            <w:tcBorders>
              <w:left w:val="single" w:sz="2" w:space="0" w:color="auto"/>
              <w:bottom w:val="single" w:sz="2" w:space="0" w:color="auto"/>
              <w:right w:val="single" w:sz="2" w:space="0" w:color="auto"/>
            </w:tcBorders>
          </w:tcPr>
          <w:p w14:paraId="1C8B0C89"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7,874.00</w:t>
            </w:r>
          </w:p>
        </w:tc>
        <w:tc>
          <w:tcPr>
            <w:tcW w:w="978" w:type="dxa"/>
            <w:tcBorders>
              <w:top w:val="single" w:sz="2" w:space="0" w:color="auto"/>
              <w:left w:val="single" w:sz="2" w:space="0" w:color="auto"/>
              <w:bottom w:val="single" w:sz="2" w:space="0" w:color="auto"/>
              <w:right w:val="single" w:sz="2" w:space="0" w:color="auto"/>
            </w:tcBorders>
          </w:tcPr>
          <w:p w14:paraId="1D6CA93B"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7,874.00</w:t>
            </w:r>
          </w:p>
        </w:tc>
      </w:tr>
    </w:tbl>
    <w:p w14:paraId="10C5161A" w14:textId="77777777" w:rsidR="00A644B6" w:rsidRPr="004E23B0" w:rsidRDefault="00A644B6" w:rsidP="00A644B6">
      <w:pPr>
        <w:spacing w:line="240" w:lineRule="auto"/>
        <w:rPr>
          <w:rFonts w:ascii="Times New Roman" w:hAnsi="Times New Roman" w:cs="Times New Roman"/>
          <w:sz w:val="18"/>
          <w:szCs w:val="18"/>
        </w:rPr>
      </w:pPr>
    </w:p>
    <w:p w14:paraId="73ED9891"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7D02EA8F" w14:textId="77777777" w:rsidR="00A644B6" w:rsidRPr="004E23B0" w:rsidRDefault="00A644B6" w:rsidP="00A644B6">
      <w:pPr>
        <w:tabs>
          <w:tab w:val="left" w:pos="2520"/>
        </w:tabs>
        <w:spacing w:after="0" w:line="240" w:lineRule="auto"/>
        <w:rPr>
          <w:rFonts w:ascii="Times New Roman" w:eastAsia="Calibri" w:hAnsi="Times New Roman" w:cs="Times New Roman"/>
          <w:iCs/>
          <w:sz w:val="18"/>
          <w:szCs w:val="18"/>
        </w:rPr>
      </w:pPr>
      <w:bookmarkStart w:id="26" w:name="_Hlk43206988"/>
      <w:r w:rsidRPr="004E23B0">
        <w:rPr>
          <w:rFonts w:ascii="Times New Roman" w:hAnsi="Times New Roman" w:cs="Times New Roman"/>
          <w:b/>
          <w:sz w:val="18"/>
          <w:szCs w:val="18"/>
        </w:rPr>
        <w:lastRenderedPageBreak/>
        <w:t xml:space="preserve">Target DLI:  </w:t>
      </w:r>
      <w:r w:rsidRPr="004E23B0">
        <w:rPr>
          <w:rFonts w:ascii="Times New Roman" w:hAnsi="Times New Roman" w:cs="Times New Roman"/>
          <w:b/>
          <w:sz w:val="18"/>
          <w:szCs w:val="18"/>
        </w:rPr>
        <w:tab/>
        <w:t>DLI 4</w:t>
      </w:r>
    </w:p>
    <w:p w14:paraId="73ED61C3" w14:textId="77777777" w:rsidR="00A644B6" w:rsidRPr="004E23B0" w:rsidRDefault="00A644B6" w:rsidP="00A644B6">
      <w:pPr>
        <w:tabs>
          <w:tab w:val="left" w:pos="2520"/>
        </w:tabs>
        <w:spacing w:after="0" w:line="240" w:lineRule="auto"/>
        <w:rPr>
          <w:rFonts w:ascii="Times New Roman" w:eastAsia="Calibri" w:hAnsi="Times New Roman" w:cs="Times New Roman"/>
          <w:b/>
          <w:iCs/>
          <w:sz w:val="18"/>
          <w:szCs w:val="18"/>
        </w:rPr>
      </w:pPr>
      <w:r w:rsidRPr="004E23B0">
        <w:rPr>
          <w:rFonts w:ascii="Times New Roman" w:hAnsi="Times New Roman" w:cs="Times New Roman"/>
          <w:b/>
          <w:sz w:val="18"/>
          <w:szCs w:val="18"/>
        </w:rPr>
        <w:t xml:space="preserve">Timeframe: </w:t>
      </w:r>
      <w:r w:rsidRPr="004E23B0">
        <w:rPr>
          <w:rFonts w:ascii="Times New Roman" w:hAnsi="Times New Roman" w:cs="Times New Roman"/>
          <w:b/>
          <w:sz w:val="18"/>
          <w:szCs w:val="18"/>
        </w:rPr>
        <w:tab/>
        <w:t>To be determined in 2021</w:t>
      </w:r>
    </w:p>
    <w:p w14:paraId="74CC72BE" w14:textId="6CBB6D29" w:rsidR="00A644B6" w:rsidRPr="004E23B0" w:rsidRDefault="00A644B6" w:rsidP="00A644B6">
      <w:pPr>
        <w:tabs>
          <w:tab w:val="left" w:pos="2520"/>
        </w:tabs>
        <w:spacing w:after="0" w:line="240" w:lineRule="auto"/>
        <w:rPr>
          <w:rFonts w:ascii="Times New Roman" w:eastAsia="Calibri" w:hAnsi="Times New Roman" w:cs="Times New Roman"/>
          <w:b/>
          <w:iCs/>
          <w:sz w:val="18"/>
          <w:szCs w:val="18"/>
        </w:rPr>
      </w:pPr>
      <w:r w:rsidRPr="004E23B0">
        <w:rPr>
          <w:rFonts w:ascii="Times New Roman" w:hAnsi="Times New Roman" w:cs="Times New Roman"/>
          <w:b/>
          <w:sz w:val="18"/>
          <w:szCs w:val="18"/>
        </w:rPr>
        <w:t>Activity</w:t>
      </w:r>
      <w:r w:rsidR="007167F9">
        <w:rPr>
          <w:rFonts w:ascii="Times New Roman" w:hAnsi="Times New Roman" w:cs="Times New Roman"/>
          <w:b/>
          <w:sz w:val="18"/>
          <w:szCs w:val="18"/>
        </w:rPr>
        <w:t xml:space="preserve"> 3</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Achieving quality in Applied Research</w:t>
      </w:r>
    </w:p>
    <w:p w14:paraId="625ADB6E" w14:textId="1DAC9EFA" w:rsidR="00A644B6" w:rsidRPr="004E23B0" w:rsidRDefault="00A644B6" w:rsidP="00A644B6">
      <w:pPr>
        <w:tabs>
          <w:tab w:val="left" w:pos="2520"/>
        </w:tabs>
        <w:autoSpaceDE w:val="0"/>
        <w:autoSpaceDN w:val="0"/>
        <w:adjustRightInd w:val="0"/>
        <w:spacing w:after="0" w:line="240" w:lineRule="auto"/>
        <w:ind w:left="2552" w:hanging="2552"/>
        <w:rPr>
          <w:rFonts w:ascii="Times New Roman" w:hAnsi="Times New Roman" w:cs="Times New Roman"/>
          <w:b/>
          <w:sz w:val="18"/>
          <w:szCs w:val="18"/>
        </w:rPr>
      </w:pPr>
      <w:r w:rsidRPr="004E23B0">
        <w:rPr>
          <w:rFonts w:ascii="Times New Roman" w:hAnsi="Times New Roman" w:cs="Times New Roman"/>
          <w:b/>
          <w:sz w:val="18"/>
          <w:szCs w:val="18"/>
        </w:rPr>
        <w:t>Sub-Activity/Task</w:t>
      </w:r>
      <w:r w:rsidR="007167F9">
        <w:rPr>
          <w:rFonts w:ascii="Times New Roman" w:hAnsi="Times New Roman" w:cs="Times New Roman"/>
          <w:b/>
          <w:sz w:val="18"/>
          <w:szCs w:val="18"/>
        </w:rPr>
        <w:t xml:space="preserve"> 3.5</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Support workshop training for Laboratory Technologists in charge of Centre Equipment</w:t>
      </w:r>
    </w:p>
    <w:p w14:paraId="52A10744" w14:textId="77777777" w:rsidR="00A644B6" w:rsidRPr="004E23B0" w:rsidRDefault="00A644B6" w:rsidP="00A644B6">
      <w:pPr>
        <w:tabs>
          <w:tab w:val="left" w:pos="2520"/>
        </w:tabs>
        <w:autoSpaceDE w:val="0"/>
        <w:autoSpaceDN w:val="0"/>
        <w:adjustRightInd w:val="0"/>
        <w:spacing w:after="0" w:line="240" w:lineRule="auto"/>
        <w:ind w:left="2552" w:hanging="2552"/>
        <w:rPr>
          <w:rFonts w:ascii="Times New Roman" w:eastAsia="Calibri" w:hAnsi="Times New Roman" w:cs="Times New Roman"/>
          <w:b/>
          <w:iCs/>
          <w:sz w:val="18"/>
          <w:szCs w:val="18"/>
        </w:rPr>
      </w:pPr>
    </w:p>
    <w:tbl>
      <w:tblPr>
        <w:tblW w:w="9356" w:type="dxa"/>
        <w:tblCellSpacing w:w="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36"/>
        <w:gridCol w:w="1004"/>
        <w:gridCol w:w="334"/>
        <w:gridCol w:w="320"/>
        <w:gridCol w:w="315"/>
        <w:gridCol w:w="171"/>
        <w:gridCol w:w="882"/>
        <w:gridCol w:w="282"/>
        <w:gridCol w:w="601"/>
        <w:gridCol w:w="882"/>
        <w:gridCol w:w="416"/>
        <w:gridCol w:w="164"/>
        <w:gridCol w:w="304"/>
        <w:gridCol w:w="882"/>
        <w:gridCol w:w="818"/>
        <w:gridCol w:w="1045"/>
      </w:tblGrid>
      <w:tr w:rsidR="00A644B6" w:rsidRPr="004E23B0" w14:paraId="4428F8E0" w14:textId="77777777" w:rsidTr="005B0A72">
        <w:trPr>
          <w:tblCellSpacing w:w="42" w:type="dxa"/>
        </w:trPr>
        <w:tc>
          <w:tcPr>
            <w:tcW w:w="2148" w:type="dxa"/>
            <w:gridSpan w:val="3"/>
            <w:tcBorders>
              <w:top w:val="single" w:sz="2" w:space="0" w:color="auto"/>
              <w:left w:val="single" w:sz="2" w:space="0" w:color="auto"/>
              <w:bottom w:val="single" w:sz="2" w:space="0" w:color="auto"/>
              <w:right w:val="single" w:sz="2" w:space="0" w:color="auto"/>
            </w:tcBorders>
          </w:tcPr>
          <w:p w14:paraId="06A0A2A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6956" w:type="dxa"/>
            <w:gridSpan w:val="13"/>
            <w:tcBorders>
              <w:top w:val="single" w:sz="2" w:space="0" w:color="auto"/>
              <w:left w:val="single" w:sz="2" w:space="0" w:color="auto"/>
              <w:bottom w:val="single" w:sz="2" w:space="0" w:color="auto"/>
              <w:right w:val="single" w:sz="2" w:space="0" w:color="auto"/>
            </w:tcBorders>
          </w:tcPr>
          <w:p w14:paraId="5B8CD089" w14:textId="77777777" w:rsidR="00A644B6" w:rsidRPr="004E23B0" w:rsidRDefault="00A644B6" w:rsidP="005B0A72">
            <w:pPr>
              <w:pStyle w:val="Default"/>
              <w:rPr>
                <w:bCs/>
                <w:sz w:val="18"/>
                <w:szCs w:val="18"/>
              </w:rPr>
            </w:pPr>
            <w:r w:rsidRPr="004E23B0">
              <w:rPr>
                <w:bCs/>
                <w:sz w:val="18"/>
                <w:szCs w:val="18"/>
              </w:rPr>
              <w:t>Achieving quality in Applied Research</w:t>
            </w:r>
          </w:p>
        </w:tc>
      </w:tr>
      <w:tr w:rsidR="00A644B6" w:rsidRPr="004E23B0" w14:paraId="5B3A3777" w14:textId="77777777" w:rsidTr="005B0A72">
        <w:trPr>
          <w:tblCellSpacing w:w="42" w:type="dxa"/>
        </w:trPr>
        <w:tc>
          <w:tcPr>
            <w:tcW w:w="2148" w:type="dxa"/>
            <w:gridSpan w:val="3"/>
            <w:tcBorders>
              <w:top w:val="single" w:sz="2" w:space="0" w:color="auto"/>
              <w:left w:val="single" w:sz="2" w:space="0" w:color="auto"/>
              <w:bottom w:val="single" w:sz="2" w:space="0" w:color="auto"/>
              <w:right w:val="single" w:sz="2" w:space="0" w:color="auto"/>
            </w:tcBorders>
          </w:tcPr>
          <w:p w14:paraId="72E092C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956" w:type="dxa"/>
            <w:gridSpan w:val="13"/>
            <w:tcBorders>
              <w:top w:val="single" w:sz="2" w:space="0" w:color="auto"/>
              <w:left w:val="single" w:sz="2" w:space="0" w:color="auto"/>
              <w:bottom w:val="single" w:sz="2" w:space="0" w:color="auto"/>
              <w:right w:val="single" w:sz="2" w:space="0" w:color="auto"/>
            </w:tcBorders>
          </w:tcPr>
          <w:p w14:paraId="2C6C8BC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All Centre Equipment are in good use and maintained by trained Technologists.</w:t>
            </w:r>
          </w:p>
        </w:tc>
      </w:tr>
      <w:tr w:rsidR="00A644B6" w:rsidRPr="004E23B0" w14:paraId="24B6E846" w14:textId="77777777" w:rsidTr="005B0A72">
        <w:trPr>
          <w:tblCellSpacing w:w="42" w:type="dxa"/>
        </w:trPr>
        <w:tc>
          <w:tcPr>
            <w:tcW w:w="6181" w:type="dxa"/>
            <w:gridSpan w:val="12"/>
            <w:tcBorders>
              <w:top w:val="single" w:sz="2" w:space="0" w:color="auto"/>
              <w:left w:val="single" w:sz="2" w:space="0" w:color="auto"/>
              <w:bottom w:val="single" w:sz="2" w:space="0" w:color="auto"/>
              <w:right w:val="single" w:sz="2" w:space="0" w:color="auto"/>
            </w:tcBorders>
          </w:tcPr>
          <w:p w14:paraId="636EAD9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2806602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Establishment of Training Manual for Technical Staff</w:t>
            </w:r>
          </w:p>
        </w:tc>
        <w:tc>
          <w:tcPr>
            <w:tcW w:w="2923" w:type="dxa"/>
            <w:gridSpan w:val="4"/>
            <w:tcBorders>
              <w:top w:val="single" w:sz="2" w:space="0" w:color="auto"/>
              <w:left w:val="single" w:sz="2" w:space="0" w:color="auto"/>
              <w:bottom w:val="single" w:sz="2" w:space="0" w:color="auto"/>
              <w:right w:val="single" w:sz="2" w:space="0" w:color="auto"/>
            </w:tcBorders>
          </w:tcPr>
          <w:p w14:paraId="17A2CFD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5C0D577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Training Manual</w:t>
            </w:r>
          </w:p>
          <w:p w14:paraId="06E1EFB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Conference attendance Certificate</w:t>
            </w:r>
          </w:p>
        </w:tc>
      </w:tr>
      <w:tr w:rsidR="00A644B6" w:rsidRPr="004E23B0" w14:paraId="3B937982" w14:textId="77777777" w:rsidTr="005B0A72">
        <w:trPr>
          <w:tblCellSpacing w:w="42" w:type="dxa"/>
        </w:trPr>
        <w:tc>
          <w:tcPr>
            <w:tcW w:w="2148" w:type="dxa"/>
            <w:gridSpan w:val="3"/>
            <w:tcBorders>
              <w:top w:val="single" w:sz="2" w:space="0" w:color="auto"/>
              <w:left w:val="single" w:sz="2" w:space="0" w:color="auto"/>
              <w:bottom w:val="single" w:sz="2" w:space="0" w:color="auto"/>
              <w:right w:val="single" w:sz="2" w:space="0" w:color="auto"/>
            </w:tcBorders>
          </w:tcPr>
          <w:p w14:paraId="17F98B4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956" w:type="dxa"/>
            <w:gridSpan w:val="13"/>
            <w:tcBorders>
              <w:top w:val="single" w:sz="2" w:space="0" w:color="auto"/>
              <w:left w:val="single" w:sz="2" w:space="0" w:color="auto"/>
              <w:bottom w:val="single" w:sz="2" w:space="0" w:color="auto"/>
              <w:right w:val="single" w:sz="2" w:space="0" w:color="auto"/>
            </w:tcBorders>
          </w:tcPr>
          <w:p w14:paraId="5B606E4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Technologists are nominated by HODs based on competence</w:t>
            </w:r>
          </w:p>
          <w:p w14:paraId="1D731A3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Support provided for Technologists to attend relevant workshops based on Center regulation</w:t>
            </w:r>
          </w:p>
          <w:p w14:paraId="63C299C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Report of training experience submitted by the Technologists to Center</w:t>
            </w:r>
          </w:p>
        </w:tc>
      </w:tr>
      <w:tr w:rsidR="00A644B6" w:rsidRPr="004E23B0" w14:paraId="4452F77C" w14:textId="77777777" w:rsidTr="005B0A72">
        <w:trPr>
          <w:tblCellSpacing w:w="42" w:type="dxa"/>
        </w:trPr>
        <w:tc>
          <w:tcPr>
            <w:tcW w:w="2148" w:type="dxa"/>
            <w:gridSpan w:val="3"/>
            <w:tcBorders>
              <w:top w:val="single" w:sz="2" w:space="0" w:color="auto"/>
              <w:left w:val="single" w:sz="2" w:space="0" w:color="auto"/>
              <w:bottom w:val="single" w:sz="2" w:space="0" w:color="auto"/>
              <w:right w:val="single" w:sz="2" w:space="0" w:color="auto"/>
            </w:tcBorders>
          </w:tcPr>
          <w:p w14:paraId="23A94B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956" w:type="dxa"/>
            <w:gridSpan w:val="13"/>
            <w:tcBorders>
              <w:top w:val="single" w:sz="2" w:space="0" w:color="auto"/>
              <w:left w:val="single" w:sz="2" w:space="0" w:color="auto"/>
              <w:bottom w:val="single" w:sz="2" w:space="0" w:color="auto"/>
              <w:right w:val="single" w:sz="2" w:space="0" w:color="auto"/>
            </w:tcBorders>
          </w:tcPr>
          <w:p w14:paraId="30D03CB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International Travel and Local fare to Conferences/Workshops</w:t>
            </w:r>
          </w:p>
          <w:p w14:paraId="3FB72E9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Per diem for External Facilitators</w:t>
            </w:r>
          </w:p>
          <w:p w14:paraId="71837AC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External Facilitators for in-house Training</w:t>
            </w:r>
          </w:p>
          <w:p w14:paraId="5C0ACE6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Data Bundle for Technologists for online course</w:t>
            </w:r>
          </w:p>
          <w:p w14:paraId="259E489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Print Training Manual</w:t>
            </w:r>
          </w:p>
        </w:tc>
      </w:tr>
      <w:tr w:rsidR="00A644B6" w:rsidRPr="004E23B0" w14:paraId="037899C2" w14:textId="77777777" w:rsidTr="005B0A72">
        <w:trPr>
          <w:tblCellSpacing w:w="42" w:type="dxa"/>
        </w:trPr>
        <w:tc>
          <w:tcPr>
            <w:tcW w:w="2148" w:type="dxa"/>
            <w:gridSpan w:val="3"/>
            <w:tcBorders>
              <w:top w:val="single" w:sz="2" w:space="0" w:color="auto"/>
              <w:left w:val="single" w:sz="2" w:space="0" w:color="auto"/>
              <w:bottom w:val="single" w:sz="2" w:space="0" w:color="auto"/>
              <w:right w:val="single" w:sz="2" w:space="0" w:color="auto"/>
            </w:tcBorders>
          </w:tcPr>
          <w:p w14:paraId="3DED1FD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956" w:type="dxa"/>
            <w:gridSpan w:val="13"/>
            <w:tcBorders>
              <w:top w:val="single" w:sz="2" w:space="0" w:color="auto"/>
              <w:left w:val="single" w:sz="2" w:space="0" w:color="auto"/>
              <w:bottom w:val="single" w:sz="2" w:space="0" w:color="auto"/>
              <w:right w:val="single" w:sz="2" w:space="0" w:color="auto"/>
            </w:tcBorders>
          </w:tcPr>
          <w:p w14:paraId="4CEB8C7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Center Leader</w:t>
            </w:r>
          </w:p>
        </w:tc>
      </w:tr>
      <w:tr w:rsidR="00A644B6" w:rsidRPr="004E23B0" w14:paraId="47D45B47" w14:textId="77777777" w:rsidTr="005B0A72">
        <w:trPr>
          <w:tblCellSpacing w:w="42" w:type="dxa"/>
        </w:trPr>
        <w:tc>
          <w:tcPr>
            <w:tcW w:w="2783" w:type="dxa"/>
            <w:gridSpan w:val="5"/>
            <w:tcBorders>
              <w:top w:val="single" w:sz="2" w:space="0" w:color="auto"/>
              <w:left w:val="single" w:sz="2" w:space="0" w:color="auto"/>
              <w:bottom w:val="single" w:sz="2" w:space="0" w:color="auto"/>
              <w:right w:val="single" w:sz="2" w:space="0" w:color="auto"/>
            </w:tcBorders>
          </w:tcPr>
          <w:p w14:paraId="44AF69D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187D1A94" w14:textId="77777777" w:rsidR="00A644B6" w:rsidRPr="004E23B0" w:rsidRDefault="00A644B6" w:rsidP="005B0A72">
            <w:pPr>
              <w:spacing w:after="0" w:line="240" w:lineRule="auto"/>
              <w:rPr>
                <w:rFonts w:ascii="Times New Roman" w:hAnsi="Times New Roman" w:cs="Times New Roman"/>
                <w:sz w:val="18"/>
                <w:szCs w:val="18"/>
                <w:highlight w:val="yellow"/>
              </w:rPr>
            </w:pPr>
          </w:p>
        </w:tc>
        <w:tc>
          <w:tcPr>
            <w:tcW w:w="3150" w:type="dxa"/>
            <w:gridSpan w:val="6"/>
            <w:tcBorders>
              <w:top w:val="single" w:sz="2" w:space="0" w:color="auto"/>
              <w:left w:val="single" w:sz="2" w:space="0" w:color="auto"/>
              <w:bottom w:val="single" w:sz="2" w:space="0" w:color="auto"/>
              <w:right w:val="single" w:sz="2" w:space="0" w:color="auto"/>
            </w:tcBorders>
          </w:tcPr>
          <w:p w14:paraId="12716AB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2416FAB8" w14:textId="77777777" w:rsidR="00A644B6" w:rsidRPr="004E23B0" w:rsidRDefault="00A644B6" w:rsidP="005B0A72">
            <w:pPr>
              <w:spacing w:after="0" w:line="240" w:lineRule="auto"/>
              <w:rPr>
                <w:rFonts w:ascii="Times New Roman" w:hAnsi="Times New Roman" w:cs="Times New Roman"/>
                <w:sz w:val="18"/>
                <w:szCs w:val="18"/>
              </w:rPr>
            </w:pPr>
          </w:p>
        </w:tc>
        <w:tc>
          <w:tcPr>
            <w:tcW w:w="3087" w:type="dxa"/>
            <w:gridSpan w:val="5"/>
            <w:tcBorders>
              <w:top w:val="single" w:sz="2" w:space="0" w:color="auto"/>
              <w:left w:val="single" w:sz="2" w:space="0" w:color="auto"/>
              <w:bottom w:val="single" w:sz="2" w:space="0" w:color="auto"/>
              <w:right w:val="single" w:sz="2" w:space="0" w:color="auto"/>
            </w:tcBorders>
          </w:tcPr>
          <w:p w14:paraId="209D265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Completion: </w:t>
            </w:r>
          </w:p>
        </w:tc>
      </w:tr>
      <w:tr w:rsidR="00A644B6" w:rsidRPr="004E23B0" w14:paraId="517FA75D" w14:textId="77777777" w:rsidTr="005B0A72">
        <w:trPr>
          <w:tblCellSpacing w:w="42" w:type="dxa"/>
        </w:trPr>
        <w:tc>
          <w:tcPr>
            <w:tcW w:w="4118" w:type="dxa"/>
            <w:gridSpan w:val="8"/>
            <w:tcBorders>
              <w:top w:val="single" w:sz="2" w:space="0" w:color="auto"/>
              <w:left w:val="single" w:sz="2" w:space="0" w:color="auto"/>
              <w:bottom w:val="single" w:sz="2" w:space="0" w:color="auto"/>
              <w:right w:val="single" w:sz="2" w:space="0" w:color="auto"/>
            </w:tcBorders>
          </w:tcPr>
          <w:p w14:paraId="38BE88D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PRIMARY CONSTITUENTS: </w:t>
            </w:r>
          </w:p>
          <w:p w14:paraId="00935B2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Center Technologists </w:t>
            </w:r>
          </w:p>
          <w:p w14:paraId="301B79A6" w14:textId="77777777" w:rsidR="00A644B6" w:rsidRPr="004E23B0" w:rsidRDefault="00A644B6" w:rsidP="005B0A72">
            <w:pPr>
              <w:spacing w:after="0" w:line="240" w:lineRule="auto"/>
              <w:rPr>
                <w:rFonts w:ascii="Times New Roman" w:hAnsi="Times New Roman" w:cs="Times New Roman"/>
                <w:sz w:val="18"/>
                <w:szCs w:val="18"/>
              </w:rPr>
            </w:pPr>
          </w:p>
        </w:tc>
        <w:tc>
          <w:tcPr>
            <w:tcW w:w="4986" w:type="dxa"/>
            <w:gridSpan w:val="8"/>
            <w:tcBorders>
              <w:top w:val="single" w:sz="2" w:space="0" w:color="auto"/>
              <w:left w:val="single" w:sz="2" w:space="0" w:color="auto"/>
              <w:bottom w:val="single" w:sz="2" w:space="0" w:color="auto"/>
              <w:right w:val="single" w:sz="2" w:space="0" w:color="auto"/>
            </w:tcBorders>
          </w:tcPr>
          <w:p w14:paraId="2916906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61AF70A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Management</w:t>
            </w:r>
          </w:p>
          <w:p w14:paraId="228106E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Finance Team</w:t>
            </w:r>
          </w:p>
          <w:p w14:paraId="4AF29A7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 officer</w:t>
            </w:r>
          </w:p>
          <w:p w14:paraId="581BC8A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Facilitators</w:t>
            </w:r>
          </w:p>
          <w:p w14:paraId="3CEE76B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Research Team Leads</w:t>
            </w:r>
          </w:p>
          <w:p w14:paraId="234CB9C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HODs</w:t>
            </w:r>
          </w:p>
        </w:tc>
      </w:tr>
      <w:tr w:rsidR="00A644B6" w:rsidRPr="004E23B0" w14:paraId="5534D89D" w14:textId="77777777" w:rsidTr="005B0A72">
        <w:trPr>
          <w:tblCellSpacing w:w="42" w:type="dxa"/>
        </w:trPr>
        <w:tc>
          <w:tcPr>
            <w:tcW w:w="1814" w:type="dxa"/>
            <w:gridSpan w:val="2"/>
            <w:tcBorders>
              <w:top w:val="single" w:sz="2" w:space="0" w:color="auto"/>
              <w:left w:val="single" w:sz="2" w:space="0" w:color="auto"/>
              <w:bottom w:val="single" w:sz="2" w:space="0" w:color="auto"/>
              <w:right w:val="single" w:sz="2" w:space="0" w:color="auto"/>
            </w:tcBorders>
          </w:tcPr>
          <w:p w14:paraId="29446AB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7290" w:type="dxa"/>
            <w:gridSpan w:val="14"/>
            <w:tcBorders>
              <w:top w:val="single" w:sz="2" w:space="0" w:color="auto"/>
              <w:left w:val="single" w:sz="2" w:space="0" w:color="auto"/>
              <w:bottom w:val="single" w:sz="2" w:space="0" w:color="auto"/>
              <w:right w:val="single" w:sz="2" w:space="0" w:color="auto"/>
            </w:tcBorders>
          </w:tcPr>
          <w:p w14:paraId="40BF80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Covid-19 Pandemic lockdown may cause cancellation of workshops</w:t>
            </w:r>
          </w:p>
          <w:p w14:paraId="0DBFA4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Availability of Technologists to travel during Interstate/ International travel restrictions.</w:t>
            </w:r>
          </w:p>
          <w:p w14:paraId="0C2727F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Availability of Facilitators due to travel restrictions</w:t>
            </w:r>
          </w:p>
        </w:tc>
      </w:tr>
      <w:tr w:rsidR="00A644B6" w:rsidRPr="004E23B0" w14:paraId="00389FBD" w14:textId="77777777" w:rsidTr="005B0A72">
        <w:trPr>
          <w:tblCellSpacing w:w="42" w:type="dxa"/>
        </w:trPr>
        <w:tc>
          <w:tcPr>
            <w:tcW w:w="2468" w:type="dxa"/>
            <w:gridSpan w:val="4"/>
            <w:tcBorders>
              <w:top w:val="single" w:sz="2" w:space="0" w:color="auto"/>
              <w:left w:val="single" w:sz="2" w:space="0" w:color="auto"/>
              <w:bottom w:val="single" w:sz="2" w:space="0" w:color="auto"/>
              <w:right w:val="single" w:sz="2" w:space="0" w:color="auto"/>
            </w:tcBorders>
          </w:tcPr>
          <w:p w14:paraId="6766ED7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6636" w:type="dxa"/>
            <w:gridSpan w:val="12"/>
            <w:tcBorders>
              <w:top w:val="single" w:sz="2" w:space="0" w:color="auto"/>
              <w:left w:val="single" w:sz="2" w:space="0" w:color="auto"/>
              <w:bottom w:val="single" w:sz="2" w:space="0" w:color="auto"/>
              <w:right w:val="single" w:sz="2" w:space="0" w:color="auto"/>
            </w:tcBorders>
          </w:tcPr>
          <w:p w14:paraId="72B1577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budget</w:t>
            </w:r>
          </w:p>
          <w:p w14:paraId="1875F4AF" w14:textId="77777777" w:rsidR="00A644B6" w:rsidRPr="004E23B0" w:rsidRDefault="00A644B6" w:rsidP="005B0A72">
            <w:pPr>
              <w:spacing w:after="0" w:line="240" w:lineRule="auto"/>
              <w:rPr>
                <w:rFonts w:ascii="Times New Roman" w:hAnsi="Times New Roman" w:cs="Times New Roman"/>
                <w:sz w:val="18"/>
                <w:szCs w:val="18"/>
              </w:rPr>
            </w:pPr>
          </w:p>
        </w:tc>
      </w:tr>
      <w:tr w:rsidR="00A644B6" w:rsidRPr="004E23B0" w14:paraId="4158EB8C" w14:textId="77777777" w:rsidTr="005B0A72">
        <w:trPr>
          <w:trHeight w:val="361"/>
          <w:tblCellSpacing w:w="42" w:type="dxa"/>
        </w:trPr>
        <w:tc>
          <w:tcPr>
            <w:tcW w:w="2954" w:type="dxa"/>
            <w:gridSpan w:val="6"/>
            <w:tcBorders>
              <w:top w:val="single" w:sz="2" w:space="0" w:color="auto"/>
              <w:left w:val="single" w:sz="2" w:space="0" w:color="auto"/>
              <w:bottom w:val="single" w:sz="2" w:space="0" w:color="auto"/>
              <w:right w:val="single" w:sz="2" w:space="0" w:color="auto"/>
            </w:tcBorders>
          </w:tcPr>
          <w:p w14:paraId="1754D80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Budget Line Analysis</w:t>
            </w:r>
          </w:p>
        </w:tc>
        <w:tc>
          <w:tcPr>
            <w:tcW w:w="798" w:type="dxa"/>
            <w:tcBorders>
              <w:top w:val="single" w:sz="2" w:space="0" w:color="auto"/>
              <w:left w:val="single" w:sz="2" w:space="0" w:color="auto"/>
              <w:bottom w:val="single" w:sz="2" w:space="0" w:color="auto"/>
              <w:right w:val="single" w:sz="2" w:space="0" w:color="auto"/>
            </w:tcBorders>
          </w:tcPr>
          <w:p w14:paraId="2CF11BA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Qtr</w:t>
            </w:r>
          </w:p>
        </w:tc>
        <w:tc>
          <w:tcPr>
            <w:tcW w:w="799" w:type="dxa"/>
            <w:gridSpan w:val="2"/>
            <w:tcBorders>
              <w:top w:val="single" w:sz="2" w:space="0" w:color="auto"/>
              <w:left w:val="single" w:sz="2" w:space="0" w:color="auto"/>
              <w:bottom w:val="single" w:sz="2" w:space="0" w:color="auto"/>
              <w:right w:val="single" w:sz="2" w:space="0" w:color="auto"/>
            </w:tcBorders>
          </w:tcPr>
          <w:p w14:paraId="38BEAEF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Qtr</w:t>
            </w:r>
          </w:p>
        </w:tc>
        <w:tc>
          <w:tcPr>
            <w:tcW w:w="798" w:type="dxa"/>
            <w:tcBorders>
              <w:top w:val="single" w:sz="2" w:space="0" w:color="auto"/>
              <w:left w:val="single" w:sz="2" w:space="0" w:color="auto"/>
              <w:right w:val="single" w:sz="2" w:space="0" w:color="auto"/>
            </w:tcBorders>
          </w:tcPr>
          <w:p w14:paraId="064B08DC"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Qtr</w:t>
            </w:r>
          </w:p>
        </w:tc>
        <w:tc>
          <w:tcPr>
            <w:tcW w:w="800" w:type="dxa"/>
            <w:gridSpan w:val="3"/>
            <w:tcBorders>
              <w:top w:val="single" w:sz="2" w:space="0" w:color="auto"/>
              <w:left w:val="single" w:sz="2" w:space="0" w:color="auto"/>
              <w:right w:val="single" w:sz="2" w:space="0" w:color="auto"/>
            </w:tcBorders>
          </w:tcPr>
          <w:p w14:paraId="079F8C35"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98" w:type="dxa"/>
            <w:tcBorders>
              <w:top w:val="single" w:sz="2" w:space="0" w:color="auto"/>
              <w:left w:val="single" w:sz="2" w:space="0" w:color="auto"/>
              <w:right w:val="single" w:sz="2" w:space="0" w:color="auto"/>
            </w:tcBorders>
          </w:tcPr>
          <w:p w14:paraId="0ED28E25"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34" w:type="dxa"/>
            <w:tcBorders>
              <w:top w:val="single" w:sz="2" w:space="0" w:color="auto"/>
              <w:left w:val="single" w:sz="2" w:space="0" w:color="auto"/>
              <w:right w:val="single" w:sz="2" w:space="0" w:color="auto"/>
            </w:tcBorders>
          </w:tcPr>
          <w:p w14:paraId="3EA3E075"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919" w:type="dxa"/>
            <w:tcBorders>
              <w:top w:val="single" w:sz="2" w:space="0" w:color="auto"/>
              <w:left w:val="single" w:sz="2" w:space="0" w:color="auto"/>
              <w:bottom w:val="single" w:sz="2" w:space="0" w:color="auto"/>
              <w:right w:val="single" w:sz="2" w:space="0" w:color="auto"/>
            </w:tcBorders>
          </w:tcPr>
          <w:p w14:paraId="2FE6B921"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32D7200C" w14:textId="77777777" w:rsidTr="005B0A72">
        <w:trPr>
          <w:tblCellSpacing w:w="42" w:type="dxa"/>
        </w:trPr>
        <w:tc>
          <w:tcPr>
            <w:tcW w:w="810" w:type="dxa"/>
            <w:tcBorders>
              <w:top w:val="single" w:sz="2" w:space="0" w:color="auto"/>
              <w:left w:val="single" w:sz="2" w:space="0" w:color="auto"/>
              <w:bottom w:val="single" w:sz="2" w:space="0" w:color="auto"/>
              <w:right w:val="single" w:sz="2" w:space="0" w:color="auto"/>
            </w:tcBorders>
          </w:tcPr>
          <w:p w14:paraId="0B513B6B"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p>
        </w:tc>
        <w:tc>
          <w:tcPr>
            <w:tcW w:w="2060" w:type="dxa"/>
            <w:gridSpan w:val="5"/>
            <w:tcBorders>
              <w:top w:val="single" w:sz="2" w:space="0" w:color="auto"/>
              <w:left w:val="single" w:sz="2" w:space="0" w:color="auto"/>
              <w:bottom w:val="single" w:sz="2" w:space="0" w:color="auto"/>
              <w:right w:val="single" w:sz="2" w:space="0" w:color="auto"/>
            </w:tcBorders>
          </w:tcPr>
          <w:p w14:paraId="46613E6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Support for national Workshop</w:t>
            </w:r>
          </w:p>
        </w:tc>
        <w:tc>
          <w:tcPr>
            <w:tcW w:w="798" w:type="dxa"/>
            <w:tcBorders>
              <w:top w:val="single" w:sz="2" w:space="0" w:color="auto"/>
              <w:left w:val="single" w:sz="2" w:space="0" w:color="auto"/>
              <w:bottom w:val="single" w:sz="2" w:space="0" w:color="auto"/>
              <w:right w:val="single" w:sz="2" w:space="0" w:color="auto"/>
            </w:tcBorders>
          </w:tcPr>
          <w:p w14:paraId="1BA2E62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9" w:type="dxa"/>
            <w:gridSpan w:val="2"/>
            <w:tcBorders>
              <w:top w:val="single" w:sz="2" w:space="0" w:color="auto"/>
              <w:left w:val="single" w:sz="2" w:space="0" w:color="auto"/>
              <w:bottom w:val="single" w:sz="2" w:space="0" w:color="auto"/>
              <w:right w:val="single" w:sz="2" w:space="0" w:color="auto"/>
            </w:tcBorders>
          </w:tcPr>
          <w:p w14:paraId="53645AF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right w:val="single" w:sz="2" w:space="0" w:color="auto"/>
            </w:tcBorders>
          </w:tcPr>
          <w:p w14:paraId="4C032FD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314F311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right w:val="single" w:sz="2" w:space="0" w:color="auto"/>
            </w:tcBorders>
          </w:tcPr>
          <w:p w14:paraId="461AD4A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34" w:type="dxa"/>
            <w:tcBorders>
              <w:left w:val="single" w:sz="2" w:space="0" w:color="auto"/>
              <w:right w:val="single" w:sz="2" w:space="0" w:color="auto"/>
            </w:tcBorders>
          </w:tcPr>
          <w:p w14:paraId="0E5C3B2C" w14:textId="77777777" w:rsidR="00A644B6" w:rsidRPr="004E23B0" w:rsidRDefault="00A644B6" w:rsidP="005B0A72">
            <w:pPr>
              <w:spacing w:after="0" w:line="240" w:lineRule="auto"/>
              <w:rPr>
                <w:rFonts w:ascii="Times New Roman" w:hAnsi="Times New Roman" w:cs="Times New Roman"/>
                <w:sz w:val="18"/>
                <w:szCs w:val="18"/>
              </w:rPr>
            </w:pPr>
          </w:p>
        </w:tc>
        <w:tc>
          <w:tcPr>
            <w:tcW w:w="919" w:type="dxa"/>
            <w:tcBorders>
              <w:top w:val="single" w:sz="2" w:space="0" w:color="auto"/>
              <w:left w:val="single" w:sz="2" w:space="0" w:color="auto"/>
              <w:bottom w:val="single" w:sz="2" w:space="0" w:color="auto"/>
              <w:right w:val="single" w:sz="2" w:space="0" w:color="auto"/>
            </w:tcBorders>
          </w:tcPr>
          <w:p w14:paraId="0356C52E"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22E5C432" w14:textId="77777777" w:rsidTr="005B0A72">
        <w:trPr>
          <w:tblCellSpacing w:w="42" w:type="dxa"/>
        </w:trPr>
        <w:tc>
          <w:tcPr>
            <w:tcW w:w="810" w:type="dxa"/>
            <w:tcBorders>
              <w:top w:val="single" w:sz="2" w:space="0" w:color="auto"/>
              <w:left w:val="single" w:sz="2" w:space="0" w:color="auto"/>
              <w:bottom w:val="single" w:sz="2" w:space="0" w:color="auto"/>
              <w:right w:val="single" w:sz="2" w:space="0" w:color="auto"/>
            </w:tcBorders>
          </w:tcPr>
          <w:p w14:paraId="01F537E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p>
        </w:tc>
        <w:tc>
          <w:tcPr>
            <w:tcW w:w="2060" w:type="dxa"/>
            <w:gridSpan w:val="5"/>
            <w:tcBorders>
              <w:top w:val="single" w:sz="2" w:space="0" w:color="auto"/>
              <w:left w:val="single" w:sz="2" w:space="0" w:color="auto"/>
              <w:bottom w:val="single" w:sz="2" w:space="0" w:color="auto"/>
              <w:right w:val="single" w:sz="2" w:space="0" w:color="auto"/>
            </w:tcBorders>
          </w:tcPr>
          <w:p w14:paraId="376DDCE7"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Support for regional Workshop</w:t>
            </w:r>
          </w:p>
        </w:tc>
        <w:tc>
          <w:tcPr>
            <w:tcW w:w="798" w:type="dxa"/>
            <w:tcBorders>
              <w:top w:val="single" w:sz="2" w:space="0" w:color="auto"/>
              <w:left w:val="single" w:sz="2" w:space="0" w:color="auto"/>
              <w:bottom w:val="single" w:sz="2" w:space="0" w:color="auto"/>
              <w:right w:val="single" w:sz="2" w:space="0" w:color="auto"/>
            </w:tcBorders>
          </w:tcPr>
          <w:p w14:paraId="0CC050C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9" w:type="dxa"/>
            <w:gridSpan w:val="2"/>
            <w:tcBorders>
              <w:top w:val="single" w:sz="2" w:space="0" w:color="auto"/>
              <w:left w:val="single" w:sz="2" w:space="0" w:color="auto"/>
              <w:bottom w:val="single" w:sz="2" w:space="0" w:color="auto"/>
              <w:right w:val="single" w:sz="2" w:space="0" w:color="auto"/>
            </w:tcBorders>
          </w:tcPr>
          <w:p w14:paraId="48E8B2D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right w:val="single" w:sz="2" w:space="0" w:color="auto"/>
            </w:tcBorders>
          </w:tcPr>
          <w:p w14:paraId="2222EC2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30CA778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right w:val="single" w:sz="2" w:space="0" w:color="auto"/>
            </w:tcBorders>
          </w:tcPr>
          <w:p w14:paraId="625823F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34" w:type="dxa"/>
            <w:tcBorders>
              <w:left w:val="single" w:sz="2" w:space="0" w:color="auto"/>
              <w:right w:val="single" w:sz="2" w:space="0" w:color="auto"/>
            </w:tcBorders>
          </w:tcPr>
          <w:p w14:paraId="6A68EE8E" w14:textId="77777777" w:rsidR="00A644B6" w:rsidRPr="004E23B0" w:rsidRDefault="00A644B6" w:rsidP="005B0A72">
            <w:pPr>
              <w:spacing w:after="0" w:line="240" w:lineRule="auto"/>
              <w:rPr>
                <w:rFonts w:ascii="Times New Roman" w:hAnsi="Times New Roman" w:cs="Times New Roman"/>
                <w:sz w:val="18"/>
                <w:szCs w:val="18"/>
              </w:rPr>
            </w:pPr>
          </w:p>
        </w:tc>
        <w:tc>
          <w:tcPr>
            <w:tcW w:w="919" w:type="dxa"/>
            <w:tcBorders>
              <w:top w:val="single" w:sz="2" w:space="0" w:color="auto"/>
              <w:left w:val="single" w:sz="2" w:space="0" w:color="auto"/>
              <w:bottom w:val="single" w:sz="2" w:space="0" w:color="auto"/>
              <w:right w:val="single" w:sz="2" w:space="0" w:color="auto"/>
            </w:tcBorders>
          </w:tcPr>
          <w:p w14:paraId="5694BB64"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429D10B2" w14:textId="77777777" w:rsidTr="005B0A72">
        <w:trPr>
          <w:tblCellSpacing w:w="42" w:type="dxa"/>
        </w:trPr>
        <w:tc>
          <w:tcPr>
            <w:tcW w:w="2954" w:type="dxa"/>
            <w:gridSpan w:val="6"/>
            <w:tcBorders>
              <w:top w:val="single" w:sz="2" w:space="0" w:color="auto"/>
              <w:left w:val="single" w:sz="2" w:space="0" w:color="auto"/>
              <w:bottom w:val="single" w:sz="2" w:space="0" w:color="auto"/>
              <w:right w:val="single" w:sz="2" w:space="0" w:color="auto"/>
            </w:tcBorders>
          </w:tcPr>
          <w:p w14:paraId="63A475F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798" w:type="dxa"/>
            <w:tcBorders>
              <w:top w:val="single" w:sz="2" w:space="0" w:color="auto"/>
              <w:left w:val="single" w:sz="2" w:space="0" w:color="auto"/>
              <w:bottom w:val="single" w:sz="2" w:space="0" w:color="auto"/>
              <w:right w:val="single" w:sz="2" w:space="0" w:color="auto"/>
            </w:tcBorders>
          </w:tcPr>
          <w:p w14:paraId="374EBA0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9" w:type="dxa"/>
            <w:gridSpan w:val="2"/>
            <w:tcBorders>
              <w:top w:val="single" w:sz="2" w:space="0" w:color="auto"/>
              <w:left w:val="single" w:sz="2" w:space="0" w:color="auto"/>
              <w:bottom w:val="single" w:sz="2" w:space="0" w:color="auto"/>
              <w:right w:val="single" w:sz="2" w:space="0" w:color="auto"/>
            </w:tcBorders>
          </w:tcPr>
          <w:p w14:paraId="62449AC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bottom w:val="single" w:sz="2" w:space="0" w:color="auto"/>
              <w:right w:val="single" w:sz="2" w:space="0" w:color="auto"/>
            </w:tcBorders>
          </w:tcPr>
          <w:p w14:paraId="7CF3A401"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800" w:type="dxa"/>
            <w:gridSpan w:val="3"/>
            <w:tcBorders>
              <w:left w:val="single" w:sz="2" w:space="0" w:color="auto"/>
              <w:bottom w:val="single" w:sz="2" w:space="0" w:color="auto"/>
              <w:right w:val="single" w:sz="2" w:space="0" w:color="auto"/>
            </w:tcBorders>
          </w:tcPr>
          <w:p w14:paraId="29E7AC0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98" w:type="dxa"/>
            <w:tcBorders>
              <w:left w:val="single" w:sz="2" w:space="0" w:color="auto"/>
              <w:bottom w:val="single" w:sz="2" w:space="0" w:color="auto"/>
              <w:right w:val="single" w:sz="2" w:space="0" w:color="auto"/>
            </w:tcBorders>
          </w:tcPr>
          <w:p w14:paraId="37BF778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34" w:type="dxa"/>
            <w:tcBorders>
              <w:left w:val="single" w:sz="2" w:space="0" w:color="auto"/>
              <w:bottom w:val="single" w:sz="2" w:space="0" w:color="auto"/>
              <w:right w:val="single" w:sz="2" w:space="0" w:color="auto"/>
            </w:tcBorders>
          </w:tcPr>
          <w:p w14:paraId="4758B6C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19" w:type="dxa"/>
            <w:tcBorders>
              <w:top w:val="single" w:sz="2" w:space="0" w:color="auto"/>
              <w:left w:val="single" w:sz="2" w:space="0" w:color="auto"/>
              <w:bottom w:val="single" w:sz="2" w:space="0" w:color="auto"/>
              <w:right w:val="single" w:sz="2" w:space="0" w:color="auto"/>
            </w:tcBorders>
          </w:tcPr>
          <w:p w14:paraId="3169CAFD" w14:textId="77777777" w:rsidR="00A644B6" w:rsidRPr="004E23B0" w:rsidRDefault="00A644B6" w:rsidP="005B0A72">
            <w:pPr>
              <w:spacing w:after="0" w:line="240" w:lineRule="auto"/>
              <w:jc w:val="right"/>
              <w:rPr>
                <w:rFonts w:ascii="Times New Roman" w:hAnsi="Times New Roman" w:cs="Times New Roman"/>
                <w:sz w:val="18"/>
                <w:szCs w:val="18"/>
              </w:rPr>
            </w:pPr>
          </w:p>
        </w:tc>
      </w:tr>
      <w:bookmarkEnd w:id="26"/>
    </w:tbl>
    <w:p w14:paraId="1E964CC4"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62B8AF16" w14:textId="77777777" w:rsidR="00DB00CF" w:rsidRPr="004E23B0" w:rsidRDefault="00DB00CF" w:rsidP="00DB00CF">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DL1 1, 4 and 5</w:t>
      </w:r>
    </w:p>
    <w:p w14:paraId="6221CEDC" w14:textId="77777777" w:rsidR="00DB00CF" w:rsidRPr="004E23B0" w:rsidRDefault="00DB00CF" w:rsidP="00DB00CF">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To be determined in 2022</w:t>
      </w:r>
    </w:p>
    <w:p w14:paraId="4609AF07" w14:textId="18D808AC" w:rsidR="00DB00CF" w:rsidRPr="004E23B0" w:rsidRDefault="00DB00CF" w:rsidP="00DB00CF">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DengXian" w:hAnsi="Times New Roman" w:cs="Times New Roman"/>
          <w:b/>
          <w:iCs/>
          <w:sz w:val="18"/>
          <w:szCs w:val="18"/>
          <w:lang w:eastAsia="ja-JP"/>
        </w:rPr>
        <w:t>Achieving Quality in Applied Research</w:t>
      </w:r>
    </w:p>
    <w:p w14:paraId="7C8C88F7" w14:textId="1432DE7D" w:rsidR="00DB00CF" w:rsidRPr="004E23B0" w:rsidRDefault="00DB00CF" w:rsidP="00DB00CF">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Pr>
          <w:rFonts w:ascii="Times New Roman" w:eastAsia="Times New Roman" w:hAnsi="Times New Roman" w:cs="Times New Roman"/>
          <w:b/>
          <w:sz w:val="18"/>
          <w:szCs w:val="18"/>
        </w:rPr>
        <w:t xml:space="preserve"> 3.6</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DengXian" w:hAnsi="Times New Roman" w:cs="Times New Roman"/>
          <w:b/>
          <w:sz w:val="18"/>
          <w:szCs w:val="18"/>
          <w:lang w:eastAsia="zh-CN"/>
        </w:rPr>
        <w:t>Organize for Pharmacovigilance training /workshops for stakeholders.</w:t>
      </w:r>
      <w:r w:rsidRPr="004E23B0">
        <w:rPr>
          <w:rFonts w:ascii="Times New Roman" w:eastAsia="Times New Roman" w:hAnsi="Times New Roman" w:cs="Times New Roman"/>
          <w:b/>
          <w:sz w:val="18"/>
          <w:szCs w:val="18"/>
        </w:rPr>
        <w:t xml:space="preserve"> </w:t>
      </w:r>
    </w:p>
    <w:p w14:paraId="366F5B60" w14:textId="77777777" w:rsidR="00DB00CF" w:rsidRPr="004E23B0" w:rsidRDefault="00DB00CF" w:rsidP="00DB00CF">
      <w:pPr>
        <w:spacing w:after="0" w:line="240" w:lineRule="auto"/>
        <w:rPr>
          <w:rFonts w:ascii="Times New Roman" w:eastAsia="Times New Roman" w:hAnsi="Times New Roman" w:cs="Times New Roman"/>
          <w:b/>
          <w:bCs/>
          <w:i/>
          <w:sz w:val="18"/>
          <w:szCs w:val="18"/>
        </w:rPr>
      </w:pPr>
    </w:p>
    <w:tbl>
      <w:tblPr>
        <w:tblW w:w="9342"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DB00CF" w:rsidRPr="004E23B0" w14:paraId="2055A63E" w14:textId="77777777" w:rsidTr="006D1D87">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9113E3A"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558D146E" w14:textId="77777777" w:rsidR="00DB00CF" w:rsidRPr="004E23B0" w:rsidRDefault="00DB00CF" w:rsidP="006D1D87">
            <w:pPr>
              <w:autoSpaceDE w:val="0"/>
              <w:autoSpaceDN w:val="0"/>
              <w:adjustRightInd w:val="0"/>
              <w:spacing w:after="0" w:line="240" w:lineRule="auto"/>
              <w:jc w:val="both"/>
              <w:rPr>
                <w:rFonts w:ascii="Times New Roman" w:eastAsia="Times New Roman" w:hAnsi="Times New Roman" w:cs="Times New Roman"/>
                <w:iCs/>
                <w:sz w:val="18"/>
                <w:szCs w:val="18"/>
              </w:rPr>
            </w:pPr>
            <w:r w:rsidRPr="004E23B0">
              <w:rPr>
                <w:rFonts w:ascii="Times New Roman" w:eastAsia="DengXian" w:hAnsi="Times New Roman" w:cs="Times New Roman"/>
                <w:iCs/>
                <w:sz w:val="18"/>
                <w:szCs w:val="18"/>
                <w:lang w:eastAsia="ja-JP"/>
              </w:rPr>
              <w:t>Achieving Quality in Applied Research</w:t>
            </w:r>
          </w:p>
        </w:tc>
      </w:tr>
      <w:tr w:rsidR="00DB00CF" w:rsidRPr="004E23B0" w14:paraId="5B746643" w14:textId="77777777" w:rsidTr="006D1D87">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0D749AE"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2E3251AF"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Trained Pharmacovigilance stakeholders who are ready to support the Center with information required to stock u the Pharmacovigilance database</w:t>
            </w:r>
          </w:p>
        </w:tc>
      </w:tr>
      <w:tr w:rsidR="00DB00CF" w:rsidRPr="004E23B0" w14:paraId="054D81B9" w14:textId="77777777" w:rsidTr="006D1D87">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1B840151"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32334643"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Workshop Schedule</w:t>
            </w:r>
          </w:p>
          <w:p w14:paraId="741B36E7"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Workshop report</w:t>
            </w:r>
          </w:p>
        </w:tc>
        <w:tc>
          <w:tcPr>
            <w:tcW w:w="4080" w:type="dxa"/>
            <w:gridSpan w:val="6"/>
            <w:tcBorders>
              <w:top w:val="single" w:sz="2" w:space="0" w:color="auto"/>
              <w:left w:val="single" w:sz="2" w:space="0" w:color="auto"/>
              <w:bottom w:val="single" w:sz="2" w:space="0" w:color="auto"/>
              <w:right w:val="single" w:sz="2" w:space="0" w:color="auto"/>
            </w:tcBorders>
          </w:tcPr>
          <w:p w14:paraId="53162F75"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152778F1" w14:textId="77777777" w:rsidR="00DB00CF" w:rsidRPr="004E23B0" w:rsidRDefault="00DB00CF" w:rsidP="006D1D87">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Workshop Attendance sheets</w:t>
            </w:r>
          </w:p>
          <w:p w14:paraId="26577C6F" w14:textId="77777777" w:rsidR="00DB00CF" w:rsidRPr="004E23B0" w:rsidRDefault="00DB00CF" w:rsidP="006D1D87">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Certificates of facilitation by resource persons</w:t>
            </w:r>
          </w:p>
        </w:tc>
      </w:tr>
      <w:tr w:rsidR="00DB00CF" w:rsidRPr="004E23B0" w14:paraId="0BE0E711" w14:textId="77777777" w:rsidTr="006D1D87">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976500E"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AE9E542"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Prepare work plan for the workshop by Feb.  2022</w:t>
            </w:r>
          </w:p>
          <w:p w14:paraId="1A0CC2FC"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Invitation for training workshop  </w:t>
            </w:r>
          </w:p>
          <w:p w14:paraId="76A10540"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Hosting of training workshop in partnership with NAFDAC by May 2022</w:t>
            </w:r>
          </w:p>
          <w:p w14:paraId="1A5361F0"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Submit Report by Jun. 2022</w:t>
            </w:r>
          </w:p>
        </w:tc>
      </w:tr>
      <w:tr w:rsidR="00DB00CF" w:rsidRPr="004E23B0" w14:paraId="630D2E22" w14:textId="77777777" w:rsidTr="006D1D87">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E0D3777"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6C15A439"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Local transportation costs, </w:t>
            </w:r>
          </w:p>
          <w:p w14:paraId="154A104D"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Workshop materials</w:t>
            </w:r>
          </w:p>
          <w:p w14:paraId="55601B89"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Refreshment for participants</w:t>
            </w:r>
          </w:p>
        </w:tc>
      </w:tr>
      <w:tr w:rsidR="00DB00CF" w:rsidRPr="004E23B0" w14:paraId="0726B7F6" w14:textId="77777777" w:rsidTr="006D1D87">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BAFC69D"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71633CF7"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HOD Pharmacovigilance</w:t>
            </w:r>
          </w:p>
        </w:tc>
      </w:tr>
      <w:tr w:rsidR="00DB00CF" w:rsidRPr="004E23B0" w14:paraId="57C93878" w14:textId="77777777" w:rsidTr="006D1D87">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736BFEF4"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DURATION: </w:t>
            </w:r>
            <w:r w:rsidRPr="004E23B0">
              <w:rPr>
                <w:rFonts w:ascii="Times New Roman" w:eastAsia="Times New Roman" w:hAnsi="Times New Roman" w:cs="Times New Roman"/>
                <w:sz w:val="18"/>
                <w:szCs w:val="18"/>
                <w:lang w:val="en-GB"/>
              </w:rPr>
              <w:t>6 months</w:t>
            </w:r>
          </w:p>
        </w:tc>
        <w:tc>
          <w:tcPr>
            <w:tcW w:w="3095" w:type="dxa"/>
            <w:gridSpan w:val="7"/>
            <w:tcBorders>
              <w:top w:val="single" w:sz="2" w:space="0" w:color="auto"/>
              <w:left w:val="single" w:sz="2" w:space="0" w:color="auto"/>
              <w:bottom w:val="single" w:sz="2" w:space="0" w:color="auto"/>
              <w:right w:val="single" w:sz="2" w:space="0" w:color="auto"/>
            </w:tcBorders>
          </w:tcPr>
          <w:p w14:paraId="1120C563"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1412C6D"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Jan. 2022</w:t>
            </w:r>
          </w:p>
        </w:tc>
        <w:tc>
          <w:tcPr>
            <w:tcW w:w="3124" w:type="dxa"/>
            <w:gridSpan w:val="4"/>
            <w:tcBorders>
              <w:top w:val="single" w:sz="2" w:space="0" w:color="auto"/>
              <w:left w:val="single" w:sz="2" w:space="0" w:color="auto"/>
              <w:bottom w:val="single" w:sz="2" w:space="0" w:color="auto"/>
              <w:right w:val="single" w:sz="2" w:space="0" w:color="auto"/>
            </w:tcBorders>
          </w:tcPr>
          <w:p w14:paraId="2C5213B0" w14:textId="77777777" w:rsidR="00DB00CF" w:rsidRPr="004E23B0" w:rsidRDefault="00DB00CF" w:rsidP="006D1D87">
            <w:pPr>
              <w:spacing w:line="240" w:lineRule="auto"/>
              <w:rPr>
                <w:rFonts w:ascii="Times New Roman" w:hAnsi="Times New Roman" w:cs="Times New Roman"/>
                <w:sz w:val="18"/>
                <w:szCs w:val="18"/>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Jun. 2022</w:t>
            </w:r>
          </w:p>
          <w:p w14:paraId="63CA025B"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p>
        </w:tc>
      </w:tr>
      <w:tr w:rsidR="00DB00CF" w:rsidRPr="004E23B0" w14:paraId="2872871D" w14:textId="77777777" w:rsidTr="006D1D87">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5D884482"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4FB9252A" w14:textId="77777777" w:rsidR="00DB00CF" w:rsidRPr="004E23B0" w:rsidRDefault="00DB00CF" w:rsidP="006D1D87">
            <w:pPr>
              <w:spacing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Industry practitioners</w:t>
            </w:r>
          </w:p>
          <w:p w14:paraId="0CD3925B" w14:textId="77777777" w:rsidR="00DB00CF" w:rsidRPr="004E23B0" w:rsidRDefault="00DB00CF" w:rsidP="006D1D87">
            <w:pPr>
              <w:spacing w:line="240" w:lineRule="auto"/>
              <w:rPr>
                <w:rFonts w:ascii="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Herbal medicine practitioners </w:t>
            </w:r>
          </w:p>
          <w:p w14:paraId="2BA25539"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Faculty members </w:t>
            </w:r>
          </w:p>
          <w:p w14:paraId="0DAC2CF9"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Postgraduate students </w:t>
            </w:r>
          </w:p>
        </w:tc>
        <w:tc>
          <w:tcPr>
            <w:tcW w:w="5074" w:type="dxa"/>
            <w:gridSpan w:val="8"/>
            <w:tcBorders>
              <w:top w:val="single" w:sz="2" w:space="0" w:color="auto"/>
              <w:left w:val="single" w:sz="2" w:space="0" w:color="auto"/>
              <w:bottom w:val="single" w:sz="2" w:space="0" w:color="auto"/>
              <w:right w:val="single" w:sz="2" w:space="0" w:color="auto"/>
            </w:tcBorders>
          </w:tcPr>
          <w:p w14:paraId="214607F4"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16ABD7A9"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Centre leader</w:t>
            </w:r>
          </w:p>
          <w:p w14:paraId="597D34D3"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Deputy Director</w:t>
            </w:r>
          </w:p>
          <w:p w14:paraId="336078F7"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HOD Pharmacovigilance</w:t>
            </w:r>
          </w:p>
          <w:p w14:paraId="170D6E4E"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Faculty members</w:t>
            </w:r>
          </w:p>
          <w:p w14:paraId="794D6041" w14:textId="77777777" w:rsidR="00DB00CF" w:rsidRPr="004E23B0" w:rsidRDefault="00DB00CF" w:rsidP="006D1D87">
            <w:pPr>
              <w:spacing w:after="0" w:line="240" w:lineRule="auto"/>
              <w:rPr>
                <w:rFonts w:ascii="Times New Roman" w:eastAsia="Times New Roman" w:hAnsi="Times New Roman" w:cs="Times New Roman"/>
                <w:sz w:val="18"/>
                <w:szCs w:val="18"/>
                <w:lang w:val="en-GB"/>
              </w:rPr>
            </w:pPr>
          </w:p>
        </w:tc>
      </w:tr>
      <w:tr w:rsidR="00DB00CF" w:rsidRPr="004E23B0" w14:paraId="25A75486" w14:textId="77777777" w:rsidTr="006D1D87">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4CB633C8"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04ED6E1B" w14:textId="77777777" w:rsidR="00DB00CF" w:rsidRPr="004E23B0" w:rsidRDefault="00DB00CF" w:rsidP="006D1D87">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Availability of stakeholders from industry</w:t>
            </w:r>
          </w:p>
          <w:p w14:paraId="23A5AB3F" w14:textId="77777777" w:rsidR="00DB00CF" w:rsidRPr="004E23B0" w:rsidRDefault="00DB00CF" w:rsidP="006D1D87">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Availability of stakeholders from National regulatory body</w:t>
            </w:r>
          </w:p>
        </w:tc>
      </w:tr>
      <w:tr w:rsidR="00DB00CF" w:rsidRPr="004E23B0" w14:paraId="13FCF2DA" w14:textId="77777777" w:rsidTr="006D1D87">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F625AD8"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1B43D2DC"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DB00CF" w:rsidRPr="004E23B0" w14:paraId="2E7EB171" w14:textId="77777777" w:rsidTr="006D1D87">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9FD601F"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385D77AE"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74C50FB2"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6F8166D"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368129B1"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142939D4"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C9C3B48"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09AF4A6"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3A866B0"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5E78345E"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447DF076"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DB00CF" w:rsidRPr="004E23B0" w14:paraId="744A915E" w14:textId="77777777" w:rsidTr="006D1D87">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D69F5F8"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750E1497" w14:textId="77777777" w:rsidR="00DB00CF" w:rsidRPr="004E23B0" w:rsidRDefault="00DB00CF" w:rsidP="006D1D87">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 xml:space="preserve">Local transportation costs, </w:t>
            </w:r>
          </w:p>
        </w:tc>
        <w:tc>
          <w:tcPr>
            <w:tcW w:w="784" w:type="dxa"/>
            <w:tcBorders>
              <w:left w:val="single" w:sz="2" w:space="0" w:color="auto"/>
              <w:right w:val="single" w:sz="2" w:space="0" w:color="auto"/>
            </w:tcBorders>
          </w:tcPr>
          <w:p w14:paraId="3838DB78"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84852BF"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99B6685"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B8BCFB"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F36B9A8"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17D3F04"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CE76641"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r>
      <w:tr w:rsidR="00DB00CF" w:rsidRPr="004E23B0" w14:paraId="05368E4B" w14:textId="77777777" w:rsidTr="006D1D87">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BB7C778"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046C3E68" w14:textId="77777777" w:rsidR="00DB00CF" w:rsidRPr="004E23B0" w:rsidRDefault="00DB00CF" w:rsidP="006D1D87">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Workshop materials</w:t>
            </w:r>
          </w:p>
        </w:tc>
        <w:tc>
          <w:tcPr>
            <w:tcW w:w="784" w:type="dxa"/>
            <w:tcBorders>
              <w:left w:val="single" w:sz="2" w:space="0" w:color="auto"/>
              <w:right w:val="single" w:sz="2" w:space="0" w:color="auto"/>
            </w:tcBorders>
          </w:tcPr>
          <w:p w14:paraId="47A2E057"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E854B29"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AA150C3"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9A4461F"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E22E1B6"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B39E3C6"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6E408E8"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r>
      <w:tr w:rsidR="00DB00CF" w:rsidRPr="004E23B0" w14:paraId="3D94A04C" w14:textId="77777777" w:rsidTr="006D1D87">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8FD76D7"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4EC4D44C" w14:textId="77777777" w:rsidR="00DB00CF" w:rsidRPr="004E23B0" w:rsidRDefault="00DB00CF" w:rsidP="006D1D87">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Refreshment for participants</w:t>
            </w:r>
          </w:p>
        </w:tc>
        <w:tc>
          <w:tcPr>
            <w:tcW w:w="784" w:type="dxa"/>
            <w:tcBorders>
              <w:left w:val="single" w:sz="2" w:space="0" w:color="auto"/>
              <w:right w:val="single" w:sz="2" w:space="0" w:color="auto"/>
            </w:tcBorders>
          </w:tcPr>
          <w:p w14:paraId="7011384E"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FA9FA3A"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6F16082"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510221C"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6F95F92"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7D41DE1"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F8B49A2"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r>
      <w:tr w:rsidR="00DB00CF" w:rsidRPr="004E23B0" w14:paraId="0357BD84" w14:textId="77777777" w:rsidTr="006D1D87">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9D6524A" w14:textId="77777777" w:rsidR="00DB00CF" w:rsidRPr="004E23B0" w:rsidRDefault="00DB00CF"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7E1F89B7" w14:textId="77777777" w:rsidR="00DB00CF" w:rsidRPr="004E23B0" w:rsidRDefault="00DB00CF" w:rsidP="006D1D87">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 xml:space="preserve">Local transportation costs, </w:t>
            </w:r>
          </w:p>
        </w:tc>
        <w:tc>
          <w:tcPr>
            <w:tcW w:w="784" w:type="dxa"/>
            <w:tcBorders>
              <w:left w:val="single" w:sz="2" w:space="0" w:color="auto"/>
              <w:right w:val="single" w:sz="2" w:space="0" w:color="auto"/>
            </w:tcBorders>
          </w:tcPr>
          <w:p w14:paraId="1AF33176"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EBD38A1"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C32849B"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915FB8E"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B608134"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049833B"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F3C3205"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r>
      <w:tr w:rsidR="00DB00CF" w:rsidRPr="004E23B0" w14:paraId="7DF51EB8" w14:textId="77777777" w:rsidTr="006D1D87">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80E204F" w14:textId="77777777" w:rsidR="00DB00CF" w:rsidRPr="004E23B0" w:rsidRDefault="00DB00CF"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30FA48BF"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0CC59D42"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42EA699"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5CBA0935"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80016FC"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67EAE7E"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24F8F5A9" w14:textId="77777777" w:rsidR="00DB00CF" w:rsidRPr="004E23B0" w:rsidRDefault="00DB00CF" w:rsidP="006D1D87">
            <w:pPr>
              <w:spacing w:after="0" w:line="240" w:lineRule="auto"/>
              <w:jc w:val="right"/>
              <w:rPr>
                <w:rFonts w:ascii="Times New Roman" w:eastAsia="Times New Roman" w:hAnsi="Times New Roman" w:cs="Times New Roman"/>
                <w:sz w:val="18"/>
                <w:szCs w:val="18"/>
              </w:rPr>
            </w:pPr>
          </w:p>
        </w:tc>
      </w:tr>
    </w:tbl>
    <w:p w14:paraId="070BB55A" w14:textId="77777777" w:rsidR="00A644B6" w:rsidRPr="004E23B0" w:rsidRDefault="00A644B6" w:rsidP="00DB00CF">
      <w:pPr>
        <w:spacing w:after="0" w:line="240" w:lineRule="auto"/>
        <w:rPr>
          <w:rFonts w:ascii="Times New Roman" w:hAnsi="Times New Roman" w:cs="Times New Roman"/>
          <w:b/>
          <w:sz w:val="18"/>
          <w:szCs w:val="18"/>
        </w:rPr>
      </w:pPr>
    </w:p>
    <w:p w14:paraId="291D8C46" w14:textId="77777777" w:rsidR="00DB00CF" w:rsidRDefault="00DB00C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6738EF5F" w14:textId="74778B0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Target DLI:</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DLI 6 and 7</w:t>
      </w:r>
    </w:p>
    <w:p w14:paraId="0E43F9C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Sept. 2020 - Aug. 2021</w:t>
      </w:r>
    </w:p>
    <w:p w14:paraId="60D1770B" w14:textId="1619F45D"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iCs/>
          <w:sz w:val="18"/>
          <w:szCs w:val="18"/>
        </w:rPr>
      </w:pPr>
      <w:r w:rsidRPr="004E23B0">
        <w:rPr>
          <w:rFonts w:ascii="Times New Roman" w:eastAsia="Times New Roman" w:hAnsi="Times New Roman" w:cs="Times New Roman"/>
          <w:b/>
          <w:sz w:val="18"/>
          <w:szCs w:val="18"/>
        </w:rPr>
        <w:t>Activity</w:t>
      </w:r>
      <w:r w:rsidR="00DB00CF">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r>
      <w:r w:rsidRPr="004E23B0">
        <w:rPr>
          <w:rFonts w:ascii="Times New Roman" w:eastAsia="DengXian" w:hAnsi="Times New Roman" w:cs="Times New Roman"/>
          <w:b/>
          <w:bCs/>
          <w:iCs/>
          <w:sz w:val="18"/>
          <w:szCs w:val="18"/>
          <w:lang w:eastAsia="ja-JP"/>
        </w:rPr>
        <w:t>Achieving Quality in Applied Research</w:t>
      </w:r>
    </w:p>
    <w:p w14:paraId="5ED0CC97" w14:textId="3C250D2F" w:rsidR="00A644B6" w:rsidRPr="004E23B0" w:rsidRDefault="00A644B6" w:rsidP="00A644B6">
      <w:pPr>
        <w:spacing w:line="240" w:lineRule="auto"/>
        <w:rPr>
          <w:rFonts w:ascii="Times New Roman" w:hAnsi="Times New Roman" w:cs="Times New Roman"/>
          <w:sz w:val="18"/>
          <w:szCs w:val="18"/>
          <w:lang w:eastAsia="zh-CN"/>
        </w:rPr>
      </w:pPr>
      <w:r w:rsidRPr="004E23B0">
        <w:rPr>
          <w:rFonts w:ascii="Times New Roman" w:eastAsia="Times New Roman" w:hAnsi="Times New Roman" w:cs="Times New Roman"/>
          <w:b/>
          <w:sz w:val="18"/>
          <w:szCs w:val="18"/>
        </w:rPr>
        <w:t>Sub-Activity/Task</w:t>
      </w:r>
      <w:r w:rsidR="00DB00CF">
        <w:rPr>
          <w:rFonts w:ascii="Times New Roman" w:eastAsia="Times New Roman" w:hAnsi="Times New Roman" w:cs="Times New Roman"/>
          <w:b/>
          <w:sz w:val="18"/>
          <w:szCs w:val="18"/>
        </w:rPr>
        <w:t xml:space="preserve"> 3.7</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eastAsia="DengXian" w:hAnsi="Times New Roman" w:cs="Times New Roman"/>
          <w:b/>
          <w:bCs/>
          <w:sz w:val="18"/>
          <w:szCs w:val="18"/>
          <w:lang w:eastAsia="zh-CN"/>
        </w:rPr>
        <w:t xml:space="preserve">Operate the </w:t>
      </w:r>
      <w:r>
        <w:rPr>
          <w:rFonts w:ascii="Times New Roman" w:eastAsia="DengXian" w:hAnsi="Times New Roman" w:cs="Times New Roman"/>
          <w:b/>
          <w:bCs/>
          <w:sz w:val="18"/>
          <w:szCs w:val="18"/>
          <w:lang w:eastAsia="zh-CN"/>
        </w:rPr>
        <w:t xml:space="preserve">ACEDHARS </w:t>
      </w:r>
      <w:r w:rsidRPr="004E23B0">
        <w:rPr>
          <w:rFonts w:ascii="Times New Roman" w:eastAsia="DengXian" w:hAnsi="Times New Roman" w:cs="Times New Roman"/>
          <w:b/>
          <w:bCs/>
          <w:sz w:val="18"/>
          <w:szCs w:val="18"/>
          <w:lang w:eastAsia="zh-CN"/>
        </w:rPr>
        <w:t>Pharmacovigilance database room</w:t>
      </w:r>
    </w:p>
    <w:p w14:paraId="0B45B6C4"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9"/>
        <w:gridCol w:w="1108"/>
        <w:gridCol w:w="344"/>
        <w:gridCol w:w="628"/>
        <w:gridCol w:w="84"/>
        <w:gridCol w:w="277"/>
        <w:gridCol w:w="868"/>
        <w:gridCol w:w="84"/>
        <w:gridCol w:w="784"/>
        <w:gridCol w:w="210"/>
        <w:gridCol w:w="659"/>
        <w:gridCol w:w="297"/>
        <w:gridCol w:w="572"/>
        <w:gridCol w:w="784"/>
        <w:gridCol w:w="952"/>
        <w:gridCol w:w="942"/>
      </w:tblGrid>
      <w:tr w:rsidR="00A644B6" w:rsidRPr="004E23B0" w14:paraId="7C9053D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C8144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564051D6" w14:textId="77777777" w:rsidR="00A644B6" w:rsidRPr="004E23B0" w:rsidRDefault="00A644B6" w:rsidP="005B0A72">
            <w:pPr>
              <w:autoSpaceDE w:val="0"/>
              <w:autoSpaceDN w:val="0"/>
              <w:adjustRightInd w:val="0"/>
              <w:spacing w:after="0" w:line="240" w:lineRule="auto"/>
              <w:jc w:val="both"/>
              <w:rPr>
                <w:rFonts w:ascii="Times New Roman" w:eastAsia="Times New Roman" w:hAnsi="Times New Roman" w:cs="Times New Roman"/>
                <w:iCs/>
                <w:sz w:val="18"/>
                <w:szCs w:val="18"/>
              </w:rPr>
            </w:pPr>
            <w:r w:rsidRPr="004E23B0">
              <w:rPr>
                <w:rFonts w:ascii="Times New Roman" w:eastAsia="DengXian" w:hAnsi="Times New Roman" w:cs="Times New Roman"/>
                <w:iCs/>
                <w:sz w:val="18"/>
                <w:szCs w:val="18"/>
                <w:lang w:eastAsia="ja-JP"/>
              </w:rPr>
              <w:t>Achieving Quality in Applied Research</w:t>
            </w:r>
          </w:p>
        </w:tc>
      </w:tr>
      <w:tr w:rsidR="00A644B6" w:rsidRPr="004E23B0" w14:paraId="393D819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7EE05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11670BD4" w14:textId="77777777" w:rsidR="00A644B6" w:rsidRPr="004E23B0" w:rsidRDefault="00A644B6" w:rsidP="005B0A72">
            <w:pPr>
              <w:spacing w:line="240" w:lineRule="auto"/>
              <w:rPr>
                <w:rFonts w:ascii="Times New Roman" w:hAnsi="Times New Roman" w:cs="Times New Roman"/>
                <w:sz w:val="18"/>
                <w:szCs w:val="18"/>
                <w:lang w:eastAsia="zh-CN"/>
              </w:rPr>
            </w:pPr>
            <w:r w:rsidRPr="004E23B0">
              <w:rPr>
                <w:rFonts w:ascii="Times New Roman" w:hAnsi="Times New Roman" w:cs="Times New Roman"/>
                <w:sz w:val="18"/>
                <w:szCs w:val="18"/>
                <w:lang w:val="en-GB" w:eastAsia="zh-CN"/>
              </w:rPr>
              <w:t>A functional and efficient</w:t>
            </w:r>
            <w:r w:rsidRPr="004E23B0">
              <w:rPr>
                <w:rFonts w:ascii="Times New Roman" w:eastAsia="DengXian" w:hAnsi="Times New Roman" w:cs="Times New Roman"/>
                <w:sz w:val="18"/>
                <w:szCs w:val="18"/>
                <w:lang w:eastAsia="zh-CN"/>
              </w:rPr>
              <w:t xml:space="preserve"> Pharmacovigilance </w:t>
            </w:r>
            <w:r w:rsidRPr="004E23B0">
              <w:rPr>
                <w:rFonts w:ascii="Times New Roman" w:eastAsia="DengXian" w:hAnsi="Times New Roman" w:cs="Times New Roman"/>
                <w:sz w:val="18"/>
                <w:szCs w:val="18"/>
                <w:lang w:val="en-GB" w:eastAsia="zh-CN"/>
              </w:rPr>
              <w:t xml:space="preserve">(PV) </w:t>
            </w:r>
            <w:r w:rsidRPr="004E23B0">
              <w:rPr>
                <w:rFonts w:ascii="Times New Roman" w:eastAsia="DengXian" w:hAnsi="Times New Roman" w:cs="Times New Roman"/>
                <w:sz w:val="18"/>
                <w:szCs w:val="18"/>
                <w:lang w:eastAsia="zh-CN"/>
              </w:rPr>
              <w:t>database room</w:t>
            </w:r>
            <w:r>
              <w:rPr>
                <w:rFonts w:ascii="Times New Roman" w:eastAsia="DengXian" w:hAnsi="Times New Roman" w:cs="Times New Roman"/>
                <w:sz w:val="18"/>
                <w:szCs w:val="18"/>
                <w:lang w:eastAsia="zh-CN"/>
              </w:rPr>
              <w:t xml:space="preserve"> in the Department of Pharmacovigilance</w:t>
            </w:r>
          </w:p>
        </w:tc>
      </w:tr>
      <w:tr w:rsidR="00A644B6" w:rsidRPr="004E23B0" w14:paraId="204D944A"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07A1FC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C733C0A"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Well partitioned working space</w:t>
            </w:r>
          </w:p>
          <w:p w14:paraId="1BD34C7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Presence of diligent personnel</w:t>
            </w:r>
          </w:p>
          <w:p w14:paraId="14282175"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ICT gadgets computer, Telephone, Internet modem, photocopier</w:t>
            </w:r>
          </w:p>
        </w:tc>
        <w:tc>
          <w:tcPr>
            <w:tcW w:w="4080" w:type="dxa"/>
            <w:gridSpan w:val="6"/>
            <w:tcBorders>
              <w:top w:val="single" w:sz="2" w:space="0" w:color="auto"/>
              <w:left w:val="single" w:sz="2" w:space="0" w:color="auto"/>
              <w:bottom w:val="single" w:sz="2" w:space="0" w:color="auto"/>
              <w:right w:val="single" w:sz="2" w:space="0" w:color="auto"/>
            </w:tcBorders>
          </w:tcPr>
          <w:p w14:paraId="629844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697D24C"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Times New Roman" w:hAnsi="Times New Roman" w:cs="Times New Roman"/>
                <w:sz w:val="18"/>
                <w:szCs w:val="18"/>
                <w:lang w:val="en-GB"/>
              </w:rPr>
              <w:t>Pharmacovigilance</w:t>
            </w:r>
            <w:r w:rsidRPr="004E23B0">
              <w:rPr>
                <w:rFonts w:ascii="Times New Roman" w:eastAsia="Batang" w:hAnsi="Times New Roman" w:cs="Times New Roman"/>
                <w:sz w:val="18"/>
                <w:szCs w:val="18"/>
                <w:lang w:val="en-GB" w:eastAsia="ko-KR"/>
              </w:rPr>
              <w:t xml:space="preserve"> Space approval documents from the centre</w:t>
            </w:r>
          </w:p>
          <w:p w14:paraId="096B5D91"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Times New Roman" w:hAnsi="Times New Roman" w:cs="Times New Roman"/>
                <w:sz w:val="18"/>
                <w:szCs w:val="18"/>
                <w:lang w:val="en-GB"/>
              </w:rPr>
              <w:t>Procurement documents</w:t>
            </w:r>
            <w:r w:rsidRPr="004E23B0">
              <w:rPr>
                <w:rFonts w:ascii="Times New Roman" w:eastAsia="Batang" w:hAnsi="Times New Roman" w:cs="Times New Roman"/>
                <w:sz w:val="18"/>
                <w:szCs w:val="18"/>
                <w:lang w:val="en-GB" w:eastAsia="ko-KR"/>
              </w:rPr>
              <w:t xml:space="preserve"> for furniture and office accessories</w:t>
            </w:r>
          </w:p>
          <w:p w14:paraId="76F140BD"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Letters of appointment for PV personnel</w:t>
            </w:r>
          </w:p>
        </w:tc>
      </w:tr>
      <w:tr w:rsidR="00A644B6" w:rsidRPr="004E23B0" w14:paraId="3C68BC8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B3E97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0B4CA11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Allocation of Pharmacovigilance office space     Sept. 2020</w:t>
            </w:r>
          </w:p>
          <w:p w14:paraId="15CB898E"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Furnish the Pharmacovigilance database room -   Dec. 2020</w:t>
            </w:r>
          </w:p>
        </w:tc>
      </w:tr>
      <w:tr w:rsidR="00A644B6" w:rsidRPr="004E23B0" w14:paraId="54138A2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915DD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76E1B89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Desktop Computer (1TB, Windows) (1)</w:t>
            </w:r>
          </w:p>
          <w:p w14:paraId="4C72C26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Office Table (1)</w:t>
            </w:r>
          </w:p>
          <w:p w14:paraId="6998017E"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Office Chair (2)</w:t>
            </w:r>
          </w:p>
          <w:p w14:paraId="077E1B1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Desktop Telephone with line</w:t>
            </w:r>
          </w:p>
          <w:p w14:paraId="0BE1EC7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w:t>
            </w:r>
            <w:r w:rsidRPr="004E23B0">
              <w:rPr>
                <w:rFonts w:ascii="Times New Roman" w:eastAsia="Times New Roman" w:hAnsi="Times New Roman" w:cs="Times New Roman"/>
                <w:sz w:val="18"/>
                <w:szCs w:val="18"/>
                <w:lang w:val="en-GB"/>
              </w:rPr>
              <w:t>nternet modem (1)</w:t>
            </w:r>
          </w:p>
          <w:p w14:paraId="75386F8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Photocopier</w:t>
            </w:r>
          </w:p>
          <w:p w14:paraId="111BB55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2HB Split Air-conditioner (1)</w:t>
            </w:r>
          </w:p>
          <w:p w14:paraId="6F09551F"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Publication of Training manuals</w:t>
            </w:r>
          </w:p>
        </w:tc>
      </w:tr>
      <w:tr w:rsidR="00A644B6" w:rsidRPr="004E23B0" w14:paraId="454C2DD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CA72E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04B23FF4"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HOD, Pharmacovigilance</w:t>
            </w:r>
          </w:p>
        </w:tc>
      </w:tr>
      <w:tr w:rsidR="00A644B6" w:rsidRPr="004E23B0" w14:paraId="51AA541B"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6882FEF"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DURATION: </w:t>
            </w:r>
            <w:r w:rsidRPr="004E23B0">
              <w:rPr>
                <w:rFonts w:ascii="Times New Roman" w:eastAsia="Times New Roman" w:hAnsi="Times New Roman" w:cs="Times New Roman"/>
                <w:sz w:val="18"/>
                <w:szCs w:val="18"/>
                <w:lang w:val="en-GB"/>
              </w:rPr>
              <w:t xml:space="preserve"> 4 months</w:t>
            </w:r>
          </w:p>
        </w:tc>
        <w:tc>
          <w:tcPr>
            <w:tcW w:w="3095" w:type="dxa"/>
            <w:gridSpan w:val="7"/>
            <w:tcBorders>
              <w:top w:val="single" w:sz="2" w:space="0" w:color="auto"/>
              <w:left w:val="single" w:sz="2" w:space="0" w:color="auto"/>
              <w:bottom w:val="single" w:sz="2" w:space="0" w:color="auto"/>
              <w:right w:val="single" w:sz="2" w:space="0" w:color="auto"/>
            </w:tcBorders>
          </w:tcPr>
          <w:p w14:paraId="01A3A39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Commencement: </w:t>
            </w:r>
            <w:r w:rsidRPr="004E23B0">
              <w:rPr>
                <w:rFonts w:ascii="Times New Roman" w:eastAsia="Times New Roman" w:hAnsi="Times New Roman" w:cs="Times New Roman"/>
                <w:sz w:val="18"/>
                <w:szCs w:val="18"/>
                <w:lang w:val="en-GB"/>
              </w:rPr>
              <w:t>Sept. 2020</w:t>
            </w:r>
          </w:p>
          <w:p w14:paraId="7DC7A16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6E890766"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Dec. 2020</w:t>
            </w:r>
          </w:p>
          <w:p w14:paraId="19EDC4F9"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11AF801B"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0E696CD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7D82716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ACEDHARS, Pharmacovigilance Staff and students</w:t>
            </w:r>
          </w:p>
          <w:p w14:paraId="1045D783"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p>
        </w:tc>
        <w:tc>
          <w:tcPr>
            <w:tcW w:w="5074" w:type="dxa"/>
            <w:gridSpan w:val="8"/>
            <w:tcBorders>
              <w:top w:val="single" w:sz="2" w:space="0" w:color="auto"/>
              <w:left w:val="single" w:sz="2" w:space="0" w:color="auto"/>
              <w:bottom w:val="single" w:sz="2" w:space="0" w:color="auto"/>
              <w:right w:val="single" w:sz="2" w:space="0" w:color="auto"/>
            </w:tcBorders>
          </w:tcPr>
          <w:p w14:paraId="626974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02A9861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Ace Admin. Unit</w:t>
            </w:r>
            <w:proofErr w:type="gramStart"/>
            <w:r w:rsidRPr="004E23B0">
              <w:rPr>
                <w:rFonts w:ascii="Times New Roman" w:eastAsia="Times New Roman" w:hAnsi="Times New Roman" w:cs="Times New Roman"/>
                <w:sz w:val="18"/>
                <w:szCs w:val="18"/>
                <w:lang w:val="en-GB"/>
              </w:rPr>
              <w:t>, ,</w:t>
            </w:r>
            <w:proofErr w:type="gramEnd"/>
            <w:r w:rsidRPr="004E23B0">
              <w:rPr>
                <w:rFonts w:ascii="Times New Roman" w:eastAsia="Times New Roman" w:hAnsi="Times New Roman" w:cs="Times New Roman"/>
                <w:sz w:val="18"/>
                <w:szCs w:val="18"/>
                <w:lang w:val="en-GB"/>
              </w:rPr>
              <w:t xml:space="preserve"> HOD Pharmacovigilance, </w:t>
            </w:r>
          </w:p>
          <w:p w14:paraId="3C89E8A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Finance team</w:t>
            </w:r>
          </w:p>
        </w:tc>
      </w:tr>
      <w:tr w:rsidR="00A644B6" w:rsidRPr="004E23B0" w14:paraId="7679B944"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14D234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5F3D576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Inflation</w:t>
            </w:r>
          </w:p>
          <w:p w14:paraId="4F4FCF9B"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Availability of a space befitting for the Pharmacovigilance Database Room</w:t>
            </w:r>
          </w:p>
          <w:p w14:paraId="43DC537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Availability of competent suppliers of ICTs gadget</w:t>
            </w:r>
          </w:p>
        </w:tc>
      </w:tr>
      <w:tr w:rsidR="00A644B6" w:rsidRPr="004E23B0" w14:paraId="6E97871B"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36C54DC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A45B0AC"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3448959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62701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17A449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2AA53C2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200176F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33DB08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20AB14B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5E46CEA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5D72C78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00" w:type="dxa"/>
            <w:tcBorders>
              <w:top w:val="single" w:sz="2" w:space="0" w:color="auto"/>
              <w:left w:val="single" w:sz="2" w:space="0" w:color="auto"/>
              <w:right w:val="single" w:sz="2" w:space="0" w:color="auto"/>
            </w:tcBorders>
          </w:tcPr>
          <w:p w14:paraId="175CED8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68" w:type="dxa"/>
            <w:tcBorders>
              <w:top w:val="single" w:sz="2" w:space="0" w:color="auto"/>
              <w:left w:val="single" w:sz="2" w:space="0" w:color="auto"/>
              <w:right w:val="single" w:sz="2" w:space="0" w:color="auto"/>
            </w:tcBorders>
          </w:tcPr>
          <w:p w14:paraId="6311B81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39D17A2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FE3609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F9FB71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0D40DE0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Desktop Computer (1TB, Windows) (1)</w:t>
            </w:r>
          </w:p>
        </w:tc>
        <w:tc>
          <w:tcPr>
            <w:tcW w:w="784" w:type="dxa"/>
            <w:tcBorders>
              <w:left w:val="single" w:sz="2" w:space="0" w:color="auto"/>
              <w:right w:val="single" w:sz="2" w:space="0" w:color="auto"/>
            </w:tcBorders>
          </w:tcPr>
          <w:p w14:paraId="0C91999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8BF00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27AF21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1A578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640E95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1E7D1A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833.33</w:t>
            </w:r>
          </w:p>
        </w:tc>
        <w:tc>
          <w:tcPr>
            <w:tcW w:w="816" w:type="dxa"/>
            <w:tcBorders>
              <w:left w:val="single" w:sz="2" w:space="0" w:color="auto"/>
              <w:right w:val="single" w:sz="2" w:space="0" w:color="auto"/>
            </w:tcBorders>
          </w:tcPr>
          <w:p w14:paraId="407C69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833.33</w:t>
            </w:r>
          </w:p>
        </w:tc>
      </w:tr>
      <w:tr w:rsidR="00A644B6" w:rsidRPr="004E23B0" w14:paraId="48A9C29A"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0FD5D1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22E92C4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Photocopier</w:t>
            </w:r>
          </w:p>
        </w:tc>
        <w:tc>
          <w:tcPr>
            <w:tcW w:w="784" w:type="dxa"/>
            <w:tcBorders>
              <w:left w:val="single" w:sz="2" w:space="0" w:color="auto"/>
              <w:right w:val="single" w:sz="2" w:space="0" w:color="auto"/>
            </w:tcBorders>
          </w:tcPr>
          <w:p w14:paraId="6654490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A8181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55034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0E8D8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0FB9CB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65BFE9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555.55</w:t>
            </w:r>
          </w:p>
        </w:tc>
        <w:tc>
          <w:tcPr>
            <w:tcW w:w="816" w:type="dxa"/>
            <w:tcBorders>
              <w:left w:val="single" w:sz="2" w:space="0" w:color="auto"/>
              <w:right w:val="single" w:sz="2" w:space="0" w:color="auto"/>
            </w:tcBorders>
          </w:tcPr>
          <w:p w14:paraId="0E7564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555.55</w:t>
            </w:r>
          </w:p>
        </w:tc>
      </w:tr>
      <w:tr w:rsidR="00A644B6" w:rsidRPr="004E23B0" w14:paraId="2E4D9E6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39B608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6AD2883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Office desk</w:t>
            </w:r>
          </w:p>
        </w:tc>
        <w:tc>
          <w:tcPr>
            <w:tcW w:w="784" w:type="dxa"/>
            <w:tcBorders>
              <w:left w:val="single" w:sz="2" w:space="0" w:color="auto"/>
              <w:right w:val="single" w:sz="2" w:space="0" w:color="auto"/>
            </w:tcBorders>
          </w:tcPr>
          <w:p w14:paraId="29C14F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80BE6D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BA44E0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9514C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6EE96B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0BD5E6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166.67</w:t>
            </w:r>
          </w:p>
        </w:tc>
        <w:tc>
          <w:tcPr>
            <w:tcW w:w="816" w:type="dxa"/>
            <w:tcBorders>
              <w:left w:val="single" w:sz="2" w:space="0" w:color="auto"/>
              <w:right w:val="single" w:sz="2" w:space="0" w:color="auto"/>
            </w:tcBorders>
          </w:tcPr>
          <w:p w14:paraId="27E599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166.67</w:t>
            </w:r>
          </w:p>
        </w:tc>
      </w:tr>
      <w:tr w:rsidR="00A644B6" w:rsidRPr="004E23B0" w14:paraId="237F8A5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2C21EA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1C1E8240"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Executive chair</w:t>
            </w:r>
          </w:p>
        </w:tc>
        <w:tc>
          <w:tcPr>
            <w:tcW w:w="784" w:type="dxa"/>
            <w:tcBorders>
              <w:left w:val="single" w:sz="2" w:space="0" w:color="auto"/>
              <w:right w:val="single" w:sz="2" w:space="0" w:color="auto"/>
            </w:tcBorders>
          </w:tcPr>
          <w:p w14:paraId="597790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AF790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67143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23443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4A151B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26D03E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186.11</w:t>
            </w:r>
          </w:p>
        </w:tc>
        <w:tc>
          <w:tcPr>
            <w:tcW w:w="816" w:type="dxa"/>
            <w:tcBorders>
              <w:left w:val="single" w:sz="2" w:space="0" w:color="auto"/>
              <w:right w:val="single" w:sz="2" w:space="0" w:color="auto"/>
            </w:tcBorders>
          </w:tcPr>
          <w:p w14:paraId="1DF037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186.11</w:t>
            </w:r>
          </w:p>
        </w:tc>
      </w:tr>
      <w:tr w:rsidR="00A644B6" w:rsidRPr="004E23B0" w14:paraId="52EE996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EEBCD0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57" w:type="dxa"/>
            <w:gridSpan w:val="5"/>
            <w:tcBorders>
              <w:top w:val="single" w:sz="2" w:space="0" w:color="auto"/>
              <w:left w:val="single" w:sz="2" w:space="0" w:color="auto"/>
              <w:bottom w:val="single" w:sz="2" w:space="0" w:color="auto"/>
              <w:right w:val="single" w:sz="2" w:space="0" w:color="auto"/>
            </w:tcBorders>
          </w:tcPr>
          <w:p w14:paraId="67265F8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Desktop Telephone with line</w:t>
            </w:r>
          </w:p>
        </w:tc>
        <w:tc>
          <w:tcPr>
            <w:tcW w:w="784" w:type="dxa"/>
            <w:tcBorders>
              <w:left w:val="single" w:sz="2" w:space="0" w:color="auto"/>
              <w:right w:val="single" w:sz="2" w:space="0" w:color="auto"/>
            </w:tcBorders>
          </w:tcPr>
          <w:p w14:paraId="462CEA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423C2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AF2A1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92C96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7E9E7A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20D1CE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42.00</w:t>
            </w:r>
          </w:p>
        </w:tc>
        <w:tc>
          <w:tcPr>
            <w:tcW w:w="816" w:type="dxa"/>
            <w:tcBorders>
              <w:left w:val="single" w:sz="2" w:space="0" w:color="auto"/>
              <w:right w:val="single" w:sz="2" w:space="0" w:color="auto"/>
            </w:tcBorders>
          </w:tcPr>
          <w:p w14:paraId="2BF436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42.00</w:t>
            </w:r>
          </w:p>
        </w:tc>
      </w:tr>
      <w:tr w:rsidR="00A644B6" w:rsidRPr="004E23B0" w14:paraId="2580600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680945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6</w:t>
            </w:r>
          </w:p>
        </w:tc>
        <w:tc>
          <w:tcPr>
            <w:tcW w:w="2357" w:type="dxa"/>
            <w:gridSpan w:val="5"/>
            <w:tcBorders>
              <w:top w:val="single" w:sz="2" w:space="0" w:color="auto"/>
              <w:left w:val="single" w:sz="2" w:space="0" w:color="auto"/>
              <w:bottom w:val="single" w:sz="2" w:space="0" w:color="auto"/>
              <w:right w:val="single" w:sz="2" w:space="0" w:color="auto"/>
            </w:tcBorders>
          </w:tcPr>
          <w:p w14:paraId="2DC76163" w14:textId="77777777" w:rsidR="00A644B6" w:rsidRPr="004E23B0" w:rsidRDefault="00A644B6" w:rsidP="005B0A7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sz w:val="18"/>
                <w:szCs w:val="18"/>
                <w:lang w:val="en-GB"/>
              </w:rPr>
              <w:t>I</w:t>
            </w:r>
            <w:r w:rsidRPr="004E23B0">
              <w:rPr>
                <w:rFonts w:ascii="Times New Roman" w:eastAsia="Times New Roman" w:hAnsi="Times New Roman" w:cs="Times New Roman"/>
                <w:sz w:val="18"/>
                <w:szCs w:val="18"/>
                <w:lang w:val="en-GB"/>
              </w:rPr>
              <w:t>nternet modem (1)</w:t>
            </w:r>
          </w:p>
        </w:tc>
        <w:tc>
          <w:tcPr>
            <w:tcW w:w="784" w:type="dxa"/>
            <w:tcBorders>
              <w:left w:val="single" w:sz="2" w:space="0" w:color="auto"/>
              <w:right w:val="single" w:sz="2" w:space="0" w:color="auto"/>
            </w:tcBorders>
          </w:tcPr>
          <w:p w14:paraId="54EFEB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3176F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521A33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68046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322754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29CF32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47.22</w:t>
            </w:r>
          </w:p>
        </w:tc>
        <w:tc>
          <w:tcPr>
            <w:tcW w:w="816" w:type="dxa"/>
            <w:tcBorders>
              <w:left w:val="single" w:sz="2" w:space="0" w:color="auto"/>
              <w:right w:val="single" w:sz="2" w:space="0" w:color="auto"/>
            </w:tcBorders>
          </w:tcPr>
          <w:p w14:paraId="0CBF64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47.22</w:t>
            </w:r>
          </w:p>
        </w:tc>
      </w:tr>
      <w:tr w:rsidR="00A644B6" w:rsidRPr="004E23B0" w14:paraId="5A8B4F1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8F1470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7</w:t>
            </w:r>
          </w:p>
        </w:tc>
        <w:tc>
          <w:tcPr>
            <w:tcW w:w="2357" w:type="dxa"/>
            <w:gridSpan w:val="5"/>
            <w:tcBorders>
              <w:top w:val="single" w:sz="2" w:space="0" w:color="auto"/>
              <w:left w:val="single" w:sz="2" w:space="0" w:color="auto"/>
              <w:bottom w:val="single" w:sz="2" w:space="0" w:color="auto"/>
              <w:right w:val="single" w:sz="2" w:space="0" w:color="auto"/>
            </w:tcBorders>
          </w:tcPr>
          <w:p w14:paraId="6B3EF13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2HB Split Air-conditioner (1)</w:t>
            </w:r>
          </w:p>
        </w:tc>
        <w:tc>
          <w:tcPr>
            <w:tcW w:w="784" w:type="dxa"/>
            <w:tcBorders>
              <w:left w:val="single" w:sz="2" w:space="0" w:color="auto"/>
              <w:right w:val="single" w:sz="2" w:space="0" w:color="auto"/>
            </w:tcBorders>
          </w:tcPr>
          <w:p w14:paraId="68B8E01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77997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EC1EF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0FB27D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1E3571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034D2D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513.89</w:t>
            </w:r>
          </w:p>
        </w:tc>
        <w:tc>
          <w:tcPr>
            <w:tcW w:w="816" w:type="dxa"/>
            <w:tcBorders>
              <w:left w:val="single" w:sz="2" w:space="0" w:color="auto"/>
              <w:right w:val="single" w:sz="2" w:space="0" w:color="auto"/>
            </w:tcBorders>
          </w:tcPr>
          <w:p w14:paraId="42CA00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513.89</w:t>
            </w:r>
          </w:p>
        </w:tc>
      </w:tr>
      <w:tr w:rsidR="00A644B6" w:rsidRPr="004E23B0" w14:paraId="4636E22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D67176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w:t>
            </w:r>
          </w:p>
        </w:tc>
        <w:tc>
          <w:tcPr>
            <w:tcW w:w="2357" w:type="dxa"/>
            <w:gridSpan w:val="5"/>
            <w:tcBorders>
              <w:top w:val="single" w:sz="2" w:space="0" w:color="auto"/>
              <w:left w:val="single" w:sz="2" w:space="0" w:color="auto"/>
              <w:bottom w:val="single" w:sz="2" w:space="0" w:color="auto"/>
              <w:right w:val="single" w:sz="2" w:space="0" w:color="auto"/>
            </w:tcBorders>
          </w:tcPr>
          <w:p w14:paraId="66FA8F2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lang w:val="en-GB"/>
              </w:rPr>
              <w:t>Publication of Training manuals</w:t>
            </w:r>
          </w:p>
        </w:tc>
        <w:tc>
          <w:tcPr>
            <w:tcW w:w="784" w:type="dxa"/>
            <w:tcBorders>
              <w:left w:val="single" w:sz="2" w:space="0" w:color="auto"/>
              <w:right w:val="single" w:sz="2" w:space="0" w:color="auto"/>
            </w:tcBorders>
          </w:tcPr>
          <w:p w14:paraId="3552D4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5A3FD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F512C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827646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right w:val="single" w:sz="2" w:space="0" w:color="auto"/>
            </w:tcBorders>
          </w:tcPr>
          <w:p w14:paraId="0A42D5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right w:val="single" w:sz="2" w:space="0" w:color="auto"/>
            </w:tcBorders>
          </w:tcPr>
          <w:p w14:paraId="4110D6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138.89</w:t>
            </w:r>
          </w:p>
        </w:tc>
        <w:tc>
          <w:tcPr>
            <w:tcW w:w="816" w:type="dxa"/>
            <w:tcBorders>
              <w:left w:val="single" w:sz="2" w:space="0" w:color="auto"/>
              <w:right w:val="single" w:sz="2" w:space="0" w:color="auto"/>
            </w:tcBorders>
          </w:tcPr>
          <w:p w14:paraId="3E11A6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138.89</w:t>
            </w:r>
          </w:p>
        </w:tc>
      </w:tr>
      <w:tr w:rsidR="00A644B6" w:rsidRPr="004E23B0" w14:paraId="2B61CAAC"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28DBF5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52F14A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0DB6E8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D0350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334D1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0" w:type="dxa"/>
            <w:tcBorders>
              <w:left w:val="single" w:sz="2" w:space="0" w:color="auto"/>
              <w:bottom w:val="single" w:sz="2" w:space="0" w:color="auto"/>
              <w:right w:val="single" w:sz="2" w:space="0" w:color="auto"/>
            </w:tcBorders>
          </w:tcPr>
          <w:p w14:paraId="5C47145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68" w:type="dxa"/>
            <w:tcBorders>
              <w:left w:val="single" w:sz="2" w:space="0" w:color="auto"/>
              <w:bottom w:val="single" w:sz="2" w:space="0" w:color="auto"/>
              <w:right w:val="single" w:sz="2" w:space="0" w:color="auto"/>
            </w:tcBorders>
          </w:tcPr>
          <w:p w14:paraId="2DE4EA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22436A">
              <w:rPr>
                <w:rFonts w:ascii="Times New Roman" w:eastAsia="Times New Roman" w:hAnsi="Times New Roman" w:cs="Times New Roman"/>
                <w:sz w:val="18"/>
                <w:szCs w:val="18"/>
              </w:rPr>
              <w:t>2,483.56</w:t>
            </w:r>
          </w:p>
        </w:tc>
        <w:tc>
          <w:tcPr>
            <w:tcW w:w="816" w:type="dxa"/>
            <w:tcBorders>
              <w:left w:val="single" w:sz="2" w:space="0" w:color="auto"/>
              <w:bottom w:val="single" w:sz="2" w:space="0" w:color="auto"/>
              <w:right w:val="single" w:sz="2" w:space="0" w:color="auto"/>
            </w:tcBorders>
          </w:tcPr>
          <w:p w14:paraId="420741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22436A">
              <w:rPr>
                <w:rFonts w:ascii="Times New Roman" w:eastAsia="Times New Roman" w:hAnsi="Times New Roman" w:cs="Times New Roman"/>
                <w:sz w:val="18"/>
                <w:szCs w:val="18"/>
              </w:rPr>
              <w:t>2,483.56</w:t>
            </w:r>
          </w:p>
        </w:tc>
      </w:tr>
    </w:tbl>
    <w:p w14:paraId="61A8E0D4"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70AAC15C" w14:textId="77777777" w:rsidR="00A644B6" w:rsidRPr="004E23B0" w:rsidRDefault="00A644B6" w:rsidP="00A644B6">
      <w:pPr>
        <w:tabs>
          <w:tab w:val="left" w:pos="2520"/>
        </w:tabs>
        <w:spacing w:after="0" w:line="240" w:lineRule="auto"/>
        <w:rPr>
          <w:rFonts w:ascii="Times New Roman" w:eastAsia="Calibri" w:hAnsi="Times New Roman" w:cs="Times New Roman"/>
          <w:iCs/>
          <w:sz w:val="18"/>
          <w:szCs w:val="18"/>
        </w:rPr>
      </w:pPr>
      <w:r w:rsidRPr="004E23B0">
        <w:rPr>
          <w:rFonts w:ascii="Times New Roman" w:hAnsi="Times New Roman" w:cs="Times New Roman"/>
          <w:b/>
          <w:sz w:val="18"/>
          <w:szCs w:val="18"/>
        </w:rPr>
        <w:lastRenderedPageBreak/>
        <w:t xml:space="preserve">Target DLI:  </w:t>
      </w:r>
      <w:r w:rsidRPr="004E23B0">
        <w:rPr>
          <w:rFonts w:ascii="Times New Roman" w:hAnsi="Times New Roman" w:cs="Times New Roman"/>
          <w:b/>
          <w:sz w:val="18"/>
          <w:szCs w:val="18"/>
        </w:rPr>
        <w:tab/>
        <w:t>DLI 4</w:t>
      </w:r>
    </w:p>
    <w:p w14:paraId="61C8C761" w14:textId="77777777" w:rsidR="00A644B6" w:rsidRPr="004E23B0" w:rsidRDefault="00A644B6" w:rsidP="00A644B6">
      <w:pPr>
        <w:tabs>
          <w:tab w:val="left" w:pos="2520"/>
        </w:tabs>
        <w:spacing w:after="0" w:line="240" w:lineRule="auto"/>
        <w:rPr>
          <w:rFonts w:ascii="Times New Roman" w:eastAsia="Calibri" w:hAnsi="Times New Roman" w:cs="Times New Roman"/>
          <w:b/>
          <w:iCs/>
          <w:sz w:val="18"/>
          <w:szCs w:val="18"/>
        </w:rPr>
      </w:pPr>
      <w:r w:rsidRPr="004E23B0">
        <w:rPr>
          <w:rFonts w:ascii="Times New Roman" w:hAnsi="Times New Roman" w:cs="Times New Roman"/>
          <w:b/>
          <w:sz w:val="18"/>
          <w:szCs w:val="18"/>
        </w:rPr>
        <w:t xml:space="preserve">Timeframe: </w:t>
      </w:r>
      <w:r w:rsidRPr="004E23B0">
        <w:rPr>
          <w:rFonts w:ascii="Times New Roman" w:hAnsi="Times New Roman" w:cs="Times New Roman"/>
          <w:b/>
          <w:sz w:val="18"/>
          <w:szCs w:val="18"/>
        </w:rPr>
        <w:tab/>
        <w:t>Oct. 2020 – Nov. 2020</w:t>
      </w:r>
    </w:p>
    <w:p w14:paraId="6E95AFE0" w14:textId="2DE081D3" w:rsidR="00A644B6" w:rsidRPr="004E23B0" w:rsidRDefault="00A644B6" w:rsidP="00A644B6">
      <w:pPr>
        <w:tabs>
          <w:tab w:val="left" w:pos="2520"/>
        </w:tabs>
        <w:spacing w:after="0" w:line="240" w:lineRule="auto"/>
        <w:rPr>
          <w:rFonts w:ascii="Times New Roman" w:eastAsia="Calibri" w:hAnsi="Times New Roman" w:cs="Times New Roman"/>
          <w:b/>
          <w:iCs/>
          <w:sz w:val="18"/>
          <w:szCs w:val="18"/>
        </w:rPr>
      </w:pPr>
      <w:r w:rsidRPr="004E23B0">
        <w:rPr>
          <w:rFonts w:ascii="Times New Roman" w:hAnsi="Times New Roman" w:cs="Times New Roman"/>
          <w:b/>
          <w:sz w:val="18"/>
          <w:szCs w:val="18"/>
        </w:rPr>
        <w:t>Activity</w:t>
      </w:r>
      <w:r w:rsidR="00DB00CF">
        <w:rPr>
          <w:rFonts w:ascii="Times New Roman" w:hAnsi="Times New Roman" w:cs="Times New Roman"/>
          <w:b/>
          <w:sz w:val="18"/>
          <w:szCs w:val="18"/>
        </w:rPr>
        <w:t xml:space="preserve"> 3</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Achieving quality in Applied Research</w:t>
      </w:r>
    </w:p>
    <w:p w14:paraId="7F8903D5" w14:textId="6537C1F9" w:rsidR="00A644B6" w:rsidRPr="004E23B0" w:rsidRDefault="00A644B6" w:rsidP="00A644B6">
      <w:pPr>
        <w:tabs>
          <w:tab w:val="left" w:pos="2520"/>
        </w:tabs>
        <w:autoSpaceDE w:val="0"/>
        <w:autoSpaceDN w:val="0"/>
        <w:adjustRightInd w:val="0"/>
        <w:spacing w:after="0" w:line="240" w:lineRule="auto"/>
        <w:ind w:left="2552" w:hanging="2552"/>
        <w:rPr>
          <w:rFonts w:ascii="Times New Roman" w:eastAsia="Calibri" w:hAnsi="Times New Roman" w:cs="Times New Roman"/>
          <w:b/>
          <w:iCs/>
          <w:sz w:val="18"/>
          <w:szCs w:val="18"/>
        </w:rPr>
      </w:pPr>
      <w:r w:rsidRPr="004E23B0">
        <w:rPr>
          <w:rFonts w:ascii="Times New Roman" w:hAnsi="Times New Roman" w:cs="Times New Roman"/>
          <w:b/>
          <w:sz w:val="18"/>
          <w:szCs w:val="18"/>
        </w:rPr>
        <w:t>Sub-Activity/Task</w:t>
      </w:r>
      <w:r w:rsidR="00DB00CF">
        <w:rPr>
          <w:rFonts w:ascii="Times New Roman" w:hAnsi="Times New Roman" w:cs="Times New Roman"/>
          <w:b/>
          <w:sz w:val="18"/>
          <w:szCs w:val="18"/>
        </w:rPr>
        <w:t xml:space="preserve"> 3.8</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Run the Grant Proposal and Manuscript Writing Clinic</w:t>
      </w:r>
    </w:p>
    <w:p w14:paraId="4664EC1A" w14:textId="77777777" w:rsidR="00A644B6" w:rsidRPr="004E23B0" w:rsidRDefault="00A644B6" w:rsidP="00A644B6">
      <w:pPr>
        <w:spacing w:line="240" w:lineRule="auto"/>
        <w:rPr>
          <w:rFonts w:ascii="Times New Roman" w:hAnsi="Times New Roman" w:cs="Times New Roman"/>
          <w:sz w:val="18"/>
          <w:szCs w:val="18"/>
        </w:rPr>
      </w:pPr>
    </w:p>
    <w:tbl>
      <w:tblPr>
        <w:tblpPr w:leftFromText="180" w:rightFromText="180" w:vertAnchor="text" w:tblpX="169" w:tblpY="1"/>
        <w:tblOverlap w:val="never"/>
        <w:tblW w:w="9069" w:type="dxa"/>
        <w:tblCellSpacing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29"/>
        <w:gridCol w:w="1046"/>
        <w:gridCol w:w="328"/>
        <w:gridCol w:w="498"/>
        <w:gridCol w:w="89"/>
        <w:gridCol w:w="84"/>
        <w:gridCol w:w="793"/>
        <w:gridCol w:w="482"/>
        <w:gridCol w:w="346"/>
        <w:gridCol w:w="827"/>
        <w:gridCol w:w="742"/>
        <w:gridCol w:w="84"/>
        <w:gridCol w:w="84"/>
        <w:gridCol w:w="772"/>
        <w:gridCol w:w="967"/>
        <w:gridCol w:w="1198"/>
      </w:tblGrid>
      <w:tr w:rsidR="00A644B6" w:rsidRPr="004E23B0" w14:paraId="4DD21D92" w14:textId="77777777" w:rsidTr="005B0A72">
        <w:trPr>
          <w:tblCellSpacing w:w="42" w:type="dxa"/>
        </w:trPr>
        <w:tc>
          <w:tcPr>
            <w:tcW w:w="1977" w:type="dxa"/>
            <w:gridSpan w:val="3"/>
            <w:tcBorders>
              <w:top w:val="single" w:sz="2" w:space="0" w:color="auto"/>
              <w:left w:val="single" w:sz="2" w:space="0" w:color="auto"/>
              <w:bottom w:val="single" w:sz="2" w:space="0" w:color="auto"/>
              <w:right w:val="single" w:sz="2" w:space="0" w:color="auto"/>
            </w:tcBorders>
          </w:tcPr>
          <w:p w14:paraId="28C286A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6840" w:type="dxa"/>
            <w:gridSpan w:val="13"/>
            <w:tcBorders>
              <w:top w:val="single" w:sz="2" w:space="0" w:color="auto"/>
              <w:left w:val="single" w:sz="2" w:space="0" w:color="auto"/>
              <w:bottom w:val="single" w:sz="2" w:space="0" w:color="auto"/>
              <w:right w:val="single" w:sz="2" w:space="0" w:color="auto"/>
            </w:tcBorders>
          </w:tcPr>
          <w:p w14:paraId="49B55D89" w14:textId="77777777" w:rsidR="00A644B6" w:rsidRPr="004E23B0" w:rsidRDefault="00A644B6" w:rsidP="005B0A72">
            <w:pPr>
              <w:pStyle w:val="Default"/>
              <w:rPr>
                <w:bCs/>
                <w:sz w:val="18"/>
                <w:szCs w:val="18"/>
              </w:rPr>
            </w:pPr>
            <w:r w:rsidRPr="004E23B0">
              <w:rPr>
                <w:bCs/>
                <w:sz w:val="18"/>
                <w:szCs w:val="18"/>
              </w:rPr>
              <w:t>Achieving quality in Applied Research</w:t>
            </w:r>
          </w:p>
        </w:tc>
      </w:tr>
      <w:tr w:rsidR="00A644B6" w:rsidRPr="004E23B0" w14:paraId="3D476D5E" w14:textId="77777777" w:rsidTr="005B0A72">
        <w:trPr>
          <w:tblCellSpacing w:w="42" w:type="dxa"/>
        </w:trPr>
        <w:tc>
          <w:tcPr>
            <w:tcW w:w="1977" w:type="dxa"/>
            <w:gridSpan w:val="3"/>
            <w:tcBorders>
              <w:top w:val="single" w:sz="2" w:space="0" w:color="auto"/>
              <w:left w:val="single" w:sz="2" w:space="0" w:color="auto"/>
              <w:bottom w:val="single" w:sz="2" w:space="0" w:color="auto"/>
              <w:right w:val="single" w:sz="2" w:space="0" w:color="auto"/>
            </w:tcBorders>
          </w:tcPr>
          <w:p w14:paraId="10C54AD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840" w:type="dxa"/>
            <w:gridSpan w:val="13"/>
            <w:tcBorders>
              <w:top w:val="single" w:sz="2" w:space="0" w:color="auto"/>
              <w:left w:val="single" w:sz="2" w:space="0" w:color="auto"/>
              <w:bottom w:val="single" w:sz="2" w:space="0" w:color="auto"/>
              <w:right w:val="single" w:sz="2" w:space="0" w:color="auto"/>
            </w:tcBorders>
          </w:tcPr>
          <w:p w14:paraId="7BD5346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Successful grant application by Researchers and Publications in high impact journals</w:t>
            </w:r>
          </w:p>
        </w:tc>
      </w:tr>
      <w:tr w:rsidR="00A644B6" w:rsidRPr="004E23B0" w14:paraId="0625EA5B" w14:textId="77777777" w:rsidTr="005B0A72">
        <w:trPr>
          <w:tblCellSpacing w:w="42" w:type="dxa"/>
        </w:trPr>
        <w:tc>
          <w:tcPr>
            <w:tcW w:w="6006" w:type="dxa"/>
            <w:gridSpan w:val="13"/>
            <w:tcBorders>
              <w:top w:val="single" w:sz="2" w:space="0" w:color="auto"/>
              <w:left w:val="single" w:sz="2" w:space="0" w:color="auto"/>
              <w:bottom w:val="single" w:sz="2" w:space="0" w:color="auto"/>
              <w:right w:val="single" w:sz="2" w:space="0" w:color="auto"/>
            </w:tcBorders>
          </w:tcPr>
          <w:p w14:paraId="783B7A0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1CC43D7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Publications from Researchers</w:t>
            </w:r>
          </w:p>
          <w:p w14:paraId="2F762A8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Successful National and International Research grant applications</w:t>
            </w:r>
          </w:p>
          <w:p w14:paraId="634AA7BA" w14:textId="77777777" w:rsidR="00A644B6" w:rsidRPr="004E23B0" w:rsidRDefault="00A644B6" w:rsidP="005B0A72">
            <w:pPr>
              <w:spacing w:after="0" w:line="240" w:lineRule="auto"/>
              <w:rPr>
                <w:rFonts w:ascii="Times New Roman" w:hAnsi="Times New Roman" w:cs="Times New Roman"/>
                <w:sz w:val="18"/>
                <w:szCs w:val="18"/>
              </w:rPr>
            </w:pPr>
          </w:p>
        </w:tc>
        <w:tc>
          <w:tcPr>
            <w:tcW w:w="2811" w:type="dxa"/>
            <w:gridSpan w:val="3"/>
            <w:tcBorders>
              <w:top w:val="single" w:sz="2" w:space="0" w:color="auto"/>
              <w:left w:val="single" w:sz="2" w:space="0" w:color="auto"/>
              <w:bottom w:val="single" w:sz="2" w:space="0" w:color="auto"/>
              <w:right w:val="single" w:sz="2" w:space="0" w:color="auto"/>
            </w:tcBorders>
          </w:tcPr>
          <w:p w14:paraId="4211823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34BDEE5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Communique from workshops </w:t>
            </w:r>
          </w:p>
          <w:p w14:paraId="756D88C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Certificate of Participation</w:t>
            </w:r>
          </w:p>
        </w:tc>
      </w:tr>
      <w:tr w:rsidR="00A644B6" w:rsidRPr="004E23B0" w14:paraId="11704885" w14:textId="77777777" w:rsidTr="005B0A72">
        <w:trPr>
          <w:tblCellSpacing w:w="42" w:type="dxa"/>
        </w:trPr>
        <w:tc>
          <w:tcPr>
            <w:tcW w:w="1977" w:type="dxa"/>
            <w:gridSpan w:val="3"/>
            <w:tcBorders>
              <w:top w:val="single" w:sz="2" w:space="0" w:color="auto"/>
              <w:left w:val="single" w:sz="2" w:space="0" w:color="auto"/>
              <w:bottom w:val="single" w:sz="2" w:space="0" w:color="auto"/>
              <w:right w:val="single" w:sz="2" w:space="0" w:color="auto"/>
            </w:tcBorders>
          </w:tcPr>
          <w:p w14:paraId="779C5C6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840" w:type="dxa"/>
            <w:gridSpan w:val="13"/>
            <w:tcBorders>
              <w:top w:val="single" w:sz="2" w:space="0" w:color="auto"/>
              <w:left w:val="single" w:sz="2" w:space="0" w:color="auto"/>
              <w:bottom w:val="single" w:sz="2" w:space="0" w:color="auto"/>
              <w:right w:val="single" w:sz="2" w:space="0" w:color="auto"/>
            </w:tcBorders>
          </w:tcPr>
          <w:p w14:paraId="4492CAB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Organize In-house Workshop/Webinars on Guidelines for Research grant application by Dec. 2020</w:t>
            </w:r>
          </w:p>
          <w:p w14:paraId="4E77B7E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Organize Annual Workshop/Webinars on Research guidelines and Manuscript writing by Dec., 2020</w:t>
            </w:r>
          </w:p>
          <w:p w14:paraId="61D7088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Administer Online Questionnaires as feedback mechanism after each workshop/webinar by Dec. 2020</w:t>
            </w:r>
          </w:p>
        </w:tc>
      </w:tr>
      <w:tr w:rsidR="00A644B6" w:rsidRPr="004E23B0" w14:paraId="6E915D75" w14:textId="77777777" w:rsidTr="005B0A72">
        <w:trPr>
          <w:tblCellSpacing w:w="42" w:type="dxa"/>
        </w:trPr>
        <w:tc>
          <w:tcPr>
            <w:tcW w:w="1977" w:type="dxa"/>
            <w:gridSpan w:val="3"/>
            <w:tcBorders>
              <w:top w:val="single" w:sz="2" w:space="0" w:color="auto"/>
              <w:left w:val="single" w:sz="2" w:space="0" w:color="auto"/>
              <w:bottom w:val="single" w:sz="2" w:space="0" w:color="auto"/>
              <w:right w:val="single" w:sz="2" w:space="0" w:color="auto"/>
            </w:tcBorders>
          </w:tcPr>
          <w:p w14:paraId="1B9ABF6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840" w:type="dxa"/>
            <w:gridSpan w:val="13"/>
            <w:tcBorders>
              <w:top w:val="single" w:sz="2" w:space="0" w:color="auto"/>
              <w:left w:val="single" w:sz="2" w:space="0" w:color="auto"/>
              <w:bottom w:val="single" w:sz="2" w:space="0" w:color="auto"/>
              <w:right w:val="single" w:sz="2" w:space="0" w:color="auto"/>
            </w:tcBorders>
          </w:tcPr>
          <w:p w14:paraId="1AACB46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Internet Data bundle for Facilitator and participants</w:t>
            </w:r>
          </w:p>
        </w:tc>
      </w:tr>
      <w:tr w:rsidR="00A644B6" w:rsidRPr="004E23B0" w14:paraId="565EC17D" w14:textId="77777777" w:rsidTr="005B0A72">
        <w:trPr>
          <w:tblCellSpacing w:w="42" w:type="dxa"/>
        </w:trPr>
        <w:tc>
          <w:tcPr>
            <w:tcW w:w="1977" w:type="dxa"/>
            <w:gridSpan w:val="3"/>
            <w:tcBorders>
              <w:top w:val="single" w:sz="2" w:space="0" w:color="auto"/>
              <w:left w:val="single" w:sz="2" w:space="0" w:color="auto"/>
              <w:bottom w:val="single" w:sz="2" w:space="0" w:color="auto"/>
              <w:right w:val="single" w:sz="2" w:space="0" w:color="auto"/>
            </w:tcBorders>
          </w:tcPr>
          <w:p w14:paraId="59BB386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840" w:type="dxa"/>
            <w:gridSpan w:val="13"/>
            <w:tcBorders>
              <w:top w:val="single" w:sz="2" w:space="0" w:color="auto"/>
              <w:left w:val="single" w:sz="2" w:space="0" w:color="auto"/>
              <w:bottom w:val="single" w:sz="2" w:space="0" w:color="auto"/>
              <w:right w:val="single" w:sz="2" w:space="0" w:color="auto"/>
            </w:tcBorders>
          </w:tcPr>
          <w:p w14:paraId="7E6ECA3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Research Team Leads</w:t>
            </w:r>
          </w:p>
          <w:p w14:paraId="7B5065CF" w14:textId="77777777" w:rsidR="00A644B6" w:rsidRPr="004E23B0" w:rsidRDefault="00A644B6" w:rsidP="005B0A72">
            <w:pPr>
              <w:spacing w:after="0" w:line="240" w:lineRule="auto"/>
              <w:rPr>
                <w:rFonts w:ascii="Times New Roman" w:hAnsi="Times New Roman" w:cs="Times New Roman"/>
                <w:sz w:val="18"/>
                <w:szCs w:val="18"/>
              </w:rPr>
            </w:pPr>
          </w:p>
        </w:tc>
      </w:tr>
      <w:tr w:rsidR="00A644B6" w:rsidRPr="004E23B0" w14:paraId="3FEFF5D5" w14:textId="77777777" w:rsidTr="005B0A72">
        <w:trPr>
          <w:tblCellSpacing w:w="42" w:type="dxa"/>
        </w:trPr>
        <w:tc>
          <w:tcPr>
            <w:tcW w:w="2648" w:type="dxa"/>
            <w:gridSpan w:val="6"/>
            <w:tcBorders>
              <w:top w:val="single" w:sz="2" w:space="0" w:color="auto"/>
              <w:left w:val="single" w:sz="2" w:space="0" w:color="auto"/>
              <w:bottom w:val="single" w:sz="2" w:space="0" w:color="auto"/>
              <w:right w:val="single" w:sz="2" w:space="0" w:color="auto"/>
            </w:tcBorders>
          </w:tcPr>
          <w:p w14:paraId="0C31CC0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6D6CE66E" w14:textId="77777777" w:rsidR="00A644B6" w:rsidRPr="004E23B0" w:rsidRDefault="00A644B6" w:rsidP="005B0A72">
            <w:pPr>
              <w:spacing w:after="0" w:line="240" w:lineRule="auto"/>
              <w:rPr>
                <w:rFonts w:ascii="Times New Roman" w:hAnsi="Times New Roman" w:cs="Times New Roman"/>
                <w:sz w:val="18"/>
                <w:szCs w:val="18"/>
                <w:highlight w:val="yellow"/>
              </w:rPr>
            </w:pPr>
            <w:r w:rsidRPr="004E23B0">
              <w:rPr>
                <w:rFonts w:ascii="Times New Roman" w:hAnsi="Times New Roman" w:cs="Times New Roman"/>
                <w:sz w:val="18"/>
                <w:szCs w:val="18"/>
              </w:rPr>
              <w:t>2months</w:t>
            </w:r>
          </w:p>
        </w:tc>
        <w:tc>
          <w:tcPr>
            <w:tcW w:w="3106" w:type="dxa"/>
            <w:gridSpan w:val="5"/>
            <w:tcBorders>
              <w:top w:val="single" w:sz="2" w:space="0" w:color="auto"/>
              <w:left w:val="single" w:sz="2" w:space="0" w:color="auto"/>
              <w:bottom w:val="single" w:sz="2" w:space="0" w:color="auto"/>
              <w:right w:val="single" w:sz="2" w:space="0" w:color="auto"/>
            </w:tcBorders>
          </w:tcPr>
          <w:p w14:paraId="05D10B8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3FB37CA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Oct., 2020</w:t>
            </w:r>
          </w:p>
        </w:tc>
        <w:tc>
          <w:tcPr>
            <w:tcW w:w="2979" w:type="dxa"/>
            <w:gridSpan w:val="5"/>
            <w:tcBorders>
              <w:top w:val="single" w:sz="2" w:space="0" w:color="auto"/>
              <w:left w:val="single" w:sz="2" w:space="0" w:color="auto"/>
              <w:bottom w:val="single" w:sz="2" w:space="0" w:color="auto"/>
              <w:right w:val="single" w:sz="2" w:space="0" w:color="auto"/>
            </w:tcBorders>
          </w:tcPr>
          <w:p w14:paraId="63C2DBC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Completion:</w:t>
            </w:r>
          </w:p>
          <w:p w14:paraId="45754BF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Nov., 2020</w:t>
            </w:r>
          </w:p>
        </w:tc>
      </w:tr>
      <w:tr w:rsidR="00A644B6" w:rsidRPr="004E23B0" w14:paraId="0B92316E" w14:textId="77777777" w:rsidTr="005B0A72">
        <w:trPr>
          <w:tblCellSpacing w:w="42" w:type="dxa"/>
        </w:trPr>
        <w:tc>
          <w:tcPr>
            <w:tcW w:w="3923" w:type="dxa"/>
            <w:gridSpan w:val="8"/>
            <w:tcBorders>
              <w:top w:val="single" w:sz="2" w:space="0" w:color="auto"/>
              <w:left w:val="single" w:sz="2" w:space="0" w:color="auto"/>
              <w:bottom w:val="single" w:sz="2" w:space="0" w:color="auto"/>
              <w:right w:val="single" w:sz="2" w:space="0" w:color="auto"/>
            </w:tcBorders>
          </w:tcPr>
          <w:p w14:paraId="73B6C19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PRIMARY CONSTITUENTS: </w:t>
            </w:r>
          </w:p>
          <w:p w14:paraId="452CEC0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Faculty Members</w:t>
            </w:r>
          </w:p>
          <w:p w14:paraId="6767E19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Postgraduate students</w:t>
            </w:r>
          </w:p>
          <w:p w14:paraId="17476E20" w14:textId="77777777" w:rsidR="00A644B6" w:rsidRPr="004E23B0" w:rsidRDefault="00A644B6" w:rsidP="005B0A72">
            <w:pPr>
              <w:spacing w:after="0" w:line="240" w:lineRule="auto"/>
              <w:rPr>
                <w:rFonts w:ascii="Times New Roman" w:hAnsi="Times New Roman" w:cs="Times New Roman"/>
                <w:sz w:val="18"/>
                <w:szCs w:val="18"/>
              </w:rPr>
            </w:pPr>
          </w:p>
        </w:tc>
        <w:tc>
          <w:tcPr>
            <w:tcW w:w="4894" w:type="dxa"/>
            <w:gridSpan w:val="8"/>
            <w:tcBorders>
              <w:top w:val="single" w:sz="2" w:space="0" w:color="auto"/>
              <w:left w:val="single" w:sz="2" w:space="0" w:color="auto"/>
              <w:bottom w:val="single" w:sz="2" w:space="0" w:color="auto"/>
              <w:right w:val="single" w:sz="2" w:space="0" w:color="auto"/>
            </w:tcBorders>
          </w:tcPr>
          <w:p w14:paraId="2A58818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206E62A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Management</w:t>
            </w:r>
          </w:p>
          <w:p w14:paraId="45CB5A2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Finance Team</w:t>
            </w:r>
          </w:p>
          <w:p w14:paraId="254DD6C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Facilitators</w:t>
            </w:r>
          </w:p>
          <w:p w14:paraId="3635062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HODs</w:t>
            </w:r>
          </w:p>
          <w:p w14:paraId="2B3AD88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Program Coordinators</w:t>
            </w:r>
          </w:p>
        </w:tc>
      </w:tr>
      <w:tr w:rsidR="00A644B6" w:rsidRPr="004E23B0" w14:paraId="3ACECE86" w14:textId="77777777" w:rsidTr="005B0A72">
        <w:trPr>
          <w:tblCellSpacing w:w="42" w:type="dxa"/>
        </w:trPr>
        <w:tc>
          <w:tcPr>
            <w:tcW w:w="1649" w:type="dxa"/>
            <w:gridSpan w:val="2"/>
            <w:tcBorders>
              <w:top w:val="single" w:sz="2" w:space="0" w:color="auto"/>
              <w:left w:val="single" w:sz="2" w:space="0" w:color="auto"/>
              <w:bottom w:val="single" w:sz="2" w:space="0" w:color="auto"/>
              <w:right w:val="single" w:sz="2" w:space="0" w:color="auto"/>
            </w:tcBorders>
          </w:tcPr>
          <w:p w14:paraId="027EEFC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7168" w:type="dxa"/>
            <w:gridSpan w:val="14"/>
            <w:tcBorders>
              <w:top w:val="single" w:sz="2" w:space="0" w:color="auto"/>
              <w:left w:val="single" w:sz="2" w:space="0" w:color="auto"/>
              <w:bottom w:val="single" w:sz="2" w:space="0" w:color="auto"/>
              <w:right w:val="single" w:sz="2" w:space="0" w:color="auto"/>
            </w:tcBorders>
          </w:tcPr>
          <w:p w14:paraId="5AC15C3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Covid-19 Pandemic lockdown May make physical workshop planning difficult</w:t>
            </w:r>
          </w:p>
          <w:p w14:paraId="46FB894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Webinars will enable the successful hosting of the clinics. </w:t>
            </w:r>
          </w:p>
        </w:tc>
      </w:tr>
      <w:tr w:rsidR="00A644B6" w:rsidRPr="004E23B0" w14:paraId="4BCA90DF" w14:textId="77777777" w:rsidTr="005B0A72">
        <w:trPr>
          <w:tblCellSpacing w:w="42" w:type="dxa"/>
        </w:trPr>
        <w:tc>
          <w:tcPr>
            <w:tcW w:w="2564" w:type="dxa"/>
            <w:gridSpan w:val="5"/>
            <w:tcBorders>
              <w:top w:val="single" w:sz="2" w:space="0" w:color="auto"/>
              <w:left w:val="single" w:sz="2" w:space="0" w:color="auto"/>
              <w:bottom w:val="single" w:sz="2" w:space="0" w:color="auto"/>
              <w:right w:val="single" w:sz="2" w:space="0" w:color="auto"/>
            </w:tcBorders>
          </w:tcPr>
          <w:p w14:paraId="2AD5C11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6253" w:type="dxa"/>
            <w:gridSpan w:val="11"/>
            <w:tcBorders>
              <w:top w:val="single" w:sz="2" w:space="0" w:color="auto"/>
              <w:left w:val="single" w:sz="2" w:space="0" w:color="auto"/>
              <w:bottom w:val="single" w:sz="2" w:space="0" w:color="auto"/>
              <w:right w:val="single" w:sz="2" w:space="0" w:color="auto"/>
            </w:tcBorders>
          </w:tcPr>
          <w:p w14:paraId="655CB9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budget.</w:t>
            </w:r>
          </w:p>
          <w:p w14:paraId="3156035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Counterpart funding.</w:t>
            </w:r>
          </w:p>
        </w:tc>
      </w:tr>
      <w:tr w:rsidR="00A644B6" w:rsidRPr="004E23B0" w14:paraId="471812BC" w14:textId="77777777" w:rsidTr="005B0A72">
        <w:trPr>
          <w:trHeight w:val="361"/>
          <w:tblCellSpacing w:w="42" w:type="dxa"/>
        </w:trPr>
        <w:tc>
          <w:tcPr>
            <w:tcW w:w="2475" w:type="dxa"/>
            <w:gridSpan w:val="4"/>
            <w:tcBorders>
              <w:top w:val="single" w:sz="2" w:space="0" w:color="auto"/>
              <w:left w:val="single" w:sz="2" w:space="0" w:color="auto"/>
              <w:bottom w:val="single" w:sz="2" w:space="0" w:color="auto"/>
              <w:right w:val="single" w:sz="2" w:space="0" w:color="auto"/>
            </w:tcBorders>
          </w:tcPr>
          <w:p w14:paraId="35248F4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Budget Line Analysis</w:t>
            </w:r>
          </w:p>
        </w:tc>
        <w:tc>
          <w:tcPr>
            <w:tcW w:w="882" w:type="dxa"/>
            <w:gridSpan w:val="3"/>
            <w:tcBorders>
              <w:top w:val="single" w:sz="2" w:space="0" w:color="auto"/>
              <w:left w:val="single" w:sz="2" w:space="0" w:color="auto"/>
              <w:bottom w:val="single" w:sz="2" w:space="0" w:color="auto"/>
              <w:right w:val="single" w:sz="2" w:space="0" w:color="auto"/>
            </w:tcBorders>
          </w:tcPr>
          <w:p w14:paraId="569A8A70"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Qtr</w:t>
            </w:r>
          </w:p>
        </w:tc>
        <w:tc>
          <w:tcPr>
            <w:tcW w:w="744" w:type="dxa"/>
            <w:gridSpan w:val="2"/>
            <w:tcBorders>
              <w:top w:val="single" w:sz="2" w:space="0" w:color="auto"/>
              <w:left w:val="single" w:sz="2" w:space="0" w:color="auto"/>
              <w:bottom w:val="single" w:sz="2" w:space="0" w:color="auto"/>
              <w:right w:val="single" w:sz="2" w:space="0" w:color="auto"/>
            </w:tcBorders>
          </w:tcPr>
          <w:p w14:paraId="01BDC222"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Qtr</w:t>
            </w:r>
          </w:p>
        </w:tc>
        <w:tc>
          <w:tcPr>
            <w:tcW w:w="743" w:type="dxa"/>
            <w:tcBorders>
              <w:top w:val="single" w:sz="2" w:space="0" w:color="auto"/>
              <w:left w:val="single" w:sz="2" w:space="0" w:color="auto"/>
              <w:right w:val="single" w:sz="2" w:space="0" w:color="auto"/>
            </w:tcBorders>
          </w:tcPr>
          <w:p w14:paraId="67CD44DA"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Qtr</w:t>
            </w:r>
          </w:p>
        </w:tc>
        <w:tc>
          <w:tcPr>
            <w:tcW w:w="742" w:type="dxa"/>
            <w:gridSpan w:val="2"/>
            <w:tcBorders>
              <w:top w:val="single" w:sz="2" w:space="0" w:color="auto"/>
              <w:left w:val="single" w:sz="2" w:space="0" w:color="auto"/>
              <w:right w:val="single" w:sz="2" w:space="0" w:color="auto"/>
            </w:tcBorders>
          </w:tcPr>
          <w:p w14:paraId="48D7495F"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72" w:type="dxa"/>
            <w:gridSpan w:val="2"/>
            <w:tcBorders>
              <w:top w:val="single" w:sz="2" w:space="0" w:color="auto"/>
              <w:left w:val="single" w:sz="2" w:space="0" w:color="auto"/>
              <w:right w:val="single" w:sz="2" w:space="0" w:color="auto"/>
            </w:tcBorders>
          </w:tcPr>
          <w:p w14:paraId="06269AC1"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883" w:type="dxa"/>
            <w:tcBorders>
              <w:top w:val="single" w:sz="2" w:space="0" w:color="auto"/>
              <w:left w:val="single" w:sz="2" w:space="0" w:color="auto"/>
              <w:right w:val="single" w:sz="2" w:space="0" w:color="auto"/>
            </w:tcBorders>
          </w:tcPr>
          <w:p w14:paraId="120B9E68"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1072" w:type="dxa"/>
            <w:tcBorders>
              <w:top w:val="single" w:sz="2" w:space="0" w:color="auto"/>
              <w:left w:val="single" w:sz="2" w:space="0" w:color="auto"/>
              <w:bottom w:val="single" w:sz="2" w:space="0" w:color="auto"/>
              <w:right w:val="single" w:sz="2" w:space="0" w:color="auto"/>
            </w:tcBorders>
          </w:tcPr>
          <w:p w14:paraId="62C8A969"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25A9BD67" w14:textId="77777777" w:rsidTr="005B0A72">
        <w:trPr>
          <w:tblCellSpacing w:w="42" w:type="dxa"/>
        </w:trPr>
        <w:tc>
          <w:tcPr>
            <w:tcW w:w="603" w:type="dxa"/>
            <w:tcBorders>
              <w:top w:val="single" w:sz="2" w:space="0" w:color="auto"/>
              <w:left w:val="single" w:sz="2" w:space="0" w:color="auto"/>
              <w:bottom w:val="single" w:sz="2" w:space="0" w:color="auto"/>
              <w:right w:val="single" w:sz="2" w:space="0" w:color="auto"/>
            </w:tcBorders>
          </w:tcPr>
          <w:p w14:paraId="01939E3A"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p>
        </w:tc>
        <w:tc>
          <w:tcPr>
            <w:tcW w:w="1788" w:type="dxa"/>
            <w:gridSpan w:val="3"/>
            <w:tcBorders>
              <w:top w:val="single" w:sz="2" w:space="0" w:color="auto"/>
              <w:left w:val="single" w:sz="2" w:space="0" w:color="auto"/>
              <w:bottom w:val="single" w:sz="2" w:space="0" w:color="auto"/>
              <w:right w:val="single" w:sz="2" w:space="0" w:color="auto"/>
            </w:tcBorders>
          </w:tcPr>
          <w:p w14:paraId="1729C814" w14:textId="77777777" w:rsidR="00A644B6" w:rsidRPr="004E23B0" w:rsidRDefault="00A644B6" w:rsidP="005B0A72">
            <w:pPr>
              <w:spacing w:before="240" w:after="0" w:line="240" w:lineRule="auto"/>
              <w:rPr>
                <w:rFonts w:ascii="Times New Roman" w:hAnsi="Times New Roman" w:cs="Times New Roman"/>
                <w:bCs/>
                <w:sz w:val="18"/>
                <w:szCs w:val="18"/>
              </w:rPr>
            </w:pPr>
            <w:r w:rsidRPr="004E23B0">
              <w:rPr>
                <w:rFonts w:ascii="Times New Roman" w:hAnsi="Times New Roman" w:cs="Times New Roman"/>
                <w:sz w:val="18"/>
                <w:szCs w:val="18"/>
              </w:rPr>
              <w:t>Internet Data bundle for Facilitator (3) and participants (40) @$5</w:t>
            </w:r>
          </w:p>
        </w:tc>
        <w:tc>
          <w:tcPr>
            <w:tcW w:w="882" w:type="dxa"/>
            <w:gridSpan w:val="3"/>
            <w:tcBorders>
              <w:top w:val="single" w:sz="2" w:space="0" w:color="auto"/>
              <w:left w:val="single" w:sz="2" w:space="0" w:color="auto"/>
              <w:bottom w:val="single" w:sz="2" w:space="0" w:color="auto"/>
              <w:right w:val="single" w:sz="2" w:space="0" w:color="auto"/>
            </w:tcBorders>
          </w:tcPr>
          <w:p w14:paraId="38ED52C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44" w:type="dxa"/>
            <w:gridSpan w:val="2"/>
            <w:tcBorders>
              <w:top w:val="single" w:sz="2" w:space="0" w:color="auto"/>
              <w:left w:val="single" w:sz="2" w:space="0" w:color="auto"/>
              <w:bottom w:val="single" w:sz="2" w:space="0" w:color="auto"/>
              <w:right w:val="single" w:sz="2" w:space="0" w:color="auto"/>
            </w:tcBorders>
          </w:tcPr>
          <w:p w14:paraId="038E55E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43" w:type="dxa"/>
            <w:tcBorders>
              <w:left w:val="single" w:sz="2" w:space="0" w:color="auto"/>
              <w:right w:val="single" w:sz="2" w:space="0" w:color="auto"/>
            </w:tcBorders>
          </w:tcPr>
          <w:p w14:paraId="068275C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42" w:type="dxa"/>
            <w:gridSpan w:val="2"/>
            <w:tcBorders>
              <w:left w:val="single" w:sz="2" w:space="0" w:color="auto"/>
              <w:right w:val="single" w:sz="2" w:space="0" w:color="auto"/>
            </w:tcBorders>
          </w:tcPr>
          <w:p w14:paraId="55EC4A1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72" w:type="dxa"/>
            <w:gridSpan w:val="2"/>
            <w:tcBorders>
              <w:left w:val="single" w:sz="2" w:space="0" w:color="auto"/>
              <w:right w:val="single" w:sz="2" w:space="0" w:color="auto"/>
            </w:tcBorders>
          </w:tcPr>
          <w:p w14:paraId="64E38AE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83" w:type="dxa"/>
            <w:tcBorders>
              <w:left w:val="single" w:sz="2" w:space="0" w:color="auto"/>
              <w:right w:val="single" w:sz="2" w:space="0" w:color="auto"/>
            </w:tcBorders>
          </w:tcPr>
          <w:p w14:paraId="0853C5D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215.00</w:t>
            </w:r>
          </w:p>
        </w:tc>
        <w:tc>
          <w:tcPr>
            <w:tcW w:w="1072" w:type="dxa"/>
            <w:tcBorders>
              <w:top w:val="single" w:sz="2" w:space="0" w:color="auto"/>
              <w:left w:val="single" w:sz="2" w:space="0" w:color="auto"/>
              <w:bottom w:val="single" w:sz="2" w:space="0" w:color="auto"/>
              <w:right w:val="single" w:sz="2" w:space="0" w:color="auto"/>
            </w:tcBorders>
          </w:tcPr>
          <w:p w14:paraId="10DA66E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215.00</w:t>
            </w:r>
          </w:p>
        </w:tc>
      </w:tr>
      <w:tr w:rsidR="00A644B6" w:rsidRPr="004E23B0" w14:paraId="01D9C551" w14:textId="77777777" w:rsidTr="005B0A72">
        <w:trPr>
          <w:tblCellSpacing w:w="42" w:type="dxa"/>
        </w:trPr>
        <w:tc>
          <w:tcPr>
            <w:tcW w:w="2475" w:type="dxa"/>
            <w:gridSpan w:val="4"/>
            <w:tcBorders>
              <w:top w:val="single" w:sz="2" w:space="0" w:color="auto"/>
              <w:left w:val="single" w:sz="2" w:space="0" w:color="auto"/>
              <w:bottom w:val="single" w:sz="2" w:space="0" w:color="auto"/>
              <w:right w:val="single" w:sz="2" w:space="0" w:color="auto"/>
            </w:tcBorders>
          </w:tcPr>
          <w:p w14:paraId="7BD3CEF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882" w:type="dxa"/>
            <w:gridSpan w:val="3"/>
            <w:tcBorders>
              <w:top w:val="single" w:sz="2" w:space="0" w:color="auto"/>
              <w:left w:val="single" w:sz="2" w:space="0" w:color="auto"/>
              <w:bottom w:val="single" w:sz="2" w:space="0" w:color="auto"/>
              <w:right w:val="single" w:sz="2" w:space="0" w:color="auto"/>
            </w:tcBorders>
          </w:tcPr>
          <w:p w14:paraId="07B7BC9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44" w:type="dxa"/>
            <w:gridSpan w:val="2"/>
            <w:tcBorders>
              <w:top w:val="single" w:sz="2" w:space="0" w:color="auto"/>
              <w:left w:val="single" w:sz="2" w:space="0" w:color="auto"/>
              <w:bottom w:val="single" w:sz="2" w:space="0" w:color="auto"/>
              <w:right w:val="single" w:sz="2" w:space="0" w:color="auto"/>
            </w:tcBorders>
          </w:tcPr>
          <w:p w14:paraId="2EC9AA4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43" w:type="dxa"/>
            <w:tcBorders>
              <w:left w:val="single" w:sz="2" w:space="0" w:color="auto"/>
              <w:bottom w:val="single" w:sz="2" w:space="0" w:color="auto"/>
              <w:right w:val="single" w:sz="2" w:space="0" w:color="auto"/>
            </w:tcBorders>
          </w:tcPr>
          <w:p w14:paraId="0995D743"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742" w:type="dxa"/>
            <w:gridSpan w:val="2"/>
            <w:tcBorders>
              <w:left w:val="single" w:sz="2" w:space="0" w:color="auto"/>
              <w:bottom w:val="single" w:sz="2" w:space="0" w:color="auto"/>
              <w:right w:val="single" w:sz="2" w:space="0" w:color="auto"/>
            </w:tcBorders>
          </w:tcPr>
          <w:p w14:paraId="546FCFA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72" w:type="dxa"/>
            <w:gridSpan w:val="2"/>
            <w:tcBorders>
              <w:left w:val="single" w:sz="2" w:space="0" w:color="auto"/>
              <w:bottom w:val="single" w:sz="2" w:space="0" w:color="auto"/>
              <w:right w:val="single" w:sz="2" w:space="0" w:color="auto"/>
            </w:tcBorders>
          </w:tcPr>
          <w:p w14:paraId="607EEB6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83" w:type="dxa"/>
            <w:tcBorders>
              <w:left w:val="single" w:sz="2" w:space="0" w:color="auto"/>
              <w:bottom w:val="single" w:sz="2" w:space="0" w:color="auto"/>
              <w:right w:val="single" w:sz="2" w:space="0" w:color="auto"/>
            </w:tcBorders>
          </w:tcPr>
          <w:p w14:paraId="00189F51"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215.00</w:t>
            </w:r>
          </w:p>
        </w:tc>
        <w:tc>
          <w:tcPr>
            <w:tcW w:w="1072" w:type="dxa"/>
            <w:tcBorders>
              <w:top w:val="single" w:sz="2" w:space="0" w:color="auto"/>
              <w:left w:val="single" w:sz="2" w:space="0" w:color="auto"/>
              <w:bottom w:val="single" w:sz="2" w:space="0" w:color="auto"/>
              <w:right w:val="single" w:sz="2" w:space="0" w:color="auto"/>
            </w:tcBorders>
          </w:tcPr>
          <w:p w14:paraId="4BA486F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215.00</w:t>
            </w:r>
          </w:p>
        </w:tc>
      </w:tr>
    </w:tbl>
    <w:p w14:paraId="1A73558C"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55A59A47"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4D1C6C0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4 &amp; 5</w:t>
      </w:r>
    </w:p>
    <w:p w14:paraId="566971BB"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July 2020 – November 2020</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263CF252" w14:textId="5EE1991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B00CF">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Achieving quality in Applied Research</w:t>
      </w:r>
      <w:r w:rsidRPr="004E23B0">
        <w:rPr>
          <w:rFonts w:ascii="Times New Roman" w:eastAsia="Times New Roman" w:hAnsi="Times New Roman" w:cs="Times New Roman"/>
          <w:b/>
          <w:sz w:val="18"/>
          <w:szCs w:val="18"/>
        </w:rPr>
        <w:tab/>
      </w:r>
    </w:p>
    <w:p w14:paraId="0B28F009" w14:textId="6686DD38"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B00CF">
        <w:rPr>
          <w:rFonts w:ascii="Times New Roman" w:eastAsia="Times New Roman" w:hAnsi="Times New Roman" w:cs="Times New Roman"/>
          <w:b/>
          <w:sz w:val="18"/>
          <w:szCs w:val="18"/>
        </w:rPr>
        <w:t xml:space="preserve"> 3.9</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bookmarkStart w:id="27" w:name="_Hlk43754209"/>
      <w:r w:rsidRPr="004E23B0">
        <w:rPr>
          <w:rFonts w:ascii="Times New Roman" w:eastAsia="Times New Roman" w:hAnsi="Times New Roman" w:cs="Times New Roman"/>
          <w:b/>
          <w:sz w:val="18"/>
          <w:szCs w:val="18"/>
        </w:rPr>
        <w:t>Run bimonthly Inter-Research Group Proposal Presentation</w:t>
      </w:r>
      <w:bookmarkEnd w:id="27"/>
    </w:p>
    <w:p w14:paraId="3C8D3E3F"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5"/>
        <w:gridCol w:w="314"/>
        <w:gridCol w:w="655"/>
        <w:gridCol w:w="84"/>
        <w:gridCol w:w="276"/>
        <w:gridCol w:w="866"/>
        <w:gridCol w:w="84"/>
        <w:gridCol w:w="782"/>
        <w:gridCol w:w="655"/>
        <w:gridCol w:w="212"/>
        <w:gridCol w:w="296"/>
        <w:gridCol w:w="571"/>
        <w:gridCol w:w="866"/>
        <w:gridCol w:w="866"/>
        <w:gridCol w:w="961"/>
      </w:tblGrid>
      <w:tr w:rsidR="00A644B6" w:rsidRPr="004E23B0" w14:paraId="23C7E763" w14:textId="77777777" w:rsidTr="005B0A72">
        <w:trPr>
          <w:tblCellSpacing w:w="42" w:type="dxa"/>
        </w:trPr>
        <w:tc>
          <w:tcPr>
            <w:tcW w:w="2042" w:type="dxa"/>
            <w:gridSpan w:val="3"/>
            <w:tcBorders>
              <w:top w:val="single" w:sz="2" w:space="0" w:color="auto"/>
              <w:left w:val="single" w:sz="2" w:space="0" w:color="auto"/>
              <w:bottom w:val="single" w:sz="2" w:space="0" w:color="auto"/>
              <w:right w:val="single" w:sz="2" w:space="0" w:color="auto"/>
            </w:tcBorders>
          </w:tcPr>
          <w:p w14:paraId="1199BA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48" w:type="dxa"/>
            <w:gridSpan w:val="13"/>
            <w:tcBorders>
              <w:top w:val="single" w:sz="2" w:space="0" w:color="auto"/>
              <w:left w:val="single" w:sz="2" w:space="0" w:color="auto"/>
              <w:bottom w:val="single" w:sz="2" w:space="0" w:color="auto"/>
              <w:right w:val="single" w:sz="2" w:space="0" w:color="auto"/>
            </w:tcBorders>
          </w:tcPr>
          <w:p w14:paraId="519387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Achieving Center Sustainability</w:t>
            </w:r>
          </w:p>
        </w:tc>
      </w:tr>
      <w:tr w:rsidR="00A644B6" w:rsidRPr="004E23B0" w14:paraId="37D329FD" w14:textId="77777777" w:rsidTr="005B0A72">
        <w:trPr>
          <w:tblCellSpacing w:w="42" w:type="dxa"/>
        </w:trPr>
        <w:tc>
          <w:tcPr>
            <w:tcW w:w="2042" w:type="dxa"/>
            <w:gridSpan w:val="3"/>
            <w:tcBorders>
              <w:top w:val="single" w:sz="2" w:space="0" w:color="auto"/>
              <w:left w:val="single" w:sz="2" w:space="0" w:color="auto"/>
              <w:bottom w:val="single" w:sz="2" w:space="0" w:color="auto"/>
              <w:right w:val="single" w:sz="2" w:space="0" w:color="auto"/>
            </w:tcBorders>
          </w:tcPr>
          <w:p w14:paraId="470493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48" w:type="dxa"/>
            <w:gridSpan w:val="13"/>
            <w:tcBorders>
              <w:top w:val="single" w:sz="2" w:space="0" w:color="auto"/>
              <w:left w:val="single" w:sz="2" w:space="0" w:color="auto"/>
              <w:bottom w:val="single" w:sz="2" w:space="0" w:color="auto"/>
              <w:right w:val="single" w:sz="2" w:space="0" w:color="auto"/>
            </w:tcBorders>
          </w:tcPr>
          <w:p w14:paraId="1588AF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 high-volume Research proposal pool for timely response to grant proposal calls whose success increases Center revenue generation</w:t>
            </w:r>
          </w:p>
        </w:tc>
      </w:tr>
      <w:tr w:rsidR="00A644B6" w:rsidRPr="004E23B0" w14:paraId="1BEF0A90" w14:textId="77777777" w:rsidTr="005B0A72">
        <w:trPr>
          <w:tblCellSpacing w:w="42" w:type="dxa"/>
        </w:trPr>
        <w:tc>
          <w:tcPr>
            <w:tcW w:w="5444" w:type="dxa"/>
            <w:gridSpan w:val="10"/>
            <w:tcBorders>
              <w:top w:val="single" w:sz="2" w:space="0" w:color="auto"/>
              <w:left w:val="single" w:sz="2" w:space="0" w:color="auto"/>
              <w:bottom w:val="single" w:sz="2" w:space="0" w:color="auto"/>
              <w:right w:val="single" w:sz="2" w:space="0" w:color="auto"/>
            </w:tcBorders>
          </w:tcPr>
          <w:p w14:paraId="3AFE9C8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4C8148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More grant applications</w:t>
            </w:r>
          </w:p>
          <w:p w14:paraId="1AC75F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Wining of research grant</w:t>
            </w:r>
          </w:p>
          <w:p w14:paraId="6DA576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Strong collaboration between Research Groups in the Center</w:t>
            </w:r>
          </w:p>
        </w:tc>
        <w:tc>
          <w:tcPr>
            <w:tcW w:w="3646" w:type="dxa"/>
            <w:gridSpan w:val="6"/>
            <w:tcBorders>
              <w:top w:val="single" w:sz="2" w:space="0" w:color="auto"/>
              <w:left w:val="single" w:sz="2" w:space="0" w:color="auto"/>
              <w:bottom w:val="single" w:sz="2" w:space="0" w:color="auto"/>
              <w:right w:val="single" w:sz="2" w:space="0" w:color="auto"/>
            </w:tcBorders>
          </w:tcPr>
          <w:p w14:paraId="7FB832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86E9501" w14:textId="77777777" w:rsidR="00A644B6" w:rsidRPr="004E23B0" w:rsidRDefault="00A32156" w:rsidP="005B0A72">
            <w:pPr>
              <w:pStyle w:val="Default"/>
              <w:rPr>
                <w:sz w:val="18"/>
                <w:szCs w:val="18"/>
              </w:rPr>
            </w:pPr>
            <w:hyperlink r:id="rId27" w:history="1">
              <w:r w:rsidR="00A644B6" w:rsidRPr="004E23B0">
                <w:rPr>
                  <w:rStyle w:val="Hyperlink"/>
                  <w:sz w:val="18"/>
                  <w:szCs w:val="18"/>
                </w:rPr>
                <w:t>www.acedhars.unilag.edu.ng</w:t>
              </w:r>
            </w:hyperlink>
          </w:p>
          <w:p w14:paraId="255729E5" w14:textId="77777777" w:rsidR="00A644B6" w:rsidRPr="004E23B0" w:rsidRDefault="00A644B6" w:rsidP="005B0A72">
            <w:pPr>
              <w:pStyle w:val="Default"/>
              <w:rPr>
                <w:rFonts w:eastAsia="Batang"/>
                <w:sz w:val="18"/>
                <w:szCs w:val="18"/>
                <w:lang w:eastAsia="ko-KR"/>
              </w:rPr>
            </w:pPr>
          </w:p>
        </w:tc>
      </w:tr>
      <w:tr w:rsidR="00A644B6" w:rsidRPr="004E23B0" w14:paraId="7F16335D" w14:textId="77777777" w:rsidTr="005B0A72">
        <w:trPr>
          <w:tblCellSpacing w:w="42" w:type="dxa"/>
        </w:trPr>
        <w:tc>
          <w:tcPr>
            <w:tcW w:w="2042" w:type="dxa"/>
            <w:gridSpan w:val="3"/>
            <w:tcBorders>
              <w:top w:val="single" w:sz="2" w:space="0" w:color="auto"/>
              <w:left w:val="single" w:sz="2" w:space="0" w:color="auto"/>
              <w:bottom w:val="single" w:sz="2" w:space="0" w:color="auto"/>
              <w:right w:val="single" w:sz="2" w:space="0" w:color="auto"/>
            </w:tcBorders>
          </w:tcPr>
          <w:p w14:paraId="3C74FE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48" w:type="dxa"/>
            <w:gridSpan w:val="13"/>
            <w:tcBorders>
              <w:top w:val="single" w:sz="2" w:space="0" w:color="auto"/>
              <w:left w:val="single" w:sz="2" w:space="0" w:color="auto"/>
              <w:bottom w:val="single" w:sz="2" w:space="0" w:color="auto"/>
              <w:right w:val="single" w:sz="2" w:space="0" w:color="auto"/>
            </w:tcBorders>
          </w:tcPr>
          <w:p w14:paraId="6F41D9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the protocol for research proposal presentation by Research Committee by July 2020</w:t>
            </w:r>
          </w:p>
          <w:p w14:paraId="4C33EC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bimonthly Research Proposal Presentation Event by August 2020 and November 2020</w:t>
            </w:r>
          </w:p>
        </w:tc>
      </w:tr>
      <w:tr w:rsidR="00A644B6" w:rsidRPr="004E23B0" w14:paraId="3062BD5E" w14:textId="77777777" w:rsidTr="005B0A72">
        <w:trPr>
          <w:tblCellSpacing w:w="42" w:type="dxa"/>
        </w:trPr>
        <w:tc>
          <w:tcPr>
            <w:tcW w:w="2042" w:type="dxa"/>
            <w:gridSpan w:val="3"/>
            <w:tcBorders>
              <w:top w:val="single" w:sz="2" w:space="0" w:color="auto"/>
              <w:left w:val="single" w:sz="2" w:space="0" w:color="auto"/>
              <w:bottom w:val="single" w:sz="2" w:space="0" w:color="auto"/>
              <w:right w:val="single" w:sz="2" w:space="0" w:color="auto"/>
            </w:tcBorders>
          </w:tcPr>
          <w:p w14:paraId="11BD781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48" w:type="dxa"/>
            <w:gridSpan w:val="13"/>
            <w:tcBorders>
              <w:top w:val="single" w:sz="2" w:space="0" w:color="auto"/>
              <w:left w:val="single" w:sz="2" w:space="0" w:color="auto"/>
              <w:bottom w:val="single" w:sz="2" w:space="0" w:color="auto"/>
              <w:right w:val="single" w:sz="2" w:space="0" w:color="auto"/>
            </w:tcBorders>
          </w:tcPr>
          <w:p w14:paraId="2CB5B7C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Refreshment for Research Committee Meetings</w:t>
            </w:r>
          </w:p>
          <w:p w14:paraId="5258B69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online for bimonthly Research Proposal Presentation Event</w:t>
            </w:r>
          </w:p>
        </w:tc>
      </w:tr>
      <w:tr w:rsidR="00A644B6" w:rsidRPr="004E23B0" w14:paraId="0C75FF16" w14:textId="77777777" w:rsidTr="005B0A72">
        <w:trPr>
          <w:tblCellSpacing w:w="42" w:type="dxa"/>
        </w:trPr>
        <w:tc>
          <w:tcPr>
            <w:tcW w:w="2042" w:type="dxa"/>
            <w:gridSpan w:val="3"/>
            <w:tcBorders>
              <w:top w:val="single" w:sz="2" w:space="0" w:color="auto"/>
              <w:left w:val="single" w:sz="2" w:space="0" w:color="auto"/>
              <w:bottom w:val="single" w:sz="2" w:space="0" w:color="auto"/>
              <w:right w:val="single" w:sz="2" w:space="0" w:color="auto"/>
            </w:tcBorders>
          </w:tcPr>
          <w:p w14:paraId="57077D3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48" w:type="dxa"/>
            <w:gridSpan w:val="13"/>
            <w:tcBorders>
              <w:top w:val="single" w:sz="2" w:space="0" w:color="auto"/>
              <w:left w:val="single" w:sz="2" w:space="0" w:color="auto"/>
              <w:bottom w:val="single" w:sz="2" w:space="0" w:color="auto"/>
              <w:right w:val="single" w:sz="2" w:space="0" w:color="auto"/>
            </w:tcBorders>
          </w:tcPr>
          <w:p w14:paraId="555A8390" w14:textId="77777777" w:rsidR="00A644B6" w:rsidRPr="004E23B0" w:rsidRDefault="00A644B6" w:rsidP="005B0A72">
            <w:pPr>
              <w:pStyle w:val="Default"/>
              <w:rPr>
                <w:rFonts w:eastAsia="Times New Roman"/>
                <w:sz w:val="18"/>
                <w:szCs w:val="18"/>
              </w:rPr>
            </w:pPr>
            <w:r w:rsidRPr="004E23B0">
              <w:rPr>
                <w:sz w:val="18"/>
                <w:szCs w:val="18"/>
              </w:rPr>
              <w:t>Deputy Center Leader</w:t>
            </w:r>
          </w:p>
        </w:tc>
      </w:tr>
      <w:tr w:rsidR="00A644B6" w:rsidRPr="004E23B0" w14:paraId="11911290" w14:textId="77777777" w:rsidTr="005B0A72">
        <w:trPr>
          <w:tblCellSpacing w:w="42" w:type="dxa"/>
        </w:trPr>
        <w:tc>
          <w:tcPr>
            <w:tcW w:w="2781" w:type="dxa"/>
            <w:gridSpan w:val="5"/>
            <w:tcBorders>
              <w:top w:val="single" w:sz="2" w:space="0" w:color="auto"/>
              <w:left w:val="single" w:sz="2" w:space="0" w:color="auto"/>
              <w:bottom w:val="single" w:sz="2" w:space="0" w:color="auto"/>
              <w:right w:val="single" w:sz="2" w:space="0" w:color="auto"/>
            </w:tcBorders>
          </w:tcPr>
          <w:p w14:paraId="25C7A55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w:t>
            </w:r>
          </w:p>
          <w:p w14:paraId="771DE2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5 months </w:t>
            </w:r>
          </w:p>
        </w:tc>
        <w:tc>
          <w:tcPr>
            <w:tcW w:w="3087" w:type="dxa"/>
            <w:gridSpan w:val="7"/>
            <w:tcBorders>
              <w:top w:val="single" w:sz="2" w:space="0" w:color="auto"/>
              <w:left w:val="single" w:sz="2" w:space="0" w:color="auto"/>
              <w:bottom w:val="single" w:sz="2" w:space="0" w:color="auto"/>
              <w:right w:val="single" w:sz="2" w:space="0" w:color="auto"/>
            </w:tcBorders>
          </w:tcPr>
          <w:p w14:paraId="50816CF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July 2020</w:t>
            </w:r>
          </w:p>
        </w:tc>
        <w:tc>
          <w:tcPr>
            <w:tcW w:w="3138" w:type="dxa"/>
            <w:gridSpan w:val="4"/>
            <w:tcBorders>
              <w:top w:val="single" w:sz="2" w:space="0" w:color="auto"/>
              <w:left w:val="single" w:sz="2" w:space="0" w:color="auto"/>
              <w:bottom w:val="single" w:sz="2" w:space="0" w:color="auto"/>
              <w:right w:val="single" w:sz="2" w:space="0" w:color="auto"/>
            </w:tcBorders>
          </w:tcPr>
          <w:p w14:paraId="103D0F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November 2020</w:t>
            </w:r>
          </w:p>
        </w:tc>
      </w:tr>
      <w:tr w:rsidR="00A644B6" w:rsidRPr="004E23B0" w14:paraId="74ED2E8C" w14:textId="77777777" w:rsidTr="005B0A72">
        <w:trPr>
          <w:tblCellSpacing w:w="42" w:type="dxa"/>
        </w:trPr>
        <w:tc>
          <w:tcPr>
            <w:tcW w:w="4007" w:type="dxa"/>
            <w:gridSpan w:val="8"/>
            <w:tcBorders>
              <w:top w:val="single" w:sz="2" w:space="0" w:color="auto"/>
              <w:left w:val="single" w:sz="2" w:space="0" w:color="auto"/>
              <w:bottom w:val="single" w:sz="2" w:space="0" w:color="auto"/>
              <w:right w:val="single" w:sz="2" w:space="0" w:color="auto"/>
            </w:tcBorders>
          </w:tcPr>
          <w:p w14:paraId="0581D6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10C3C09" w14:textId="77777777" w:rsidR="00A644B6" w:rsidRPr="004E23B0" w:rsidRDefault="00A644B6" w:rsidP="005B0A72">
            <w:pPr>
              <w:pStyle w:val="Default"/>
              <w:rPr>
                <w:sz w:val="18"/>
                <w:szCs w:val="18"/>
              </w:rPr>
            </w:pPr>
            <w:r w:rsidRPr="004E23B0">
              <w:rPr>
                <w:sz w:val="18"/>
                <w:szCs w:val="18"/>
              </w:rPr>
              <w:t>Grant Management Office, Research Groups</w:t>
            </w:r>
          </w:p>
          <w:p w14:paraId="2D680BB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5083" w:type="dxa"/>
            <w:gridSpan w:val="8"/>
            <w:tcBorders>
              <w:top w:val="single" w:sz="2" w:space="0" w:color="auto"/>
              <w:left w:val="single" w:sz="2" w:space="0" w:color="auto"/>
              <w:bottom w:val="single" w:sz="2" w:space="0" w:color="auto"/>
              <w:right w:val="single" w:sz="2" w:space="0" w:color="auto"/>
            </w:tcBorders>
          </w:tcPr>
          <w:p w14:paraId="0B95911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03ED037E" w14:textId="77777777" w:rsidR="00A644B6" w:rsidRPr="004E23B0" w:rsidRDefault="00A644B6" w:rsidP="005B0A72">
            <w:pPr>
              <w:pStyle w:val="Default"/>
              <w:rPr>
                <w:sz w:val="18"/>
                <w:szCs w:val="18"/>
              </w:rPr>
            </w:pPr>
            <w:r w:rsidRPr="004E23B0">
              <w:rPr>
                <w:sz w:val="18"/>
                <w:szCs w:val="18"/>
              </w:rPr>
              <w:t>ACE Team, Sectoral partners, Institutional partners, Research collaborators within University of Lagos</w:t>
            </w:r>
          </w:p>
          <w:p w14:paraId="36ABB936"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1725367" w14:textId="77777777" w:rsidTr="005B0A72">
        <w:trPr>
          <w:tblCellSpacing w:w="42" w:type="dxa"/>
        </w:trPr>
        <w:tc>
          <w:tcPr>
            <w:tcW w:w="1728" w:type="dxa"/>
            <w:gridSpan w:val="2"/>
            <w:tcBorders>
              <w:top w:val="single" w:sz="2" w:space="0" w:color="auto"/>
              <w:left w:val="single" w:sz="2" w:space="0" w:color="auto"/>
              <w:bottom w:val="single" w:sz="2" w:space="0" w:color="auto"/>
              <w:right w:val="single" w:sz="2" w:space="0" w:color="auto"/>
            </w:tcBorders>
          </w:tcPr>
          <w:p w14:paraId="4A1F9A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62" w:type="dxa"/>
            <w:gridSpan w:val="14"/>
            <w:tcBorders>
              <w:top w:val="single" w:sz="2" w:space="0" w:color="auto"/>
              <w:left w:val="single" w:sz="2" w:space="0" w:color="auto"/>
              <w:bottom w:val="single" w:sz="2" w:space="0" w:color="auto"/>
              <w:right w:val="single" w:sz="2" w:space="0" w:color="auto"/>
            </w:tcBorders>
          </w:tcPr>
          <w:p w14:paraId="396BCC14"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COVID-19 pandemic is still a burning issue globally</w:t>
            </w:r>
          </w:p>
          <w:p w14:paraId="7780F986"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Nigerian government regulation allows for meeting of not greater than 20 participants</w:t>
            </w:r>
          </w:p>
          <w:p w14:paraId="29F176DA"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Nigerian government regulation still does not permit congregation of many participants</w:t>
            </w:r>
          </w:p>
          <w:p w14:paraId="2F6955B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Internet data bundle cost remains as budgeted for both national and regional participants</w:t>
            </w:r>
          </w:p>
          <w:p w14:paraId="770978F5"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Availability of researchers to make presentation</w:t>
            </w:r>
          </w:p>
        </w:tc>
      </w:tr>
      <w:tr w:rsidR="00A644B6" w:rsidRPr="004E23B0" w14:paraId="56F124E1" w14:textId="77777777" w:rsidTr="005B0A72">
        <w:trPr>
          <w:tblCellSpacing w:w="42" w:type="dxa"/>
        </w:trPr>
        <w:tc>
          <w:tcPr>
            <w:tcW w:w="2697" w:type="dxa"/>
            <w:gridSpan w:val="4"/>
            <w:tcBorders>
              <w:top w:val="single" w:sz="2" w:space="0" w:color="auto"/>
              <w:left w:val="single" w:sz="2" w:space="0" w:color="auto"/>
              <w:bottom w:val="single" w:sz="2" w:space="0" w:color="auto"/>
              <w:right w:val="single" w:sz="2" w:space="0" w:color="auto"/>
            </w:tcBorders>
          </w:tcPr>
          <w:p w14:paraId="59F66E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93" w:type="dxa"/>
            <w:gridSpan w:val="12"/>
            <w:tcBorders>
              <w:top w:val="single" w:sz="2" w:space="0" w:color="auto"/>
              <w:left w:val="single" w:sz="2" w:space="0" w:color="auto"/>
              <w:bottom w:val="single" w:sz="2" w:space="0" w:color="auto"/>
              <w:right w:val="single" w:sz="2" w:space="0" w:color="auto"/>
            </w:tcBorders>
          </w:tcPr>
          <w:p w14:paraId="5E03E8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446DCCC8" w14:textId="77777777" w:rsidTr="005B0A72">
        <w:trPr>
          <w:tblCellSpacing w:w="42" w:type="dxa"/>
        </w:trPr>
        <w:tc>
          <w:tcPr>
            <w:tcW w:w="3057" w:type="dxa"/>
            <w:gridSpan w:val="6"/>
            <w:tcBorders>
              <w:top w:val="single" w:sz="2" w:space="0" w:color="auto"/>
              <w:left w:val="single" w:sz="2" w:space="0" w:color="auto"/>
              <w:bottom w:val="single" w:sz="2" w:space="0" w:color="auto"/>
              <w:right w:val="single" w:sz="2" w:space="0" w:color="auto"/>
            </w:tcBorders>
          </w:tcPr>
          <w:p w14:paraId="7C20B8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0E5FAF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2" w:type="dxa"/>
            <w:tcBorders>
              <w:top w:val="single" w:sz="2" w:space="0" w:color="auto"/>
              <w:left w:val="single" w:sz="2" w:space="0" w:color="auto"/>
              <w:right w:val="single" w:sz="2" w:space="0" w:color="auto"/>
            </w:tcBorders>
          </w:tcPr>
          <w:p w14:paraId="07D1200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CC77B7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2" w:type="dxa"/>
            <w:gridSpan w:val="2"/>
            <w:tcBorders>
              <w:top w:val="single" w:sz="2" w:space="0" w:color="auto"/>
              <w:left w:val="single" w:sz="2" w:space="0" w:color="auto"/>
              <w:right w:val="single" w:sz="2" w:space="0" w:color="auto"/>
            </w:tcBorders>
          </w:tcPr>
          <w:p w14:paraId="0BD8A84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3" w:type="dxa"/>
            <w:gridSpan w:val="2"/>
            <w:tcBorders>
              <w:top w:val="single" w:sz="2" w:space="0" w:color="auto"/>
              <w:left w:val="single" w:sz="2" w:space="0" w:color="auto"/>
              <w:right w:val="single" w:sz="2" w:space="0" w:color="auto"/>
            </w:tcBorders>
          </w:tcPr>
          <w:p w14:paraId="11BB6A4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5DE812A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3" w:type="dxa"/>
            <w:gridSpan w:val="2"/>
            <w:tcBorders>
              <w:top w:val="single" w:sz="2" w:space="0" w:color="auto"/>
              <w:left w:val="single" w:sz="2" w:space="0" w:color="auto"/>
              <w:right w:val="single" w:sz="2" w:space="0" w:color="auto"/>
            </w:tcBorders>
          </w:tcPr>
          <w:p w14:paraId="2B1FB49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2" w:type="dxa"/>
            <w:tcBorders>
              <w:top w:val="single" w:sz="2" w:space="0" w:color="auto"/>
              <w:left w:val="single" w:sz="2" w:space="0" w:color="auto"/>
              <w:right w:val="single" w:sz="2" w:space="0" w:color="auto"/>
            </w:tcBorders>
          </w:tcPr>
          <w:p w14:paraId="7A5F88E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2" w:type="dxa"/>
            <w:tcBorders>
              <w:top w:val="single" w:sz="2" w:space="0" w:color="auto"/>
              <w:left w:val="single" w:sz="2" w:space="0" w:color="auto"/>
              <w:right w:val="single" w:sz="2" w:space="0" w:color="auto"/>
            </w:tcBorders>
          </w:tcPr>
          <w:p w14:paraId="3E13D86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35" w:type="dxa"/>
            <w:tcBorders>
              <w:top w:val="single" w:sz="2" w:space="0" w:color="auto"/>
              <w:left w:val="single" w:sz="2" w:space="0" w:color="auto"/>
              <w:right w:val="single" w:sz="2" w:space="0" w:color="auto"/>
            </w:tcBorders>
          </w:tcPr>
          <w:p w14:paraId="1A6233E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340713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355E06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0" w:type="dxa"/>
            <w:gridSpan w:val="5"/>
            <w:tcBorders>
              <w:top w:val="single" w:sz="2" w:space="0" w:color="auto"/>
              <w:left w:val="single" w:sz="2" w:space="0" w:color="auto"/>
              <w:bottom w:val="single" w:sz="2" w:space="0" w:color="auto"/>
              <w:right w:val="single" w:sz="2" w:space="0" w:color="auto"/>
            </w:tcBorders>
          </w:tcPr>
          <w:p w14:paraId="508EE81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Internet data bundle for 50 faculty in August meeting @$5</w:t>
            </w:r>
          </w:p>
        </w:tc>
        <w:tc>
          <w:tcPr>
            <w:tcW w:w="782" w:type="dxa"/>
            <w:tcBorders>
              <w:left w:val="single" w:sz="2" w:space="0" w:color="auto"/>
              <w:right w:val="single" w:sz="2" w:space="0" w:color="auto"/>
            </w:tcBorders>
          </w:tcPr>
          <w:p w14:paraId="156BCE2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63D035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right w:val="single" w:sz="2" w:space="0" w:color="auto"/>
            </w:tcBorders>
          </w:tcPr>
          <w:p w14:paraId="45B2F4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right w:val="single" w:sz="2" w:space="0" w:color="auto"/>
            </w:tcBorders>
          </w:tcPr>
          <w:p w14:paraId="7D47E2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tcBorders>
              <w:left w:val="single" w:sz="2" w:space="0" w:color="auto"/>
              <w:right w:val="single" w:sz="2" w:space="0" w:color="auto"/>
            </w:tcBorders>
          </w:tcPr>
          <w:p w14:paraId="49BC65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c>
          <w:tcPr>
            <w:tcW w:w="782" w:type="dxa"/>
            <w:tcBorders>
              <w:left w:val="single" w:sz="2" w:space="0" w:color="auto"/>
              <w:right w:val="single" w:sz="2" w:space="0" w:color="auto"/>
            </w:tcBorders>
          </w:tcPr>
          <w:p w14:paraId="5B92F1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35" w:type="dxa"/>
            <w:tcBorders>
              <w:left w:val="single" w:sz="2" w:space="0" w:color="auto"/>
              <w:right w:val="single" w:sz="2" w:space="0" w:color="auto"/>
            </w:tcBorders>
          </w:tcPr>
          <w:p w14:paraId="2F4208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r>
      <w:tr w:rsidR="00A644B6" w:rsidRPr="004E23B0" w14:paraId="108E283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A439CF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0" w:type="dxa"/>
            <w:gridSpan w:val="5"/>
            <w:tcBorders>
              <w:top w:val="single" w:sz="2" w:space="0" w:color="auto"/>
              <w:left w:val="single" w:sz="2" w:space="0" w:color="auto"/>
              <w:bottom w:val="single" w:sz="2" w:space="0" w:color="auto"/>
              <w:right w:val="single" w:sz="2" w:space="0" w:color="auto"/>
            </w:tcBorders>
          </w:tcPr>
          <w:p w14:paraId="7EE9E86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Internet data bundle for 50 faculty in November meeting @$5</w:t>
            </w:r>
          </w:p>
        </w:tc>
        <w:tc>
          <w:tcPr>
            <w:tcW w:w="782" w:type="dxa"/>
            <w:tcBorders>
              <w:left w:val="single" w:sz="2" w:space="0" w:color="auto"/>
              <w:right w:val="single" w:sz="2" w:space="0" w:color="auto"/>
            </w:tcBorders>
          </w:tcPr>
          <w:p w14:paraId="6E8693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3BE8041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right w:val="single" w:sz="2" w:space="0" w:color="auto"/>
            </w:tcBorders>
          </w:tcPr>
          <w:p w14:paraId="4EF19C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right w:val="single" w:sz="2" w:space="0" w:color="auto"/>
            </w:tcBorders>
          </w:tcPr>
          <w:p w14:paraId="26034D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tcBorders>
              <w:left w:val="single" w:sz="2" w:space="0" w:color="auto"/>
              <w:right w:val="single" w:sz="2" w:space="0" w:color="auto"/>
            </w:tcBorders>
          </w:tcPr>
          <w:p w14:paraId="67D0D2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tcBorders>
              <w:left w:val="single" w:sz="2" w:space="0" w:color="auto"/>
              <w:right w:val="single" w:sz="2" w:space="0" w:color="auto"/>
            </w:tcBorders>
          </w:tcPr>
          <w:p w14:paraId="512CAB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c>
          <w:tcPr>
            <w:tcW w:w="835" w:type="dxa"/>
            <w:tcBorders>
              <w:left w:val="single" w:sz="2" w:space="0" w:color="auto"/>
              <w:right w:val="single" w:sz="2" w:space="0" w:color="auto"/>
            </w:tcBorders>
          </w:tcPr>
          <w:p w14:paraId="39B284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r>
      <w:tr w:rsidR="00A644B6" w:rsidRPr="004E23B0" w14:paraId="2103FC50" w14:textId="77777777" w:rsidTr="005B0A72">
        <w:trPr>
          <w:tblCellSpacing w:w="42" w:type="dxa"/>
        </w:trPr>
        <w:tc>
          <w:tcPr>
            <w:tcW w:w="3057" w:type="dxa"/>
            <w:gridSpan w:val="6"/>
            <w:tcBorders>
              <w:top w:val="single" w:sz="2" w:space="0" w:color="auto"/>
              <w:left w:val="single" w:sz="2" w:space="0" w:color="auto"/>
              <w:bottom w:val="single" w:sz="2" w:space="0" w:color="auto"/>
              <w:right w:val="single" w:sz="2" w:space="0" w:color="auto"/>
            </w:tcBorders>
          </w:tcPr>
          <w:p w14:paraId="38A922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2" w:type="dxa"/>
            <w:tcBorders>
              <w:left w:val="single" w:sz="2" w:space="0" w:color="auto"/>
              <w:bottom w:val="single" w:sz="2" w:space="0" w:color="auto"/>
              <w:right w:val="single" w:sz="2" w:space="0" w:color="auto"/>
            </w:tcBorders>
          </w:tcPr>
          <w:p w14:paraId="4BB024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bottom w:val="single" w:sz="2" w:space="0" w:color="auto"/>
              <w:right w:val="single" w:sz="2" w:space="0" w:color="auto"/>
            </w:tcBorders>
          </w:tcPr>
          <w:p w14:paraId="3F71F4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bottom w:val="single" w:sz="2" w:space="0" w:color="auto"/>
              <w:right w:val="single" w:sz="2" w:space="0" w:color="auto"/>
            </w:tcBorders>
          </w:tcPr>
          <w:p w14:paraId="11CD78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3" w:type="dxa"/>
            <w:gridSpan w:val="2"/>
            <w:tcBorders>
              <w:left w:val="single" w:sz="2" w:space="0" w:color="auto"/>
              <w:bottom w:val="single" w:sz="2" w:space="0" w:color="auto"/>
              <w:right w:val="single" w:sz="2" w:space="0" w:color="auto"/>
            </w:tcBorders>
          </w:tcPr>
          <w:p w14:paraId="12A3B2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tcBorders>
              <w:left w:val="single" w:sz="2" w:space="0" w:color="auto"/>
              <w:bottom w:val="single" w:sz="2" w:space="0" w:color="auto"/>
              <w:right w:val="single" w:sz="2" w:space="0" w:color="auto"/>
            </w:tcBorders>
          </w:tcPr>
          <w:p w14:paraId="2CFFB8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c>
          <w:tcPr>
            <w:tcW w:w="782" w:type="dxa"/>
            <w:tcBorders>
              <w:left w:val="single" w:sz="2" w:space="0" w:color="auto"/>
              <w:bottom w:val="single" w:sz="2" w:space="0" w:color="auto"/>
              <w:right w:val="single" w:sz="2" w:space="0" w:color="auto"/>
            </w:tcBorders>
          </w:tcPr>
          <w:p w14:paraId="694DC2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250</w:t>
            </w:r>
          </w:p>
        </w:tc>
        <w:tc>
          <w:tcPr>
            <w:tcW w:w="835" w:type="dxa"/>
            <w:tcBorders>
              <w:left w:val="single" w:sz="2" w:space="0" w:color="auto"/>
              <w:bottom w:val="single" w:sz="2" w:space="0" w:color="auto"/>
              <w:right w:val="single" w:sz="2" w:space="0" w:color="auto"/>
            </w:tcBorders>
          </w:tcPr>
          <w:p w14:paraId="6728BD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bl>
    <w:p w14:paraId="30F35E2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0370F1BE"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1EF6B02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DLI 4 </w:t>
      </w:r>
    </w:p>
    <w:p w14:paraId="78CFE556"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Jul. 2019 to Dec. 2020</w:t>
      </w:r>
      <w:r w:rsidRPr="004E23B0">
        <w:rPr>
          <w:rFonts w:ascii="Times New Roman" w:eastAsia="Times New Roman" w:hAnsi="Times New Roman" w:cs="Times New Roman"/>
          <w:b/>
          <w:sz w:val="18"/>
          <w:szCs w:val="18"/>
        </w:rPr>
        <w:tab/>
      </w:r>
    </w:p>
    <w:p w14:paraId="5A9DFE0A" w14:textId="162D77FB" w:rsidR="00A644B6" w:rsidRDefault="00A644B6" w:rsidP="00A644B6">
      <w:pPr>
        <w:autoSpaceDE w:val="0"/>
        <w:autoSpaceDN w:val="0"/>
        <w:adjustRightInd w:val="0"/>
        <w:spacing w:after="0" w:line="240" w:lineRule="auto"/>
        <w:jc w:val="both"/>
        <w:rPr>
          <w:rFonts w:ascii="Times New Roman" w:hAnsi="Times New Roman" w:cs="Times New Roman"/>
          <w:b/>
          <w:bCs/>
          <w:sz w:val="18"/>
          <w:szCs w:val="18"/>
          <w:lang w:eastAsia="ja-JP"/>
        </w:rPr>
      </w:pPr>
      <w:r w:rsidRPr="004E23B0">
        <w:rPr>
          <w:rFonts w:ascii="Times New Roman" w:eastAsia="Times New Roman" w:hAnsi="Times New Roman" w:cs="Times New Roman"/>
          <w:b/>
          <w:sz w:val="18"/>
          <w:szCs w:val="18"/>
        </w:rPr>
        <w:t>Activity</w:t>
      </w:r>
      <w:r w:rsidR="00DB00CF">
        <w:rPr>
          <w:rFonts w:ascii="Times New Roman" w:eastAsia="Times New Roman" w:hAnsi="Times New Roman" w:cs="Times New Roman"/>
          <w:b/>
          <w:sz w:val="18"/>
          <w:szCs w:val="18"/>
        </w:rPr>
        <w:t xml:space="preserve"> 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hAnsi="Times New Roman" w:cs="Times New Roman"/>
          <w:b/>
          <w:bCs/>
          <w:sz w:val="18"/>
          <w:szCs w:val="18"/>
          <w:lang w:eastAsia="ja-JP"/>
        </w:rPr>
        <w:t xml:space="preserve">Achieving Quality in Applied Research </w:t>
      </w:r>
    </w:p>
    <w:p w14:paraId="7A27B1C0" w14:textId="1C4019B5" w:rsidR="00A644B6" w:rsidRPr="004E23B0" w:rsidRDefault="00A644B6" w:rsidP="00A644B6">
      <w:pPr>
        <w:autoSpaceDE w:val="0"/>
        <w:autoSpaceDN w:val="0"/>
        <w:adjustRightInd w:val="0"/>
        <w:spacing w:after="0" w:line="240" w:lineRule="auto"/>
        <w:jc w:val="both"/>
        <w:rPr>
          <w:rFonts w:ascii="Times New Roman" w:hAnsi="Times New Roman" w:cs="Times New Roman"/>
          <w:b/>
          <w:bCs/>
          <w:sz w:val="18"/>
          <w:szCs w:val="18"/>
          <w:lang w:eastAsia="zh-CN"/>
        </w:rPr>
      </w:pPr>
      <w:r w:rsidRPr="004E23B0">
        <w:rPr>
          <w:rFonts w:ascii="Times New Roman" w:eastAsia="Times New Roman" w:hAnsi="Times New Roman" w:cs="Times New Roman"/>
          <w:b/>
          <w:sz w:val="18"/>
          <w:szCs w:val="18"/>
        </w:rPr>
        <w:t>Sub-Activity/Task</w:t>
      </w:r>
      <w:r w:rsidR="00DB00CF">
        <w:rPr>
          <w:rFonts w:ascii="Times New Roman" w:eastAsia="Times New Roman" w:hAnsi="Times New Roman" w:cs="Times New Roman"/>
          <w:b/>
          <w:sz w:val="18"/>
          <w:szCs w:val="18"/>
        </w:rPr>
        <w:t xml:space="preserve"> 3.10</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hAnsi="Times New Roman" w:cs="Times New Roman"/>
          <w:b/>
          <w:bCs/>
          <w:sz w:val="18"/>
          <w:szCs w:val="18"/>
          <w:lang w:eastAsia="zh-CN"/>
        </w:rPr>
        <w:t>Support dissemination of research output through Publication in scientific journals</w:t>
      </w:r>
    </w:p>
    <w:p w14:paraId="5FDB1712" w14:textId="77777777" w:rsidR="00A644B6" w:rsidRPr="004E23B0" w:rsidRDefault="00A644B6" w:rsidP="00A644B6">
      <w:pPr>
        <w:spacing w:after="0" w:line="240" w:lineRule="auto"/>
        <w:rPr>
          <w:rFonts w:ascii="Times New Roman" w:eastAsia="Times New Roman" w:hAnsi="Times New Roman" w:cs="Times New Roman"/>
          <w:b/>
          <w:sz w:val="18"/>
          <w:szCs w:val="18"/>
        </w:rPr>
      </w:pPr>
    </w:p>
    <w:tbl>
      <w:tblPr>
        <w:tblW w:w="9342"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39"/>
        <w:gridCol w:w="1082"/>
        <w:gridCol w:w="337"/>
        <w:gridCol w:w="614"/>
        <w:gridCol w:w="169"/>
        <w:gridCol w:w="272"/>
        <w:gridCol w:w="853"/>
        <w:gridCol w:w="169"/>
        <w:gridCol w:w="767"/>
        <w:gridCol w:w="207"/>
        <w:gridCol w:w="647"/>
        <w:gridCol w:w="292"/>
        <w:gridCol w:w="562"/>
        <w:gridCol w:w="853"/>
        <w:gridCol w:w="853"/>
        <w:gridCol w:w="926"/>
      </w:tblGrid>
      <w:tr w:rsidR="00A644B6" w:rsidRPr="004E23B0" w14:paraId="7D514972"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731105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58" w:type="dxa"/>
            <w:gridSpan w:val="13"/>
            <w:tcBorders>
              <w:top w:val="single" w:sz="2" w:space="0" w:color="auto"/>
              <w:left w:val="single" w:sz="2" w:space="0" w:color="auto"/>
              <w:bottom w:val="single" w:sz="2" w:space="0" w:color="auto"/>
              <w:right w:val="single" w:sz="2" w:space="0" w:color="auto"/>
            </w:tcBorders>
          </w:tcPr>
          <w:p w14:paraId="6F07122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bCs/>
                <w:sz w:val="18"/>
                <w:szCs w:val="18"/>
                <w:lang w:eastAsia="ja-JP"/>
              </w:rPr>
              <w:t xml:space="preserve">Achieving Quality in Applied Research </w:t>
            </w:r>
          </w:p>
        </w:tc>
      </w:tr>
      <w:tr w:rsidR="00A644B6" w:rsidRPr="004E23B0" w14:paraId="4785DA8C"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327B99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Target DLI/</w:t>
            </w:r>
            <w:r w:rsidRPr="004E23B0">
              <w:rPr>
                <w:rFonts w:ascii="Times New Roman" w:eastAsia="Times New Roman" w:hAnsi="Times New Roman" w:cs="Times New Roman"/>
                <w:sz w:val="18"/>
                <w:szCs w:val="18"/>
              </w:rPr>
              <w:t>OUTPUT</w:t>
            </w:r>
          </w:p>
        </w:tc>
        <w:tc>
          <w:tcPr>
            <w:tcW w:w="7058" w:type="dxa"/>
            <w:gridSpan w:val="13"/>
            <w:tcBorders>
              <w:top w:val="single" w:sz="2" w:space="0" w:color="auto"/>
              <w:left w:val="single" w:sz="2" w:space="0" w:color="auto"/>
              <w:bottom w:val="single" w:sz="2" w:space="0" w:color="auto"/>
              <w:right w:val="single" w:sz="2" w:space="0" w:color="auto"/>
            </w:tcBorders>
            <w:vAlign w:val="center"/>
          </w:tcPr>
          <w:p w14:paraId="4AB97337" w14:textId="77777777" w:rsidR="00A644B6" w:rsidRPr="004E23B0" w:rsidRDefault="00A644B6" w:rsidP="005B0A72">
            <w:pPr>
              <w:spacing w:before="60" w:line="240" w:lineRule="auto"/>
              <w:rPr>
                <w:rFonts w:ascii="Times New Roman" w:hAnsi="Times New Roman" w:cs="Times New Roman"/>
                <w:iCs/>
                <w:sz w:val="18"/>
                <w:szCs w:val="18"/>
              </w:rPr>
            </w:pPr>
            <w:r w:rsidRPr="004E23B0">
              <w:rPr>
                <w:rFonts w:ascii="Times New Roman" w:hAnsi="Times New Roman" w:cs="Times New Roman"/>
                <w:iCs/>
                <w:sz w:val="18"/>
                <w:szCs w:val="18"/>
              </w:rPr>
              <w:t>Visibility for Center’s research outputs in international scientific journals</w:t>
            </w:r>
          </w:p>
        </w:tc>
      </w:tr>
      <w:tr w:rsidR="00A644B6" w:rsidRPr="004E23B0" w14:paraId="5C30C204" w14:textId="77777777" w:rsidTr="005B0A72">
        <w:trPr>
          <w:tblCellSpacing w:w="42" w:type="dxa"/>
        </w:trPr>
        <w:tc>
          <w:tcPr>
            <w:tcW w:w="5083" w:type="dxa"/>
            <w:gridSpan w:val="10"/>
            <w:tcBorders>
              <w:top w:val="single" w:sz="2" w:space="0" w:color="auto"/>
              <w:left w:val="single" w:sz="2" w:space="0" w:color="auto"/>
              <w:bottom w:val="single" w:sz="2" w:space="0" w:color="auto"/>
              <w:right w:val="single" w:sz="2" w:space="0" w:color="auto"/>
            </w:tcBorders>
          </w:tcPr>
          <w:p w14:paraId="751E175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1E71F5FE" w14:textId="77777777" w:rsidR="00A644B6" w:rsidRPr="004E23B0" w:rsidRDefault="00A644B6" w:rsidP="005B0A72">
            <w:pPr>
              <w:pStyle w:val="ListParagraph"/>
              <w:spacing w:after="200" w:line="240" w:lineRule="auto"/>
              <w:ind w:left="0" w:right="88"/>
              <w:jc w:val="both"/>
              <w:rPr>
                <w:rFonts w:ascii="Times New Roman" w:hAnsi="Times New Roman" w:cs="Times New Roman"/>
                <w:sz w:val="18"/>
                <w:szCs w:val="18"/>
              </w:rPr>
            </w:pPr>
            <w:r w:rsidRPr="004E23B0">
              <w:rPr>
                <w:rFonts w:ascii="Times New Roman" w:hAnsi="Times New Roman" w:cs="Times New Roman"/>
                <w:sz w:val="18"/>
                <w:szCs w:val="18"/>
              </w:rPr>
              <w:t>Manuscripts are accepted for publication in high profile journals.</w:t>
            </w:r>
          </w:p>
          <w:p w14:paraId="14F6CA26" w14:textId="77777777" w:rsidR="00A644B6" w:rsidRPr="004E23B0" w:rsidRDefault="00A644B6" w:rsidP="005B0A72">
            <w:pPr>
              <w:pStyle w:val="ListParagraph"/>
              <w:spacing w:after="200" w:line="240" w:lineRule="auto"/>
              <w:ind w:left="0" w:right="88"/>
              <w:jc w:val="both"/>
              <w:rPr>
                <w:rFonts w:ascii="Times New Roman" w:hAnsi="Times New Roman" w:cs="Times New Roman"/>
                <w:sz w:val="18"/>
                <w:szCs w:val="18"/>
              </w:rPr>
            </w:pPr>
            <w:r w:rsidRPr="004E23B0">
              <w:rPr>
                <w:rFonts w:ascii="Times New Roman" w:hAnsi="Times New Roman" w:cs="Times New Roman"/>
                <w:sz w:val="18"/>
                <w:szCs w:val="18"/>
              </w:rPr>
              <w:t>Research outputs are visible online upon publication and relevant in the scientific world.</w:t>
            </w:r>
          </w:p>
        </w:tc>
        <w:tc>
          <w:tcPr>
            <w:tcW w:w="4007" w:type="dxa"/>
            <w:gridSpan w:val="6"/>
            <w:tcBorders>
              <w:top w:val="single" w:sz="2" w:space="0" w:color="auto"/>
              <w:left w:val="single" w:sz="2" w:space="0" w:color="auto"/>
              <w:bottom w:val="single" w:sz="2" w:space="0" w:color="auto"/>
              <w:right w:val="single" w:sz="2" w:space="0" w:color="auto"/>
            </w:tcBorders>
            <w:vAlign w:val="center"/>
          </w:tcPr>
          <w:p w14:paraId="5AB5C2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9E48FC1" w14:textId="77777777" w:rsidR="00A644B6" w:rsidRPr="004E23B0" w:rsidRDefault="00A644B6" w:rsidP="005B0A72">
            <w:pPr>
              <w:spacing w:before="60" w:line="240" w:lineRule="auto"/>
              <w:rPr>
                <w:rFonts w:ascii="Times New Roman" w:eastAsia="Calibri" w:hAnsi="Times New Roman" w:cs="Times New Roman"/>
                <w:sz w:val="18"/>
                <w:szCs w:val="18"/>
              </w:rPr>
            </w:pPr>
            <w:r w:rsidRPr="004E23B0">
              <w:rPr>
                <w:rFonts w:ascii="Times New Roman" w:eastAsia="Calibri" w:hAnsi="Times New Roman" w:cs="Times New Roman"/>
                <w:sz w:val="18"/>
                <w:szCs w:val="18"/>
              </w:rPr>
              <w:t>Audited payment receipts for the publication fees are available for sighting.</w:t>
            </w:r>
          </w:p>
          <w:p w14:paraId="206BA1F4" w14:textId="77777777" w:rsidR="00A644B6" w:rsidRPr="004E23B0" w:rsidRDefault="00A644B6" w:rsidP="005B0A72">
            <w:pPr>
              <w:spacing w:before="60" w:line="240" w:lineRule="auto"/>
              <w:rPr>
                <w:rFonts w:ascii="Times New Roman" w:hAnsi="Times New Roman" w:cs="Times New Roman"/>
                <w:i/>
                <w:iCs/>
                <w:sz w:val="18"/>
                <w:szCs w:val="18"/>
              </w:rPr>
            </w:pPr>
            <w:r w:rsidRPr="004E23B0">
              <w:rPr>
                <w:rFonts w:ascii="Times New Roman" w:eastAsia="Calibri" w:hAnsi="Times New Roman" w:cs="Times New Roman"/>
                <w:sz w:val="18"/>
                <w:szCs w:val="18"/>
              </w:rPr>
              <w:t>Number of reads, citation and impact factor of the publications.</w:t>
            </w:r>
          </w:p>
        </w:tc>
      </w:tr>
      <w:tr w:rsidR="00A644B6" w:rsidRPr="004E23B0" w14:paraId="497FE8BB"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558FEC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58" w:type="dxa"/>
            <w:gridSpan w:val="13"/>
            <w:tcBorders>
              <w:top w:val="single" w:sz="2" w:space="0" w:color="auto"/>
              <w:left w:val="single" w:sz="2" w:space="0" w:color="auto"/>
              <w:bottom w:val="single" w:sz="2" w:space="0" w:color="auto"/>
              <w:right w:val="single" w:sz="2" w:space="0" w:color="auto"/>
            </w:tcBorders>
          </w:tcPr>
          <w:p w14:paraId="0D5E4A1F" w14:textId="77777777" w:rsidR="00A644B6" w:rsidRPr="004E23B0" w:rsidRDefault="00A644B6" w:rsidP="005B0A72">
            <w:pPr>
              <w:spacing w:after="0" w:line="240" w:lineRule="auto"/>
              <w:rPr>
                <w:rFonts w:ascii="Times New Roman" w:eastAsia="Calibri" w:hAnsi="Times New Roman" w:cs="Times New Roman"/>
                <w:sz w:val="18"/>
                <w:szCs w:val="18"/>
                <w:lang w:val="en-GB"/>
              </w:rPr>
            </w:pPr>
            <w:r w:rsidRPr="004E23B0">
              <w:rPr>
                <w:rFonts w:ascii="Times New Roman" w:eastAsia="Calibri" w:hAnsi="Times New Roman" w:cs="Times New Roman"/>
                <w:sz w:val="18"/>
                <w:szCs w:val="18"/>
                <w:lang w:val="en-GB"/>
              </w:rPr>
              <w:t>Receive acceptance letter or receipt of payment of publication fee by faculty member (author) by Oct. 2019</w:t>
            </w:r>
          </w:p>
          <w:p w14:paraId="754E339E" w14:textId="77777777" w:rsidR="00A644B6" w:rsidRPr="004E23B0" w:rsidRDefault="00A644B6" w:rsidP="005B0A72">
            <w:pPr>
              <w:spacing w:after="0" w:line="240" w:lineRule="auto"/>
              <w:rPr>
                <w:rFonts w:ascii="Times New Roman" w:eastAsia="Calibri" w:hAnsi="Times New Roman" w:cs="Times New Roman"/>
                <w:sz w:val="18"/>
                <w:szCs w:val="18"/>
                <w:lang w:val="en-GB"/>
              </w:rPr>
            </w:pPr>
            <w:r w:rsidRPr="004E23B0">
              <w:rPr>
                <w:rFonts w:ascii="Times New Roman" w:eastAsia="Calibri" w:hAnsi="Times New Roman" w:cs="Times New Roman"/>
                <w:sz w:val="18"/>
                <w:szCs w:val="18"/>
                <w:lang w:val="en-GB"/>
              </w:rPr>
              <w:t>Confirm the acceptance or publication as required by the Center regulation by Nov. 2020</w:t>
            </w:r>
          </w:p>
          <w:p w14:paraId="541F229E" w14:textId="77777777" w:rsidR="00A644B6" w:rsidRPr="004E23B0" w:rsidRDefault="00A644B6" w:rsidP="005B0A72">
            <w:pPr>
              <w:spacing w:after="0" w:line="240" w:lineRule="auto"/>
              <w:rPr>
                <w:rFonts w:ascii="Times New Roman" w:eastAsia="Calibri" w:hAnsi="Times New Roman" w:cs="Times New Roman"/>
                <w:sz w:val="18"/>
                <w:szCs w:val="18"/>
                <w:lang w:val="en-GB"/>
              </w:rPr>
            </w:pPr>
            <w:r w:rsidRPr="004E23B0">
              <w:rPr>
                <w:rFonts w:ascii="Times New Roman" w:eastAsia="Calibri" w:hAnsi="Times New Roman" w:cs="Times New Roman"/>
                <w:sz w:val="18"/>
                <w:szCs w:val="18"/>
                <w:lang w:val="en-GB"/>
              </w:rPr>
              <w:t>Process payment by Feb. 2021</w:t>
            </w:r>
          </w:p>
        </w:tc>
      </w:tr>
      <w:tr w:rsidR="00A644B6" w:rsidRPr="004E23B0" w14:paraId="78BA9E11"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4B1025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58" w:type="dxa"/>
            <w:gridSpan w:val="13"/>
            <w:tcBorders>
              <w:top w:val="single" w:sz="2" w:space="0" w:color="auto"/>
              <w:left w:val="single" w:sz="2" w:space="0" w:color="auto"/>
              <w:bottom w:val="single" w:sz="2" w:space="0" w:color="auto"/>
              <w:right w:val="single" w:sz="2" w:space="0" w:color="auto"/>
            </w:tcBorders>
          </w:tcPr>
          <w:p w14:paraId="458ACB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Open-access publication fee (not more than $2,000)</w:t>
            </w:r>
          </w:p>
        </w:tc>
      </w:tr>
      <w:tr w:rsidR="00A644B6" w:rsidRPr="004E23B0" w14:paraId="75208684"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2A4EDD6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58" w:type="dxa"/>
            <w:gridSpan w:val="13"/>
            <w:tcBorders>
              <w:top w:val="single" w:sz="2" w:space="0" w:color="auto"/>
              <w:left w:val="single" w:sz="2" w:space="0" w:color="auto"/>
              <w:bottom w:val="single" w:sz="2" w:space="0" w:color="auto"/>
              <w:right w:val="single" w:sz="2" w:space="0" w:color="auto"/>
            </w:tcBorders>
          </w:tcPr>
          <w:p w14:paraId="2E9069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Deputy Center Leader</w:t>
            </w:r>
          </w:p>
        </w:tc>
      </w:tr>
      <w:tr w:rsidR="00A644B6" w:rsidRPr="004E23B0" w14:paraId="584D8888" w14:textId="77777777" w:rsidTr="005B0A72">
        <w:trPr>
          <w:tblCellSpacing w:w="42" w:type="dxa"/>
        </w:trPr>
        <w:tc>
          <w:tcPr>
            <w:tcW w:w="2815" w:type="dxa"/>
            <w:gridSpan w:val="5"/>
            <w:tcBorders>
              <w:top w:val="single" w:sz="2" w:space="0" w:color="auto"/>
              <w:left w:val="single" w:sz="2" w:space="0" w:color="auto"/>
              <w:bottom w:val="single" w:sz="2" w:space="0" w:color="auto"/>
              <w:right w:val="single" w:sz="2" w:space="0" w:color="auto"/>
            </w:tcBorders>
          </w:tcPr>
          <w:p w14:paraId="7BD570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18 months</w:t>
            </w:r>
          </w:p>
        </w:tc>
        <w:tc>
          <w:tcPr>
            <w:tcW w:w="3123" w:type="dxa"/>
            <w:gridSpan w:val="7"/>
            <w:tcBorders>
              <w:top w:val="single" w:sz="2" w:space="0" w:color="auto"/>
              <w:left w:val="single" w:sz="2" w:space="0" w:color="auto"/>
              <w:bottom w:val="single" w:sz="2" w:space="0" w:color="auto"/>
              <w:right w:val="single" w:sz="2" w:space="0" w:color="auto"/>
            </w:tcBorders>
          </w:tcPr>
          <w:p w14:paraId="464DF7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 2019</w:t>
            </w:r>
          </w:p>
          <w:p w14:paraId="382A1E5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068" w:type="dxa"/>
            <w:gridSpan w:val="4"/>
            <w:tcBorders>
              <w:top w:val="single" w:sz="2" w:space="0" w:color="auto"/>
              <w:left w:val="single" w:sz="2" w:space="0" w:color="auto"/>
              <w:bottom w:val="single" w:sz="2" w:space="0" w:color="auto"/>
              <w:right w:val="single" w:sz="2" w:space="0" w:color="auto"/>
            </w:tcBorders>
          </w:tcPr>
          <w:p w14:paraId="42D9E52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p w14:paraId="3C385624"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031C3DD4" w14:textId="77777777" w:rsidTr="005B0A72">
        <w:trPr>
          <w:tblCellSpacing w:w="42" w:type="dxa"/>
        </w:trPr>
        <w:tc>
          <w:tcPr>
            <w:tcW w:w="4109" w:type="dxa"/>
            <w:gridSpan w:val="8"/>
            <w:tcBorders>
              <w:top w:val="single" w:sz="2" w:space="0" w:color="auto"/>
              <w:left w:val="single" w:sz="2" w:space="0" w:color="auto"/>
              <w:bottom w:val="single" w:sz="2" w:space="0" w:color="auto"/>
              <w:right w:val="single" w:sz="2" w:space="0" w:color="auto"/>
            </w:tcBorders>
          </w:tcPr>
          <w:p w14:paraId="317BA1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Faculty members, Students, partners and collaborators.</w:t>
            </w:r>
          </w:p>
        </w:tc>
        <w:tc>
          <w:tcPr>
            <w:tcW w:w="4981" w:type="dxa"/>
            <w:gridSpan w:val="8"/>
            <w:tcBorders>
              <w:top w:val="single" w:sz="2" w:space="0" w:color="auto"/>
              <w:left w:val="single" w:sz="2" w:space="0" w:color="auto"/>
              <w:bottom w:val="single" w:sz="2" w:space="0" w:color="auto"/>
              <w:right w:val="single" w:sz="2" w:space="0" w:color="auto"/>
            </w:tcBorders>
          </w:tcPr>
          <w:p w14:paraId="6EDC3D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122DD39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 Deputy Center Leader, Heads of Departments, Research Group Leaders, Project Manager, Project Accountant, Project Auditor</w:t>
            </w:r>
          </w:p>
        </w:tc>
      </w:tr>
      <w:tr w:rsidR="00A644B6" w:rsidRPr="004E23B0" w14:paraId="05320E8D" w14:textId="77777777" w:rsidTr="005B0A72">
        <w:trPr>
          <w:tblCellSpacing w:w="42" w:type="dxa"/>
        </w:trPr>
        <w:tc>
          <w:tcPr>
            <w:tcW w:w="1695" w:type="dxa"/>
            <w:gridSpan w:val="2"/>
            <w:tcBorders>
              <w:top w:val="single" w:sz="2" w:space="0" w:color="auto"/>
              <w:left w:val="single" w:sz="2" w:space="0" w:color="auto"/>
              <w:bottom w:val="single" w:sz="2" w:space="0" w:color="auto"/>
              <w:right w:val="single" w:sz="2" w:space="0" w:color="auto"/>
            </w:tcBorders>
          </w:tcPr>
          <w:p w14:paraId="6D7C90E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95" w:type="dxa"/>
            <w:gridSpan w:val="14"/>
            <w:tcBorders>
              <w:top w:val="single" w:sz="2" w:space="0" w:color="auto"/>
              <w:left w:val="single" w:sz="2" w:space="0" w:color="auto"/>
              <w:bottom w:val="single" w:sz="2" w:space="0" w:color="auto"/>
              <w:right w:val="single" w:sz="2" w:space="0" w:color="auto"/>
            </w:tcBorders>
          </w:tcPr>
          <w:p w14:paraId="5ED0ED07" w14:textId="77777777" w:rsidR="00A644B6" w:rsidRPr="004E23B0" w:rsidRDefault="00A644B6" w:rsidP="00574565">
            <w:pPr>
              <w:numPr>
                <w:ilvl w:val="0"/>
                <w:numId w:val="33"/>
              </w:num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There are quality research outputs from staff and students in the center</w:t>
            </w:r>
          </w:p>
          <w:p w14:paraId="10220BF9" w14:textId="77777777" w:rsidR="00A644B6" w:rsidRPr="004E23B0" w:rsidRDefault="00A644B6" w:rsidP="00574565">
            <w:pPr>
              <w:numPr>
                <w:ilvl w:val="0"/>
                <w:numId w:val="33"/>
              </w:num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Research outputs are accepted in high impact journals.</w:t>
            </w:r>
          </w:p>
        </w:tc>
      </w:tr>
      <w:tr w:rsidR="00A644B6" w:rsidRPr="004E23B0" w14:paraId="20A391B3" w14:textId="77777777" w:rsidTr="005B0A72">
        <w:trPr>
          <w:tblCellSpacing w:w="42" w:type="dxa"/>
        </w:trPr>
        <w:tc>
          <w:tcPr>
            <w:tcW w:w="2646" w:type="dxa"/>
            <w:gridSpan w:val="4"/>
            <w:tcBorders>
              <w:top w:val="single" w:sz="2" w:space="0" w:color="auto"/>
              <w:left w:val="single" w:sz="2" w:space="0" w:color="auto"/>
              <w:bottom w:val="single" w:sz="2" w:space="0" w:color="auto"/>
              <w:right w:val="single" w:sz="2" w:space="0" w:color="auto"/>
            </w:tcBorders>
          </w:tcPr>
          <w:p w14:paraId="6C64E8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444" w:type="dxa"/>
            <w:gridSpan w:val="12"/>
            <w:tcBorders>
              <w:top w:val="single" w:sz="2" w:space="0" w:color="auto"/>
              <w:left w:val="single" w:sz="2" w:space="0" w:color="auto"/>
              <w:bottom w:val="single" w:sz="2" w:space="0" w:color="auto"/>
              <w:right w:val="single" w:sz="2" w:space="0" w:color="auto"/>
            </w:tcBorders>
          </w:tcPr>
          <w:p w14:paraId="76366A9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ACE funding </w:t>
            </w:r>
          </w:p>
        </w:tc>
      </w:tr>
      <w:tr w:rsidR="00A644B6" w:rsidRPr="004E23B0" w14:paraId="7512B15A"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3E1943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A2F92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9" w:type="dxa"/>
            <w:tcBorders>
              <w:top w:val="single" w:sz="2" w:space="0" w:color="auto"/>
              <w:left w:val="single" w:sz="2" w:space="0" w:color="auto"/>
              <w:right w:val="single" w:sz="2" w:space="0" w:color="auto"/>
            </w:tcBorders>
          </w:tcPr>
          <w:p w14:paraId="3E19436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6A3C2F4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852" w:type="dxa"/>
            <w:gridSpan w:val="2"/>
            <w:tcBorders>
              <w:top w:val="single" w:sz="2" w:space="0" w:color="auto"/>
              <w:left w:val="single" w:sz="2" w:space="0" w:color="auto"/>
              <w:right w:val="single" w:sz="2" w:space="0" w:color="auto"/>
            </w:tcBorders>
          </w:tcPr>
          <w:p w14:paraId="21EF3EC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70" w:type="dxa"/>
            <w:gridSpan w:val="2"/>
            <w:tcBorders>
              <w:top w:val="single" w:sz="2" w:space="0" w:color="auto"/>
              <w:left w:val="single" w:sz="2" w:space="0" w:color="auto"/>
              <w:right w:val="single" w:sz="2" w:space="0" w:color="auto"/>
            </w:tcBorders>
          </w:tcPr>
          <w:p w14:paraId="7247BBF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502FFF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70" w:type="dxa"/>
            <w:gridSpan w:val="2"/>
            <w:tcBorders>
              <w:top w:val="single" w:sz="2" w:space="0" w:color="auto"/>
              <w:left w:val="single" w:sz="2" w:space="0" w:color="auto"/>
              <w:right w:val="single" w:sz="2" w:space="0" w:color="auto"/>
            </w:tcBorders>
          </w:tcPr>
          <w:p w14:paraId="1F22B61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9" w:type="dxa"/>
            <w:tcBorders>
              <w:top w:val="single" w:sz="2" w:space="0" w:color="auto"/>
              <w:left w:val="single" w:sz="2" w:space="0" w:color="auto"/>
              <w:right w:val="single" w:sz="2" w:space="0" w:color="auto"/>
            </w:tcBorders>
          </w:tcPr>
          <w:p w14:paraId="11AF966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9" w:type="dxa"/>
            <w:tcBorders>
              <w:top w:val="single" w:sz="2" w:space="0" w:color="auto"/>
              <w:left w:val="single" w:sz="2" w:space="0" w:color="auto"/>
              <w:right w:val="single" w:sz="2" w:space="0" w:color="auto"/>
            </w:tcBorders>
          </w:tcPr>
          <w:p w14:paraId="18289F7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00" w:type="dxa"/>
            <w:tcBorders>
              <w:top w:val="single" w:sz="2" w:space="0" w:color="auto"/>
              <w:left w:val="single" w:sz="2" w:space="0" w:color="auto"/>
              <w:right w:val="single" w:sz="2" w:space="0" w:color="auto"/>
            </w:tcBorders>
          </w:tcPr>
          <w:p w14:paraId="69797F3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5827C56"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692ACF5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90" w:type="dxa"/>
            <w:gridSpan w:val="5"/>
            <w:tcBorders>
              <w:top w:val="single" w:sz="2" w:space="0" w:color="auto"/>
              <w:left w:val="single" w:sz="2" w:space="0" w:color="auto"/>
              <w:bottom w:val="single" w:sz="2" w:space="0" w:color="auto"/>
              <w:right w:val="single" w:sz="2" w:space="0" w:color="auto"/>
            </w:tcBorders>
          </w:tcPr>
          <w:p w14:paraId="2A6224C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Payment of Open-access fees</w:t>
            </w:r>
          </w:p>
        </w:tc>
        <w:tc>
          <w:tcPr>
            <w:tcW w:w="769" w:type="dxa"/>
            <w:tcBorders>
              <w:left w:val="single" w:sz="2" w:space="0" w:color="auto"/>
              <w:right w:val="single" w:sz="2" w:space="0" w:color="auto"/>
            </w:tcBorders>
          </w:tcPr>
          <w:p w14:paraId="122A12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7313BBE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71C17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6BBADB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7A746A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5F3906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bookmarkStart w:id="28" w:name="_Hlk43233653"/>
            <w:r w:rsidRPr="004E23B0">
              <w:rPr>
                <w:rFonts w:ascii="Times New Roman" w:eastAsia="Times New Roman" w:hAnsi="Times New Roman" w:cs="Times New Roman"/>
                <w:sz w:val="18"/>
                <w:szCs w:val="18"/>
              </w:rPr>
              <w:t>4,000</w:t>
            </w:r>
            <w:bookmarkEnd w:id="28"/>
          </w:p>
        </w:tc>
        <w:tc>
          <w:tcPr>
            <w:tcW w:w="800" w:type="dxa"/>
            <w:tcBorders>
              <w:left w:val="single" w:sz="2" w:space="0" w:color="auto"/>
              <w:right w:val="single" w:sz="2" w:space="0" w:color="auto"/>
            </w:tcBorders>
          </w:tcPr>
          <w:p w14:paraId="29C715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4,000</w:t>
            </w:r>
          </w:p>
        </w:tc>
      </w:tr>
      <w:tr w:rsidR="00A644B6" w:rsidRPr="004E23B0" w14:paraId="5E448E78"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09E8D7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9" w:type="dxa"/>
            <w:tcBorders>
              <w:left w:val="single" w:sz="2" w:space="0" w:color="auto"/>
              <w:bottom w:val="single" w:sz="2" w:space="0" w:color="auto"/>
              <w:right w:val="single" w:sz="2" w:space="0" w:color="auto"/>
            </w:tcBorders>
          </w:tcPr>
          <w:p w14:paraId="44B022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bottom w:val="single" w:sz="2" w:space="0" w:color="auto"/>
              <w:right w:val="single" w:sz="2" w:space="0" w:color="auto"/>
            </w:tcBorders>
          </w:tcPr>
          <w:p w14:paraId="342FD5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2A2699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25CE7EE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bottom w:val="single" w:sz="2" w:space="0" w:color="auto"/>
              <w:right w:val="single" w:sz="2" w:space="0" w:color="auto"/>
            </w:tcBorders>
          </w:tcPr>
          <w:p w14:paraId="7DE748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bottom w:val="single" w:sz="2" w:space="0" w:color="auto"/>
              <w:right w:val="single" w:sz="2" w:space="0" w:color="auto"/>
            </w:tcBorders>
          </w:tcPr>
          <w:p w14:paraId="2CE559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4,000</w:t>
            </w:r>
          </w:p>
        </w:tc>
        <w:tc>
          <w:tcPr>
            <w:tcW w:w="800" w:type="dxa"/>
            <w:tcBorders>
              <w:left w:val="single" w:sz="2" w:space="0" w:color="auto"/>
              <w:bottom w:val="single" w:sz="2" w:space="0" w:color="auto"/>
              <w:right w:val="single" w:sz="2" w:space="0" w:color="auto"/>
            </w:tcBorders>
          </w:tcPr>
          <w:p w14:paraId="75B5E5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4,000</w:t>
            </w:r>
          </w:p>
        </w:tc>
      </w:tr>
    </w:tbl>
    <w:p w14:paraId="071A8C1B" w14:textId="77777777" w:rsidR="00A644B6" w:rsidRPr="004E23B0" w:rsidRDefault="00A644B6" w:rsidP="00A644B6">
      <w:pPr>
        <w:spacing w:line="240" w:lineRule="auto"/>
        <w:rPr>
          <w:rFonts w:ascii="Times New Roman" w:hAnsi="Times New Roman" w:cs="Times New Roman"/>
          <w:sz w:val="18"/>
          <w:szCs w:val="18"/>
        </w:rPr>
      </w:pPr>
    </w:p>
    <w:p w14:paraId="7C15A52C" w14:textId="2DE52ACD"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r w:rsidRPr="004E23B0">
        <w:rPr>
          <w:rFonts w:ascii="Times New Roman" w:eastAsia="Times New Roman" w:hAnsi="Times New Roman" w:cs="Times New Roman"/>
          <w:b/>
          <w:sz w:val="18"/>
          <w:szCs w:val="18"/>
        </w:rPr>
        <w:lastRenderedPageBreak/>
        <w:t xml:space="preserve"> Target DLI: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DLI 1</w:t>
      </w:r>
      <w:r>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and 5</w:t>
      </w:r>
    </w:p>
    <w:p w14:paraId="656E7A3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Jan. 2019 – Dec. 2020</w:t>
      </w:r>
      <w:r w:rsidRPr="004E23B0">
        <w:rPr>
          <w:rFonts w:ascii="Times New Roman" w:eastAsia="Times New Roman" w:hAnsi="Times New Roman" w:cs="Times New Roman"/>
          <w:b/>
          <w:sz w:val="18"/>
          <w:szCs w:val="18"/>
        </w:rPr>
        <w:tab/>
      </w:r>
    </w:p>
    <w:p w14:paraId="5A52E20C" w14:textId="08D4B63B"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B00CF">
        <w:rPr>
          <w:rFonts w:ascii="Times New Roman" w:eastAsia="Times New Roman" w:hAnsi="Times New Roman" w:cs="Times New Roman"/>
          <w:b/>
          <w:sz w:val="18"/>
          <w:szCs w:val="18"/>
        </w:rPr>
        <w:t xml:space="preserve"> 4</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Engaging the Sector</w:t>
      </w:r>
    </w:p>
    <w:p w14:paraId="38B6D94D" w14:textId="7A209D20" w:rsidR="00A644B6" w:rsidRPr="004E23B0" w:rsidRDefault="00A644B6" w:rsidP="00DB00CF">
      <w:pPr>
        <w:autoSpaceDE w:val="0"/>
        <w:autoSpaceDN w:val="0"/>
        <w:adjustRightInd w:val="0"/>
        <w:spacing w:after="0" w:line="240" w:lineRule="auto"/>
        <w:rPr>
          <w:rFonts w:ascii="Times New Roman" w:hAnsi="Times New Roman" w:cs="Times New Roman"/>
          <w:sz w:val="18"/>
          <w:szCs w:val="18"/>
          <w:lang w:val="en-GB" w:eastAsia="zh-CN"/>
        </w:rPr>
      </w:pPr>
      <w:r w:rsidRPr="004E23B0">
        <w:rPr>
          <w:rFonts w:ascii="Times New Roman" w:eastAsia="Times New Roman" w:hAnsi="Times New Roman" w:cs="Times New Roman"/>
          <w:b/>
          <w:sz w:val="18"/>
          <w:szCs w:val="18"/>
        </w:rPr>
        <w:t>Sub-Activity/Task:</w:t>
      </w:r>
      <w:r w:rsidR="00DB00CF">
        <w:rPr>
          <w:rFonts w:ascii="Times New Roman" w:eastAsia="Times New Roman" w:hAnsi="Times New Roman" w:cs="Times New Roman"/>
          <w:b/>
          <w:sz w:val="18"/>
          <w:szCs w:val="18"/>
        </w:rPr>
        <w:t xml:space="preserve"> 4.1</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4E23B0">
        <w:rPr>
          <w:rFonts w:ascii="Times New Roman" w:eastAsia="Times New Roman" w:hAnsi="Times New Roman" w:cs="Times New Roman"/>
          <w:b/>
          <w:bCs/>
          <w:sz w:val="18"/>
          <w:szCs w:val="18"/>
        </w:rPr>
        <w:t xml:space="preserve">Recruit </w:t>
      </w:r>
      <w:r w:rsidRPr="004E23B0">
        <w:rPr>
          <w:rFonts w:ascii="Times New Roman" w:eastAsia="DengXian" w:hAnsi="Times New Roman" w:cs="Times New Roman"/>
          <w:b/>
          <w:bCs/>
          <w:sz w:val="18"/>
          <w:szCs w:val="18"/>
          <w:lang w:val="en-GB" w:eastAsia="zh-CN"/>
        </w:rPr>
        <w:t>Sectoral partners</w:t>
      </w:r>
    </w:p>
    <w:p w14:paraId="59BB2AE0"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6"/>
        <w:gridCol w:w="1102"/>
        <w:gridCol w:w="343"/>
        <w:gridCol w:w="625"/>
        <w:gridCol w:w="84"/>
        <w:gridCol w:w="141"/>
        <w:gridCol w:w="1083"/>
        <w:gridCol w:w="84"/>
        <w:gridCol w:w="735"/>
        <w:gridCol w:w="172"/>
        <w:gridCol w:w="694"/>
        <w:gridCol w:w="258"/>
        <w:gridCol w:w="607"/>
        <w:gridCol w:w="865"/>
        <w:gridCol w:w="760"/>
        <w:gridCol w:w="1043"/>
      </w:tblGrid>
      <w:tr w:rsidR="00A644B6" w:rsidRPr="004E23B0" w14:paraId="09359207" w14:textId="77777777" w:rsidTr="005B0A72">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7C68AD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25" w:type="dxa"/>
            <w:gridSpan w:val="13"/>
            <w:tcBorders>
              <w:top w:val="single" w:sz="2" w:space="0" w:color="auto"/>
              <w:left w:val="single" w:sz="2" w:space="0" w:color="auto"/>
              <w:bottom w:val="single" w:sz="2" w:space="0" w:color="auto"/>
              <w:right w:val="single" w:sz="2" w:space="0" w:color="auto"/>
            </w:tcBorders>
          </w:tcPr>
          <w:p w14:paraId="56CCC88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lang w:val="en-GB"/>
              </w:rPr>
              <w:t>Engaging the Sector</w:t>
            </w:r>
          </w:p>
        </w:tc>
      </w:tr>
      <w:tr w:rsidR="00A644B6" w:rsidRPr="004E23B0" w14:paraId="678D4808" w14:textId="77777777" w:rsidTr="005B0A72">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672FC5B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25" w:type="dxa"/>
            <w:gridSpan w:val="13"/>
            <w:tcBorders>
              <w:top w:val="single" w:sz="2" w:space="0" w:color="auto"/>
              <w:left w:val="single" w:sz="2" w:space="0" w:color="auto"/>
              <w:bottom w:val="single" w:sz="2" w:space="0" w:color="auto"/>
              <w:right w:val="single" w:sz="2" w:space="0" w:color="auto"/>
            </w:tcBorders>
          </w:tcPr>
          <w:p w14:paraId="2EC21ADC" w14:textId="77777777" w:rsidR="00A644B6" w:rsidRPr="004E23B0" w:rsidRDefault="00A644B6" w:rsidP="005B0A72">
            <w:pPr>
              <w:autoSpaceDE w:val="0"/>
              <w:autoSpaceDN w:val="0"/>
              <w:adjustRightInd w:val="0"/>
              <w:spacing w:beforeLines="40" w:before="96" w:after="0" w:line="240" w:lineRule="auto"/>
              <w:rPr>
                <w:rFonts w:ascii="Times New Roman" w:hAnsi="Times New Roman" w:cs="Times New Roman"/>
                <w:sz w:val="18"/>
                <w:szCs w:val="18"/>
                <w:lang w:val="en-GB" w:eastAsia="zh-CN"/>
              </w:rPr>
            </w:pPr>
            <w:r w:rsidRPr="004E23B0">
              <w:rPr>
                <w:rFonts w:ascii="Times New Roman" w:eastAsia="DengXian" w:hAnsi="Times New Roman" w:cs="Times New Roman"/>
                <w:sz w:val="18"/>
                <w:szCs w:val="18"/>
                <w:lang w:val="en-GB" w:eastAsia="zh-CN"/>
              </w:rPr>
              <w:t>A robust and continually expanding Sectoral Advisory Board</w:t>
            </w:r>
          </w:p>
        </w:tc>
      </w:tr>
      <w:tr w:rsidR="00A644B6" w:rsidRPr="004E23B0" w14:paraId="0F9ADF19" w14:textId="77777777" w:rsidTr="005B0A72">
        <w:trPr>
          <w:tblCellSpacing w:w="42" w:type="dxa"/>
        </w:trPr>
        <w:tc>
          <w:tcPr>
            <w:tcW w:w="4989" w:type="dxa"/>
            <w:gridSpan w:val="10"/>
            <w:tcBorders>
              <w:top w:val="single" w:sz="2" w:space="0" w:color="auto"/>
              <w:left w:val="single" w:sz="2" w:space="0" w:color="auto"/>
              <w:bottom w:val="single" w:sz="2" w:space="0" w:color="auto"/>
              <w:right w:val="single" w:sz="2" w:space="0" w:color="auto"/>
            </w:tcBorders>
          </w:tcPr>
          <w:p w14:paraId="32113A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9F04BBF"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 xml:space="preserve">Successful engagement of sectoral partners </w:t>
            </w:r>
          </w:p>
        </w:tc>
        <w:tc>
          <w:tcPr>
            <w:tcW w:w="4101" w:type="dxa"/>
            <w:gridSpan w:val="6"/>
            <w:tcBorders>
              <w:top w:val="single" w:sz="2" w:space="0" w:color="auto"/>
              <w:left w:val="single" w:sz="2" w:space="0" w:color="auto"/>
              <w:bottom w:val="single" w:sz="2" w:space="0" w:color="auto"/>
              <w:right w:val="single" w:sz="2" w:space="0" w:color="auto"/>
            </w:tcBorders>
          </w:tcPr>
          <w:p w14:paraId="7296C1F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1C9C09EF"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Letters of Engagement</w:t>
            </w:r>
          </w:p>
          <w:p w14:paraId="2935CA33"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Signed MOUs</w:t>
            </w:r>
          </w:p>
        </w:tc>
      </w:tr>
      <w:tr w:rsidR="00A644B6" w:rsidRPr="004E23B0" w14:paraId="38E71E7E" w14:textId="77777777" w:rsidTr="005B0A72">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436D6A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25" w:type="dxa"/>
            <w:gridSpan w:val="13"/>
            <w:tcBorders>
              <w:top w:val="single" w:sz="2" w:space="0" w:color="auto"/>
              <w:left w:val="single" w:sz="2" w:space="0" w:color="auto"/>
              <w:bottom w:val="single" w:sz="2" w:space="0" w:color="auto"/>
              <w:right w:val="single" w:sz="2" w:space="0" w:color="auto"/>
            </w:tcBorders>
          </w:tcPr>
          <w:p w14:paraId="5789148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Reach out to prospective Sectoral partners within Nigeria by April 2019</w:t>
            </w:r>
          </w:p>
          <w:p w14:paraId="40E5B9FD"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Travel to Gambia, Sierra Leone, Liberia Ghana to meet with prospective regional partners by Jul. 2019</w:t>
            </w:r>
          </w:p>
          <w:p w14:paraId="481D002B"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Reach out to prospective institutional and sectoral partners in Nigeria by Sept. 2019</w:t>
            </w:r>
          </w:p>
          <w:p w14:paraId="1B9C429F"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Evaluate success of recruitment of partners by Nov. 2019</w:t>
            </w:r>
          </w:p>
          <w:p w14:paraId="54B48EC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Send draft of MOUs to University Legal Unit for processing by Dec. 2019</w:t>
            </w:r>
          </w:p>
          <w:p w14:paraId="2DD71B6D"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Reach out to prospective Sectoral partners within Nigeria and outside the region by April 2020</w:t>
            </w:r>
          </w:p>
          <w:p w14:paraId="3043EC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val="en-GB"/>
              </w:rPr>
              <w:t>Evaluate success of recruitment of partners by Nov. 2020</w:t>
            </w:r>
          </w:p>
        </w:tc>
      </w:tr>
      <w:tr w:rsidR="00A644B6" w:rsidRPr="004E23B0" w14:paraId="7635DD7D" w14:textId="77777777" w:rsidTr="005B0A72">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1589A2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25" w:type="dxa"/>
            <w:gridSpan w:val="13"/>
            <w:tcBorders>
              <w:top w:val="single" w:sz="2" w:space="0" w:color="auto"/>
              <w:left w:val="single" w:sz="2" w:space="0" w:color="auto"/>
              <w:bottom w:val="single" w:sz="2" w:space="0" w:color="auto"/>
              <w:right w:val="single" w:sz="2" w:space="0" w:color="auto"/>
            </w:tcBorders>
          </w:tcPr>
          <w:p w14:paraId="5C23B48B"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International flight ticket</w:t>
            </w:r>
          </w:p>
          <w:p w14:paraId="60D2132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Local transportation</w:t>
            </w:r>
          </w:p>
        </w:tc>
      </w:tr>
      <w:tr w:rsidR="00A644B6" w:rsidRPr="004E23B0" w14:paraId="7FDF21F7" w14:textId="77777777" w:rsidTr="005B0A72">
        <w:trPr>
          <w:tblCellSpacing w:w="42" w:type="dxa"/>
        </w:trPr>
        <w:tc>
          <w:tcPr>
            <w:tcW w:w="2065" w:type="dxa"/>
            <w:gridSpan w:val="3"/>
            <w:tcBorders>
              <w:top w:val="single" w:sz="2" w:space="0" w:color="auto"/>
              <w:left w:val="single" w:sz="2" w:space="0" w:color="auto"/>
              <w:bottom w:val="single" w:sz="2" w:space="0" w:color="auto"/>
              <w:right w:val="single" w:sz="2" w:space="0" w:color="auto"/>
            </w:tcBorders>
          </w:tcPr>
          <w:p w14:paraId="0B7EFD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25" w:type="dxa"/>
            <w:gridSpan w:val="13"/>
            <w:tcBorders>
              <w:top w:val="single" w:sz="2" w:space="0" w:color="auto"/>
              <w:left w:val="single" w:sz="2" w:space="0" w:color="auto"/>
              <w:bottom w:val="single" w:sz="2" w:space="0" w:color="auto"/>
              <w:right w:val="single" w:sz="2" w:space="0" w:color="auto"/>
            </w:tcBorders>
          </w:tcPr>
          <w:p w14:paraId="21C43983"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Centre Leader</w:t>
            </w:r>
          </w:p>
        </w:tc>
      </w:tr>
      <w:tr w:rsidR="00A644B6" w:rsidRPr="004E23B0" w14:paraId="0D1A1C8D" w14:textId="77777777" w:rsidTr="005B0A72">
        <w:trPr>
          <w:tblCellSpacing w:w="42" w:type="dxa"/>
        </w:trPr>
        <w:tc>
          <w:tcPr>
            <w:tcW w:w="2774" w:type="dxa"/>
            <w:gridSpan w:val="5"/>
            <w:tcBorders>
              <w:top w:val="single" w:sz="2" w:space="0" w:color="auto"/>
              <w:left w:val="single" w:sz="2" w:space="0" w:color="auto"/>
              <w:bottom w:val="single" w:sz="2" w:space="0" w:color="auto"/>
              <w:right w:val="single" w:sz="2" w:space="0" w:color="auto"/>
            </w:tcBorders>
          </w:tcPr>
          <w:p w14:paraId="2E26F698"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DURATION: </w:t>
            </w:r>
            <w:r w:rsidRPr="004E23B0">
              <w:rPr>
                <w:rFonts w:ascii="Times New Roman" w:eastAsia="Times New Roman" w:hAnsi="Times New Roman" w:cs="Times New Roman"/>
                <w:sz w:val="18"/>
                <w:szCs w:val="18"/>
                <w:lang w:val="en-GB"/>
              </w:rPr>
              <w:t>24 months</w:t>
            </w:r>
          </w:p>
        </w:tc>
        <w:tc>
          <w:tcPr>
            <w:tcW w:w="3083" w:type="dxa"/>
            <w:gridSpan w:val="7"/>
            <w:tcBorders>
              <w:top w:val="single" w:sz="2" w:space="0" w:color="auto"/>
              <w:left w:val="single" w:sz="2" w:space="0" w:color="auto"/>
              <w:bottom w:val="single" w:sz="2" w:space="0" w:color="auto"/>
              <w:right w:val="single" w:sz="2" w:space="0" w:color="auto"/>
            </w:tcBorders>
          </w:tcPr>
          <w:p w14:paraId="27CEF46B"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Commencement: </w:t>
            </w:r>
            <w:r w:rsidRPr="004E23B0">
              <w:rPr>
                <w:rFonts w:ascii="Times New Roman" w:eastAsia="Times New Roman" w:hAnsi="Times New Roman" w:cs="Times New Roman"/>
                <w:sz w:val="18"/>
                <w:szCs w:val="18"/>
                <w:lang w:val="en-GB"/>
              </w:rPr>
              <w:t>Jan. 2019</w:t>
            </w:r>
          </w:p>
          <w:p w14:paraId="4983867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49" w:type="dxa"/>
            <w:gridSpan w:val="4"/>
            <w:tcBorders>
              <w:top w:val="single" w:sz="2" w:space="0" w:color="auto"/>
              <w:left w:val="single" w:sz="2" w:space="0" w:color="auto"/>
              <w:bottom w:val="single" w:sz="2" w:space="0" w:color="auto"/>
              <w:right w:val="single" w:sz="2" w:space="0" w:color="auto"/>
            </w:tcBorders>
          </w:tcPr>
          <w:p w14:paraId="55CB262D"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Dec. 2020</w:t>
            </w:r>
          </w:p>
          <w:p w14:paraId="6D847219"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1B69ADD9" w14:textId="77777777" w:rsidTr="005B0A72">
        <w:trPr>
          <w:tblCellSpacing w:w="42" w:type="dxa"/>
        </w:trPr>
        <w:tc>
          <w:tcPr>
            <w:tcW w:w="3998" w:type="dxa"/>
            <w:gridSpan w:val="7"/>
            <w:tcBorders>
              <w:top w:val="single" w:sz="2" w:space="0" w:color="auto"/>
              <w:left w:val="single" w:sz="2" w:space="0" w:color="auto"/>
              <w:bottom w:val="single" w:sz="2" w:space="0" w:color="auto"/>
              <w:right w:val="single" w:sz="2" w:space="0" w:color="auto"/>
            </w:tcBorders>
          </w:tcPr>
          <w:p w14:paraId="3DC5FD4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PRIMARY CONSTITUENTS: </w:t>
            </w:r>
            <w:r w:rsidRPr="004E23B0">
              <w:rPr>
                <w:rFonts w:ascii="Times New Roman" w:eastAsia="Times New Roman" w:hAnsi="Times New Roman" w:cs="Times New Roman"/>
                <w:sz w:val="18"/>
                <w:szCs w:val="18"/>
                <w:lang w:val="en-GB"/>
              </w:rPr>
              <w:t>ACE Team, Sectoral partners, Institutional partners</w:t>
            </w:r>
          </w:p>
        </w:tc>
        <w:tc>
          <w:tcPr>
            <w:tcW w:w="5092" w:type="dxa"/>
            <w:gridSpan w:val="9"/>
            <w:tcBorders>
              <w:top w:val="single" w:sz="2" w:space="0" w:color="auto"/>
              <w:left w:val="single" w:sz="2" w:space="0" w:color="auto"/>
              <w:bottom w:val="single" w:sz="2" w:space="0" w:color="auto"/>
              <w:right w:val="single" w:sz="2" w:space="0" w:color="auto"/>
            </w:tcBorders>
          </w:tcPr>
          <w:p w14:paraId="6F916AA5"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PARTICIPANTS: </w:t>
            </w:r>
            <w:r w:rsidRPr="004E23B0">
              <w:rPr>
                <w:rFonts w:ascii="Times New Roman" w:eastAsia="Times New Roman" w:hAnsi="Times New Roman" w:cs="Times New Roman"/>
                <w:sz w:val="18"/>
                <w:szCs w:val="18"/>
                <w:lang w:val="en-GB"/>
              </w:rPr>
              <w:t>ACE Management</w:t>
            </w:r>
          </w:p>
          <w:p w14:paraId="38B53972" w14:textId="6BF46B4B"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Sectoral Partners</w:t>
            </w:r>
            <w:r w:rsidR="00410F86">
              <w:rPr>
                <w:rFonts w:ascii="Times New Roman" w:eastAsia="Times New Roman" w:hAnsi="Times New Roman" w:cs="Times New Roman"/>
                <w:sz w:val="18"/>
                <w:szCs w:val="18"/>
                <w:lang w:val="en-GB"/>
              </w:rPr>
              <w:t>, University Bursary</w:t>
            </w:r>
          </w:p>
        </w:tc>
      </w:tr>
      <w:tr w:rsidR="00A644B6" w:rsidRPr="004E23B0" w14:paraId="32E795C9" w14:textId="77777777" w:rsidTr="005B0A72">
        <w:trPr>
          <w:tblCellSpacing w:w="42" w:type="dxa"/>
        </w:trPr>
        <w:tc>
          <w:tcPr>
            <w:tcW w:w="1722" w:type="dxa"/>
            <w:gridSpan w:val="2"/>
            <w:tcBorders>
              <w:top w:val="single" w:sz="2" w:space="0" w:color="auto"/>
              <w:left w:val="single" w:sz="2" w:space="0" w:color="auto"/>
              <w:bottom w:val="single" w:sz="2" w:space="0" w:color="auto"/>
              <w:right w:val="single" w:sz="2" w:space="0" w:color="auto"/>
            </w:tcBorders>
          </w:tcPr>
          <w:p w14:paraId="403F12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68" w:type="dxa"/>
            <w:gridSpan w:val="14"/>
            <w:tcBorders>
              <w:top w:val="single" w:sz="2" w:space="0" w:color="auto"/>
              <w:left w:val="single" w:sz="2" w:space="0" w:color="auto"/>
              <w:bottom w:val="single" w:sz="2" w:space="0" w:color="auto"/>
              <w:right w:val="single" w:sz="2" w:space="0" w:color="auto"/>
            </w:tcBorders>
          </w:tcPr>
          <w:p w14:paraId="4EBE72E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Pharmaceutical companies respond to Centre’s offer of partnership</w:t>
            </w:r>
          </w:p>
          <w:p w14:paraId="7B4B52D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Regulatory companies respond to Centre’s offer of partnership</w:t>
            </w:r>
          </w:p>
          <w:p w14:paraId="13B53E0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 xml:space="preserve">Researchers in other institutions respond Centre’s offer of partnership </w:t>
            </w:r>
          </w:p>
          <w:p w14:paraId="2B183548"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Travel plans are executed as scheduled</w:t>
            </w:r>
          </w:p>
          <w:p w14:paraId="5AC0D63C"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University Legal Unit process MOUs as expected</w:t>
            </w:r>
          </w:p>
        </w:tc>
      </w:tr>
      <w:tr w:rsidR="00A644B6" w:rsidRPr="004E23B0" w14:paraId="37BE9C75" w14:textId="77777777" w:rsidTr="005B0A72">
        <w:trPr>
          <w:tblCellSpacing w:w="42" w:type="dxa"/>
        </w:trPr>
        <w:tc>
          <w:tcPr>
            <w:tcW w:w="2690" w:type="dxa"/>
            <w:gridSpan w:val="4"/>
            <w:tcBorders>
              <w:top w:val="single" w:sz="2" w:space="0" w:color="auto"/>
              <w:left w:val="single" w:sz="2" w:space="0" w:color="auto"/>
              <w:bottom w:val="single" w:sz="2" w:space="0" w:color="auto"/>
              <w:right w:val="single" w:sz="2" w:space="0" w:color="auto"/>
            </w:tcBorders>
          </w:tcPr>
          <w:p w14:paraId="796A1F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400" w:type="dxa"/>
            <w:gridSpan w:val="12"/>
            <w:tcBorders>
              <w:top w:val="single" w:sz="2" w:space="0" w:color="auto"/>
              <w:left w:val="single" w:sz="2" w:space="0" w:color="auto"/>
              <w:bottom w:val="single" w:sz="2" w:space="0" w:color="auto"/>
              <w:right w:val="single" w:sz="2" w:space="0" w:color="auto"/>
            </w:tcBorders>
          </w:tcPr>
          <w:p w14:paraId="418C2044" w14:textId="302A8126" w:rsidR="00A644B6" w:rsidRPr="004E23B0" w:rsidRDefault="00410F86" w:rsidP="005B0A72">
            <w:pPr>
              <w:spacing w:after="0" w:line="240"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UNILAG Financial Intervention</w:t>
            </w:r>
          </w:p>
        </w:tc>
      </w:tr>
      <w:tr w:rsidR="00A644B6" w:rsidRPr="004E23B0" w14:paraId="017718A1" w14:textId="77777777" w:rsidTr="005B0A72">
        <w:trPr>
          <w:tblCellSpacing w:w="42" w:type="dxa"/>
        </w:trPr>
        <w:tc>
          <w:tcPr>
            <w:tcW w:w="2915" w:type="dxa"/>
            <w:gridSpan w:val="6"/>
            <w:tcBorders>
              <w:top w:val="single" w:sz="2" w:space="0" w:color="auto"/>
              <w:left w:val="single" w:sz="2" w:space="0" w:color="auto"/>
              <w:bottom w:val="single" w:sz="2" w:space="0" w:color="auto"/>
              <w:right w:val="single" w:sz="2" w:space="0" w:color="auto"/>
            </w:tcBorders>
          </w:tcPr>
          <w:p w14:paraId="268500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7704F9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1083" w:type="dxa"/>
            <w:gridSpan w:val="2"/>
            <w:tcBorders>
              <w:top w:val="single" w:sz="2" w:space="0" w:color="auto"/>
              <w:left w:val="single" w:sz="2" w:space="0" w:color="auto"/>
              <w:right w:val="single" w:sz="2" w:space="0" w:color="auto"/>
            </w:tcBorders>
          </w:tcPr>
          <w:p w14:paraId="0AA9423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A5D4DC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51" w:type="dxa"/>
            <w:tcBorders>
              <w:top w:val="single" w:sz="2" w:space="0" w:color="auto"/>
              <w:left w:val="single" w:sz="2" w:space="0" w:color="auto"/>
              <w:right w:val="single" w:sz="2" w:space="0" w:color="auto"/>
            </w:tcBorders>
          </w:tcPr>
          <w:p w14:paraId="087EC94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2" w:type="dxa"/>
            <w:gridSpan w:val="2"/>
            <w:tcBorders>
              <w:top w:val="single" w:sz="2" w:space="0" w:color="auto"/>
              <w:left w:val="single" w:sz="2" w:space="0" w:color="auto"/>
              <w:right w:val="single" w:sz="2" w:space="0" w:color="auto"/>
            </w:tcBorders>
          </w:tcPr>
          <w:p w14:paraId="02FC82C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C32124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1" w:type="dxa"/>
            <w:gridSpan w:val="2"/>
            <w:tcBorders>
              <w:top w:val="single" w:sz="2" w:space="0" w:color="auto"/>
              <w:left w:val="single" w:sz="2" w:space="0" w:color="auto"/>
              <w:right w:val="single" w:sz="2" w:space="0" w:color="auto"/>
            </w:tcBorders>
          </w:tcPr>
          <w:p w14:paraId="17F38BD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1" w:type="dxa"/>
            <w:tcBorders>
              <w:top w:val="single" w:sz="2" w:space="0" w:color="auto"/>
              <w:left w:val="single" w:sz="2" w:space="0" w:color="auto"/>
              <w:right w:val="single" w:sz="2" w:space="0" w:color="auto"/>
            </w:tcBorders>
          </w:tcPr>
          <w:p w14:paraId="7549102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76" w:type="dxa"/>
            <w:tcBorders>
              <w:top w:val="single" w:sz="2" w:space="0" w:color="auto"/>
              <w:left w:val="single" w:sz="2" w:space="0" w:color="auto"/>
              <w:right w:val="single" w:sz="2" w:space="0" w:color="auto"/>
            </w:tcBorders>
          </w:tcPr>
          <w:p w14:paraId="0EFE49F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17" w:type="dxa"/>
            <w:tcBorders>
              <w:top w:val="single" w:sz="2" w:space="0" w:color="auto"/>
              <w:left w:val="single" w:sz="2" w:space="0" w:color="auto"/>
              <w:right w:val="single" w:sz="2" w:space="0" w:color="auto"/>
            </w:tcBorders>
          </w:tcPr>
          <w:p w14:paraId="4C695F3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952EA42"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50F882D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211" w:type="dxa"/>
            <w:gridSpan w:val="5"/>
            <w:tcBorders>
              <w:top w:val="single" w:sz="2" w:space="0" w:color="auto"/>
              <w:left w:val="single" w:sz="2" w:space="0" w:color="auto"/>
              <w:bottom w:val="single" w:sz="2" w:space="0" w:color="auto"/>
              <w:right w:val="single" w:sz="2" w:space="0" w:color="auto"/>
            </w:tcBorders>
          </w:tcPr>
          <w:p w14:paraId="68BFA42E"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hAnsi="Times New Roman" w:cs="Times New Roman"/>
                <w:bCs/>
                <w:sz w:val="18"/>
                <w:szCs w:val="18"/>
              </w:rPr>
              <w:t>Round trip Flight tickets ( Gambia, Sierra Leone, Liberia and Ghana) – Prof. Odukoya, former Center Leader</w:t>
            </w:r>
          </w:p>
        </w:tc>
        <w:tc>
          <w:tcPr>
            <w:tcW w:w="1083" w:type="dxa"/>
            <w:gridSpan w:val="2"/>
            <w:tcBorders>
              <w:left w:val="single" w:sz="2" w:space="0" w:color="auto"/>
              <w:right w:val="single" w:sz="2" w:space="0" w:color="auto"/>
            </w:tcBorders>
          </w:tcPr>
          <w:p w14:paraId="1B0A61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2,777.78</w:t>
            </w:r>
          </w:p>
        </w:tc>
        <w:tc>
          <w:tcPr>
            <w:tcW w:w="651" w:type="dxa"/>
            <w:tcBorders>
              <w:left w:val="single" w:sz="2" w:space="0" w:color="auto"/>
              <w:right w:val="single" w:sz="2" w:space="0" w:color="auto"/>
            </w:tcBorders>
          </w:tcPr>
          <w:p w14:paraId="784F82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1D5D9A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2B00F9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5F6747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183749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1C0C27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2,777.78</w:t>
            </w:r>
          </w:p>
        </w:tc>
      </w:tr>
      <w:tr w:rsidR="00A644B6" w:rsidRPr="004E23B0" w14:paraId="074D9859"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1CF19A4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211" w:type="dxa"/>
            <w:gridSpan w:val="5"/>
            <w:tcBorders>
              <w:top w:val="single" w:sz="2" w:space="0" w:color="auto"/>
              <w:left w:val="single" w:sz="2" w:space="0" w:color="auto"/>
              <w:bottom w:val="single" w:sz="2" w:space="0" w:color="auto"/>
              <w:right w:val="single" w:sz="2" w:space="0" w:color="auto"/>
            </w:tcBorders>
          </w:tcPr>
          <w:p w14:paraId="7BB86763"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Round trip Flight tickets ( Gambia, Sierra Leone, Liberia and Ghana) – Dr Ade-Ademilua</w:t>
            </w:r>
          </w:p>
        </w:tc>
        <w:tc>
          <w:tcPr>
            <w:tcW w:w="1083" w:type="dxa"/>
            <w:gridSpan w:val="2"/>
            <w:tcBorders>
              <w:left w:val="single" w:sz="2" w:space="0" w:color="auto"/>
              <w:right w:val="single" w:sz="2" w:space="0" w:color="auto"/>
            </w:tcBorders>
          </w:tcPr>
          <w:p w14:paraId="6C6339B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2,777.78</w:t>
            </w:r>
          </w:p>
        </w:tc>
        <w:tc>
          <w:tcPr>
            <w:tcW w:w="651" w:type="dxa"/>
            <w:tcBorders>
              <w:left w:val="single" w:sz="2" w:space="0" w:color="auto"/>
              <w:right w:val="single" w:sz="2" w:space="0" w:color="auto"/>
            </w:tcBorders>
          </w:tcPr>
          <w:p w14:paraId="35AB4D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07B983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72F7F5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2D87F0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53154E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736BBD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2,777.78</w:t>
            </w:r>
          </w:p>
        </w:tc>
      </w:tr>
      <w:tr w:rsidR="00A644B6" w:rsidRPr="004E23B0" w14:paraId="4E4A82E1"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6DA3AE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211" w:type="dxa"/>
            <w:gridSpan w:val="5"/>
            <w:tcBorders>
              <w:top w:val="single" w:sz="2" w:space="0" w:color="auto"/>
              <w:left w:val="single" w:sz="2" w:space="0" w:color="auto"/>
              <w:bottom w:val="single" w:sz="2" w:space="0" w:color="auto"/>
              <w:right w:val="single" w:sz="2" w:space="0" w:color="auto"/>
            </w:tcBorders>
          </w:tcPr>
          <w:p w14:paraId="3D12FFC5"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Round trip Flight tickets </w:t>
            </w:r>
            <w:r w:rsidR="005B0A72" w:rsidRPr="004E23B0">
              <w:rPr>
                <w:rFonts w:ascii="Times New Roman" w:hAnsi="Times New Roman" w:cs="Times New Roman"/>
                <w:bCs/>
                <w:sz w:val="18"/>
                <w:szCs w:val="18"/>
              </w:rPr>
              <w:t>(Gambia</w:t>
            </w:r>
            <w:r w:rsidRPr="004E23B0">
              <w:rPr>
                <w:rFonts w:ascii="Times New Roman" w:hAnsi="Times New Roman" w:cs="Times New Roman"/>
                <w:bCs/>
                <w:sz w:val="18"/>
                <w:szCs w:val="18"/>
              </w:rPr>
              <w:t>, Sierra Leone, Liberia and Ghana) – Mrs. M. Aramide</w:t>
            </w:r>
          </w:p>
        </w:tc>
        <w:tc>
          <w:tcPr>
            <w:tcW w:w="1083" w:type="dxa"/>
            <w:gridSpan w:val="2"/>
            <w:tcBorders>
              <w:left w:val="single" w:sz="2" w:space="0" w:color="auto"/>
              <w:right w:val="single" w:sz="2" w:space="0" w:color="auto"/>
            </w:tcBorders>
          </w:tcPr>
          <w:p w14:paraId="1CEAFD76"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2,777.78</w:t>
            </w:r>
          </w:p>
        </w:tc>
        <w:tc>
          <w:tcPr>
            <w:tcW w:w="651" w:type="dxa"/>
            <w:tcBorders>
              <w:left w:val="single" w:sz="2" w:space="0" w:color="auto"/>
              <w:right w:val="single" w:sz="2" w:space="0" w:color="auto"/>
            </w:tcBorders>
          </w:tcPr>
          <w:p w14:paraId="7E0A69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7090EB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02B0DA5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55B477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074D99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46FC0B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2,777.78</w:t>
            </w:r>
          </w:p>
        </w:tc>
      </w:tr>
      <w:tr w:rsidR="00A644B6" w:rsidRPr="004E23B0" w14:paraId="7D9660FA"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1B8BDFE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4</w:t>
            </w:r>
          </w:p>
        </w:tc>
        <w:tc>
          <w:tcPr>
            <w:tcW w:w="2211" w:type="dxa"/>
            <w:gridSpan w:val="5"/>
            <w:tcBorders>
              <w:top w:val="single" w:sz="2" w:space="0" w:color="auto"/>
              <w:left w:val="single" w:sz="2" w:space="0" w:color="auto"/>
              <w:bottom w:val="single" w:sz="2" w:space="0" w:color="auto"/>
              <w:right w:val="single" w:sz="2" w:space="0" w:color="auto"/>
            </w:tcBorders>
          </w:tcPr>
          <w:p w14:paraId="6018BB6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bCs/>
                <w:sz w:val="18"/>
                <w:szCs w:val="18"/>
              </w:rPr>
              <w:t xml:space="preserve">Per Diem for 15days </w:t>
            </w:r>
            <w:r w:rsidR="005B0A72" w:rsidRPr="004E23B0">
              <w:rPr>
                <w:rFonts w:ascii="Times New Roman" w:hAnsi="Times New Roman" w:cs="Times New Roman"/>
                <w:bCs/>
                <w:sz w:val="18"/>
                <w:szCs w:val="18"/>
              </w:rPr>
              <w:t>(Gambia</w:t>
            </w:r>
            <w:r w:rsidRPr="004E23B0">
              <w:rPr>
                <w:rFonts w:ascii="Times New Roman" w:hAnsi="Times New Roman" w:cs="Times New Roman"/>
                <w:bCs/>
                <w:sz w:val="18"/>
                <w:szCs w:val="18"/>
              </w:rPr>
              <w:t>, Sierra Leone, Liberia and Ghana) – Prof. Odukoya</w:t>
            </w:r>
          </w:p>
        </w:tc>
        <w:tc>
          <w:tcPr>
            <w:tcW w:w="1083" w:type="dxa"/>
            <w:gridSpan w:val="2"/>
            <w:tcBorders>
              <w:left w:val="single" w:sz="2" w:space="0" w:color="auto"/>
              <w:right w:val="single" w:sz="2" w:space="0" w:color="auto"/>
            </w:tcBorders>
          </w:tcPr>
          <w:p w14:paraId="2FD9C073" w14:textId="77777777" w:rsidR="00A644B6" w:rsidRPr="004E23B0" w:rsidRDefault="00A644B6" w:rsidP="005B0A72">
            <w:pPr>
              <w:spacing w:after="0" w:line="240" w:lineRule="auto"/>
              <w:ind w:hanging="122"/>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5,715.00</w:t>
            </w:r>
          </w:p>
        </w:tc>
        <w:tc>
          <w:tcPr>
            <w:tcW w:w="651" w:type="dxa"/>
            <w:tcBorders>
              <w:left w:val="single" w:sz="2" w:space="0" w:color="auto"/>
              <w:right w:val="single" w:sz="2" w:space="0" w:color="auto"/>
            </w:tcBorders>
          </w:tcPr>
          <w:p w14:paraId="4FB8BC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7D220B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1E20F0A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70BD93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33D57A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1FCC59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5,715.00</w:t>
            </w:r>
          </w:p>
        </w:tc>
      </w:tr>
      <w:tr w:rsidR="00A644B6" w:rsidRPr="004E23B0" w14:paraId="25337D8E"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0D13569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211" w:type="dxa"/>
            <w:gridSpan w:val="5"/>
            <w:tcBorders>
              <w:top w:val="single" w:sz="2" w:space="0" w:color="auto"/>
              <w:left w:val="single" w:sz="2" w:space="0" w:color="auto"/>
              <w:bottom w:val="single" w:sz="2" w:space="0" w:color="auto"/>
              <w:right w:val="single" w:sz="2" w:space="0" w:color="auto"/>
            </w:tcBorders>
          </w:tcPr>
          <w:p w14:paraId="39ED13B4" w14:textId="473C9E91"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bCs/>
                <w:sz w:val="18"/>
                <w:szCs w:val="18"/>
              </w:rPr>
              <w:t xml:space="preserve">Per Diem for 15days </w:t>
            </w:r>
            <w:r w:rsidR="005B0A72" w:rsidRPr="004E23B0">
              <w:rPr>
                <w:rFonts w:ascii="Times New Roman" w:hAnsi="Times New Roman" w:cs="Times New Roman"/>
                <w:bCs/>
                <w:sz w:val="18"/>
                <w:szCs w:val="18"/>
              </w:rPr>
              <w:t>(Gambia</w:t>
            </w:r>
            <w:r w:rsidRPr="004E23B0">
              <w:rPr>
                <w:rFonts w:ascii="Times New Roman" w:hAnsi="Times New Roman" w:cs="Times New Roman"/>
                <w:bCs/>
                <w:sz w:val="18"/>
                <w:szCs w:val="18"/>
              </w:rPr>
              <w:t>, Sierra Leone, Liberia and Ghana)</w:t>
            </w:r>
            <w:r w:rsidR="00410F86">
              <w:rPr>
                <w:rFonts w:ascii="Times New Roman" w:hAnsi="Times New Roman" w:cs="Times New Roman"/>
                <w:bCs/>
                <w:sz w:val="18"/>
                <w:szCs w:val="18"/>
              </w:rPr>
              <w:t xml:space="preserve"> – Dr Ade-Ademilua (UNILAG rate)</w:t>
            </w:r>
          </w:p>
        </w:tc>
        <w:tc>
          <w:tcPr>
            <w:tcW w:w="1083" w:type="dxa"/>
            <w:gridSpan w:val="2"/>
            <w:tcBorders>
              <w:left w:val="single" w:sz="2" w:space="0" w:color="auto"/>
              <w:right w:val="single" w:sz="2" w:space="0" w:color="auto"/>
            </w:tcBorders>
          </w:tcPr>
          <w:p w14:paraId="5719B3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3,090.00</w:t>
            </w:r>
          </w:p>
        </w:tc>
        <w:tc>
          <w:tcPr>
            <w:tcW w:w="651" w:type="dxa"/>
            <w:tcBorders>
              <w:left w:val="single" w:sz="2" w:space="0" w:color="auto"/>
              <w:right w:val="single" w:sz="2" w:space="0" w:color="auto"/>
            </w:tcBorders>
          </w:tcPr>
          <w:p w14:paraId="0FF927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646908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2C7B33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0D7329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1617DD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2C99D95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3,090.00</w:t>
            </w:r>
          </w:p>
        </w:tc>
      </w:tr>
      <w:tr w:rsidR="00A644B6" w:rsidRPr="004E23B0" w14:paraId="3CEEE399" w14:textId="77777777" w:rsidTr="005B0A72">
        <w:trPr>
          <w:tblCellSpacing w:w="42" w:type="dxa"/>
        </w:trPr>
        <w:tc>
          <w:tcPr>
            <w:tcW w:w="620" w:type="dxa"/>
            <w:tcBorders>
              <w:top w:val="single" w:sz="2" w:space="0" w:color="auto"/>
              <w:left w:val="single" w:sz="2" w:space="0" w:color="auto"/>
              <w:bottom w:val="single" w:sz="2" w:space="0" w:color="auto"/>
              <w:right w:val="single" w:sz="2" w:space="0" w:color="auto"/>
            </w:tcBorders>
          </w:tcPr>
          <w:p w14:paraId="436464B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211" w:type="dxa"/>
            <w:gridSpan w:val="5"/>
            <w:tcBorders>
              <w:top w:val="single" w:sz="2" w:space="0" w:color="auto"/>
              <w:left w:val="single" w:sz="2" w:space="0" w:color="auto"/>
              <w:bottom w:val="single" w:sz="2" w:space="0" w:color="auto"/>
              <w:right w:val="single" w:sz="2" w:space="0" w:color="auto"/>
            </w:tcBorders>
          </w:tcPr>
          <w:p w14:paraId="7D796A51" w14:textId="14DEEB50"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bCs/>
                <w:sz w:val="18"/>
                <w:szCs w:val="18"/>
              </w:rPr>
              <w:t xml:space="preserve">Per Diem for 15days </w:t>
            </w:r>
            <w:r w:rsidR="005B0A72" w:rsidRPr="004E23B0">
              <w:rPr>
                <w:rFonts w:ascii="Times New Roman" w:hAnsi="Times New Roman" w:cs="Times New Roman"/>
                <w:bCs/>
                <w:sz w:val="18"/>
                <w:szCs w:val="18"/>
              </w:rPr>
              <w:t>(Gambia</w:t>
            </w:r>
            <w:r w:rsidRPr="004E23B0">
              <w:rPr>
                <w:rFonts w:ascii="Times New Roman" w:hAnsi="Times New Roman" w:cs="Times New Roman"/>
                <w:bCs/>
                <w:sz w:val="18"/>
                <w:szCs w:val="18"/>
              </w:rPr>
              <w:t>, Sierra Leone, Liberia and Ghana)</w:t>
            </w:r>
            <w:r w:rsidR="00410F86">
              <w:rPr>
                <w:rFonts w:ascii="Times New Roman" w:hAnsi="Times New Roman" w:cs="Times New Roman"/>
                <w:bCs/>
                <w:sz w:val="18"/>
                <w:szCs w:val="18"/>
              </w:rPr>
              <w:t xml:space="preserve"> – </w:t>
            </w:r>
            <w:proofErr w:type="spellStart"/>
            <w:r w:rsidR="00410F86">
              <w:rPr>
                <w:rFonts w:ascii="Times New Roman" w:hAnsi="Times New Roman" w:cs="Times New Roman"/>
                <w:bCs/>
                <w:sz w:val="18"/>
                <w:szCs w:val="18"/>
              </w:rPr>
              <w:t>Mrs</w:t>
            </w:r>
            <w:proofErr w:type="spellEnd"/>
            <w:r w:rsidR="00410F86">
              <w:rPr>
                <w:rFonts w:ascii="Times New Roman" w:hAnsi="Times New Roman" w:cs="Times New Roman"/>
                <w:bCs/>
                <w:sz w:val="18"/>
                <w:szCs w:val="18"/>
              </w:rPr>
              <w:t xml:space="preserve"> </w:t>
            </w:r>
            <w:proofErr w:type="spellStart"/>
            <w:r w:rsidR="00410F86">
              <w:rPr>
                <w:rFonts w:ascii="Times New Roman" w:hAnsi="Times New Roman" w:cs="Times New Roman"/>
                <w:bCs/>
                <w:sz w:val="18"/>
                <w:szCs w:val="18"/>
              </w:rPr>
              <w:t>Aramide</w:t>
            </w:r>
            <w:proofErr w:type="spellEnd"/>
          </w:p>
        </w:tc>
        <w:tc>
          <w:tcPr>
            <w:tcW w:w="1083" w:type="dxa"/>
            <w:gridSpan w:val="2"/>
            <w:tcBorders>
              <w:left w:val="single" w:sz="2" w:space="0" w:color="auto"/>
              <w:right w:val="single" w:sz="2" w:space="0" w:color="auto"/>
            </w:tcBorders>
          </w:tcPr>
          <w:p w14:paraId="35F0A6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3,090.00</w:t>
            </w:r>
          </w:p>
        </w:tc>
        <w:tc>
          <w:tcPr>
            <w:tcW w:w="651" w:type="dxa"/>
            <w:tcBorders>
              <w:left w:val="single" w:sz="2" w:space="0" w:color="auto"/>
              <w:right w:val="single" w:sz="2" w:space="0" w:color="auto"/>
            </w:tcBorders>
          </w:tcPr>
          <w:p w14:paraId="6C2E81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right w:val="single" w:sz="2" w:space="0" w:color="auto"/>
            </w:tcBorders>
          </w:tcPr>
          <w:p w14:paraId="4F39C1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75CD85E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right w:val="single" w:sz="2" w:space="0" w:color="auto"/>
            </w:tcBorders>
          </w:tcPr>
          <w:p w14:paraId="6896EF5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right w:val="single" w:sz="2" w:space="0" w:color="auto"/>
            </w:tcBorders>
          </w:tcPr>
          <w:p w14:paraId="0168E9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right w:val="single" w:sz="2" w:space="0" w:color="auto"/>
            </w:tcBorders>
          </w:tcPr>
          <w:p w14:paraId="30DA2C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3,090.00</w:t>
            </w:r>
          </w:p>
        </w:tc>
      </w:tr>
      <w:tr w:rsidR="00A644B6" w:rsidRPr="004E23B0" w14:paraId="584B7861" w14:textId="77777777" w:rsidTr="005B0A72">
        <w:trPr>
          <w:tblCellSpacing w:w="42" w:type="dxa"/>
        </w:trPr>
        <w:tc>
          <w:tcPr>
            <w:tcW w:w="2915" w:type="dxa"/>
            <w:gridSpan w:val="6"/>
            <w:tcBorders>
              <w:top w:val="single" w:sz="2" w:space="0" w:color="auto"/>
              <w:left w:val="single" w:sz="2" w:space="0" w:color="auto"/>
              <w:bottom w:val="single" w:sz="2" w:space="0" w:color="auto"/>
              <w:right w:val="single" w:sz="2" w:space="0" w:color="auto"/>
            </w:tcBorders>
          </w:tcPr>
          <w:p w14:paraId="339E32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1083" w:type="dxa"/>
            <w:gridSpan w:val="2"/>
            <w:tcBorders>
              <w:left w:val="single" w:sz="2" w:space="0" w:color="auto"/>
              <w:bottom w:val="single" w:sz="2" w:space="0" w:color="auto"/>
              <w:right w:val="single" w:sz="2" w:space="0" w:color="auto"/>
            </w:tcBorders>
          </w:tcPr>
          <w:p w14:paraId="56F1CC45"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20,228.34</w:t>
            </w:r>
          </w:p>
          <w:p w14:paraId="153666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51" w:type="dxa"/>
            <w:tcBorders>
              <w:left w:val="single" w:sz="2" w:space="0" w:color="auto"/>
              <w:bottom w:val="single" w:sz="2" w:space="0" w:color="auto"/>
              <w:right w:val="single" w:sz="2" w:space="0" w:color="auto"/>
            </w:tcBorders>
          </w:tcPr>
          <w:p w14:paraId="6313C5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2" w:type="dxa"/>
            <w:gridSpan w:val="2"/>
            <w:tcBorders>
              <w:left w:val="single" w:sz="2" w:space="0" w:color="auto"/>
              <w:bottom w:val="single" w:sz="2" w:space="0" w:color="auto"/>
              <w:right w:val="single" w:sz="2" w:space="0" w:color="auto"/>
            </w:tcBorders>
          </w:tcPr>
          <w:p w14:paraId="088155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bottom w:val="single" w:sz="2" w:space="0" w:color="auto"/>
              <w:right w:val="single" w:sz="2" w:space="0" w:color="auto"/>
            </w:tcBorders>
          </w:tcPr>
          <w:p w14:paraId="64AE62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tcBorders>
              <w:left w:val="single" w:sz="2" w:space="0" w:color="auto"/>
              <w:bottom w:val="single" w:sz="2" w:space="0" w:color="auto"/>
              <w:right w:val="single" w:sz="2" w:space="0" w:color="auto"/>
            </w:tcBorders>
          </w:tcPr>
          <w:p w14:paraId="10FD85C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76" w:type="dxa"/>
            <w:tcBorders>
              <w:left w:val="single" w:sz="2" w:space="0" w:color="auto"/>
              <w:bottom w:val="single" w:sz="2" w:space="0" w:color="auto"/>
              <w:right w:val="single" w:sz="2" w:space="0" w:color="auto"/>
            </w:tcBorders>
          </w:tcPr>
          <w:p w14:paraId="6901F56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17" w:type="dxa"/>
            <w:tcBorders>
              <w:left w:val="single" w:sz="2" w:space="0" w:color="auto"/>
              <w:bottom w:val="single" w:sz="2" w:space="0" w:color="auto"/>
              <w:right w:val="single" w:sz="2" w:space="0" w:color="auto"/>
            </w:tcBorders>
          </w:tcPr>
          <w:p w14:paraId="0B30C059"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20,228.34</w:t>
            </w:r>
          </w:p>
          <w:p w14:paraId="684FCB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6255FE7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180F5A1F"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200110A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b/>
      </w:r>
      <w:r w:rsidRPr="004E23B0">
        <w:rPr>
          <w:rFonts w:ascii="Times New Roman" w:eastAsia="Times New Roman" w:hAnsi="Times New Roman" w:cs="Times New Roman"/>
          <w:b/>
          <w:sz w:val="18"/>
          <w:szCs w:val="18"/>
          <w:lang w:val="en-GB"/>
        </w:rPr>
        <w:tab/>
        <w:t>DLI 1</w:t>
      </w:r>
      <w:r>
        <w:rPr>
          <w:rFonts w:ascii="Times New Roman" w:eastAsia="Times New Roman" w:hAnsi="Times New Roman" w:cs="Times New Roman"/>
          <w:b/>
          <w:sz w:val="18"/>
          <w:szCs w:val="18"/>
          <w:lang w:val="en-GB"/>
        </w:rPr>
        <w:t xml:space="preserve"> </w:t>
      </w:r>
      <w:r w:rsidRPr="004E23B0">
        <w:rPr>
          <w:rFonts w:ascii="Times New Roman" w:eastAsia="Times New Roman" w:hAnsi="Times New Roman" w:cs="Times New Roman"/>
          <w:b/>
          <w:sz w:val="18"/>
          <w:szCs w:val="18"/>
          <w:lang w:val="en-GB"/>
        </w:rPr>
        <w:t>and 5</w:t>
      </w:r>
    </w:p>
    <w:p w14:paraId="63E8DC1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 xml:space="preserve">Jan 2019 – Dec 2020 </w:t>
      </w:r>
      <w:r w:rsidRPr="004E23B0">
        <w:rPr>
          <w:rFonts w:ascii="Times New Roman" w:eastAsia="Times New Roman" w:hAnsi="Times New Roman" w:cs="Times New Roman"/>
          <w:b/>
          <w:sz w:val="18"/>
          <w:szCs w:val="18"/>
        </w:rPr>
        <w:tab/>
      </w:r>
    </w:p>
    <w:p w14:paraId="775131A1" w14:textId="58E6A9E6"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lang w:val="en-GB"/>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4</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lang w:val="en-GB"/>
        </w:rPr>
        <w:t>Engaging the Sector</w:t>
      </w:r>
    </w:p>
    <w:p w14:paraId="00E9D950" w14:textId="6BA94C72"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4.1</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DengXian" w:hAnsi="Times New Roman" w:cs="Times New Roman"/>
          <w:b/>
          <w:sz w:val="18"/>
          <w:szCs w:val="18"/>
          <w:lang w:val="en-GB" w:eastAsia="zh-CN"/>
        </w:rPr>
        <w:t>Run</w:t>
      </w:r>
      <w:r>
        <w:rPr>
          <w:rFonts w:ascii="Times New Roman" w:eastAsia="DengXian" w:hAnsi="Times New Roman" w:cs="Times New Roman"/>
          <w:b/>
          <w:sz w:val="18"/>
          <w:szCs w:val="18"/>
          <w:lang w:val="en-GB" w:eastAsia="zh-CN"/>
        </w:rPr>
        <w:t xml:space="preserve"> the S</w:t>
      </w:r>
      <w:r w:rsidRPr="004E23B0">
        <w:rPr>
          <w:rFonts w:ascii="Times New Roman" w:eastAsia="DengXian" w:hAnsi="Times New Roman" w:cs="Times New Roman"/>
          <w:b/>
          <w:sz w:val="18"/>
          <w:szCs w:val="18"/>
          <w:lang w:val="en-GB" w:eastAsia="zh-CN"/>
        </w:rPr>
        <w:t xml:space="preserve">ectoral </w:t>
      </w:r>
      <w:r>
        <w:rPr>
          <w:rFonts w:ascii="Times New Roman" w:eastAsia="DengXian" w:hAnsi="Times New Roman" w:cs="Times New Roman"/>
          <w:b/>
          <w:sz w:val="18"/>
          <w:szCs w:val="18"/>
          <w:lang w:val="en-GB" w:eastAsia="zh-CN"/>
        </w:rPr>
        <w:t>A</w:t>
      </w:r>
      <w:r w:rsidRPr="004E23B0">
        <w:rPr>
          <w:rFonts w:ascii="Times New Roman" w:eastAsia="DengXian" w:hAnsi="Times New Roman" w:cs="Times New Roman"/>
          <w:b/>
          <w:sz w:val="18"/>
          <w:szCs w:val="18"/>
          <w:lang w:val="en-GB" w:eastAsia="zh-CN"/>
        </w:rPr>
        <w:t xml:space="preserve">dvisory </w:t>
      </w:r>
      <w:r>
        <w:rPr>
          <w:rFonts w:ascii="Times New Roman" w:eastAsia="DengXian" w:hAnsi="Times New Roman" w:cs="Times New Roman"/>
          <w:b/>
          <w:sz w:val="18"/>
          <w:szCs w:val="18"/>
          <w:lang w:val="en-GB" w:eastAsia="zh-CN"/>
        </w:rPr>
        <w:t>B</w:t>
      </w:r>
      <w:r w:rsidRPr="004E23B0">
        <w:rPr>
          <w:rFonts w:ascii="Times New Roman" w:eastAsia="DengXian" w:hAnsi="Times New Roman" w:cs="Times New Roman"/>
          <w:b/>
          <w:sz w:val="18"/>
          <w:szCs w:val="18"/>
          <w:lang w:val="en-GB" w:eastAsia="zh-CN"/>
        </w:rPr>
        <w:t>oard</w:t>
      </w:r>
    </w:p>
    <w:p w14:paraId="2642943A"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1EB24B3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33D37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E85664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lang w:val="en-GB"/>
              </w:rPr>
              <w:t>Engaging the Sector</w:t>
            </w:r>
          </w:p>
        </w:tc>
      </w:tr>
      <w:tr w:rsidR="00A644B6" w:rsidRPr="004E23B0" w14:paraId="447E9C3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8FCACD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07F73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DengXian" w:hAnsi="Times New Roman" w:cs="Times New Roman"/>
                <w:sz w:val="18"/>
                <w:szCs w:val="18"/>
                <w:lang w:val="en-GB" w:eastAsia="zh-CN"/>
              </w:rPr>
              <w:t>An effective Sectoral Advisory Board</w:t>
            </w:r>
          </w:p>
        </w:tc>
      </w:tr>
      <w:tr w:rsidR="00A644B6" w:rsidRPr="004E23B0" w14:paraId="79B90F3C"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83CA6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9CB79C0"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Appointment /selection of board members</w:t>
            </w:r>
          </w:p>
          <w:p w14:paraId="6E0A9603"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Establishment/signing of MOUs</w:t>
            </w:r>
          </w:p>
          <w:p w14:paraId="2729D41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p>
        </w:tc>
        <w:tc>
          <w:tcPr>
            <w:tcW w:w="4080" w:type="dxa"/>
            <w:gridSpan w:val="6"/>
            <w:tcBorders>
              <w:top w:val="single" w:sz="2" w:space="0" w:color="auto"/>
              <w:left w:val="single" w:sz="2" w:space="0" w:color="auto"/>
              <w:bottom w:val="single" w:sz="2" w:space="0" w:color="auto"/>
              <w:right w:val="single" w:sz="2" w:space="0" w:color="auto"/>
            </w:tcBorders>
          </w:tcPr>
          <w:p w14:paraId="0AB98E6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B99EE47"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Appointment letters</w:t>
            </w:r>
          </w:p>
          <w:p w14:paraId="2B56C4E1"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Signed MOUs</w:t>
            </w:r>
          </w:p>
          <w:p w14:paraId="3ACBB039"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Times New Roman" w:hAnsi="Times New Roman" w:cs="Times New Roman"/>
                <w:sz w:val="18"/>
                <w:szCs w:val="18"/>
                <w:lang w:val="en-GB"/>
              </w:rPr>
              <w:t>Sectoral Advisory Board m</w:t>
            </w:r>
            <w:r w:rsidRPr="004E23B0">
              <w:rPr>
                <w:rFonts w:ascii="Times New Roman" w:eastAsia="Batang" w:hAnsi="Times New Roman" w:cs="Times New Roman"/>
                <w:sz w:val="18"/>
                <w:szCs w:val="18"/>
                <w:lang w:val="en-GB" w:eastAsia="ko-KR"/>
              </w:rPr>
              <w:t>eeting attendance sheets</w:t>
            </w:r>
          </w:p>
          <w:p w14:paraId="3334554C" w14:textId="77777777" w:rsidR="00A644B6" w:rsidRPr="004E23B0" w:rsidRDefault="00A644B6" w:rsidP="005B0A72">
            <w:pPr>
              <w:spacing w:after="0" w:line="240" w:lineRule="auto"/>
              <w:contextualSpacing/>
              <w:rPr>
                <w:rFonts w:ascii="Times New Roman" w:eastAsia="Batang" w:hAnsi="Times New Roman" w:cs="Times New Roman"/>
                <w:sz w:val="18"/>
                <w:szCs w:val="18"/>
                <w:lang w:val="en-GB" w:eastAsia="ko-KR"/>
              </w:rPr>
            </w:pPr>
            <w:r w:rsidRPr="004E23B0">
              <w:rPr>
                <w:rFonts w:ascii="Times New Roman" w:eastAsia="Batang" w:hAnsi="Times New Roman" w:cs="Times New Roman"/>
                <w:sz w:val="18"/>
                <w:szCs w:val="18"/>
                <w:lang w:val="en-GB" w:eastAsia="ko-KR"/>
              </w:rPr>
              <w:t>Minutes of SAB</w:t>
            </w:r>
          </w:p>
        </w:tc>
      </w:tr>
      <w:tr w:rsidR="00A644B6" w:rsidRPr="004E23B0" w14:paraId="5DFD4D6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B8A6D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89F647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Hold Inaugural meeting of SAB by Jun. 2019</w:t>
            </w:r>
          </w:p>
          <w:p w14:paraId="35DCF28E"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Appoint SAB representatives at Center Management and Committees by July 2019</w:t>
            </w:r>
          </w:p>
          <w:p w14:paraId="78521191"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Hold biannual meeting of SAB in Dec 2019</w:t>
            </w:r>
          </w:p>
          <w:p w14:paraId="7F78DBA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Hold biannual meeting of SAB in Jun. 2020</w:t>
            </w:r>
          </w:p>
          <w:p w14:paraId="5A8FE97D"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Hold biannual meeting of SAB in Dec 2020</w:t>
            </w:r>
          </w:p>
        </w:tc>
      </w:tr>
      <w:tr w:rsidR="00A644B6" w:rsidRPr="004E23B0" w14:paraId="4757FB6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99059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11D26D23"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Refreshment for meetings in 2019</w:t>
            </w:r>
          </w:p>
          <w:p w14:paraId="50B192C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Internet Data Bundle for biannual meetings in 2020</w:t>
            </w:r>
          </w:p>
        </w:tc>
      </w:tr>
      <w:tr w:rsidR="00A644B6" w:rsidRPr="004E23B0" w14:paraId="245CA0F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554CA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70E1E009"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Centre Leader</w:t>
            </w:r>
          </w:p>
        </w:tc>
      </w:tr>
      <w:tr w:rsidR="00A644B6" w:rsidRPr="004E23B0" w14:paraId="1FEF02A2"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09832E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DURATION: </w:t>
            </w:r>
            <w:r w:rsidRPr="004E23B0">
              <w:rPr>
                <w:rFonts w:ascii="Times New Roman" w:eastAsia="Times New Roman" w:hAnsi="Times New Roman" w:cs="Times New Roman"/>
                <w:sz w:val="18"/>
                <w:szCs w:val="18"/>
                <w:lang w:val="en-GB"/>
              </w:rPr>
              <w:t>24 months</w:t>
            </w:r>
          </w:p>
        </w:tc>
        <w:tc>
          <w:tcPr>
            <w:tcW w:w="3095" w:type="dxa"/>
            <w:gridSpan w:val="7"/>
            <w:tcBorders>
              <w:top w:val="single" w:sz="2" w:space="0" w:color="auto"/>
              <w:left w:val="single" w:sz="2" w:space="0" w:color="auto"/>
              <w:bottom w:val="single" w:sz="2" w:space="0" w:color="auto"/>
              <w:right w:val="single" w:sz="2" w:space="0" w:color="auto"/>
            </w:tcBorders>
          </w:tcPr>
          <w:p w14:paraId="39E63FA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Commencement: </w:t>
            </w:r>
            <w:r w:rsidRPr="004E23B0">
              <w:rPr>
                <w:rFonts w:ascii="Times New Roman" w:eastAsia="Times New Roman" w:hAnsi="Times New Roman" w:cs="Times New Roman"/>
                <w:sz w:val="18"/>
                <w:szCs w:val="18"/>
                <w:lang w:val="en-GB"/>
              </w:rPr>
              <w:t>Jan. 2019</w:t>
            </w:r>
          </w:p>
          <w:p w14:paraId="5123F0A8"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6AD44FD2"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Completion: </w:t>
            </w:r>
            <w:r w:rsidRPr="004E23B0">
              <w:rPr>
                <w:rFonts w:ascii="Times New Roman" w:eastAsia="Times New Roman" w:hAnsi="Times New Roman" w:cs="Times New Roman"/>
                <w:sz w:val="18"/>
                <w:szCs w:val="18"/>
                <w:lang w:val="en-GB"/>
              </w:rPr>
              <w:t>Dec. 2020</w:t>
            </w:r>
          </w:p>
          <w:p w14:paraId="6E070F9E"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25484765"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2F44B96C"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PRIMARY CONSTITUENTS: </w:t>
            </w:r>
            <w:r w:rsidRPr="004E23B0">
              <w:rPr>
                <w:rFonts w:ascii="Times New Roman" w:eastAsia="Times New Roman" w:hAnsi="Times New Roman" w:cs="Times New Roman"/>
                <w:sz w:val="18"/>
                <w:szCs w:val="18"/>
                <w:lang w:val="en-GB"/>
              </w:rPr>
              <w:t>ACE Team and Sectoral Advisory Board</w:t>
            </w:r>
          </w:p>
        </w:tc>
        <w:tc>
          <w:tcPr>
            <w:tcW w:w="5074" w:type="dxa"/>
            <w:gridSpan w:val="8"/>
            <w:tcBorders>
              <w:top w:val="single" w:sz="2" w:space="0" w:color="auto"/>
              <w:left w:val="single" w:sz="2" w:space="0" w:color="auto"/>
              <w:bottom w:val="single" w:sz="2" w:space="0" w:color="auto"/>
              <w:right w:val="single" w:sz="2" w:space="0" w:color="auto"/>
            </w:tcBorders>
          </w:tcPr>
          <w:p w14:paraId="7A8A4364"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rPr>
              <w:t xml:space="preserve">PARTICIPANTS: </w:t>
            </w:r>
            <w:r w:rsidRPr="004E23B0">
              <w:rPr>
                <w:rFonts w:ascii="Times New Roman" w:eastAsia="Times New Roman" w:hAnsi="Times New Roman" w:cs="Times New Roman"/>
                <w:sz w:val="18"/>
                <w:szCs w:val="18"/>
                <w:lang w:val="en-GB"/>
              </w:rPr>
              <w:t xml:space="preserve">ACE admin, Research Committee, Education Committee, Sectoral Advisory Board, </w:t>
            </w:r>
          </w:p>
        </w:tc>
      </w:tr>
      <w:tr w:rsidR="00A644B6" w:rsidRPr="004E23B0" w14:paraId="37D6CF86"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60E7AF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335683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COVID 19 Pandemic lockdown if still a burning issue globally</w:t>
            </w:r>
          </w:p>
          <w:p w14:paraId="22ECC64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Sectoral partners are available to attend meetings offline or online</w:t>
            </w:r>
          </w:p>
          <w:p w14:paraId="70803F27"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MOU signing takes place as scheduled</w:t>
            </w:r>
          </w:p>
          <w:p w14:paraId="0303AA7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SAB Meetings hold as scheduled</w:t>
            </w:r>
          </w:p>
          <w:p w14:paraId="3EAE5A7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Cost of data bundles remains as budgeted</w:t>
            </w:r>
          </w:p>
          <w:p w14:paraId="41D2320C"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val="en-GB" w:eastAsia="ko-KR"/>
              </w:rPr>
            </w:pPr>
            <w:r w:rsidRPr="004E23B0">
              <w:rPr>
                <w:rFonts w:ascii="Times New Roman" w:eastAsia="Times New Roman" w:hAnsi="Times New Roman" w:cs="Times New Roman"/>
                <w:sz w:val="18"/>
                <w:szCs w:val="18"/>
                <w:lang w:val="en-GB" w:eastAsia="ko-KR"/>
              </w:rPr>
              <w:t>SAB members are willing to accept the value of the IT data bundle offered by the Center</w:t>
            </w:r>
          </w:p>
        </w:tc>
      </w:tr>
      <w:tr w:rsidR="00A644B6" w:rsidRPr="004E23B0" w14:paraId="206152C6"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6E427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39C6F2E7" w14:textId="77777777" w:rsidR="00A644B6" w:rsidRPr="004E23B0" w:rsidRDefault="00A644B6" w:rsidP="005B0A72">
            <w:pPr>
              <w:spacing w:after="0" w:line="240" w:lineRule="auto"/>
              <w:rPr>
                <w:rFonts w:ascii="Times New Roman" w:eastAsia="Times New Roman" w:hAnsi="Times New Roman" w:cs="Times New Roman"/>
                <w:sz w:val="18"/>
                <w:szCs w:val="18"/>
                <w:lang w:val="en-GB"/>
              </w:rPr>
            </w:pPr>
            <w:r w:rsidRPr="004E23B0">
              <w:rPr>
                <w:rFonts w:ascii="Times New Roman" w:eastAsia="Times New Roman" w:hAnsi="Times New Roman" w:cs="Times New Roman"/>
                <w:sz w:val="18"/>
                <w:szCs w:val="18"/>
                <w:lang w:val="en-GB"/>
              </w:rPr>
              <w:t>University counterpart funds</w:t>
            </w:r>
          </w:p>
        </w:tc>
      </w:tr>
      <w:tr w:rsidR="00A644B6" w:rsidRPr="004E23B0" w14:paraId="7EB26F96"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0B13B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3A31CE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23BB0BD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59C1EA4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F45A85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2E57154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5DD8F7C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7A647B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11AEB3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0BE506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101E8A7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188B20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E6FB97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3F2ADA54"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Lunch for 6 persons</w:t>
            </w:r>
          </w:p>
        </w:tc>
        <w:tc>
          <w:tcPr>
            <w:tcW w:w="784" w:type="dxa"/>
            <w:tcBorders>
              <w:left w:val="single" w:sz="2" w:space="0" w:color="auto"/>
              <w:right w:val="single" w:sz="2" w:space="0" w:color="auto"/>
            </w:tcBorders>
          </w:tcPr>
          <w:p w14:paraId="6A06A90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C8F23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41.66</w:t>
            </w:r>
          </w:p>
        </w:tc>
        <w:tc>
          <w:tcPr>
            <w:tcW w:w="785" w:type="dxa"/>
            <w:gridSpan w:val="2"/>
            <w:tcBorders>
              <w:left w:val="single" w:sz="2" w:space="0" w:color="auto"/>
              <w:right w:val="single" w:sz="2" w:space="0" w:color="auto"/>
            </w:tcBorders>
          </w:tcPr>
          <w:p w14:paraId="3A4705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1AE61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9DC57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52259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1E0A0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41.66</w:t>
            </w:r>
          </w:p>
        </w:tc>
      </w:tr>
      <w:tr w:rsidR="00A644B6" w:rsidRPr="004E23B0" w14:paraId="5557B29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4228BA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57" w:type="dxa"/>
            <w:gridSpan w:val="5"/>
            <w:tcBorders>
              <w:top w:val="single" w:sz="2" w:space="0" w:color="auto"/>
              <w:left w:val="single" w:sz="2" w:space="0" w:color="auto"/>
              <w:bottom w:val="single" w:sz="2" w:space="0" w:color="auto"/>
              <w:right w:val="single" w:sz="2" w:space="0" w:color="auto"/>
            </w:tcBorders>
          </w:tcPr>
          <w:p w14:paraId="5C54B96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lang w:val="en-GB"/>
              </w:rPr>
              <w:t>Internet bundle for Center team: Center leader, Deputy Center Leader, Project Manager, Dr. Sofidiya and Prof. Oreagba @$5</w:t>
            </w:r>
          </w:p>
        </w:tc>
        <w:tc>
          <w:tcPr>
            <w:tcW w:w="784" w:type="dxa"/>
            <w:tcBorders>
              <w:left w:val="single" w:sz="2" w:space="0" w:color="auto"/>
              <w:right w:val="single" w:sz="2" w:space="0" w:color="auto"/>
            </w:tcBorders>
          </w:tcPr>
          <w:p w14:paraId="395A34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4A4E0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44E9C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6D520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951781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w:t>
            </w:r>
          </w:p>
        </w:tc>
        <w:tc>
          <w:tcPr>
            <w:tcW w:w="784" w:type="dxa"/>
            <w:tcBorders>
              <w:left w:val="single" w:sz="2" w:space="0" w:color="auto"/>
              <w:right w:val="single" w:sz="2" w:space="0" w:color="auto"/>
            </w:tcBorders>
          </w:tcPr>
          <w:p w14:paraId="6578B5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w:t>
            </w:r>
          </w:p>
        </w:tc>
        <w:tc>
          <w:tcPr>
            <w:tcW w:w="816" w:type="dxa"/>
            <w:tcBorders>
              <w:left w:val="single" w:sz="2" w:space="0" w:color="auto"/>
              <w:right w:val="single" w:sz="2" w:space="0" w:color="auto"/>
            </w:tcBorders>
          </w:tcPr>
          <w:p w14:paraId="62CFB4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50.00</w:t>
            </w:r>
          </w:p>
        </w:tc>
      </w:tr>
      <w:tr w:rsidR="00A644B6" w:rsidRPr="004E23B0" w14:paraId="5EB2F41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06AA1A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35C81487"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Internet bundle for National partners - Neimeth International Pharmaceuticals Plc@$10</w:t>
            </w:r>
          </w:p>
        </w:tc>
        <w:tc>
          <w:tcPr>
            <w:tcW w:w="784" w:type="dxa"/>
            <w:tcBorders>
              <w:left w:val="single" w:sz="2" w:space="0" w:color="auto"/>
              <w:right w:val="single" w:sz="2" w:space="0" w:color="auto"/>
            </w:tcBorders>
          </w:tcPr>
          <w:p w14:paraId="57C853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B4610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9F179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FD48A6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7CF6F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1BF4B3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rPr>
              <w:t>0</w:t>
            </w:r>
          </w:p>
        </w:tc>
        <w:tc>
          <w:tcPr>
            <w:tcW w:w="816" w:type="dxa"/>
            <w:tcBorders>
              <w:left w:val="single" w:sz="2" w:space="0" w:color="auto"/>
              <w:right w:val="single" w:sz="2" w:space="0" w:color="auto"/>
            </w:tcBorders>
          </w:tcPr>
          <w:p w14:paraId="15970B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rPr>
              <w:t>0.00</w:t>
            </w:r>
          </w:p>
        </w:tc>
      </w:tr>
      <w:tr w:rsidR="00A644B6" w:rsidRPr="004E23B0" w14:paraId="650984A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24B361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6A67672C"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 xml:space="preserve">Internet bundle for National partners </w:t>
            </w:r>
            <w:r>
              <w:rPr>
                <w:rFonts w:ascii="Times New Roman" w:eastAsia="Times New Roman" w:hAnsi="Times New Roman" w:cs="Times New Roman"/>
                <w:bCs/>
                <w:sz w:val="18"/>
                <w:szCs w:val="18"/>
                <w:lang w:val="en-GB"/>
              </w:rPr>
              <w:t>-</w:t>
            </w:r>
            <w:r w:rsidRPr="004E23B0">
              <w:rPr>
                <w:rFonts w:ascii="Times New Roman" w:eastAsia="Times New Roman" w:hAnsi="Times New Roman" w:cs="Times New Roman"/>
                <w:bCs/>
                <w:sz w:val="18"/>
                <w:szCs w:val="18"/>
                <w:lang w:val="en-GB"/>
              </w:rPr>
              <w:t>Drugfield Pharmaceuticals Ltd</w:t>
            </w:r>
            <w:r>
              <w:rPr>
                <w:rFonts w:ascii="Times New Roman" w:eastAsia="Times New Roman" w:hAnsi="Times New Roman" w:cs="Times New Roman"/>
                <w:bCs/>
                <w:sz w:val="18"/>
                <w:szCs w:val="18"/>
                <w:lang w:val="en-GB"/>
              </w:rPr>
              <w:t xml:space="preserve"> </w:t>
            </w:r>
            <w:r w:rsidRPr="004E23B0">
              <w:rPr>
                <w:rFonts w:ascii="Times New Roman" w:eastAsia="Times New Roman" w:hAnsi="Times New Roman" w:cs="Times New Roman"/>
                <w:bCs/>
                <w:sz w:val="18"/>
                <w:szCs w:val="18"/>
                <w:lang w:val="en-GB"/>
              </w:rPr>
              <w:t>@$10</w:t>
            </w:r>
          </w:p>
        </w:tc>
        <w:tc>
          <w:tcPr>
            <w:tcW w:w="784" w:type="dxa"/>
            <w:tcBorders>
              <w:left w:val="single" w:sz="2" w:space="0" w:color="auto"/>
              <w:right w:val="single" w:sz="2" w:space="0" w:color="auto"/>
            </w:tcBorders>
          </w:tcPr>
          <w:p w14:paraId="1BEDFA1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3A149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D9770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5CEE3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CE76D3E"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255688C4"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6" w:type="dxa"/>
            <w:tcBorders>
              <w:left w:val="single" w:sz="2" w:space="0" w:color="auto"/>
              <w:right w:val="single" w:sz="2" w:space="0" w:color="auto"/>
            </w:tcBorders>
          </w:tcPr>
          <w:p w14:paraId="03C9853F" w14:textId="77777777" w:rsidR="00A644B6" w:rsidRDefault="00A644B6" w:rsidP="005B0A72">
            <w:pPr>
              <w:spacing w:after="0" w:line="240" w:lineRule="auto"/>
              <w:jc w:val="right"/>
              <w:rPr>
                <w:rFonts w:ascii="Times New Roman" w:eastAsia="Times New Roman" w:hAnsi="Times New Roman" w:cs="Times New Roman"/>
                <w:sz w:val="18"/>
                <w:szCs w:val="18"/>
              </w:rPr>
            </w:pPr>
            <w:r w:rsidRPr="001E4C05">
              <w:rPr>
                <w:rFonts w:ascii="Times New Roman" w:eastAsia="Times New Roman" w:hAnsi="Times New Roman" w:cs="Times New Roman"/>
                <w:sz w:val="18"/>
                <w:szCs w:val="18"/>
              </w:rPr>
              <w:t>20.00</w:t>
            </w:r>
          </w:p>
        </w:tc>
      </w:tr>
      <w:tr w:rsidR="00A644B6" w:rsidRPr="004E23B0" w14:paraId="7E0D859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932A81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6766BD96"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 xml:space="preserve">Internet bundle for National partners - </w:t>
            </w:r>
            <w:r>
              <w:rPr>
                <w:rFonts w:ascii="Times New Roman" w:eastAsia="Times New Roman" w:hAnsi="Times New Roman" w:cs="Times New Roman"/>
                <w:bCs/>
                <w:sz w:val="18"/>
                <w:szCs w:val="18"/>
                <w:lang w:val="en-GB"/>
              </w:rPr>
              <w:t>-</w:t>
            </w:r>
            <w:r w:rsidRPr="004E23B0">
              <w:rPr>
                <w:rFonts w:ascii="Times New Roman" w:eastAsia="Times New Roman" w:hAnsi="Times New Roman" w:cs="Times New Roman"/>
                <w:bCs/>
                <w:sz w:val="18"/>
                <w:szCs w:val="18"/>
                <w:lang w:val="en-GB"/>
              </w:rPr>
              <w:t xml:space="preserve"> Mopson Pharmaceuticals Ltd</w:t>
            </w:r>
            <w:r>
              <w:rPr>
                <w:rFonts w:ascii="Times New Roman" w:eastAsia="Times New Roman" w:hAnsi="Times New Roman" w:cs="Times New Roman"/>
                <w:bCs/>
                <w:sz w:val="18"/>
                <w:szCs w:val="18"/>
                <w:lang w:val="en-GB"/>
              </w:rPr>
              <w:t xml:space="preserve"> </w:t>
            </w:r>
            <w:r w:rsidRPr="004E23B0">
              <w:rPr>
                <w:rFonts w:ascii="Times New Roman" w:eastAsia="Times New Roman" w:hAnsi="Times New Roman" w:cs="Times New Roman"/>
                <w:bCs/>
                <w:sz w:val="18"/>
                <w:szCs w:val="18"/>
                <w:lang w:val="en-GB"/>
              </w:rPr>
              <w:t>@$10</w:t>
            </w:r>
          </w:p>
        </w:tc>
        <w:tc>
          <w:tcPr>
            <w:tcW w:w="784" w:type="dxa"/>
            <w:tcBorders>
              <w:left w:val="single" w:sz="2" w:space="0" w:color="auto"/>
              <w:right w:val="single" w:sz="2" w:space="0" w:color="auto"/>
            </w:tcBorders>
          </w:tcPr>
          <w:p w14:paraId="6B8417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59129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D01391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2F80D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132B763"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71B23A9C"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6" w:type="dxa"/>
            <w:tcBorders>
              <w:left w:val="single" w:sz="2" w:space="0" w:color="auto"/>
              <w:right w:val="single" w:sz="2" w:space="0" w:color="auto"/>
            </w:tcBorders>
          </w:tcPr>
          <w:p w14:paraId="5D7F7738" w14:textId="77777777" w:rsidR="00A644B6" w:rsidRDefault="00A644B6" w:rsidP="005B0A72">
            <w:pPr>
              <w:spacing w:after="0" w:line="240" w:lineRule="auto"/>
              <w:jc w:val="right"/>
              <w:rPr>
                <w:rFonts w:ascii="Times New Roman" w:eastAsia="Times New Roman" w:hAnsi="Times New Roman" w:cs="Times New Roman"/>
                <w:sz w:val="18"/>
                <w:szCs w:val="18"/>
              </w:rPr>
            </w:pPr>
            <w:r w:rsidRPr="001E4C05">
              <w:rPr>
                <w:rFonts w:ascii="Times New Roman" w:eastAsia="Times New Roman" w:hAnsi="Times New Roman" w:cs="Times New Roman"/>
                <w:sz w:val="18"/>
                <w:szCs w:val="18"/>
              </w:rPr>
              <w:t>20.00</w:t>
            </w:r>
          </w:p>
        </w:tc>
      </w:tr>
      <w:tr w:rsidR="00A644B6" w:rsidRPr="004E23B0" w14:paraId="52655322"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7CBFC4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79A0FA1"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Internet bundle for National partners - NAFDAC @$10</w:t>
            </w:r>
          </w:p>
        </w:tc>
        <w:tc>
          <w:tcPr>
            <w:tcW w:w="784" w:type="dxa"/>
            <w:tcBorders>
              <w:left w:val="single" w:sz="2" w:space="0" w:color="auto"/>
              <w:right w:val="single" w:sz="2" w:space="0" w:color="auto"/>
            </w:tcBorders>
          </w:tcPr>
          <w:p w14:paraId="0C56532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6C1CE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4150BF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679A77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41AC080"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3157A56C"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6" w:type="dxa"/>
            <w:tcBorders>
              <w:left w:val="single" w:sz="2" w:space="0" w:color="auto"/>
              <w:right w:val="single" w:sz="2" w:space="0" w:color="auto"/>
            </w:tcBorders>
          </w:tcPr>
          <w:p w14:paraId="0A71FF8C" w14:textId="77777777" w:rsidR="00A644B6" w:rsidRDefault="00A644B6" w:rsidP="005B0A72">
            <w:pPr>
              <w:spacing w:after="0" w:line="240" w:lineRule="auto"/>
              <w:jc w:val="right"/>
              <w:rPr>
                <w:rFonts w:ascii="Times New Roman" w:eastAsia="Times New Roman" w:hAnsi="Times New Roman" w:cs="Times New Roman"/>
                <w:sz w:val="18"/>
                <w:szCs w:val="18"/>
              </w:rPr>
            </w:pPr>
            <w:r w:rsidRPr="001E4C05">
              <w:rPr>
                <w:rFonts w:ascii="Times New Roman" w:eastAsia="Times New Roman" w:hAnsi="Times New Roman" w:cs="Times New Roman"/>
                <w:sz w:val="18"/>
                <w:szCs w:val="18"/>
              </w:rPr>
              <w:t>20.00</w:t>
            </w:r>
          </w:p>
        </w:tc>
      </w:tr>
      <w:tr w:rsidR="00A644B6" w:rsidRPr="004E23B0" w14:paraId="1545849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331ED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831D4C7"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 xml:space="preserve">Internet bundle for National partners - </w:t>
            </w:r>
            <w:r>
              <w:rPr>
                <w:rFonts w:ascii="Times New Roman" w:eastAsia="Times New Roman" w:hAnsi="Times New Roman" w:cs="Times New Roman"/>
                <w:bCs/>
                <w:sz w:val="18"/>
                <w:szCs w:val="18"/>
                <w:lang w:val="en-GB"/>
              </w:rPr>
              <w:t>LUTHPC</w:t>
            </w:r>
            <w:r w:rsidRPr="004E23B0">
              <w:rPr>
                <w:rFonts w:ascii="Times New Roman" w:eastAsia="Times New Roman" w:hAnsi="Times New Roman" w:cs="Times New Roman"/>
                <w:bCs/>
                <w:sz w:val="18"/>
                <w:szCs w:val="18"/>
                <w:lang w:val="en-GB"/>
              </w:rPr>
              <w:t xml:space="preserve"> @$10</w:t>
            </w:r>
          </w:p>
        </w:tc>
        <w:tc>
          <w:tcPr>
            <w:tcW w:w="784" w:type="dxa"/>
            <w:tcBorders>
              <w:left w:val="single" w:sz="2" w:space="0" w:color="auto"/>
              <w:right w:val="single" w:sz="2" w:space="0" w:color="auto"/>
            </w:tcBorders>
          </w:tcPr>
          <w:p w14:paraId="7ABC87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D9980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4EDAF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D70BD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91803A8"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3951169A"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6" w:type="dxa"/>
            <w:tcBorders>
              <w:left w:val="single" w:sz="2" w:space="0" w:color="auto"/>
              <w:right w:val="single" w:sz="2" w:space="0" w:color="auto"/>
            </w:tcBorders>
          </w:tcPr>
          <w:p w14:paraId="76DCF23A" w14:textId="77777777" w:rsidR="00A644B6" w:rsidRDefault="00A644B6" w:rsidP="005B0A72">
            <w:pPr>
              <w:spacing w:after="0" w:line="240" w:lineRule="auto"/>
              <w:jc w:val="right"/>
              <w:rPr>
                <w:rFonts w:ascii="Times New Roman" w:eastAsia="Times New Roman" w:hAnsi="Times New Roman" w:cs="Times New Roman"/>
                <w:sz w:val="18"/>
                <w:szCs w:val="18"/>
              </w:rPr>
            </w:pPr>
            <w:r w:rsidRPr="001E4C05">
              <w:rPr>
                <w:rFonts w:ascii="Times New Roman" w:eastAsia="Times New Roman" w:hAnsi="Times New Roman" w:cs="Times New Roman"/>
                <w:sz w:val="18"/>
                <w:szCs w:val="18"/>
              </w:rPr>
              <w:t>20.00</w:t>
            </w:r>
          </w:p>
        </w:tc>
      </w:tr>
      <w:tr w:rsidR="00A644B6" w:rsidRPr="004E23B0" w14:paraId="7E5D13A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6FBA54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F00CFF7"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 xml:space="preserve">Internet bundle for National partners </w:t>
            </w:r>
            <w:r>
              <w:rPr>
                <w:rFonts w:ascii="Times New Roman" w:eastAsia="Times New Roman" w:hAnsi="Times New Roman" w:cs="Times New Roman"/>
                <w:bCs/>
                <w:sz w:val="18"/>
                <w:szCs w:val="18"/>
                <w:lang w:val="en-GB"/>
              </w:rPr>
              <w:t>–</w:t>
            </w:r>
            <w:r w:rsidRPr="004E23B0">
              <w:rPr>
                <w:rFonts w:ascii="Times New Roman" w:eastAsia="Times New Roman" w:hAnsi="Times New Roman" w:cs="Times New Roman"/>
                <w:bCs/>
                <w:sz w:val="18"/>
                <w:szCs w:val="18"/>
                <w:lang w:val="en-GB"/>
              </w:rPr>
              <w:t xml:space="preserve"> </w:t>
            </w:r>
            <w:r>
              <w:rPr>
                <w:rFonts w:ascii="Times New Roman" w:eastAsia="Times New Roman" w:hAnsi="Times New Roman" w:cs="Times New Roman"/>
                <w:bCs/>
                <w:sz w:val="18"/>
                <w:szCs w:val="18"/>
                <w:lang w:val="en-GB"/>
              </w:rPr>
              <w:t>LSTMB</w:t>
            </w:r>
            <w:r w:rsidRPr="004E23B0">
              <w:rPr>
                <w:rFonts w:ascii="Times New Roman" w:eastAsia="Times New Roman" w:hAnsi="Times New Roman" w:cs="Times New Roman"/>
                <w:bCs/>
                <w:sz w:val="18"/>
                <w:szCs w:val="18"/>
                <w:lang w:val="en-GB"/>
              </w:rPr>
              <w:t xml:space="preserve"> @$10</w:t>
            </w:r>
          </w:p>
        </w:tc>
        <w:tc>
          <w:tcPr>
            <w:tcW w:w="784" w:type="dxa"/>
            <w:tcBorders>
              <w:left w:val="single" w:sz="2" w:space="0" w:color="auto"/>
              <w:right w:val="single" w:sz="2" w:space="0" w:color="auto"/>
            </w:tcBorders>
          </w:tcPr>
          <w:p w14:paraId="7D3706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30254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B5EEC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396A3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502D873"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84" w:type="dxa"/>
            <w:tcBorders>
              <w:left w:val="single" w:sz="2" w:space="0" w:color="auto"/>
              <w:right w:val="single" w:sz="2" w:space="0" w:color="auto"/>
            </w:tcBorders>
          </w:tcPr>
          <w:p w14:paraId="29367EB5"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6" w:type="dxa"/>
            <w:tcBorders>
              <w:left w:val="single" w:sz="2" w:space="0" w:color="auto"/>
              <w:right w:val="single" w:sz="2" w:space="0" w:color="auto"/>
            </w:tcBorders>
          </w:tcPr>
          <w:p w14:paraId="2AA7B1CF" w14:textId="77777777" w:rsidR="00A644B6"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rPr>
              <w:t>0.00</w:t>
            </w:r>
          </w:p>
        </w:tc>
      </w:tr>
      <w:tr w:rsidR="00A644B6" w:rsidRPr="004E23B0" w14:paraId="41C4BFB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3C9175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64911455"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Internet bundle for                                                                                                                                                                                                                                                                                                                                                                                                                   Regional partners - LMHRA @$50</w:t>
            </w:r>
          </w:p>
        </w:tc>
        <w:tc>
          <w:tcPr>
            <w:tcW w:w="784" w:type="dxa"/>
            <w:tcBorders>
              <w:left w:val="single" w:sz="2" w:space="0" w:color="auto"/>
              <w:right w:val="single" w:sz="2" w:space="0" w:color="auto"/>
            </w:tcBorders>
          </w:tcPr>
          <w:p w14:paraId="2CC5F5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17247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83A71D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52F5A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4AB9B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t>
            </w:r>
            <w:r>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rPr>
              <w:t>0</w:t>
            </w:r>
          </w:p>
        </w:tc>
        <w:tc>
          <w:tcPr>
            <w:tcW w:w="784" w:type="dxa"/>
            <w:tcBorders>
              <w:left w:val="single" w:sz="2" w:space="0" w:color="auto"/>
              <w:right w:val="single" w:sz="2" w:space="0" w:color="auto"/>
            </w:tcBorders>
          </w:tcPr>
          <w:p w14:paraId="166AEA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rPr>
              <w:t>0</w:t>
            </w:r>
          </w:p>
        </w:tc>
        <w:tc>
          <w:tcPr>
            <w:tcW w:w="816" w:type="dxa"/>
            <w:tcBorders>
              <w:left w:val="single" w:sz="2" w:space="0" w:color="auto"/>
              <w:right w:val="single" w:sz="2" w:space="0" w:color="auto"/>
            </w:tcBorders>
          </w:tcPr>
          <w:p w14:paraId="1EB5DB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rPr>
              <w:t>00.00</w:t>
            </w:r>
          </w:p>
        </w:tc>
      </w:tr>
      <w:tr w:rsidR="00A644B6" w:rsidRPr="004E23B0" w14:paraId="0CBFD5D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3FC9F2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7D72B824" w14:textId="77777777" w:rsidR="00A644B6" w:rsidRPr="004E23B0" w:rsidRDefault="00A644B6" w:rsidP="005B0A72">
            <w:pPr>
              <w:spacing w:after="0" w:line="240" w:lineRule="auto"/>
              <w:rPr>
                <w:rFonts w:ascii="Times New Roman" w:eastAsia="Times New Roman" w:hAnsi="Times New Roman" w:cs="Times New Roman"/>
                <w:bCs/>
                <w:sz w:val="18"/>
                <w:szCs w:val="18"/>
                <w:lang w:val="en-GB"/>
              </w:rPr>
            </w:pPr>
            <w:r w:rsidRPr="004E23B0">
              <w:rPr>
                <w:rFonts w:ascii="Times New Roman" w:eastAsia="Times New Roman" w:hAnsi="Times New Roman" w:cs="Times New Roman"/>
                <w:bCs/>
                <w:sz w:val="18"/>
                <w:szCs w:val="18"/>
                <w:lang w:val="en-GB"/>
              </w:rPr>
              <w:t>Internet bundle for                                                                                                                                                                                                                                                                                                                                                                                                                   Regional partners - PBSL @$50</w:t>
            </w:r>
          </w:p>
        </w:tc>
        <w:tc>
          <w:tcPr>
            <w:tcW w:w="784" w:type="dxa"/>
            <w:tcBorders>
              <w:left w:val="single" w:sz="2" w:space="0" w:color="auto"/>
              <w:right w:val="single" w:sz="2" w:space="0" w:color="auto"/>
            </w:tcBorders>
          </w:tcPr>
          <w:p w14:paraId="350F2B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20583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8978A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89841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41E8C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t>
            </w:r>
            <w:r>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rPr>
              <w:t>0</w:t>
            </w:r>
          </w:p>
        </w:tc>
        <w:tc>
          <w:tcPr>
            <w:tcW w:w="784" w:type="dxa"/>
            <w:tcBorders>
              <w:left w:val="single" w:sz="2" w:space="0" w:color="auto"/>
              <w:right w:val="single" w:sz="2" w:space="0" w:color="auto"/>
            </w:tcBorders>
          </w:tcPr>
          <w:p w14:paraId="22FE4E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rPr>
              <w:t>0</w:t>
            </w:r>
          </w:p>
        </w:tc>
        <w:tc>
          <w:tcPr>
            <w:tcW w:w="816" w:type="dxa"/>
            <w:tcBorders>
              <w:left w:val="single" w:sz="2" w:space="0" w:color="auto"/>
              <w:right w:val="single" w:sz="2" w:space="0" w:color="auto"/>
            </w:tcBorders>
          </w:tcPr>
          <w:p w14:paraId="1119257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rPr>
              <w:t>00.00</w:t>
            </w:r>
          </w:p>
        </w:tc>
      </w:tr>
      <w:tr w:rsidR="00A644B6" w:rsidRPr="004E23B0" w14:paraId="1BE4F847"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67BAA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41477F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6EFCF7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41.66</w:t>
            </w:r>
          </w:p>
        </w:tc>
        <w:tc>
          <w:tcPr>
            <w:tcW w:w="785" w:type="dxa"/>
            <w:gridSpan w:val="2"/>
            <w:tcBorders>
              <w:left w:val="single" w:sz="2" w:space="0" w:color="auto"/>
              <w:bottom w:val="single" w:sz="2" w:space="0" w:color="auto"/>
              <w:right w:val="single" w:sz="2" w:space="0" w:color="auto"/>
            </w:tcBorders>
          </w:tcPr>
          <w:p w14:paraId="79BDB0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D2BE8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188DA0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r w:rsidRPr="004E23B0">
              <w:rPr>
                <w:rFonts w:ascii="Times New Roman" w:eastAsia="Times New Roman" w:hAnsi="Times New Roman" w:cs="Times New Roman"/>
                <w:sz w:val="18"/>
                <w:szCs w:val="18"/>
              </w:rPr>
              <w:t>5.00</w:t>
            </w:r>
          </w:p>
        </w:tc>
        <w:tc>
          <w:tcPr>
            <w:tcW w:w="784" w:type="dxa"/>
            <w:tcBorders>
              <w:left w:val="single" w:sz="2" w:space="0" w:color="auto"/>
              <w:bottom w:val="single" w:sz="2" w:space="0" w:color="auto"/>
              <w:right w:val="single" w:sz="2" w:space="0" w:color="auto"/>
            </w:tcBorders>
          </w:tcPr>
          <w:p w14:paraId="0C595E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r w:rsidRPr="004E23B0">
              <w:rPr>
                <w:rFonts w:ascii="Times New Roman" w:eastAsia="Times New Roman" w:hAnsi="Times New Roman" w:cs="Times New Roman"/>
                <w:sz w:val="18"/>
                <w:szCs w:val="18"/>
              </w:rPr>
              <w:t>5.00</w:t>
            </w:r>
          </w:p>
        </w:tc>
        <w:tc>
          <w:tcPr>
            <w:tcW w:w="816" w:type="dxa"/>
            <w:tcBorders>
              <w:left w:val="single" w:sz="2" w:space="0" w:color="auto"/>
              <w:bottom w:val="single" w:sz="2" w:space="0" w:color="auto"/>
              <w:right w:val="single" w:sz="2" w:space="0" w:color="auto"/>
            </w:tcBorders>
          </w:tcPr>
          <w:p w14:paraId="5B7E6B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r w:rsidRPr="004E23B0">
              <w:rPr>
                <w:rFonts w:ascii="Times New Roman" w:eastAsia="Times New Roman" w:hAnsi="Times New Roman" w:cs="Times New Roman"/>
                <w:sz w:val="18"/>
                <w:szCs w:val="18"/>
              </w:rPr>
              <w:t>1.66</w:t>
            </w:r>
          </w:p>
        </w:tc>
      </w:tr>
    </w:tbl>
    <w:p w14:paraId="3A156B99" w14:textId="77777777" w:rsidR="00A644B6" w:rsidRPr="004E23B0" w:rsidRDefault="00A644B6" w:rsidP="00A644B6">
      <w:pPr>
        <w:spacing w:line="240" w:lineRule="auto"/>
        <w:rPr>
          <w:rFonts w:ascii="Times New Roman" w:hAnsi="Times New Roman" w:cs="Times New Roman"/>
          <w:sz w:val="18"/>
          <w:szCs w:val="18"/>
        </w:rPr>
      </w:pPr>
    </w:p>
    <w:p w14:paraId="62CDA213"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05CF9669" w14:textId="77777777" w:rsidR="00A644B6" w:rsidRPr="004E23B0" w:rsidRDefault="00A644B6" w:rsidP="00A644B6">
      <w:pPr>
        <w:autoSpaceDE w:val="0"/>
        <w:autoSpaceDN w:val="0"/>
        <w:adjustRightInd w:val="0"/>
        <w:spacing w:after="0" w:line="240" w:lineRule="auto"/>
        <w:jc w:val="both"/>
        <w:rPr>
          <w:rFonts w:ascii="Times New Roman" w:hAnsi="Times New Roman" w:cs="Times New Roman"/>
          <w:b/>
          <w:sz w:val="18"/>
          <w:szCs w:val="18"/>
        </w:rPr>
      </w:pPr>
      <w:r w:rsidRPr="004E23B0">
        <w:rPr>
          <w:rFonts w:ascii="Times New Roman" w:hAnsi="Times New Roman" w:cs="Times New Roman"/>
          <w:b/>
          <w:sz w:val="18"/>
          <w:szCs w:val="18"/>
        </w:rPr>
        <w:lastRenderedPageBreak/>
        <w:t xml:space="preserve">Target DLI: </w:t>
      </w:r>
      <w:r w:rsidRPr="004E23B0">
        <w:rPr>
          <w:rFonts w:ascii="Times New Roman" w:hAnsi="Times New Roman" w:cs="Times New Roman"/>
          <w:b/>
          <w:sz w:val="18"/>
          <w:szCs w:val="18"/>
        </w:rPr>
        <w:tab/>
      </w:r>
      <w:r w:rsidRPr="004E23B0">
        <w:rPr>
          <w:rFonts w:ascii="Times New Roman" w:hAnsi="Times New Roman" w:cs="Times New Roman"/>
          <w:b/>
          <w:sz w:val="18"/>
          <w:szCs w:val="18"/>
        </w:rPr>
        <w:tab/>
        <w:t>DLI 4</w:t>
      </w:r>
    </w:p>
    <w:p w14:paraId="07C9F604" w14:textId="2FE60C71" w:rsidR="00A644B6" w:rsidRPr="004E23B0" w:rsidRDefault="00A644B6" w:rsidP="00A644B6">
      <w:pPr>
        <w:autoSpaceDE w:val="0"/>
        <w:autoSpaceDN w:val="0"/>
        <w:adjustRightInd w:val="0"/>
        <w:spacing w:after="0" w:line="240" w:lineRule="auto"/>
        <w:jc w:val="both"/>
        <w:rPr>
          <w:rFonts w:ascii="Times New Roman" w:hAnsi="Times New Roman" w:cs="Times New Roman"/>
          <w:b/>
          <w:sz w:val="18"/>
          <w:szCs w:val="18"/>
        </w:rPr>
      </w:pPr>
      <w:r w:rsidRPr="004E23B0">
        <w:rPr>
          <w:rFonts w:ascii="Times New Roman" w:hAnsi="Times New Roman" w:cs="Times New Roman"/>
          <w:b/>
          <w:sz w:val="18"/>
          <w:szCs w:val="18"/>
        </w:rPr>
        <w:t>Time</w:t>
      </w:r>
      <w:r w:rsidRPr="004E23B0">
        <w:rPr>
          <w:rFonts w:ascii="Times New Roman" w:hAnsi="Times New Roman" w:cs="Times New Roman"/>
          <w:b/>
          <w:sz w:val="18"/>
          <w:szCs w:val="18"/>
          <w:lang w:val="en-GB"/>
        </w:rPr>
        <w:t xml:space="preserve"> </w:t>
      </w:r>
      <w:r w:rsidRPr="004E23B0">
        <w:rPr>
          <w:rFonts w:ascii="Times New Roman" w:hAnsi="Times New Roman" w:cs="Times New Roman"/>
          <w:b/>
          <w:sz w:val="18"/>
          <w:szCs w:val="18"/>
        </w:rPr>
        <w:t xml:space="preserve">frame:  </w:t>
      </w:r>
      <w:r w:rsidRPr="004E23B0">
        <w:rPr>
          <w:rFonts w:ascii="Times New Roman" w:hAnsi="Times New Roman" w:cs="Times New Roman"/>
          <w:b/>
          <w:sz w:val="18"/>
          <w:szCs w:val="18"/>
        </w:rPr>
        <w:tab/>
      </w:r>
      <w:r w:rsidRPr="004E23B0">
        <w:rPr>
          <w:rFonts w:ascii="Times New Roman" w:hAnsi="Times New Roman" w:cs="Times New Roman"/>
          <w:b/>
          <w:sz w:val="18"/>
          <w:szCs w:val="18"/>
        </w:rPr>
        <w:tab/>
      </w:r>
      <w:r w:rsidR="00822AA7">
        <w:rPr>
          <w:rFonts w:ascii="Times New Roman" w:hAnsi="Times New Roman" w:cs="Times New Roman"/>
          <w:b/>
          <w:sz w:val="18"/>
          <w:szCs w:val="18"/>
          <w:lang w:val="en-GB"/>
        </w:rPr>
        <w:t xml:space="preserve">To be </w:t>
      </w:r>
      <w:proofErr w:type="spellStart"/>
      <w:r w:rsidR="00822AA7">
        <w:rPr>
          <w:rFonts w:ascii="Times New Roman" w:hAnsi="Times New Roman" w:cs="Times New Roman"/>
          <w:b/>
          <w:sz w:val="18"/>
          <w:szCs w:val="18"/>
          <w:lang w:val="en-GB"/>
        </w:rPr>
        <w:t>detrmined</w:t>
      </w:r>
      <w:proofErr w:type="spellEnd"/>
      <w:r w:rsidR="00822AA7">
        <w:rPr>
          <w:rFonts w:ascii="Times New Roman" w:hAnsi="Times New Roman" w:cs="Times New Roman"/>
          <w:b/>
          <w:sz w:val="18"/>
          <w:szCs w:val="18"/>
          <w:lang w:val="en-GB"/>
        </w:rPr>
        <w:t xml:space="preserve"> in 2021</w:t>
      </w:r>
      <w:r w:rsidRPr="004E23B0">
        <w:rPr>
          <w:rFonts w:ascii="Times New Roman" w:hAnsi="Times New Roman" w:cs="Times New Roman"/>
          <w:b/>
          <w:sz w:val="18"/>
          <w:szCs w:val="18"/>
        </w:rPr>
        <w:tab/>
      </w:r>
      <w:r w:rsidRPr="004E23B0">
        <w:rPr>
          <w:rFonts w:ascii="Times New Roman" w:hAnsi="Times New Roman" w:cs="Times New Roman"/>
          <w:b/>
          <w:sz w:val="18"/>
          <w:szCs w:val="18"/>
        </w:rPr>
        <w:tab/>
        <w:t xml:space="preserve"> </w:t>
      </w:r>
    </w:p>
    <w:p w14:paraId="69EFAFF2" w14:textId="30A50D31" w:rsidR="00A644B6" w:rsidRPr="004E23B0" w:rsidRDefault="00A644B6" w:rsidP="00A644B6">
      <w:pPr>
        <w:autoSpaceDE w:val="0"/>
        <w:autoSpaceDN w:val="0"/>
        <w:adjustRightInd w:val="0"/>
        <w:spacing w:after="0" w:line="240" w:lineRule="auto"/>
        <w:jc w:val="both"/>
        <w:rPr>
          <w:rFonts w:ascii="Times New Roman" w:hAnsi="Times New Roman" w:cs="Times New Roman"/>
          <w:b/>
          <w:sz w:val="18"/>
          <w:szCs w:val="18"/>
        </w:rPr>
      </w:pPr>
      <w:r w:rsidRPr="004E23B0">
        <w:rPr>
          <w:rFonts w:ascii="Times New Roman" w:hAnsi="Times New Roman" w:cs="Times New Roman"/>
          <w:b/>
          <w:sz w:val="18"/>
          <w:szCs w:val="18"/>
        </w:rPr>
        <w:t>Activity</w:t>
      </w:r>
      <w:r w:rsidR="00822AA7">
        <w:rPr>
          <w:rFonts w:ascii="Times New Roman" w:hAnsi="Times New Roman" w:cs="Times New Roman"/>
          <w:b/>
          <w:sz w:val="18"/>
          <w:szCs w:val="18"/>
        </w:rPr>
        <w:t xml:space="preserve"> 4</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r>
      <w:r w:rsidRPr="004E23B0">
        <w:rPr>
          <w:rFonts w:ascii="Times New Roman" w:hAnsi="Times New Roman" w:cs="Times New Roman"/>
          <w:b/>
          <w:sz w:val="18"/>
          <w:szCs w:val="18"/>
        </w:rPr>
        <w:tab/>
      </w:r>
      <w:r w:rsidRPr="004E23B0">
        <w:rPr>
          <w:rFonts w:ascii="Times New Roman" w:hAnsi="Times New Roman" w:cs="Times New Roman"/>
          <w:b/>
          <w:sz w:val="18"/>
          <w:szCs w:val="18"/>
          <w:lang w:val="en-GB"/>
        </w:rPr>
        <w:t>Engaging the sector</w:t>
      </w:r>
      <w:r w:rsidRPr="004E23B0">
        <w:rPr>
          <w:rFonts w:ascii="Times New Roman" w:hAnsi="Times New Roman" w:cs="Times New Roman"/>
          <w:b/>
          <w:sz w:val="18"/>
          <w:szCs w:val="18"/>
        </w:rPr>
        <w:tab/>
      </w:r>
      <w:r w:rsidRPr="004E23B0">
        <w:rPr>
          <w:rFonts w:ascii="Times New Roman" w:hAnsi="Times New Roman" w:cs="Times New Roman"/>
          <w:b/>
          <w:sz w:val="18"/>
          <w:szCs w:val="18"/>
        </w:rPr>
        <w:tab/>
      </w:r>
      <w:r w:rsidRPr="004E23B0">
        <w:rPr>
          <w:rFonts w:ascii="Times New Roman" w:hAnsi="Times New Roman" w:cs="Times New Roman"/>
          <w:b/>
          <w:sz w:val="18"/>
          <w:szCs w:val="18"/>
        </w:rPr>
        <w:tab/>
        <w:t xml:space="preserve"> </w:t>
      </w:r>
    </w:p>
    <w:p w14:paraId="2B3DD578" w14:textId="746770C3" w:rsidR="00A644B6" w:rsidRPr="004E23B0" w:rsidRDefault="00A644B6" w:rsidP="00A644B6">
      <w:pPr>
        <w:autoSpaceDE w:val="0"/>
        <w:autoSpaceDN w:val="0"/>
        <w:adjustRightInd w:val="0"/>
        <w:spacing w:after="0" w:line="240" w:lineRule="auto"/>
        <w:jc w:val="both"/>
        <w:rPr>
          <w:rFonts w:ascii="Times New Roman" w:hAnsi="Times New Roman" w:cs="Times New Roman"/>
          <w:sz w:val="18"/>
          <w:szCs w:val="18"/>
        </w:rPr>
      </w:pPr>
      <w:r w:rsidRPr="004E23B0">
        <w:rPr>
          <w:rFonts w:ascii="Times New Roman" w:hAnsi="Times New Roman" w:cs="Times New Roman"/>
          <w:b/>
          <w:sz w:val="18"/>
          <w:szCs w:val="18"/>
        </w:rPr>
        <w:t>Sub-Activity/Task</w:t>
      </w:r>
      <w:r w:rsidR="00822AA7">
        <w:rPr>
          <w:rFonts w:ascii="Times New Roman" w:hAnsi="Times New Roman" w:cs="Times New Roman"/>
          <w:b/>
          <w:sz w:val="18"/>
          <w:szCs w:val="18"/>
        </w:rPr>
        <w:t xml:space="preserve"> 4.3</w:t>
      </w:r>
      <w:r w:rsidRPr="004E23B0">
        <w:rPr>
          <w:rFonts w:ascii="Times New Roman" w:hAnsi="Times New Roman" w:cs="Times New Roman"/>
          <w:b/>
          <w:sz w:val="18"/>
          <w:szCs w:val="18"/>
        </w:rPr>
        <w:t xml:space="preserve">:  </w:t>
      </w:r>
      <w:r w:rsidRPr="004E23B0">
        <w:rPr>
          <w:rFonts w:ascii="Times New Roman" w:hAnsi="Times New Roman" w:cs="Times New Roman"/>
          <w:b/>
          <w:sz w:val="18"/>
          <w:szCs w:val="18"/>
        </w:rPr>
        <w:tab/>
        <w:t>Hold Annual Town and Gown Symposia to strengthen sectoral engagement</w:t>
      </w:r>
    </w:p>
    <w:p w14:paraId="7E332E69" w14:textId="77777777" w:rsidR="00A644B6" w:rsidRPr="004E23B0" w:rsidRDefault="00A644B6" w:rsidP="00A644B6">
      <w:pPr>
        <w:autoSpaceDE w:val="0"/>
        <w:autoSpaceDN w:val="0"/>
        <w:adjustRightInd w:val="0"/>
        <w:spacing w:after="0" w:line="240" w:lineRule="auto"/>
        <w:jc w:val="both"/>
        <w:rPr>
          <w:rFonts w:ascii="Times New Roman" w:hAnsi="Times New Roman" w:cs="Times New Roman"/>
          <w:sz w:val="18"/>
          <w:szCs w:val="18"/>
        </w:rPr>
      </w:pPr>
    </w:p>
    <w:p w14:paraId="0C887FD6" w14:textId="77777777" w:rsidR="00A644B6" w:rsidRPr="004E23B0" w:rsidRDefault="00A644B6" w:rsidP="00A644B6">
      <w:pPr>
        <w:autoSpaceDE w:val="0"/>
        <w:autoSpaceDN w:val="0"/>
        <w:adjustRightInd w:val="0"/>
        <w:spacing w:after="0" w:line="240" w:lineRule="auto"/>
        <w:jc w:val="both"/>
        <w:rPr>
          <w:rFonts w:ascii="Times New Roman" w:hAnsi="Times New Roman" w:cs="Times New Roman"/>
          <w:sz w:val="18"/>
          <w:szCs w:val="18"/>
        </w:rPr>
      </w:pPr>
      <w:r w:rsidRPr="004E23B0">
        <w:rPr>
          <w:rFonts w:ascii="Times New Roman" w:hAnsi="Times New Roman" w:cs="Times New Roman"/>
          <w:sz w:val="18"/>
          <w:szCs w:val="18"/>
        </w:rPr>
        <w:tab/>
      </w:r>
      <w:r w:rsidRPr="004E23B0">
        <w:rPr>
          <w:rFonts w:ascii="Times New Roman" w:hAnsi="Times New Roman" w:cs="Times New Roman"/>
          <w:bCs/>
          <w:sz w:val="18"/>
          <w:szCs w:val="18"/>
        </w:rPr>
        <w:tab/>
        <w:t xml:space="preserve"> </w:t>
      </w:r>
    </w:p>
    <w:tbl>
      <w:tblPr>
        <w:tblW w:w="9323" w:type="dxa"/>
        <w:tblCellSpacing w:w="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54"/>
        <w:gridCol w:w="1120"/>
        <w:gridCol w:w="348"/>
        <w:gridCol w:w="634"/>
        <w:gridCol w:w="84"/>
        <w:gridCol w:w="279"/>
        <w:gridCol w:w="797"/>
        <w:gridCol w:w="89"/>
        <w:gridCol w:w="708"/>
        <w:gridCol w:w="797"/>
        <w:gridCol w:w="533"/>
        <w:gridCol w:w="113"/>
        <w:gridCol w:w="233"/>
        <w:gridCol w:w="798"/>
        <w:gridCol w:w="797"/>
        <w:gridCol w:w="1239"/>
      </w:tblGrid>
      <w:tr w:rsidR="00A644B6" w:rsidRPr="004E23B0" w14:paraId="5976CDE0" w14:textId="77777777" w:rsidTr="005B0A72">
        <w:trPr>
          <w:trHeight w:val="375"/>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6B9CFAC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6959" w:type="dxa"/>
            <w:gridSpan w:val="13"/>
            <w:tcBorders>
              <w:top w:val="single" w:sz="2" w:space="0" w:color="auto"/>
              <w:left w:val="single" w:sz="2" w:space="0" w:color="auto"/>
              <w:bottom w:val="single" w:sz="2" w:space="0" w:color="auto"/>
              <w:right w:val="single" w:sz="2" w:space="0" w:color="auto"/>
            </w:tcBorders>
          </w:tcPr>
          <w:p w14:paraId="004E5DF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b/>
                <w:sz w:val="18"/>
                <w:szCs w:val="18"/>
                <w:lang w:val="en-GB"/>
              </w:rPr>
              <w:t>Engage the sector</w:t>
            </w:r>
            <w:r w:rsidRPr="004E23B0">
              <w:rPr>
                <w:rFonts w:ascii="Times New Roman" w:hAnsi="Times New Roman" w:cs="Times New Roman"/>
                <w:b/>
                <w:sz w:val="18"/>
                <w:szCs w:val="18"/>
              </w:rPr>
              <w:tab/>
            </w:r>
          </w:p>
        </w:tc>
      </w:tr>
      <w:tr w:rsidR="00A644B6" w:rsidRPr="004E23B0" w14:paraId="72096938" w14:textId="77777777" w:rsidTr="005B0A72">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3DC4F6B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959" w:type="dxa"/>
            <w:gridSpan w:val="13"/>
            <w:tcBorders>
              <w:top w:val="single" w:sz="2" w:space="0" w:color="auto"/>
              <w:left w:val="single" w:sz="2" w:space="0" w:color="auto"/>
              <w:bottom w:val="single" w:sz="2" w:space="0" w:color="auto"/>
              <w:right w:val="single" w:sz="2" w:space="0" w:color="auto"/>
            </w:tcBorders>
          </w:tcPr>
          <w:p w14:paraId="4839F218" w14:textId="77777777" w:rsidR="00A644B6" w:rsidRPr="004E23B0" w:rsidRDefault="00A644B6" w:rsidP="005B0A72">
            <w:pPr>
              <w:spacing w:after="0" w:line="240" w:lineRule="auto"/>
              <w:rPr>
                <w:rFonts w:ascii="Times New Roman" w:hAnsi="Times New Roman" w:cs="Times New Roman"/>
                <w:sz w:val="18"/>
                <w:szCs w:val="18"/>
                <w:lang w:val="en-GB"/>
              </w:rPr>
            </w:pPr>
            <w:r>
              <w:rPr>
                <w:rFonts w:ascii="Times New Roman" w:hAnsi="Times New Roman" w:cs="Times New Roman"/>
                <w:sz w:val="18"/>
                <w:szCs w:val="18"/>
              </w:rPr>
              <w:t>There is a strong influencing relationship between the Center and the p</w:t>
            </w:r>
            <w:r w:rsidRPr="004E23B0">
              <w:rPr>
                <w:rFonts w:ascii="Times New Roman" w:hAnsi="Times New Roman" w:cs="Times New Roman"/>
                <w:sz w:val="18"/>
                <w:szCs w:val="18"/>
                <w:lang w:val="en-GB"/>
              </w:rPr>
              <w:t>artners</w:t>
            </w:r>
          </w:p>
        </w:tc>
      </w:tr>
      <w:tr w:rsidR="00A644B6" w:rsidRPr="004E23B0" w14:paraId="6A2D309E" w14:textId="77777777" w:rsidTr="005B0A72">
        <w:trPr>
          <w:tblCellSpacing w:w="42" w:type="dxa"/>
        </w:trPr>
        <w:tc>
          <w:tcPr>
            <w:tcW w:w="6169" w:type="dxa"/>
            <w:gridSpan w:val="12"/>
            <w:tcBorders>
              <w:top w:val="single" w:sz="2" w:space="0" w:color="auto"/>
              <w:left w:val="single" w:sz="2" w:space="0" w:color="auto"/>
              <w:bottom w:val="single" w:sz="2" w:space="0" w:color="auto"/>
              <w:right w:val="single" w:sz="2" w:space="0" w:color="auto"/>
            </w:tcBorders>
          </w:tcPr>
          <w:p w14:paraId="6E1675C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6EB0B3BF" w14:textId="77777777" w:rsidR="00A644B6" w:rsidRPr="006464F5" w:rsidRDefault="00A644B6" w:rsidP="005B0A72">
            <w:pPr>
              <w:spacing w:after="0" w:line="240" w:lineRule="auto"/>
              <w:ind w:left="360"/>
              <w:rPr>
                <w:rFonts w:ascii="Times New Roman" w:hAnsi="Times New Roman" w:cs="Times New Roman"/>
                <w:sz w:val="18"/>
                <w:szCs w:val="18"/>
              </w:rPr>
            </w:pPr>
            <w:r w:rsidRPr="006464F5">
              <w:rPr>
                <w:rFonts w:ascii="Times New Roman" w:hAnsi="Times New Roman" w:cs="Times New Roman"/>
                <w:sz w:val="18"/>
                <w:szCs w:val="18"/>
              </w:rPr>
              <w:t>Strengthened MOUs</w:t>
            </w:r>
          </w:p>
          <w:p w14:paraId="0BEC949C" w14:textId="77777777" w:rsidR="00A644B6" w:rsidRPr="006464F5" w:rsidRDefault="00A644B6" w:rsidP="005B0A72">
            <w:pPr>
              <w:spacing w:after="0" w:line="240" w:lineRule="auto"/>
              <w:ind w:left="360"/>
              <w:rPr>
                <w:rFonts w:ascii="Times New Roman" w:hAnsi="Times New Roman" w:cs="Times New Roman"/>
                <w:sz w:val="18"/>
                <w:szCs w:val="18"/>
              </w:rPr>
            </w:pPr>
            <w:r w:rsidRPr="006464F5">
              <w:rPr>
                <w:rFonts w:ascii="Times New Roman" w:hAnsi="Times New Roman" w:cs="Times New Roman"/>
                <w:sz w:val="18"/>
                <w:szCs w:val="18"/>
              </w:rPr>
              <w:t>Strengthened Research collaborations</w:t>
            </w:r>
          </w:p>
          <w:p w14:paraId="0E0DDFA5" w14:textId="77777777" w:rsidR="00A644B6" w:rsidRPr="006464F5" w:rsidRDefault="00A644B6" w:rsidP="005B0A72">
            <w:pPr>
              <w:spacing w:after="0" w:line="240" w:lineRule="auto"/>
              <w:ind w:left="360"/>
              <w:rPr>
                <w:rFonts w:ascii="Times New Roman" w:hAnsi="Times New Roman" w:cs="Times New Roman"/>
                <w:sz w:val="18"/>
                <w:szCs w:val="18"/>
              </w:rPr>
            </w:pPr>
            <w:r w:rsidRPr="006464F5">
              <w:rPr>
                <w:rFonts w:ascii="Times New Roman" w:hAnsi="Times New Roman" w:cs="Times New Roman"/>
                <w:sz w:val="18"/>
                <w:szCs w:val="18"/>
              </w:rPr>
              <w:t>More involvement of the industry in research and curriculum development</w:t>
            </w:r>
          </w:p>
        </w:tc>
        <w:tc>
          <w:tcPr>
            <w:tcW w:w="2902" w:type="dxa"/>
            <w:gridSpan w:val="4"/>
            <w:tcBorders>
              <w:top w:val="single" w:sz="2" w:space="0" w:color="auto"/>
              <w:left w:val="single" w:sz="2" w:space="0" w:color="auto"/>
              <w:bottom w:val="single" w:sz="2" w:space="0" w:color="auto"/>
              <w:right w:val="single" w:sz="2" w:space="0" w:color="auto"/>
            </w:tcBorders>
          </w:tcPr>
          <w:p w14:paraId="45496E8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2D22ADC7" w14:textId="77777777" w:rsidR="00A644B6" w:rsidRPr="006464F5" w:rsidRDefault="00A644B6" w:rsidP="005B0A72">
            <w:pPr>
              <w:spacing w:after="0" w:line="240" w:lineRule="auto"/>
              <w:ind w:left="72"/>
              <w:rPr>
                <w:rFonts w:ascii="Times New Roman" w:hAnsi="Times New Roman" w:cs="Times New Roman"/>
                <w:sz w:val="18"/>
                <w:szCs w:val="18"/>
              </w:rPr>
            </w:pPr>
            <w:r w:rsidRPr="006464F5">
              <w:rPr>
                <w:rFonts w:ascii="Times New Roman" w:hAnsi="Times New Roman" w:cs="Times New Roman"/>
                <w:sz w:val="18"/>
                <w:szCs w:val="18"/>
              </w:rPr>
              <w:t>A more robust curriculum</w:t>
            </w:r>
          </w:p>
          <w:p w14:paraId="2671789F" w14:textId="77777777" w:rsidR="00A644B6" w:rsidRPr="006464F5" w:rsidRDefault="00A644B6" w:rsidP="005B0A72">
            <w:pPr>
              <w:spacing w:after="0" w:line="240" w:lineRule="auto"/>
              <w:ind w:left="72"/>
              <w:rPr>
                <w:rFonts w:ascii="Times New Roman" w:hAnsi="Times New Roman" w:cs="Times New Roman"/>
                <w:sz w:val="18"/>
                <w:szCs w:val="18"/>
              </w:rPr>
            </w:pPr>
            <w:r w:rsidRPr="006464F5">
              <w:rPr>
                <w:rFonts w:ascii="Times New Roman" w:hAnsi="Times New Roman" w:cs="Times New Roman"/>
                <w:sz w:val="18"/>
                <w:szCs w:val="18"/>
              </w:rPr>
              <w:t xml:space="preserve">Research output useful to the industry </w:t>
            </w:r>
          </w:p>
        </w:tc>
      </w:tr>
      <w:tr w:rsidR="00A644B6" w:rsidRPr="004E23B0" w14:paraId="21354EC6" w14:textId="77777777" w:rsidTr="005B0A72">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62AF1AD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959" w:type="dxa"/>
            <w:gridSpan w:val="13"/>
            <w:tcBorders>
              <w:top w:val="single" w:sz="2" w:space="0" w:color="auto"/>
              <w:left w:val="single" w:sz="2" w:space="0" w:color="auto"/>
              <w:bottom w:val="single" w:sz="2" w:space="0" w:color="auto"/>
              <w:right w:val="single" w:sz="2" w:space="0" w:color="auto"/>
            </w:tcBorders>
          </w:tcPr>
          <w:p w14:paraId="72A51366" w14:textId="77777777" w:rsidR="00A644B6" w:rsidRPr="004E23B0" w:rsidRDefault="00A644B6" w:rsidP="005B0A72">
            <w:pPr>
              <w:spacing w:after="0" w:line="240" w:lineRule="auto"/>
              <w:ind w:left="360"/>
              <w:rPr>
                <w:rFonts w:ascii="Times New Roman" w:hAnsi="Times New Roman" w:cs="Times New Roman"/>
                <w:sz w:val="18"/>
                <w:szCs w:val="18"/>
                <w:lang w:val="en-GB"/>
              </w:rPr>
            </w:pPr>
            <w:r w:rsidRPr="004E23B0">
              <w:rPr>
                <w:rFonts w:ascii="Times New Roman" w:hAnsi="Times New Roman" w:cs="Times New Roman"/>
                <w:sz w:val="18"/>
                <w:szCs w:val="18"/>
                <w:lang w:val="en-GB"/>
              </w:rPr>
              <w:t>Inaugurate a Symposium Organising Committee by Dec.  2020</w:t>
            </w:r>
          </w:p>
          <w:p w14:paraId="41E62ED5" w14:textId="77777777" w:rsidR="00A644B6" w:rsidRPr="004E23B0" w:rsidRDefault="00A644B6" w:rsidP="005B0A72">
            <w:pPr>
              <w:spacing w:after="0" w:line="240" w:lineRule="auto"/>
              <w:ind w:left="360"/>
              <w:rPr>
                <w:rFonts w:ascii="Times New Roman" w:hAnsi="Times New Roman" w:cs="Times New Roman"/>
                <w:sz w:val="18"/>
                <w:szCs w:val="18"/>
                <w:lang w:val="en-GB"/>
              </w:rPr>
            </w:pPr>
            <w:r w:rsidRPr="004E23B0">
              <w:rPr>
                <w:rFonts w:ascii="Times New Roman" w:hAnsi="Times New Roman" w:cs="Times New Roman"/>
                <w:sz w:val="18"/>
                <w:szCs w:val="18"/>
                <w:lang w:val="en-GB"/>
              </w:rPr>
              <w:t>Send invitation to Speakers by Dec. 2020</w:t>
            </w:r>
          </w:p>
          <w:p w14:paraId="369F881B" w14:textId="77777777" w:rsidR="00A644B6" w:rsidRPr="006464F5" w:rsidRDefault="00A644B6" w:rsidP="005B0A72">
            <w:pPr>
              <w:spacing w:after="0" w:line="240" w:lineRule="auto"/>
              <w:ind w:left="360"/>
              <w:rPr>
                <w:rFonts w:ascii="Times New Roman" w:hAnsi="Times New Roman" w:cs="Times New Roman"/>
                <w:sz w:val="18"/>
                <w:szCs w:val="18"/>
              </w:rPr>
            </w:pPr>
            <w:r w:rsidRPr="004E23B0">
              <w:rPr>
                <w:rFonts w:ascii="Times New Roman" w:hAnsi="Times New Roman" w:cs="Times New Roman"/>
                <w:sz w:val="18"/>
                <w:szCs w:val="18"/>
              </w:rPr>
              <w:t>Send out invitation to 2021 Symposium by Jan. 2021</w:t>
            </w:r>
          </w:p>
        </w:tc>
      </w:tr>
      <w:tr w:rsidR="00A644B6" w:rsidRPr="004E23B0" w14:paraId="1A2C22E3" w14:textId="77777777" w:rsidTr="005B0A72">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151BC90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959" w:type="dxa"/>
            <w:gridSpan w:val="13"/>
            <w:tcBorders>
              <w:top w:val="single" w:sz="2" w:space="0" w:color="auto"/>
              <w:left w:val="single" w:sz="2" w:space="0" w:color="auto"/>
              <w:bottom w:val="single" w:sz="2" w:space="0" w:color="auto"/>
              <w:right w:val="single" w:sz="2" w:space="0" w:color="auto"/>
            </w:tcBorders>
          </w:tcPr>
          <w:p w14:paraId="65FC469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Tea break, Lunch, printing symposium manual, securing venue, Air ticket for sectoral partners, accommodation</w:t>
            </w:r>
          </w:p>
        </w:tc>
      </w:tr>
      <w:tr w:rsidR="00A644B6" w:rsidRPr="004E23B0" w14:paraId="0E93BFC7" w14:textId="77777777" w:rsidTr="005B0A72">
        <w:trPr>
          <w:tblCellSpacing w:w="42" w:type="dxa"/>
        </w:trPr>
        <w:tc>
          <w:tcPr>
            <w:tcW w:w="2112" w:type="dxa"/>
            <w:gridSpan w:val="3"/>
            <w:tcBorders>
              <w:top w:val="single" w:sz="2" w:space="0" w:color="auto"/>
              <w:left w:val="single" w:sz="2" w:space="0" w:color="auto"/>
              <w:bottom w:val="single" w:sz="2" w:space="0" w:color="auto"/>
              <w:right w:val="single" w:sz="2" w:space="0" w:color="auto"/>
            </w:tcBorders>
          </w:tcPr>
          <w:p w14:paraId="2A431BC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959" w:type="dxa"/>
            <w:gridSpan w:val="13"/>
            <w:tcBorders>
              <w:top w:val="single" w:sz="2" w:space="0" w:color="auto"/>
              <w:left w:val="single" w:sz="2" w:space="0" w:color="auto"/>
              <w:bottom w:val="single" w:sz="2" w:space="0" w:color="auto"/>
              <w:right w:val="single" w:sz="2" w:space="0" w:color="auto"/>
            </w:tcBorders>
          </w:tcPr>
          <w:p w14:paraId="6B8CAB4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  ACE Team</w:t>
            </w:r>
          </w:p>
        </w:tc>
      </w:tr>
      <w:tr w:rsidR="00A644B6" w:rsidRPr="004E23B0" w14:paraId="7CAEFC81" w14:textId="77777777" w:rsidTr="005B0A72">
        <w:trPr>
          <w:tblCellSpacing w:w="42" w:type="dxa"/>
        </w:trPr>
        <w:tc>
          <w:tcPr>
            <w:tcW w:w="2779" w:type="dxa"/>
            <w:gridSpan w:val="5"/>
            <w:tcBorders>
              <w:top w:val="single" w:sz="2" w:space="0" w:color="auto"/>
              <w:left w:val="single" w:sz="2" w:space="0" w:color="auto"/>
              <w:bottom w:val="single" w:sz="2" w:space="0" w:color="auto"/>
              <w:right w:val="single" w:sz="2" w:space="0" w:color="auto"/>
            </w:tcBorders>
          </w:tcPr>
          <w:p w14:paraId="5530E7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DURATION: Annually</w:t>
            </w:r>
          </w:p>
        </w:tc>
        <w:tc>
          <w:tcPr>
            <w:tcW w:w="3137" w:type="dxa"/>
            <w:gridSpan w:val="6"/>
            <w:tcBorders>
              <w:top w:val="single" w:sz="2" w:space="0" w:color="auto"/>
              <w:left w:val="single" w:sz="2" w:space="0" w:color="auto"/>
              <w:bottom w:val="single" w:sz="2" w:space="0" w:color="auto"/>
              <w:right w:val="single" w:sz="2" w:space="0" w:color="auto"/>
            </w:tcBorders>
          </w:tcPr>
          <w:p w14:paraId="503C20C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2DC2C9DD"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rPr>
              <w:t xml:space="preserve">   </w:t>
            </w:r>
            <w:r w:rsidRPr="004E23B0">
              <w:rPr>
                <w:rFonts w:ascii="Times New Roman" w:hAnsi="Times New Roman" w:cs="Times New Roman"/>
                <w:sz w:val="18"/>
                <w:szCs w:val="18"/>
                <w:lang w:val="en-GB"/>
              </w:rPr>
              <w:t>Jun. 2021</w:t>
            </w:r>
          </w:p>
        </w:tc>
        <w:tc>
          <w:tcPr>
            <w:tcW w:w="3071" w:type="dxa"/>
            <w:gridSpan w:val="5"/>
            <w:tcBorders>
              <w:top w:val="single" w:sz="2" w:space="0" w:color="auto"/>
              <w:left w:val="single" w:sz="2" w:space="0" w:color="auto"/>
              <w:bottom w:val="single" w:sz="2" w:space="0" w:color="auto"/>
              <w:right w:val="single" w:sz="2" w:space="0" w:color="auto"/>
            </w:tcBorders>
          </w:tcPr>
          <w:p w14:paraId="24C6ED0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Completion:</w:t>
            </w:r>
          </w:p>
          <w:p w14:paraId="7E7F8219" w14:textId="77777777" w:rsidR="00A644B6" w:rsidRPr="004E23B0" w:rsidRDefault="00A644B6" w:rsidP="005B0A72">
            <w:pPr>
              <w:spacing w:after="0" w:line="240" w:lineRule="auto"/>
              <w:rPr>
                <w:rFonts w:ascii="Times New Roman" w:hAnsi="Times New Roman" w:cs="Times New Roman"/>
                <w:sz w:val="18"/>
                <w:szCs w:val="18"/>
                <w:lang w:val="en-GB"/>
              </w:rPr>
            </w:pPr>
            <w:r w:rsidRPr="004E23B0">
              <w:rPr>
                <w:rFonts w:ascii="Times New Roman" w:hAnsi="Times New Roman" w:cs="Times New Roman"/>
                <w:sz w:val="18"/>
                <w:szCs w:val="18"/>
                <w:lang w:val="en-GB"/>
              </w:rPr>
              <w:t>Sept. 2024</w:t>
            </w:r>
          </w:p>
        </w:tc>
      </w:tr>
      <w:tr w:rsidR="00A644B6" w:rsidRPr="004E23B0" w14:paraId="5172800B" w14:textId="77777777" w:rsidTr="005B0A72">
        <w:trPr>
          <w:tblCellSpacing w:w="42" w:type="dxa"/>
        </w:trPr>
        <w:tc>
          <w:tcPr>
            <w:tcW w:w="4006" w:type="dxa"/>
            <w:gridSpan w:val="8"/>
            <w:tcBorders>
              <w:top w:val="single" w:sz="2" w:space="0" w:color="auto"/>
              <w:left w:val="single" w:sz="2" w:space="0" w:color="auto"/>
              <w:bottom w:val="single" w:sz="2" w:space="0" w:color="auto"/>
              <w:right w:val="single" w:sz="2" w:space="0" w:color="auto"/>
            </w:tcBorders>
          </w:tcPr>
          <w:p w14:paraId="6019D1C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PRIMARY CONSTITUENTS: </w:t>
            </w:r>
          </w:p>
          <w:p w14:paraId="5991B54E" w14:textId="77777777" w:rsidR="00A644B6" w:rsidRPr="00C80758"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C80758">
              <w:rPr>
                <w:rFonts w:ascii="Times New Roman" w:hAnsi="Times New Roman" w:cs="Times New Roman"/>
                <w:sz w:val="18"/>
                <w:szCs w:val="18"/>
              </w:rPr>
              <w:t>ACE research team</w:t>
            </w:r>
          </w:p>
          <w:p w14:paraId="45E54E66" w14:textId="77777777" w:rsidR="00A644B6" w:rsidRPr="004E23B0" w:rsidRDefault="00A644B6" w:rsidP="005B0A72">
            <w:pPr>
              <w:pStyle w:val="ListParagraph"/>
              <w:spacing w:after="0" w:line="240" w:lineRule="auto"/>
              <w:rPr>
                <w:rFonts w:ascii="Times New Roman" w:hAnsi="Times New Roman" w:cs="Times New Roman"/>
                <w:sz w:val="18"/>
                <w:szCs w:val="18"/>
              </w:rPr>
            </w:pPr>
          </w:p>
        </w:tc>
        <w:tc>
          <w:tcPr>
            <w:tcW w:w="5065" w:type="dxa"/>
            <w:gridSpan w:val="8"/>
            <w:tcBorders>
              <w:top w:val="single" w:sz="2" w:space="0" w:color="auto"/>
              <w:left w:val="single" w:sz="2" w:space="0" w:color="auto"/>
              <w:bottom w:val="single" w:sz="2" w:space="0" w:color="auto"/>
              <w:right w:val="single" w:sz="2" w:space="0" w:color="auto"/>
            </w:tcBorders>
          </w:tcPr>
          <w:p w14:paraId="08FD697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7CC39580" w14:textId="77777777" w:rsidR="00A644B6" w:rsidRPr="00C80758" w:rsidRDefault="00A644B6" w:rsidP="005B0A72">
            <w:pPr>
              <w:spacing w:after="0" w:line="240" w:lineRule="auto"/>
              <w:ind w:left="360"/>
              <w:rPr>
                <w:rFonts w:ascii="Times New Roman" w:hAnsi="Times New Roman" w:cs="Times New Roman"/>
                <w:sz w:val="18"/>
                <w:szCs w:val="18"/>
              </w:rPr>
            </w:pPr>
            <w:r w:rsidRPr="00C80758">
              <w:rPr>
                <w:rFonts w:ascii="Times New Roman" w:hAnsi="Times New Roman" w:cs="Times New Roman"/>
                <w:sz w:val="18"/>
                <w:szCs w:val="18"/>
              </w:rPr>
              <w:t>ACE Research team</w:t>
            </w:r>
          </w:p>
          <w:p w14:paraId="764B5432" w14:textId="77777777" w:rsidR="00A644B6" w:rsidRPr="00C80758" w:rsidRDefault="00A644B6" w:rsidP="005B0A72">
            <w:pPr>
              <w:spacing w:after="0" w:line="240" w:lineRule="auto"/>
              <w:ind w:left="360"/>
              <w:rPr>
                <w:rFonts w:ascii="Times New Roman" w:hAnsi="Times New Roman" w:cs="Times New Roman"/>
                <w:sz w:val="18"/>
                <w:szCs w:val="18"/>
              </w:rPr>
            </w:pPr>
            <w:r w:rsidRPr="00C80758">
              <w:rPr>
                <w:rFonts w:ascii="Times New Roman" w:hAnsi="Times New Roman" w:cs="Times New Roman"/>
                <w:sz w:val="18"/>
                <w:szCs w:val="18"/>
              </w:rPr>
              <w:t>Industry partners</w:t>
            </w:r>
          </w:p>
          <w:p w14:paraId="42E9F661" w14:textId="77777777" w:rsidR="00A644B6" w:rsidRPr="00C80758" w:rsidRDefault="00A644B6" w:rsidP="005B0A72">
            <w:pPr>
              <w:spacing w:after="0" w:line="240" w:lineRule="auto"/>
              <w:ind w:left="360"/>
              <w:rPr>
                <w:rFonts w:ascii="Times New Roman" w:hAnsi="Times New Roman" w:cs="Times New Roman"/>
                <w:sz w:val="18"/>
                <w:szCs w:val="18"/>
              </w:rPr>
            </w:pPr>
            <w:r w:rsidRPr="00C80758">
              <w:rPr>
                <w:rFonts w:ascii="Times New Roman" w:hAnsi="Times New Roman" w:cs="Times New Roman"/>
                <w:sz w:val="18"/>
                <w:szCs w:val="18"/>
              </w:rPr>
              <w:t>Regulatory bodies</w:t>
            </w:r>
          </w:p>
          <w:p w14:paraId="249DB697" w14:textId="77777777" w:rsidR="00A644B6" w:rsidRPr="004E23B0" w:rsidRDefault="00A644B6" w:rsidP="005B0A72">
            <w:pPr>
              <w:pStyle w:val="ListParagraph"/>
              <w:spacing w:after="0" w:line="240" w:lineRule="auto"/>
              <w:rPr>
                <w:rFonts w:ascii="Times New Roman" w:hAnsi="Times New Roman" w:cs="Times New Roman"/>
                <w:sz w:val="18"/>
                <w:szCs w:val="18"/>
              </w:rPr>
            </w:pPr>
          </w:p>
        </w:tc>
      </w:tr>
      <w:tr w:rsidR="00A644B6" w:rsidRPr="004E23B0" w14:paraId="54DDCD9E" w14:textId="77777777" w:rsidTr="005B0A72">
        <w:trPr>
          <w:tblCellSpacing w:w="42" w:type="dxa"/>
        </w:trPr>
        <w:tc>
          <w:tcPr>
            <w:tcW w:w="1762" w:type="dxa"/>
            <w:gridSpan w:val="2"/>
            <w:tcBorders>
              <w:top w:val="single" w:sz="2" w:space="0" w:color="auto"/>
              <w:left w:val="single" w:sz="2" w:space="0" w:color="auto"/>
              <w:bottom w:val="single" w:sz="2" w:space="0" w:color="auto"/>
              <w:right w:val="single" w:sz="2" w:space="0" w:color="auto"/>
            </w:tcBorders>
          </w:tcPr>
          <w:p w14:paraId="30A700E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7309" w:type="dxa"/>
            <w:gridSpan w:val="14"/>
            <w:tcBorders>
              <w:top w:val="single" w:sz="2" w:space="0" w:color="auto"/>
              <w:left w:val="single" w:sz="2" w:space="0" w:color="auto"/>
              <w:bottom w:val="single" w:sz="2" w:space="0" w:color="auto"/>
              <w:right w:val="single" w:sz="2" w:space="0" w:color="auto"/>
            </w:tcBorders>
          </w:tcPr>
          <w:p w14:paraId="11D9C49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w:t>
            </w:r>
            <w:r w:rsidRPr="004E23B0">
              <w:rPr>
                <w:rFonts w:ascii="Times New Roman" w:hAnsi="Times New Roman" w:cs="Times New Roman"/>
                <w:sz w:val="18"/>
                <w:szCs w:val="18"/>
                <w:lang w:val="en-GB"/>
              </w:rPr>
              <w:t>OVID</w:t>
            </w:r>
            <w:r w:rsidRPr="004E23B0">
              <w:rPr>
                <w:rFonts w:ascii="Times New Roman" w:hAnsi="Times New Roman" w:cs="Times New Roman"/>
                <w:sz w:val="18"/>
                <w:szCs w:val="18"/>
              </w:rPr>
              <w:t xml:space="preserve"> -19 pandemic global lock</w:t>
            </w:r>
            <w:r w:rsidRPr="004E23B0">
              <w:rPr>
                <w:rFonts w:ascii="Times New Roman" w:hAnsi="Times New Roman" w:cs="Times New Roman"/>
                <w:sz w:val="18"/>
                <w:szCs w:val="18"/>
                <w:lang w:val="en-GB"/>
              </w:rPr>
              <w:t xml:space="preserve"> </w:t>
            </w:r>
            <w:r w:rsidRPr="004E23B0">
              <w:rPr>
                <w:rFonts w:ascii="Times New Roman" w:hAnsi="Times New Roman" w:cs="Times New Roman"/>
                <w:sz w:val="18"/>
                <w:szCs w:val="18"/>
              </w:rPr>
              <w:t>down would have been lifted</w:t>
            </w:r>
          </w:p>
          <w:p w14:paraId="6A58345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Sectoral Partners will be willing to travel </w:t>
            </w:r>
          </w:p>
        </w:tc>
      </w:tr>
      <w:tr w:rsidR="00A644B6" w:rsidRPr="004E23B0" w14:paraId="4950664E" w14:textId="77777777" w:rsidTr="005B0A72">
        <w:trPr>
          <w:tblCellSpacing w:w="42" w:type="dxa"/>
        </w:trPr>
        <w:tc>
          <w:tcPr>
            <w:tcW w:w="2751" w:type="dxa"/>
            <w:gridSpan w:val="4"/>
            <w:tcBorders>
              <w:top w:val="single" w:sz="2" w:space="0" w:color="auto"/>
              <w:left w:val="single" w:sz="2" w:space="0" w:color="auto"/>
              <w:bottom w:val="single" w:sz="2" w:space="0" w:color="auto"/>
              <w:right w:val="single" w:sz="2" w:space="0" w:color="auto"/>
            </w:tcBorders>
          </w:tcPr>
          <w:p w14:paraId="5C260D9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6320" w:type="dxa"/>
            <w:gridSpan w:val="12"/>
            <w:tcBorders>
              <w:top w:val="single" w:sz="2" w:space="0" w:color="auto"/>
              <w:left w:val="single" w:sz="2" w:space="0" w:color="auto"/>
              <w:bottom w:val="single" w:sz="2" w:space="0" w:color="auto"/>
              <w:right w:val="single" w:sz="2" w:space="0" w:color="auto"/>
            </w:tcBorders>
          </w:tcPr>
          <w:p w14:paraId="3AE39ED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funds</w:t>
            </w:r>
          </w:p>
        </w:tc>
      </w:tr>
      <w:tr w:rsidR="00A644B6" w:rsidRPr="004E23B0" w14:paraId="04665E8F" w14:textId="77777777" w:rsidTr="005B0A72">
        <w:trPr>
          <w:tblCellSpacing w:w="42" w:type="dxa"/>
        </w:trPr>
        <w:tc>
          <w:tcPr>
            <w:tcW w:w="3116" w:type="dxa"/>
            <w:gridSpan w:val="6"/>
            <w:tcBorders>
              <w:top w:val="single" w:sz="2" w:space="0" w:color="auto"/>
              <w:left w:val="single" w:sz="2" w:space="0" w:color="auto"/>
              <w:bottom w:val="single" w:sz="2" w:space="0" w:color="auto"/>
              <w:right w:val="single" w:sz="2" w:space="0" w:color="auto"/>
            </w:tcBorders>
          </w:tcPr>
          <w:p w14:paraId="2C71A8E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Budget Line </w:t>
            </w:r>
          </w:p>
          <w:p w14:paraId="1F68CB2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Analysis</w:t>
            </w:r>
          </w:p>
        </w:tc>
        <w:tc>
          <w:tcPr>
            <w:tcW w:w="717" w:type="dxa"/>
            <w:tcBorders>
              <w:top w:val="single" w:sz="2" w:space="0" w:color="auto"/>
              <w:left w:val="single" w:sz="2" w:space="0" w:color="auto"/>
              <w:bottom w:val="single" w:sz="2" w:space="0" w:color="auto"/>
              <w:right w:val="single" w:sz="2" w:space="0" w:color="auto"/>
            </w:tcBorders>
          </w:tcPr>
          <w:p w14:paraId="12477ED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 xml:space="preserve"> Qtr</w:t>
            </w:r>
          </w:p>
        </w:tc>
        <w:tc>
          <w:tcPr>
            <w:tcW w:w="717" w:type="dxa"/>
            <w:gridSpan w:val="2"/>
            <w:tcBorders>
              <w:top w:val="single" w:sz="2" w:space="0" w:color="auto"/>
              <w:left w:val="single" w:sz="2" w:space="0" w:color="auto"/>
              <w:bottom w:val="single" w:sz="2" w:space="0" w:color="auto"/>
              <w:right w:val="single" w:sz="2" w:space="0" w:color="auto"/>
            </w:tcBorders>
          </w:tcPr>
          <w:p w14:paraId="5BD939B2"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 xml:space="preserve"> Qtr</w:t>
            </w:r>
          </w:p>
        </w:tc>
        <w:tc>
          <w:tcPr>
            <w:tcW w:w="717" w:type="dxa"/>
            <w:tcBorders>
              <w:top w:val="single" w:sz="2" w:space="0" w:color="auto"/>
              <w:left w:val="single" w:sz="2" w:space="0" w:color="auto"/>
              <w:right w:val="single" w:sz="2" w:space="0" w:color="auto"/>
            </w:tcBorders>
          </w:tcPr>
          <w:p w14:paraId="378741B9"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 xml:space="preserve"> Qtr</w:t>
            </w:r>
          </w:p>
        </w:tc>
        <w:tc>
          <w:tcPr>
            <w:tcW w:w="800" w:type="dxa"/>
            <w:gridSpan w:val="3"/>
            <w:tcBorders>
              <w:top w:val="single" w:sz="2" w:space="0" w:color="auto"/>
              <w:left w:val="single" w:sz="2" w:space="0" w:color="auto"/>
              <w:right w:val="single" w:sz="2" w:space="0" w:color="auto"/>
            </w:tcBorders>
          </w:tcPr>
          <w:p w14:paraId="5AF12AC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 xml:space="preserve"> Qtr</w:t>
            </w:r>
          </w:p>
        </w:tc>
        <w:tc>
          <w:tcPr>
            <w:tcW w:w="718" w:type="dxa"/>
            <w:tcBorders>
              <w:top w:val="single" w:sz="2" w:space="0" w:color="auto"/>
              <w:left w:val="single" w:sz="2" w:space="0" w:color="auto"/>
              <w:right w:val="single" w:sz="2" w:space="0" w:color="auto"/>
            </w:tcBorders>
          </w:tcPr>
          <w:p w14:paraId="7103D715"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 xml:space="preserve"> Qtr</w:t>
            </w:r>
          </w:p>
          <w:p w14:paraId="3B5F2DF3"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717" w:type="dxa"/>
            <w:tcBorders>
              <w:top w:val="single" w:sz="2" w:space="0" w:color="auto"/>
              <w:left w:val="single" w:sz="2" w:space="0" w:color="auto"/>
              <w:right w:val="single" w:sz="2" w:space="0" w:color="auto"/>
            </w:tcBorders>
          </w:tcPr>
          <w:p w14:paraId="4D729DB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 xml:space="preserve"> Qtr</w:t>
            </w:r>
          </w:p>
        </w:tc>
        <w:tc>
          <w:tcPr>
            <w:tcW w:w="1065" w:type="dxa"/>
            <w:tcBorders>
              <w:top w:val="single" w:sz="2" w:space="0" w:color="auto"/>
              <w:left w:val="single" w:sz="2" w:space="0" w:color="auto"/>
              <w:bottom w:val="single" w:sz="2" w:space="0" w:color="auto"/>
              <w:right w:val="single" w:sz="2" w:space="0" w:color="auto"/>
            </w:tcBorders>
          </w:tcPr>
          <w:p w14:paraId="41195889"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258CF219" w14:textId="77777777" w:rsidTr="005B0A72">
        <w:trPr>
          <w:tblCellSpacing w:w="42" w:type="dxa"/>
        </w:trPr>
        <w:tc>
          <w:tcPr>
            <w:tcW w:w="633" w:type="dxa"/>
            <w:tcBorders>
              <w:top w:val="single" w:sz="2" w:space="0" w:color="auto"/>
              <w:left w:val="single" w:sz="2" w:space="0" w:color="auto"/>
              <w:bottom w:val="single" w:sz="2" w:space="0" w:color="auto"/>
              <w:right w:val="single" w:sz="2" w:space="0" w:color="auto"/>
            </w:tcBorders>
          </w:tcPr>
          <w:p w14:paraId="66463ECE"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p>
        </w:tc>
        <w:tc>
          <w:tcPr>
            <w:tcW w:w="2399" w:type="dxa"/>
            <w:gridSpan w:val="5"/>
            <w:tcBorders>
              <w:top w:val="single" w:sz="2" w:space="0" w:color="auto"/>
              <w:left w:val="single" w:sz="2" w:space="0" w:color="auto"/>
              <w:bottom w:val="single" w:sz="2" w:space="0" w:color="auto"/>
              <w:right w:val="single" w:sz="2" w:space="0" w:color="auto"/>
            </w:tcBorders>
          </w:tcPr>
          <w:p w14:paraId="2FE46125"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Tea break</w:t>
            </w:r>
          </w:p>
        </w:tc>
        <w:tc>
          <w:tcPr>
            <w:tcW w:w="717" w:type="dxa"/>
            <w:tcBorders>
              <w:top w:val="single" w:sz="2" w:space="0" w:color="auto"/>
              <w:left w:val="single" w:sz="2" w:space="0" w:color="auto"/>
              <w:bottom w:val="single" w:sz="2" w:space="0" w:color="auto"/>
              <w:right w:val="single" w:sz="2" w:space="0" w:color="auto"/>
            </w:tcBorders>
          </w:tcPr>
          <w:p w14:paraId="676F890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3CE8C16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4850BA40" w14:textId="77777777" w:rsidR="00A644B6" w:rsidRPr="004E23B0" w:rsidRDefault="00A644B6" w:rsidP="005B0A72">
            <w:pPr>
              <w:pStyle w:val="ListParagraph"/>
              <w:spacing w:after="0" w:line="240" w:lineRule="auto"/>
              <w:ind w:left="709"/>
              <w:jc w:val="center"/>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5C0612A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right w:val="single" w:sz="2" w:space="0" w:color="auto"/>
            </w:tcBorders>
          </w:tcPr>
          <w:p w14:paraId="7007402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6133FE30" w14:textId="77777777" w:rsidR="00A644B6" w:rsidRPr="004E23B0" w:rsidRDefault="00A644B6" w:rsidP="005B0A72">
            <w:pPr>
              <w:spacing w:after="0" w:line="240" w:lineRule="auto"/>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22AB6D4D"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40BCB755" w14:textId="77777777" w:rsidTr="005B0A72">
        <w:trPr>
          <w:tblCellSpacing w:w="42" w:type="dxa"/>
        </w:trPr>
        <w:tc>
          <w:tcPr>
            <w:tcW w:w="633" w:type="dxa"/>
            <w:tcBorders>
              <w:top w:val="single" w:sz="2" w:space="0" w:color="auto"/>
              <w:left w:val="single" w:sz="2" w:space="0" w:color="auto"/>
              <w:bottom w:val="single" w:sz="2" w:space="0" w:color="auto"/>
              <w:right w:val="single" w:sz="2" w:space="0" w:color="auto"/>
            </w:tcBorders>
          </w:tcPr>
          <w:p w14:paraId="2B307BBB"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p>
        </w:tc>
        <w:tc>
          <w:tcPr>
            <w:tcW w:w="2399" w:type="dxa"/>
            <w:gridSpan w:val="5"/>
            <w:tcBorders>
              <w:top w:val="single" w:sz="2" w:space="0" w:color="auto"/>
              <w:left w:val="single" w:sz="2" w:space="0" w:color="auto"/>
              <w:bottom w:val="single" w:sz="2" w:space="0" w:color="auto"/>
              <w:right w:val="single" w:sz="2" w:space="0" w:color="auto"/>
            </w:tcBorders>
          </w:tcPr>
          <w:p w14:paraId="7E0775D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printing symposium manual</w:t>
            </w:r>
          </w:p>
        </w:tc>
        <w:tc>
          <w:tcPr>
            <w:tcW w:w="717" w:type="dxa"/>
            <w:tcBorders>
              <w:top w:val="single" w:sz="2" w:space="0" w:color="auto"/>
              <w:left w:val="single" w:sz="2" w:space="0" w:color="auto"/>
              <w:bottom w:val="single" w:sz="2" w:space="0" w:color="auto"/>
              <w:right w:val="single" w:sz="2" w:space="0" w:color="auto"/>
            </w:tcBorders>
          </w:tcPr>
          <w:p w14:paraId="7F3FDEA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504E16D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5ECE41E4" w14:textId="77777777" w:rsidR="00A644B6" w:rsidRPr="004E23B0" w:rsidRDefault="00A644B6" w:rsidP="005B0A72">
            <w:pPr>
              <w:pStyle w:val="ListParagraph"/>
              <w:spacing w:after="0" w:line="240" w:lineRule="auto"/>
              <w:ind w:left="709"/>
              <w:jc w:val="center"/>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29C2AC3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right w:val="single" w:sz="2" w:space="0" w:color="auto"/>
            </w:tcBorders>
          </w:tcPr>
          <w:p w14:paraId="2C563C8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035E0DB9" w14:textId="77777777" w:rsidR="00A644B6" w:rsidRPr="004E23B0" w:rsidRDefault="00A644B6" w:rsidP="005B0A72">
            <w:pPr>
              <w:spacing w:after="0" w:line="240" w:lineRule="auto"/>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4A412888"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0C8978A4" w14:textId="77777777" w:rsidTr="005B0A72">
        <w:trPr>
          <w:tblCellSpacing w:w="42" w:type="dxa"/>
        </w:trPr>
        <w:tc>
          <w:tcPr>
            <w:tcW w:w="633" w:type="dxa"/>
            <w:tcBorders>
              <w:top w:val="single" w:sz="2" w:space="0" w:color="auto"/>
              <w:left w:val="single" w:sz="2" w:space="0" w:color="auto"/>
              <w:bottom w:val="single" w:sz="2" w:space="0" w:color="auto"/>
              <w:right w:val="single" w:sz="2" w:space="0" w:color="auto"/>
            </w:tcBorders>
          </w:tcPr>
          <w:p w14:paraId="22D20E20"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p>
        </w:tc>
        <w:tc>
          <w:tcPr>
            <w:tcW w:w="2399" w:type="dxa"/>
            <w:gridSpan w:val="5"/>
            <w:tcBorders>
              <w:top w:val="single" w:sz="2" w:space="0" w:color="auto"/>
              <w:left w:val="single" w:sz="2" w:space="0" w:color="auto"/>
              <w:bottom w:val="single" w:sz="2" w:space="0" w:color="auto"/>
              <w:right w:val="single" w:sz="2" w:space="0" w:color="auto"/>
            </w:tcBorders>
          </w:tcPr>
          <w:p w14:paraId="6F7497B8"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securing venue</w:t>
            </w:r>
          </w:p>
        </w:tc>
        <w:tc>
          <w:tcPr>
            <w:tcW w:w="717" w:type="dxa"/>
            <w:tcBorders>
              <w:top w:val="single" w:sz="2" w:space="0" w:color="auto"/>
              <w:left w:val="single" w:sz="2" w:space="0" w:color="auto"/>
              <w:bottom w:val="single" w:sz="2" w:space="0" w:color="auto"/>
              <w:right w:val="single" w:sz="2" w:space="0" w:color="auto"/>
            </w:tcBorders>
          </w:tcPr>
          <w:p w14:paraId="66ED739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3E784A8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27D04C14" w14:textId="77777777" w:rsidR="00A644B6" w:rsidRPr="004E23B0" w:rsidRDefault="00A644B6" w:rsidP="005B0A72">
            <w:pPr>
              <w:pStyle w:val="ListParagraph"/>
              <w:spacing w:after="0" w:line="240" w:lineRule="auto"/>
              <w:ind w:left="709"/>
              <w:jc w:val="center"/>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7D035AB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right w:val="single" w:sz="2" w:space="0" w:color="auto"/>
            </w:tcBorders>
          </w:tcPr>
          <w:p w14:paraId="04BC8C0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5053D4B5" w14:textId="77777777" w:rsidR="00A644B6" w:rsidRPr="004E23B0" w:rsidRDefault="00A644B6" w:rsidP="005B0A72">
            <w:pPr>
              <w:spacing w:after="0" w:line="240" w:lineRule="auto"/>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3B14157F"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646BA6BB" w14:textId="77777777" w:rsidTr="005B0A72">
        <w:trPr>
          <w:tblCellSpacing w:w="42" w:type="dxa"/>
        </w:trPr>
        <w:tc>
          <w:tcPr>
            <w:tcW w:w="633" w:type="dxa"/>
            <w:tcBorders>
              <w:top w:val="single" w:sz="2" w:space="0" w:color="auto"/>
              <w:left w:val="single" w:sz="2" w:space="0" w:color="auto"/>
              <w:bottom w:val="single" w:sz="2" w:space="0" w:color="auto"/>
              <w:right w:val="single" w:sz="2" w:space="0" w:color="auto"/>
            </w:tcBorders>
          </w:tcPr>
          <w:p w14:paraId="10E5D458"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p>
        </w:tc>
        <w:tc>
          <w:tcPr>
            <w:tcW w:w="2399" w:type="dxa"/>
            <w:gridSpan w:val="5"/>
            <w:tcBorders>
              <w:top w:val="single" w:sz="2" w:space="0" w:color="auto"/>
              <w:left w:val="single" w:sz="2" w:space="0" w:color="auto"/>
              <w:bottom w:val="single" w:sz="2" w:space="0" w:color="auto"/>
              <w:right w:val="single" w:sz="2" w:space="0" w:color="auto"/>
            </w:tcBorders>
          </w:tcPr>
          <w:p w14:paraId="5C0FE040"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Air ticket for sectoral partners</w:t>
            </w:r>
          </w:p>
        </w:tc>
        <w:tc>
          <w:tcPr>
            <w:tcW w:w="717" w:type="dxa"/>
            <w:tcBorders>
              <w:top w:val="single" w:sz="2" w:space="0" w:color="auto"/>
              <w:left w:val="single" w:sz="2" w:space="0" w:color="auto"/>
              <w:bottom w:val="single" w:sz="2" w:space="0" w:color="auto"/>
              <w:right w:val="single" w:sz="2" w:space="0" w:color="auto"/>
            </w:tcBorders>
          </w:tcPr>
          <w:p w14:paraId="681ADE8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69D6B9E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6DA5BD5C" w14:textId="77777777" w:rsidR="00A644B6" w:rsidRPr="004E23B0" w:rsidRDefault="00A644B6" w:rsidP="005B0A72">
            <w:pPr>
              <w:pStyle w:val="ListParagraph"/>
              <w:spacing w:after="0" w:line="240" w:lineRule="auto"/>
              <w:ind w:left="709"/>
              <w:jc w:val="center"/>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0A5E5D5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right w:val="single" w:sz="2" w:space="0" w:color="auto"/>
            </w:tcBorders>
          </w:tcPr>
          <w:p w14:paraId="612FDA9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03E2136D" w14:textId="77777777" w:rsidR="00A644B6" w:rsidRPr="004E23B0" w:rsidRDefault="00A644B6" w:rsidP="005B0A72">
            <w:pPr>
              <w:spacing w:after="0" w:line="240" w:lineRule="auto"/>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130FE909"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56736346" w14:textId="77777777" w:rsidTr="005B0A72">
        <w:trPr>
          <w:tblCellSpacing w:w="42" w:type="dxa"/>
        </w:trPr>
        <w:tc>
          <w:tcPr>
            <w:tcW w:w="633" w:type="dxa"/>
            <w:tcBorders>
              <w:top w:val="single" w:sz="2" w:space="0" w:color="auto"/>
              <w:left w:val="single" w:sz="2" w:space="0" w:color="auto"/>
              <w:bottom w:val="single" w:sz="2" w:space="0" w:color="auto"/>
              <w:right w:val="single" w:sz="2" w:space="0" w:color="auto"/>
            </w:tcBorders>
          </w:tcPr>
          <w:p w14:paraId="10E83113"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p>
        </w:tc>
        <w:tc>
          <w:tcPr>
            <w:tcW w:w="2399" w:type="dxa"/>
            <w:gridSpan w:val="5"/>
            <w:tcBorders>
              <w:top w:val="single" w:sz="2" w:space="0" w:color="auto"/>
              <w:left w:val="single" w:sz="2" w:space="0" w:color="auto"/>
              <w:bottom w:val="single" w:sz="2" w:space="0" w:color="auto"/>
              <w:right w:val="single" w:sz="2" w:space="0" w:color="auto"/>
            </w:tcBorders>
          </w:tcPr>
          <w:p w14:paraId="36AF50E9"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Accommodation </w:t>
            </w:r>
          </w:p>
        </w:tc>
        <w:tc>
          <w:tcPr>
            <w:tcW w:w="717" w:type="dxa"/>
            <w:tcBorders>
              <w:top w:val="single" w:sz="2" w:space="0" w:color="auto"/>
              <w:left w:val="single" w:sz="2" w:space="0" w:color="auto"/>
              <w:bottom w:val="single" w:sz="2" w:space="0" w:color="auto"/>
              <w:right w:val="single" w:sz="2" w:space="0" w:color="auto"/>
            </w:tcBorders>
          </w:tcPr>
          <w:p w14:paraId="7EBFDE8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21C8996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27B15B9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800" w:type="dxa"/>
            <w:gridSpan w:val="3"/>
            <w:tcBorders>
              <w:left w:val="single" w:sz="2" w:space="0" w:color="auto"/>
              <w:right w:val="single" w:sz="2" w:space="0" w:color="auto"/>
            </w:tcBorders>
          </w:tcPr>
          <w:p w14:paraId="5A133D3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right w:val="single" w:sz="2" w:space="0" w:color="auto"/>
            </w:tcBorders>
          </w:tcPr>
          <w:p w14:paraId="2F1F676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right w:val="single" w:sz="2" w:space="0" w:color="auto"/>
            </w:tcBorders>
          </w:tcPr>
          <w:p w14:paraId="62CDC143" w14:textId="77777777" w:rsidR="00A644B6" w:rsidRPr="004E23B0" w:rsidRDefault="00A644B6" w:rsidP="005B0A72">
            <w:pPr>
              <w:spacing w:after="0" w:line="240" w:lineRule="auto"/>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0A7C1D0E" w14:textId="77777777" w:rsidR="00A644B6" w:rsidRPr="004E23B0" w:rsidRDefault="00A644B6" w:rsidP="005B0A72">
            <w:pPr>
              <w:spacing w:after="0" w:line="240" w:lineRule="auto"/>
              <w:jc w:val="right"/>
              <w:rPr>
                <w:rFonts w:ascii="Times New Roman" w:hAnsi="Times New Roman" w:cs="Times New Roman"/>
                <w:sz w:val="18"/>
                <w:szCs w:val="18"/>
              </w:rPr>
            </w:pPr>
          </w:p>
        </w:tc>
      </w:tr>
      <w:tr w:rsidR="00A644B6" w:rsidRPr="004E23B0" w14:paraId="6A8BDDFB" w14:textId="77777777" w:rsidTr="005B0A72">
        <w:trPr>
          <w:tblCellSpacing w:w="42" w:type="dxa"/>
        </w:trPr>
        <w:tc>
          <w:tcPr>
            <w:tcW w:w="3116" w:type="dxa"/>
            <w:gridSpan w:val="6"/>
            <w:tcBorders>
              <w:top w:val="single" w:sz="2" w:space="0" w:color="auto"/>
              <w:left w:val="single" w:sz="2" w:space="0" w:color="auto"/>
              <w:bottom w:val="single" w:sz="2" w:space="0" w:color="auto"/>
              <w:right w:val="single" w:sz="2" w:space="0" w:color="auto"/>
            </w:tcBorders>
          </w:tcPr>
          <w:p w14:paraId="23B44F5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717" w:type="dxa"/>
            <w:tcBorders>
              <w:top w:val="single" w:sz="2" w:space="0" w:color="auto"/>
              <w:left w:val="single" w:sz="2" w:space="0" w:color="auto"/>
              <w:bottom w:val="single" w:sz="2" w:space="0" w:color="auto"/>
              <w:right w:val="single" w:sz="2" w:space="0" w:color="auto"/>
            </w:tcBorders>
          </w:tcPr>
          <w:p w14:paraId="5753BCE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gridSpan w:val="2"/>
            <w:tcBorders>
              <w:top w:val="single" w:sz="2" w:space="0" w:color="auto"/>
              <w:left w:val="single" w:sz="2" w:space="0" w:color="auto"/>
              <w:bottom w:val="single" w:sz="2" w:space="0" w:color="auto"/>
              <w:right w:val="single" w:sz="2" w:space="0" w:color="auto"/>
            </w:tcBorders>
          </w:tcPr>
          <w:p w14:paraId="4283BC8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bottom w:val="single" w:sz="2" w:space="0" w:color="auto"/>
              <w:right w:val="single" w:sz="2" w:space="0" w:color="auto"/>
            </w:tcBorders>
          </w:tcPr>
          <w:p w14:paraId="52E40DC9"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800" w:type="dxa"/>
            <w:gridSpan w:val="3"/>
            <w:tcBorders>
              <w:left w:val="single" w:sz="2" w:space="0" w:color="auto"/>
              <w:bottom w:val="single" w:sz="2" w:space="0" w:color="auto"/>
              <w:right w:val="single" w:sz="2" w:space="0" w:color="auto"/>
            </w:tcBorders>
          </w:tcPr>
          <w:p w14:paraId="11F1BF3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8" w:type="dxa"/>
            <w:tcBorders>
              <w:left w:val="single" w:sz="2" w:space="0" w:color="auto"/>
              <w:bottom w:val="single" w:sz="2" w:space="0" w:color="auto"/>
              <w:right w:val="single" w:sz="2" w:space="0" w:color="auto"/>
            </w:tcBorders>
          </w:tcPr>
          <w:p w14:paraId="0240BF9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17" w:type="dxa"/>
            <w:tcBorders>
              <w:left w:val="single" w:sz="2" w:space="0" w:color="auto"/>
              <w:bottom w:val="single" w:sz="2" w:space="0" w:color="auto"/>
              <w:right w:val="single" w:sz="2" w:space="0" w:color="auto"/>
            </w:tcBorders>
          </w:tcPr>
          <w:p w14:paraId="09023F2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1065" w:type="dxa"/>
            <w:tcBorders>
              <w:top w:val="single" w:sz="2" w:space="0" w:color="auto"/>
              <w:left w:val="single" w:sz="2" w:space="0" w:color="auto"/>
              <w:bottom w:val="single" w:sz="2" w:space="0" w:color="auto"/>
              <w:right w:val="single" w:sz="2" w:space="0" w:color="auto"/>
            </w:tcBorders>
          </w:tcPr>
          <w:p w14:paraId="363D58FE" w14:textId="77777777" w:rsidR="00A644B6" w:rsidRPr="004E23B0" w:rsidRDefault="00A644B6" w:rsidP="005B0A72">
            <w:pPr>
              <w:spacing w:after="0" w:line="240" w:lineRule="auto"/>
              <w:jc w:val="right"/>
              <w:rPr>
                <w:rFonts w:ascii="Times New Roman" w:hAnsi="Times New Roman" w:cs="Times New Roman"/>
                <w:sz w:val="18"/>
                <w:szCs w:val="18"/>
              </w:rPr>
            </w:pPr>
          </w:p>
        </w:tc>
      </w:tr>
    </w:tbl>
    <w:p w14:paraId="12CFCF50" w14:textId="77777777" w:rsidR="00A644B6" w:rsidRPr="004E23B0" w:rsidRDefault="00A644B6" w:rsidP="00A644B6">
      <w:pPr>
        <w:spacing w:line="240" w:lineRule="auto"/>
        <w:rPr>
          <w:rFonts w:ascii="Times New Roman" w:hAnsi="Times New Roman" w:cs="Times New Roman"/>
          <w:sz w:val="18"/>
          <w:szCs w:val="18"/>
        </w:rPr>
      </w:pPr>
    </w:p>
    <w:p w14:paraId="4950DD78" w14:textId="77777777" w:rsidR="00A644B6" w:rsidRPr="004E23B0" w:rsidRDefault="00A644B6" w:rsidP="00A644B6">
      <w:pPr>
        <w:spacing w:line="240" w:lineRule="auto"/>
        <w:rPr>
          <w:rFonts w:ascii="Times New Roman" w:hAnsi="Times New Roman" w:cs="Times New Roman"/>
          <w:b/>
          <w:sz w:val="18"/>
          <w:szCs w:val="18"/>
        </w:rPr>
      </w:pPr>
      <w:r w:rsidRPr="004E23B0">
        <w:rPr>
          <w:rFonts w:ascii="Times New Roman" w:hAnsi="Times New Roman" w:cs="Times New Roman"/>
          <w:b/>
          <w:sz w:val="18"/>
          <w:szCs w:val="18"/>
        </w:rPr>
        <w:br w:type="page"/>
      </w:r>
    </w:p>
    <w:p w14:paraId="3E4D2148" w14:textId="77777777" w:rsidR="00A644B6" w:rsidRPr="004E23B0" w:rsidRDefault="00A644B6" w:rsidP="00A644B6">
      <w:pPr>
        <w:autoSpaceDE w:val="0"/>
        <w:autoSpaceDN w:val="0"/>
        <w:adjustRightInd w:val="0"/>
        <w:spacing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p>
    <w:p w14:paraId="30029515" w14:textId="77777777" w:rsidR="00A644B6" w:rsidRPr="004E23B0" w:rsidRDefault="00A644B6" w:rsidP="00A644B6">
      <w:pPr>
        <w:autoSpaceDE w:val="0"/>
        <w:autoSpaceDN w:val="0"/>
        <w:adjustRightInd w:val="0"/>
        <w:spacing w:line="240" w:lineRule="auto"/>
        <w:jc w:val="both"/>
        <w:rPr>
          <w:rFonts w:ascii="Times New Roman" w:eastAsia="Times New Roman" w:hAnsi="Times New Roman" w:cs="Times New Roman"/>
          <w:b/>
          <w:sz w:val="18"/>
          <w:szCs w:val="18"/>
        </w:rPr>
      </w:pPr>
    </w:p>
    <w:p w14:paraId="6E1E1CD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DLI 1,</w:t>
      </w:r>
      <w:r w:rsidRPr="004E23B0">
        <w:rPr>
          <w:rFonts w:ascii="Times New Roman" w:eastAsia="Times New Roman" w:hAnsi="Times New Roman" w:cs="Times New Roman"/>
          <w:bCs/>
          <w:sz w:val="18"/>
          <w:szCs w:val="18"/>
        </w:rPr>
        <w:t xml:space="preserve"> </w:t>
      </w:r>
    </w:p>
    <w:p w14:paraId="1446737A"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Cs/>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Jun. 2019 – Sept., 2019</w:t>
      </w:r>
    </w:p>
    <w:p w14:paraId="6DC8C87D" w14:textId="577AB483"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Attaining excellence in Center management</w:t>
      </w:r>
    </w:p>
    <w:p w14:paraId="4AC053F4" w14:textId="4B31FB18"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5.1</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4E23B0">
        <w:rPr>
          <w:rFonts w:ascii="Times New Roman" w:eastAsia="Times New Roman" w:hAnsi="Times New Roman" w:cs="Times New Roman"/>
          <w:b/>
          <w:bCs/>
          <w:sz w:val="18"/>
          <w:szCs w:val="18"/>
        </w:rPr>
        <w:t>Operate the center</w:t>
      </w:r>
    </w:p>
    <w:p w14:paraId="4F618AE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26E2993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C19F8B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B682F12" w14:textId="77777777" w:rsidR="00A644B6" w:rsidRPr="004E23B0" w:rsidRDefault="00A644B6" w:rsidP="005B0A72">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7F9F6FD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E1D688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293F62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Well-functioning Center Administrative Team</w:t>
            </w:r>
          </w:p>
        </w:tc>
      </w:tr>
      <w:tr w:rsidR="00A644B6" w:rsidRPr="004E23B0" w14:paraId="764E8D35"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229377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0E614F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Efficient and on-time Center processes</w:t>
            </w:r>
          </w:p>
        </w:tc>
        <w:tc>
          <w:tcPr>
            <w:tcW w:w="4080" w:type="dxa"/>
            <w:gridSpan w:val="6"/>
            <w:tcBorders>
              <w:top w:val="single" w:sz="2" w:space="0" w:color="auto"/>
              <w:left w:val="single" w:sz="2" w:space="0" w:color="auto"/>
              <w:bottom w:val="single" w:sz="2" w:space="0" w:color="auto"/>
              <w:right w:val="single" w:sz="2" w:space="0" w:color="auto"/>
            </w:tcBorders>
          </w:tcPr>
          <w:p w14:paraId="4635BB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1677359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Audited invoices and receipts</w:t>
            </w:r>
          </w:p>
        </w:tc>
      </w:tr>
      <w:tr w:rsidR="00A644B6" w:rsidRPr="004E23B0" w14:paraId="0CE1433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E8C17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1F6B7D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Collect proforma-invoices from 3 vendors by Aug. 2019</w:t>
            </w:r>
          </w:p>
          <w:p w14:paraId="79AB136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Approve vendors by the Center Leader by Aug. 2019</w:t>
            </w:r>
          </w:p>
          <w:p w14:paraId="33134E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Receive delivery of purchased items by Aug. 2019</w:t>
            </w:r>
          </w:p>
          <w:p w14:paraId="06AEAB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Audit purchased items by Aug. 2019</w:t>
            </w:r>
          </w:p>
          <w:p w14:paraId="7600845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Pay the vendors by Sept. 2019</w:t>
            </w:r>
          </w:p>
        </w:tc>
      </w:tr>
      <w:tr w:rsidR="00A644B6" w:rsidRPr="004E23B0" w14:paraId="6F815F6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8DD41F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1B389386" w14:textId="77777777" w:rsidR="00A644B6" w:rsidRPr="004E23B0" w:rsidRDefault="00A644B6" w:rsidP="005B0A72">
            <w:pPr>
              <w:spacing w:after="0" w:line="240" w:lineRule="auto"/>
              <w:ind w:left="360"/>
              <w:rPr>
                <w:rFonts w:ascii="Times New Roman" w:hAnsi="Times New Roman" w:cs="Times New Roman"/>
                <w:sz w:val="18"/>
                <w:szCs w:val="18"/>
              </w:rPr>
            </w:pPr>
            <w:r w:rsidRPr="004E23B0">
              <w:rPr>
                <w:rFonts w:ascii="Times New Roman" w:hAnsi="Times New Roman" w:cs="Times New Roman"/>
                <w:sz w:val="18"/>
                <w:szCs w:val="18"/>
              </w:rPr>
              <w:t>Three laptops for Offices of Center Leader, Deputy Center Leader and Project Manager</w:t>
            </w:r>
          </w:p>
          <w:p w14:paraId="648039A5" w14:textId="77777777" w:rsidR="00A644B6" w:rsidRPr="004E23B0" w:rsidRDefault="00A644B6" w:rsidP="005B0A72">
            <w:pPr>
              <w:spacing w:after="0" w:line="240" w:lineRule="auto"/>
              <w:ind w:left="360"/>
              <w:rPr>
                <w:rFonts w:ascii="Times New Roman" w:hAnsi="Times New Roman" w:cs="Times New Roman"/>
                <w:sz w:val="18"/>
                <w:szCs w:val="18"/>
              </w:rPr>
            </w:pPr>
            <w:r w:rsidRPr="004E23B0">
              <w:rPr>
                <w:rFonts w:ascii="Times New Roman" w:hAnsi="Times New Roman" w:cs="Times New Roman"/>
                <w:sz w:val="18"/>
                <w:szCs w:val="18"/>
              </w:rPr>
              <w:t xml:space="preserve">Office cabinets, Furniture, </w:t>
            </w:r>
          </w:p>
          <w:p w14:paraId="26305119" w14:textId="77777777" w:rsidR="00A644B6" w:rsidRPr="004E23B0" w:rsidRDefault="00A644B6" w:rsidP="005B0A72">
            <w:pPr>
              <w:spacing w:after="0" w:line="240" w:lineRule="auto"/>
              <w:ind w:left="360"/>
              <w:rPr>
                <w:rFonts w:ascii="Times New Roman" w:hAnsi="Times New Roman" w:cs="Times New Roman"/>
                <w:sz w:val="18"/>
                <w:szCs w:val="18"/>
              </w:rPr>
            </w:pPr>
            <w:r w:rsidRPr="004E23B0">
              <w:rPr>
                <w:rFonts w:ascii="Times New Roman" w:hAnsi="Times New Roman" w:cs="Times New Roman"/>
                <w:sz w:val="18"/>
                <w:szCs w:val="18"/>
              </w:rPr>
              <w:t>Office Equipment:</w:t>
            </w:r>
          </w:p>
          <w:p w14:paraId="26A403FA"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Printers</w:t>
            </w:r>
          </w:p>
          <w:p w14:paraId="7D3943C4"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Boardroom projector and screen</w:t>
            </w:r>
          </w:p>
          <w:p w14:paraId="18E9AE04"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Office scanner</w:t>
            </w:r>
          </w:p>
          <w:p w14:paraId="57C59403"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Photocopier</w:t>
            </w:r>
          </w:p>
          <w:p w14:paraId="51CC18A5"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Toners</w:t>
            </w:r>
          </w:p>
          <w:p w14:paraId="1DDA5ED1" w14:textId="77777777" w:rsidR="00A644B6" w:rsidRPr="004E23B0" w:rsidRDefault="00A644B6" w:rsidP="005B0A72">
            <w:pPr>
              <w:spacing w:after="0" w:line="240" w:lineRule="auto"/>
              <w:ind w:left="360"/>
              <w:rPr>
                <w:rFonts w:ascii="Times New Roman" w:hAnsi="Times New Roman" w:cs="Times New Roman"/>
                <w:sz w:val="18"/>
                <w:szCs w:val="18"/>
              </w:rPr>
            </w:pPr>
            <w:r w:rsidRPr="004E23B0">
              <w:rPr>
                <w:rFonts w:ascii="Times New Roman" w:hAnsi="Times New Roman" w:cs="Times New Roman"/>
                <w:sz w:val="18"/>
                <w:szCs w:val="18"/>
              </w:rPr>
              <w:t>Stationeries</w:t>
            </w:r>
          </w:p>
          <w:p w14:paraId="5D74287A"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Center’s letterhead Paper</w:t>
            </w:r>
          </w:p>
          <w:p w14:paraId="4C41C522"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Business cards</w:t>
            </w:r>
          </w:p>
          <w:p w14:paraId="12348A03"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sz w:val="18"/>
                <w:szCs w:val="18"/>
              </w:rPr>
              <w:t>Customized Commitment Forms</w:t>
            </w:r>
          </w:p>
          <w:p w14:paraId="049F54B5" w14:textId="77777777" w:rsidR="00A644B6" w:rsidRPr="004E23B0" w:rsidRDefault="00A644B6" w:rsidP="005B0A72">
            <w:pPr>
              <w:spacing w:after="0" w:line="240" w:lineRule="auto"/>
              <w:ind w:left="842"/>
              <w:rPr>
                <w:rFonts w:ascii="Times New Roman" w:hAnsi="Times New Roman" w:cs="Times New Roman"/>
                <w:sz w:val="18"/>
                <w:szCs w:val="18"/>
              </w:rPr>
            </w:pPr>
            <w:r w:rsidRPr="004E23B0">
              <w:rPr>
                <w:rFonts w:ascii="Times New Roman" w:hAnsi="Times New Roman" w:cs="Times New Roman"/>
                <w:bCs/>
                <w:sz w:val="18"/>
                <w:szCs w:val="18"/>
              </w:rPr>
              <w:t>Complimentary cards for 3 persons</w:t>
            </w:r>
          </w:p>
        </w:tc>
      </w:tr>
      <w:tr w:rsidR="00A644B6" w:rsidRPr="004E23B0" w14:paraId="20FC0DB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13596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0FC8AF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22DDC0AF"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00A75F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3019D7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 months</w:t>
            </w:r>
          </w:p>
        </w:tc>
        <w:tc>
          <w:tcPr>
            <w:tcW w:w="3095" w:type="dxa"/>
            <w:gridSpan w:val="7"/>
            <w:tcBorders>
              <w:top w:val="single" w:sz="2" w:space="0" w:color="auto"/>
              <w:left w:val="single" w:sz="2" w:space="0" w:color="auto"/>
              <w:bottom w:val="single" w:sz="2" w:space="0" w:color="auto"/>
              <w:right w:val="single" w:sz="2" w:space="0" w:color="auto"/>
            </w:tcBorders>
          </w:tcPr>
          <w:p w14:paraId="6A7225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80A79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Jun., 2019</w:t>
            </w:r>
          </w:p>
        </w:tc>
        <w:tc>
          <w:tcPr>
            <w:tcW w:w="3124" w:type="dxa"/>
            <w:gridSpan w:val="4"/>
            <w:tcBorders>
              <w:top w:val="single" w:sz="2" w:space="0" w:color="auto"/>
              <w:left w:val="single" w:sz="2" w:space="0" w:color="auto"/>
              <w:bottom w:val="single" w:sz="2" w:space="0" w:color="auto"/>
              <w:right w:val="single" w:sz="2" w:space="0" w:color="auto"/>
            </w:tcBorders>
          </w:tcPr>
          <w:p w14:paraId="04DB3C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69B6BF8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Sept., 2019</w:t>
            </w:r>
          </w:p>
        </w:tc>
      </w:tr>
      <w:tr w:rsidR="00A644B6" w:rsidRPr="004E23B0" w14:paraId="6A49E6FB"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3035C6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1A1F30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Team and Students</w:t>
            </w:r>
          </w:p>
        </w:tc>
        <w:tc>
          <w:tcPr>
            <w:tcW w:w="5074" w:type="dxa"/>
            <w:gridSpan w:val="8"/>
            <w:tcBorders>
              <w:top w:val="single" w:sz="2" w:space="0" w:color="auto"/>
              <w:left w:val="single" w:sz="2" w:space="0" w:color="auto"/>
              <w:bottom w:val="single" w:sz="2" w:space="0" w:color="auto"/>
              <w:right w:val="single" w:sz="2" w:space="0" w:color="auto"/>
            </w:tcBorders>
          </w:tcPr>
          <w:p w14:paraId="399A23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69472B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 Project Manager, Accountant, Internal Auditor, Vendors, University Works and Physical Planning Unit</w:t>
            </w:r>
          </w:p>
        </w:tc>
      </w:tr>
      <w:tr w:rsidR="00A644B6" w:rsidRPr="004E23B0" w14:paraId="33E327A6"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02F23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1B7833F6"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Price of items does not change</w:t>
            </w:r>
          </w:p>
          <w:p w14:paraId="6D6E19D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Vendor delivers purchased items as scheduled</w:t>
            </w:r>
          </w:p>
        </w:tc>
      </w:tr>
      <w:tr w:rsidR="00A644B6" w:rsidRPr="004E23B0" w14:paraId="0B0ACEE6"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2C74E89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1C0BC8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 xml:space="preserve">ACE Budget </w:t>
            </w:r>
          </w:p>
        </w:tc>
      </w:tr>
      <w:tr w:rsidR="00A644B6" w:rsidRPr="004E23B0" w14:paraId="5D67A44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8B006A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3FBF7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046149F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235EFFF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0E8E76E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0A74636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E15ED9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A49644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0C997D4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7687D3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7E99629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992E4C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C17046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4A10A28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Laptop (Three)</w:t>
            </w:r>
          </w:p>
        </w:tc>
        <w:tc>
          <w:tcPr>
            <w:tcW w:w="784" w:type="dxa"/>
            <w:tcBorders>
              <w:left w:val="single" w:sz="2" w:space="0" w:color="auto"/>
              <w:right w:val="single" w:sz="2" w:space="0" w:color="auto"/>
            </w:tcBorders>
          </w:tcPr>
          <w:p w14:paraId="7B372C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center"/>
          </w:tcPr>
          <w:p w14:paraId="0EC4F4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539.22</w:t>
            </w:r>
          </w:p>
        </w:tc>
        <w:tc>
          <w:tcPr>
            <w:tcW w:w="785" w:type="dxa"/>
            <w:gridSpan w:val="2"/>
            <w:tcBorders>
              <w:left w:val="single" w:sz="2" w:space="0" w:color="auto"/>
              <w:right w:val="single" w:sz="2" w:space="0" w:color="auto"/>
            </w:tcBorders>
          </w:tcPr>
          <w:p w14:paraId="34E3796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5B6690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1E6D8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FFA52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1461B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539.22</w:t>
            </w:r>
          </w:p>
        </w:tc>
      </w:tr>
      <w:tr w:rsidR="00A644B6" w:rsidRPr="004E23B0" w14:paraId="16FAB9A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35F141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6192648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Cabinet</w:t>
            </w:r>
          </w:p>
        </w:tc>
        <w:tc>
          <w:tcPr>
            <w:tcW w:w="784" w:type="dxa"/>
            <w:tcBorders>
              <w:left w:val="single" w:sz="2" w:space="0" w:color="auto"/>
              <w:right w:val="single" w:sz="2" w:space="0" w:color="auto"/>
            </w:tcBorders>
          </w:tcPr>
          <w:p w14:paraId="4826CB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34F87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163.40</w:t>
            </w:r>
          </w:p>
        </w:tc>
        <w:tc>
          <w:tcPr>
            <w:tcW w:w="785" w:type="dxa"/>
            <w:gridSpan w:val="2"/>
            <w:tcBorders>
              <w:left w:val="single" w:sz="2" w:space="0" w:color="auto"/>
              <w:right w:val="single" w:sz="2" w:space="0" w:color="auto"/>
            </w:tcBorders>
          </w:tcPr>
          <w:p w14:paraId="6D1C765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7F5AD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709CC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E0423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FC581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163.4</w:t>
            </w:r>
          </w:p>
        </w:tc>
      </w:tr>
      <w:tr w:rsidR="00A644B6" w:rsidRPr="004E23B0" w14:paraId="0230601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BB0142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1D010A2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Printer 3 in 1</w:t>
            </w:r>
          </w:p>
        </w:tc>
        <w:tc>
          <w:tcPr>
            <w:tcW w:w="784" w:type="dxa"/>
            <w:tcBorders>
              <w:left w:val="single" w:sz="2" w:space="0" w:color="auto"/>
              <w:right w:val="single" w:sz="2" w:space="0" w:color="auto"/>
            </w:tcBorders>
          </w:tcPr>
          <w:p w14:paraId="4BEE93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A9E0EA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297.06</w:t>
            </w:r>
          </w:p>
        </w:tc>
        <w:tc>
          <w:tcPr>
            <w:tcW w:w="785" w:type="dxa"/>
            <w:gridSpan w:val="2"/>
            <w:tcBorders>
              <w:left w:val="single" w:sz="2" w:space="0" w:color="auto"/>
              <w:right w:val="single" w:sz="2" w:space="0" w:color="auto"/>
            </w:tcBorders>
          </w:tcPr>
          <w:p w14:paraId="3CA45B5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85096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6B36F6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CC4C8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4418F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297.06</w:t>
            </w:r>
          </w:p>
        </w:tc>
      </w:tr>
      <w:tr w:rsidR="00A644B6" w:rsidRPr="004E23B0" w14:paraId="5187631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E43B1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12BA9854"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Photocopier</w:t>
            </w:r>
          </w:p>
        </w:tc>
        <w:tc>
          <w:tcPr>
            <w:tcW w:w="784" w:type="dxa"/>
            <w:tcBorders>
              <w:left w:val="single" w:sz="2" w:space="0" w:color="auto"/>
              <w:right w:val="single" w:sz="2" w:space="0" w:color="auto"/>
            </w:tcBorders>
          </w:tcPr>
          <w:p w14:paraId="1B728B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46D2D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653.59</w:t>
            </w:r>
          </w:p>
        </w:tc>
        <w:tc>
          <w:tcPr>
            <w:tcW w:w="785" w:type="dxa"/>
            <w:gridSpan w:val="2"/>
            <w:tcBorders>
              <w:left w:val="single" w:sz="2" w:space="0" w:color="auto"/>
              <w:right w:val="single" w:sz="2" w:space="0" w:color="auto"/>
            </w:tcBorders>
          </w:tcPr>
          <w:p w14:paraId="3B85BCD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4AB905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4CCAD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B3354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B492E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653.59</w:t>
            </w:r>
          </w:p>
        </w:tc>
      </w:tr>
      <w:tr w:rsidR="00A644B6" w:rsidRPr="004E23B0" w14:paraId="5CE52EF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1F1527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5</w:t>
            </w:r>
          </w:p>
        </w:tc>
        <w:tc>
          <w:tcPr>
            <w:tcW w:w="2357" w:type="dxa"/>
            <w:gridSpan w:val="5"/>
            <w:tcBorders>
              <w:top w:val="single" w:sz="2" w:space="0" w:color="auto"/>
              <w:left w:val="single" w:sz="2" w:space="0" w:color="auto"/>
              <w:bottom w:val="single" w:sz="2" w:space="0" w:color="auto"/>
              <w:right w:val="single" w:sz="2" w:space="0" w:color="auto"/>
            </w:tcBorders>
          </w:tcPr>
          <w:p w14:paraId="31F60C74"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Office desk</w:t>
            </w:r>
          </w:p>
        </w:tc>
        <w:tc>
          <w:tcPr>
            <w:tcW w:w="784" w:type="dxa"/>
            <w:tcBorders>
              <w:left w:val="single" w:sz="2" w:space="0" w:color="auto"/>
              <w:right w:val="single" w:sz="2" w:space="0" w:color="auto"/>
            </w:tcBorders>
          </w:tcPr>
          <w:p w14:paraId="47489A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76884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196.08</w:t>
            </w:r>
          </w:p>
        </w:tc>
        <w:tc>
          <w:tcPr>
            <w:tcW w:w="785" w:type="dxa"/>
            <w:gridSpan w:val="2"/>
            <w:tcBorders>
              <w:left w:val="single" w:sz="2" w:space="0" w:color="auto"/>
              <w:right w:val="single" w:sz="2" w:space="0" w:color="auto"/>
            </w:tcBorders>
          </w:tcPr>
          <w:p w14:paraId="0FC0E7C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68933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87E57A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1F4EA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BE435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196.08</w:t>
            </w:r>
          </w:p>
        </w:tc>
      </w:tr>
      <w:tr w:rsidR="00A644B6" w:rsidRPr="004E23B0" w14:paraId="7159925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F478DC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57" w:type="dxa"/>
            <w:gridSpan w:val="5"/>
            <w:tcBorders>
              <w:top w:val="single" w:sz="2" w:space="0" w:color="auto"/>
              <w:left w:val="single" w:sz="2" w:space="0" w:color="auto"/>
              <w:bottom w:val="single" w:sz="2" w:space="0" w:color="auto"/>
              <w:right w:val="single" w:sz="2" w:space="0" w:color="auto"/>
            </w:tcBorders>
          </w:tcPr>
          <w:p w14:paraId="5717C3A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Executive chair</w:t>
            </w:r>
          </w:p>
        </w:tc>
        <w:tc>
          <w:tcPr>
            <w:tcW w:w="784" w:type="dxa"/>
            <w:tcBorders>
              <w:left w:val="single" w:sz="2" w:space="0" w:color="auto"/>
              <w:right w:val="single" w:sz="2" w:space="0" w:color="auto"/>
            </w:tcBorders>
          </w:tcPr>
          <w:p w14:paraId="45BA5A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93F0D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218.95</w:t>
            </w:r>
          </w:p>
        </w:tc>
        <w:tc>
          <w:tcPr>
            <w:tcW w:w="785" w:type="dxa"/>
            <w:gridSpan w:val="2"/>
            <w:tcBorders>
              <w:left w:val="single" w:sz="2" w:space="0" w:color="auto"/>
              <w:right w:val="single" w:sz="2" w:space="0" w:color="auto"/>
            </w:tcBorders>
          </w:tcPr>
          <w:p w14:paraId="2302BF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B78AB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F5345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8A2534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6662A4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218.95</w:t>
            </w:r>
          </w:p>
        </w:tc>
      </w:tr>
      <w:tr w:rsidR="00A644B6" w:rsidRPr="004E23B0" w14:paraId="200C66C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50A24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7</w:t>
            </w:r>
          </w:p>
        </w:tc>
        <w:tc>
          <w:tcPr>
            <w:tcW w:w="2357" w:type="dxa"/>
            <w:gridSpan w:val="5"/>
            <w:tcBorders>
              <w:top w:val="single" w:sz="2" w:space="0" w:color="auto"/>
              <w:left w:val="single" w:sz="2" w:space="0" w:color="auto"/>
              <w:bottom w:val="single" w:sz="2" w:space="0" w:color="auto"/>
              <w:right w:val="single" w:sz="2" w:space="0" w:color="auto"/>
            </w:tcBorders>
          </w:tcPr>
          <w:p w14:paraId="746D280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Center Table</w:t>
            </w:r>
          </w:p>
        </w:tc>
        <w:tc>
          <w:tcPr>
            <w:tcW w:w="784" w:type="dxa"/>
            <w:tcBorders>
              <w:left w:val="single" w:sz="2" w:space="0" w:color="auto"/>
              <w:right w:val="single" w:sz="2" w:space="0" w:color="auto"/>
            </w:tcBorders>
          </w:tcPr>
          <w:p w14:paraId="1AA53F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083E8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163.40</w:t>
            </w:r>
          </w:p>
        </w:tc>
        <w:tc>
          <w:tcPr>
            <w:tcW w:w="785" w:type="dxa"/>
            <w:gridSpan w:val="2"/>
            <w:tcBorders>
              <w:left w:val="single" w:sz="2" w:space="0" w:color="auto"/>
              <w:right w:val="single" w:sz="2" w:space="0" w:color="auto"/>
            </w:tcBorders>
          </w:tcPr>
          <w:p w14:paraId="6F71CB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BA7F8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5F7AD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9CA53E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2011E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163.4</w:t>
            </w:r>
          </w:p>
        </w:tc>
      </w:tr>
      <w:tr w:rsidR="00A644B6" w:rsidRPr="004E23B0" w14:paraId="40ECA42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6CFC3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w:t>
            </w:r>
          </w:p>
        </w:tc>
        <w:tc>
          <w:tcPr>
            <w:tcW w:w="2357" w:type="dxa"/>
            <w:gridSpan w:val="5"/>
            <w:tcBorders>
              <w:top w:val="single" w:sz="2" w:space="0" w:color="auto"/>
              <w:left w:val="single" w:sz="2" w:space="0" w:color="auto"/>
              <w:bottom w:val="single" w:sz="2" w:space="0" w:color="auto"/>
              <w:right w:val="single" w:sz="2" w:space="0" w:color="auto"/>
            </w:tcBorders>
          </w:tcPr>
          <w:p w14:paraId="3B946B7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Office sofa (</w:t>
            </w:r>
            <w:r w:rsidR="005B0A72" w:rsidRPr="004E23B0">
              <w:rPr>
                <w:rFonts w:ascii="Times New Roman" w:hAnsi="Times New Roman" w:cs="Times New Roman"/>
                <w:color w:val="000000"/>
                <w:sz w:val="18"/>
                <w:szCs w:val="18"/>
              </w:rPr>
              <w:t>5-seater</w:t>
            </w:r>
            <w:r w:rsidRPr="004E23B0">
              <w:rPr>
                <w:rFonts w:ascii="Times New Roman" w:hAnsi="Times New Roman" w:cs="Times New Roman"/>
                <w:color w:val="000000"/>
                <w:sz w:val="18"/>
                <w:szCs w:val="18"/>
              </w:rPr>
              <w:t xml:space="preserve"> set)</w:t>
            </w:r>
          </w:p>
        </w:tc>
        <w:tc>
          <w:tcPr>
            <w:tcW w:w="784" w:type="dxa"/>
            <w:tcBorders>
              <w:left w:val="single" w:sz="2" w:space="0" w:color="auto"/>
              <w:right w:val="single" w:sz="2" w:space="0" w:color="auto"/>
            </w:tcBorders>
          </w:tcPr>
          <w:p w14:paraId="47EBBD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9D488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424.84</w:t>
            </w:r>
          </w:p>
        </w:tc>
        <w:tc>
          <w:tcPr>
            <w:tcW w:w="785" w:type="dxa"/>
            <w:gridSpan w:val="2"/>
            <w:tcBorders>
              <w:left w:val="single" w:sz="2" w:space="0" w:color="auto"/>
              <w:right w:val="single" w:sz="2" w:space="0" w:color="auto"/>
            </w:tcBorders>
          </w:tcPr>
          <w:p w14:paraId="297AA1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099B2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361E9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E4166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E0069E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424.84</w:t>
            </w:r>
          </w:p>
        </w:tc>
      </w:tr>
      <w:tr w:rsidR="00A644B6" w:rsidRPr="004E23B0" w14:paraId="10931EC2"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161699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9</w:t>
            </w:r>
          </w:p>
        </w:tc>
        <w:tc>
          <w:tcPr>
            <w:tcW w:w="2357" w:type="dxa"/>
            <w:gridSpan w:val="5"/>
            <w:tcBorders>
              <w:top w:val="single" w:sz="2" w:space="0" w:color="auto"/>
              <w:left w:val="single" w:sz="2" w:space="0" w:color="auto"/>
              <w:bottom w:val="single" w:sz="2" w:space="0" w:color="auto"/>
              <w:right w:val="single" w:sz="2" w:space="0" w:color="auto"/>
            </w:tcBorders>
          </w:tcPr>
          <w:p w14:paraId="211BC8E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Banquet office chairs (6)</w:t>
            </w:r>
          </w:p>
        </w:tc>
        <w:tc>
          <w:tcPr>
            <w:tcW w:w="784" w:type="dxa"/>
            <w:tcBorders>
              <w:left w:val="single" w:sz="2" w:space="0" w:color="auto"/>
              <w:right w:val="single" w:sz="2" w:space="0" w:color="auto"/>
            </w:tcBorders>
          </w:tcPr>
          <w:p w14:paraId="41F614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86E75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196.08</w:t>
            </w:r>
          </w:p>
        </w:tc>
        <w:tc>
          <w:tcPr>
            <w:tcW w:w="785" w:type="dxa"/>
            <w:gridSpan w:val="2"/>
            <w:tcBorders>
              <w:left w:val="single" w:sz="2" w:space="0" w:color="auto"/>
              <w:right w:val="single" w:sz="2" w:space="0" w:color="auto"/>
            </w:tcBorders>
          </w:tcPr>
          <w:p w14:paraId="608F34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0E756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5DF38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F7545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1067A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196.08</w:t>
            </w:r>
          </w:p>
        </w:tc>
      </w:tr>
      <w:tr w:rsidR="00A644B6" w:rsidRPr="004E23B0" w14:paraId="5A9E369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70FC1A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w:t>
            </w:r>
          </w:p>
        </w:tc>
        <w:tc>
          <w:tcPr>
            <w:tcW w:w="2357" w:type="dxa"/>
            <w:gridSpan w:val="5"/>
            <w:tcBorders>
              <w:top w:val="single" w:sz="2" w:space="0" w:color="auto"/>
              <w:left w:val="single" w:sz="2" w:space="0" w:color="auto"/>
              <w:bottom w:val="single" w:sz="2" w:space="0" w:color="auto"/>
              <w:right w:val="single" w:sz="2" w:space="0" w:color="auto"/>
            </w:tcBorders>
          </w:tcPr>
          <w:p w14:paraId="32861BC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Roll up banner (2)</w:t>
            </w:r>
          </w:p>
        </w:tc>
        <w:tc>
          <w:tcPr>
            <w:tcW w:w="784" w:type="dxa"/>
            <w:tcBorders>
              <w:left w:val="single" w:sz="2" w:space="0" w:color="auto"/>
              <w:right w:val="single" w:sz="2" w:space="0" w:color="auto"/>
            </w:tcBorders>
          </w:tcPr>
          <w:p w14:paraId="5DE5A7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E6112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228.76</w:t>
            </w:r>
          </w:p>
        </w:tc>
        <w:tc>
          <w:tcPr>
            <w:tcW w:w="785" w:type="dxa"/>
            <w:gridSpan w:val="2"/>
            <w:tcBorders>
              <w:left w:val="single" w:sz="2" w:space="0" w:color="auto"/>
              <w:right w:val="single" w:sz="2" w:space="0" w:color="auto"/>
            </w:tcBorders>
          </w:tcPr>
          <w:p w14:paraId="7D02D5E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0D520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B56BF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A0B78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50EFA1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228.76</w:t>
            </w:r>
          </w:p>
        </w:tc>
      </w:tr>
      <w:tr w:rsidR="00A644B6" w:rsidRPr="004E23B0" w14:paraId="14BE441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2A091F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11</w:t>
            </w:r>
          </w:p>
        </w:tc>
        <w:tc>
          <w:tcPr>
            <w:tcW w:w="2357" w:type="dxa"/>
            <w:gridSpan w:val="5"/>
            <w:tcBorders>
              <w:top w:val="single" w:sz="2" w:space="0" w:color="auto"/>
              <w:left w:val="single" w:sz="2" w:space="0" w:color="auto"/>
              <w:bottom w:val="single" w:sz="2" w:space="0" w:color="auto"/>
              <w:right w:val="single" w:sz="2" w:space="0" w:color="auto"/>
            </w:tcBorders>
          </w:tcPr>
          <w:p w14:paraId="650CDED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Letterhead, Cards, Logo design &amp; Flyer</w:t>
            </w:r>
          </w:p>
        </w:tc>
        <w:tc>
          <w:tcPr>
            <w:tcW w:w="784" w:type="dxa"/>
            <w:tcBorders>
              <w:left w:val="single" w:sz="2" w:space="0" w:color="auto"/>
              <w:right w:val="single" w:sz="2" w:space="0" w:color="auto"/>
            </w:tcBorders>
          </w:tcPr>
          <w:p w14:paraId="39CEA3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75891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457.52</w:t>
            </w:r>
          </w:p>
        </w:tc>
        <w:tc>
          <w:tcPr>
            <w:tcW w:w="785" w:type="dxa"/>
            <w:gridSpan w:val="2"/>
            <w:tcBorders>
              <w:left w:val="single" w:sz="2" w:space="0" w:color="auto"/>
              <w:right w:val="single" w:sz="2" w:space="0" w:color="auto"/>
            </w:tcBorders>
          </w:tcPr>
          <w:p w14:paraId="2BD2ECD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5D59C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EDFAA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58FE4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C3FC0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457.52</w:t>
            </w:r>
          </w:p>
        </w:tc>
      </w:tr>
      <w:tr w:rsidR="00A644B6" w:rsidRPr="004E23B0" w14:paraId="2083633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2470A1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w:t>
            </w:r>
          </w:p>
        </w:tc>
        <w:tc>
          <w:tcPr>
            <w:tcW w:w="2357" w:type="dxa"/>
            <w:gridSpan w:val="5"/>
            <w:tcBorders>
              <w:top w:val="single" w:sz="2" w:space="0" w:color="auto"/>
              <w:left w:val="single" w:sz="2" w:space="0" w:color="auto"/>
              <w:bottom w:val="single" w:sz="2" w:space="0" w:color="auto"/>
              <w:right w:val="single" w:sz="2" w:space="0" w:color="auto"/>
            </w:tcBorders>
          </w:tcPr>
          <w:p w14:paraId="5A5ABEC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Printing &amp; Binding of Policy Booklets for Djibouti</w:t>
            </w:r>
          </w:p>
        </w:tc>
        <w:tc>
          <w:tcPr>
            <w:tcW w:w="784" w:type="dxa"/>
            <w:tcBorders>
              <w:left w:val="single" w:sz="2" w:space="0" w:color="auto"/>
              <w:right w:val="single" w:sz="2" w:space="0" w:color="auto"/>
            </w:tcBorders>
          </w:tcPr>
          <w:p w14:paraId="665537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E46A7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39.22</w:t>
            </w:r>
          </w:p>
        </w:tc>
        <w:tc>
          <w:tcPr>
            <w:tcW w:w="785" w:type="dxa"/>
            <w:gridSpan w:val="2"/>
            <w:tcBorders>
              <w:left w:val="single" w:sz="2" w:space="0" w:color="auto"/>
              <w:right w:val="single" w:sz="2" w:space="0" w:color="auto"/>
            </w:tcBorders>
          </w:tcPr>
          <w:p w14:paraId="278EA2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5F25B0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D9AA16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02E33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770E16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39.22</w:t>
            </w:r>
          </w:p>
        </w:tc>
      </w:tr>
      <w:tr w:rsidR="00A644B6" w:rsidRPr="004E23B0" w14:paraId="7EEC719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B81FD0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w:t>
            </w:r>
          </w:p>
        </w:tc>
        <w:tc>
          <w:tcPr>
            <w:tcW w:w="2357" w:type="dxa"/>
            <w:gridSpan w:val="5"/>
            <w:tcBorders>
              <w:top w:val="single" w:sz="2" w:space="0" w:color="auto"/>
              <w:left w:val="single" w:sz="2" w:space="0" w:color="auto"/>
              <w:bottom w:val="single" w:sz="2" w:space="0" w:color="auto"/>
              <w:right w:val="single" w:sz="2" w:space="0" w:color="auto"/>
            </w:tcBorders>
          </w:tcPr>
          <w:p w14:paraId="74D61E9C" w14:textId="77777777" w:rsidR="00A644B6" w:rsidRPr="004E23B0" w:rsidRDefault="00A644B6" w:rsidP="005B0A72">
            <w:pPr>
              <w:spacing w:after="0" w:line="240" w:lineRule="auto"/>
              <w:rPr>
                <w:rFonts w:ascii="Times New Roman" w:hAnsi="Times New Roman" w:cs="Times New Roman"/>
                <w:color w:val="000000"/>
                <w:sz w:val="18"/>
                <w:szCs w:val="18"/>
              </w:rPr>
            </w:pPr>
            <w:r w:rsidRPr="004E23B0">
              <w:rPr>
                <w:rFonts w:ascii="Times New Roman" w:hAnsi="Times New Roman" w:cs="Times New Roman"/>
                <w:bCs/>
                <w:sz w:val="18"/>
                <w:szCs w:val="18"/>
              </w:rPr>
              <w:t xml:space="preserve">Printing of complimentary cards for 3 persons </w:t>
            </w:r>
          </w:p>
        </w:tc>
        <w:tc>
          <w:tcPr>
            <w:tcW w:w="784" w:type="dxa"/>
            <w:tcBorders>
              <w:left w:val="single" w:sz="2" w:space="0" w:color="auto"/>
              <w:right w:val="single" w:sz="2" w:space="0" w:color="auto"/>
            </w:tcBorders>
          </w:tcPr>
          <w:p w14:paraId="556131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65.36</w:t>
            </w:r>
          </w:p>
        </w:tc>
        <w:tc>
          <w:tcPr>
            <w:tcW w:w="784" w:type="dxa"/>
            <w:gridSpan w:val="2"/>
            <w:tcBorders>
              <w:left w:val="single" w:sz="2" w:space="0" w:color="auto"/>
              <w:right w:val="single" w:sz="2" w:space="0" w:color="auto"/>
            </w:tcBorders>
          </w:tcPr>
          <w:p w14:paraId="0CBE3598" w14:textId="77777777" w:rsidR="00A644B6" w:rsidRPr="004E23B0" w:rsidRDefault="00A644B6" w:rsidP="005B0A72">
            <w:pPr>
              <w:spacing w:after="0" w:line="240" w:lineRule="auto"/>
              <w:jc w:val="right"/>
              <w:rPr>
                <w:rFonts w:ascii="Times New Roman" w:hAnsi="Times New Roman" w:cs="Times New Roman"/>
                <w:color w:val="000000"/>
                <w:sz w:val="18"/>
                <w:szCs w:val="18"/>
              </w:rPr>
            </w:pPr>
          </w:p>
        </w:tc>
        <w:tc>
          <w:tcPr>
            <w:tcW w:w="785" w:type="dxa"/>
            <w:gridSpan w:val="2"/>
            <w:tcBorders>
              <w:left w:val="single" w:sz="2" w:space="0" w:color="auto"/>
              <w:right w:val="single" w:sz="2" w:space="0" w:color="auto"/>
            </w:tcBorders>
          </w:tcPr>
          <w:p w14:paraId="781ACD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748AE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A625D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AB516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019F584"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sz w:val="18"/>
                <w:szCs w:val="18"/>
              </w:rPr>
              <w:t>65.36</w:t>
            </w:r>
          </w:p>
        </w:tc>
      </w:tr>
      <w:tr w:rsidR="00A644B6" w:rsidRPr="004E23B0" w14:paraId="67C7DBF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FCD8C6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14</w:t>
            </w:r>
          </w:p>
        </w:tc>
        <w:tc>
          <w:tcPr>
            <w:tcW w:w="2357" w:type="dxa"/>
            <w:gridSpan w:val="5"/>
            <w:tcBorders>
              <w:top w:val="single" w:sz="2" w:space="0" w:color="auto"/>
              <w:left w:val="single" w:sz="2" w:space="0" w:color="auto"/>
              <w:bottom w:val="single" w:sz="2" w:space="0" w:color="auto"/>
              <w:right w:val="single" w:sz="2" w:space="0" w:color="auto"/>
            </w:tcBorders>
          </w:tcPr>
          <w:p w14:paraId="1B8F88C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Printing Papers</w:t>
            </w:r>
          </w:p>
        </w:tc>
        <w:tc>
          <w:tcPr>
            <w:tcW w:w="784" w:type="dxa"/>
            <w:tcBorders>
              <w:left w:val="single" w:sz="2" w:space="0" w:color="auto"/>
              <w:right w:val="single" w:sz="2" w:space="0" w:color="auto"/>
            </w:tcBorders>
          </w:tcPr>
          <w:p w14:paraId="6C8034A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D71DB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26.14</w:t>
            </w:r>
          </w:p>
        </w:tc>
        <w:tc>
          <w:tcPr>
            <w:tcW w:w="785" w:type="dxa"/>
            <w:gridSpan w:val="2"/>
            <w:tcBorders>
              <w:left w:val="single" w:sz="2" w:space="0" w:color="auto"/>
              <w:right w:val="single" w:sz="2" w:space="0" w:color="auto"/>
            </w:tcBorders>
          </w:tcPr>
          <w:p w14:paraId="64115E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9668C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E3BA0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08359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A0909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26.14</w:t>
            </w:r>
          </w:p>
        </w:tc>
      </w:tr>
      <w:tr w:rsidR="00A644B6" w:rsidRPr="004E23B0" w14:paraId="5051BFE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94EB56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15</w:t>
            </w:r>
          </w:p>
        </w:tc>
        <w:tc>
          <w:tcPr>
            <w:tcW w:w="2357" w:type="dxa"/>
            <w:gridSpan w:val="5"/>
            <w:tcBorders>
              <w:top w:val="single" w:sz="2" w:space="0" w:color="auto"/>
              <w:left w:val="single" w:sz="2" w:space="0" w:color="auto"/>
              <w:bottom w:val="single" w:sz="2" w:space="0" w:color="auto"/>
              <w:right w:val="single" w:sz="2" w:space="0" w:color="auto"/>
            </w:tcBorders>
          </w:tcPr>
          <w:p w14:paraId="5B91F10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bCs/>
                <w:sz w:val="18"/>
                <w:szCs w:val="18"/>
              </w:rPr>
              <w:t>Theatre Projector and screen</w:t>
            </w:r>
          </w:p>
        </w:tc>
        <w:tc>
          <w:tcPr>
            <w:tcW w:w="784" w:type="dxa"/>
            <w:tcBorders>
              <w:left w:val="single" w:sz="2" w:space="0" w:color="auto"/>
              <w:right w:val="single" w:sz="2" w:space="0" w:color="auto"/>
            </w:tcBorders>
          </w:tcPr>
          <w:p w14:paraId="08D7A36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3A3AF4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9883E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ACC59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C9787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C313A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463.50</w:t>
            </w:r>
          </w:p>
        </w:tc>
        <w:tc>
          <w:tcPr>
            <w:tcW w:w="816" w:type="dxa"/>
            <w:tcBorders>
              <w:left w:val="single" w:sz="2" w:space="0" w:color="auto"/>
              <w:right w:val="single" w:sz="2" w:space="0" w:color="auto"/>
            </w:tcBorders>
          </w:tcPr>
          <w:p w14:paraId="479C40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463.50</w:t>
            </w:r>
          </w:p>
        </w:tc>
      </w:tr>
      <w:tr w:rsidR="00A644B6" w:rsidRPr="004E23B0" w14:paraId="4920D18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B3C264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16</w:t>
            </w:r>
          </w:p>
        </w:tc>
        <w:tc>
          <w:tcPr>
            <w:tcW w:w="2357" w:type="dxa"/>
            <w:gridSpan w:val="5"/>
            <w:tcBorders>
              <w:top w:val="single" w:sz="2" w:space="0" w:color="auto"/>
              <w:left w:val="single" w:sz="2" w:space="0" w:color="auto"/>
              <w:bottom w:val="single" w:sz="2" w:space="0" w:color="auto"/>
              <w:right w:val="single" w:sz="2" w:space="0" w:color="auto"/>
            </w:tcBorders>
          </w:tcPr>
          <w:p w14:paraId="7D9593C9"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bCs/>
                <w:sz w:val="18"/>
                <w:szCs w:val="18"/>
              </w:rPr>
              <w:t>Wireless Projector</w:t>
            </w:r>
          </w:p>
        </w:tc>
        <w:tc>
          <w:tcPr>
            <w:tcW w:w="784" w:type="dxa"/>
            <w:tcBorders>
              <w:left w:val="single" w:sz="2" w:space="0" w:color="auto"/>
              <w:right w:val="single" w:sz="2" w:space="0" w:color="auto"/>
            </w:tcBorders>
          </w:tcPr>
          <w:p w14:paraId="6E537B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3A79D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055AC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1D14E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5BC09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9CD8D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549.55</w:t>
            </w:r>
          </w:p>
        </w:tc>
        <w:tc>
          <w:tcPr>
            <w:tcW w:w="816" w:type="dxa"/>
            <w:tcBorders>
              <w:left w:val="single" w:sz="2" w:space="0" w:color="auto"/>
              <w:right w:val="single" w:sz="2" w:space="0" w:color="auto"/>
            </w:tcBorders>
          </w:tcPr>
          <w:p w14:paraId="1DAE77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549.55</w:t>
            </w:r>
          </w:p>
        </w:tc>
      </w:tr>
      <w:tr w:rsidR="00A644B6" w:rsidRPr="004E23B0" w14:paraId="27DF600B"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B12D9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6D2612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68AEB0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3604.26</w:t>
            </w:r>
          </w:p>
        </w:tc>
        <w:tc>
          <w:tcPr>
            <w:tcW w:w="785" w:type="dxa"/>
            <w:gridSpan w:val="2"/>
            <w:tcBorders>
              <w:left w:val="single" w:sz="2" w:space="0" w:color="auto"/>
              <w:bottom w:val="single" w:sz="2" w:space="0" w:color="auto"/>
              <w:right w:val="single" w:sz="2" w:space="0" w:color="auto"/>
            </w:tcBorders>
          </w:tcPr>
          <w:p w14:paraId="10B907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2555AC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2B76D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31FD53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1013.05</w:t>
            </w:r>
          </w:p>
        </w:tc>
        <w:tc>
          <w:tcPr>
            <w:tcW w:w="816" w:type="dxa"/>
            <w:tcBorders>
              <w:left w:val="single" w:sz="2" w:space="0" w:color="auto"/>
              <w:bottom w:val="single" w:sz="2" w:space="0" w:color="auto"/>
              <w:right w:val="single" w:sz="2" w:space="0" w:color="auto"/>
            </w:tcBorders>
          </w:tcPr>
          <w:p w14:paraId="5E84CD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4617.31</w:t>
            </w:r>
          </w:p>
        </w:tc>
      </w:tr>
    </w:tbl>
    <w:p w14:paraId="3F744682" w14:textId="77777777" w:rsidR="00A644B6" w:rsidRPr="004E23B0" w:rsidRDefault="00A644B6" w:rsidP="00A644B6">
      <w:pPr>
        <w:spacing w:line="240" w:lineRule="auto"/>
        <w:rPr>
          <w:rFonts w:ascii="Times New Roman" w:hAnsi="Times New Roman" w:cs="Times New Roman"/>
          <w:sz w:val="18"/>
          <w:szCs w:val="18"/>
        </w:rPr>
      </w:pPr>
    </w:p>
    <w:p w14:paraId="6AC1D220"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28A6FADB"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p>
    <w:p w14:paraId="28F2663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76494BA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Target DLI:</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 DLI 1, 3 and 4</w:t>
      </w:r>
    </w:p>
    <w:p w14:paraId="74E97FB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2019 – Dec. 2020</w:t>
      </w:r>
      <w:r w:rsidRPr="004E23B0">
        <w:rPr>
          <w:rFonts w:ascii="Times New Roman" w:eastAsia="Times New Roman" w:hAnsi="Times New Roman" w:cs="Times New Roman"/>
          <w:b/>
          <w:sz w:val="18"/>
          <w:szCs w:val="18"/>
        </w:rPr>
        <w:tab/>
      </w:r>
    </w:p>
    <w:p w14:paraId="3CD68FF0" w14:textId="3BD874AF"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 Attaining excellence in Center management</w:t>
      </w:r>
      <w:r w:rsidRPr="004E23B0">
        <w:rPr>
          <w:rFonts w:ascii="Times New Roman" w:eastAsia="Times New Roman" w:hAnsi="Times New Roman" w:cs="Times New Roman"/>
          <w:b/>
          <w:sz w:val="18"/>
          <w:szCs w:val="18"/>
        </w:rPr>
        <w:tab/>
      </w:r>
    </w:p>
    <w:p w14:paraId="0E5CC408" w14:textId="60DDE649"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5.2</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Maintain Communication linkages through phones and internet</w:t>
      </w:r>
    </w:p>
    <w:p w14:paraId="17D91238"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594F296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D9CA15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7CE787B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38D0D4D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CF493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DCDBCC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has effective and uninterrupted communication linkages</w:t>
            </w:r>
          </w:p>
        </w:tc>
      </w:tr>
      <w:tr w:rsidR="00A644B6" w:rsidRPr="004E23B0" w14:paraId="6C3C678C"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E8345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4CFC0B7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Working call and mobile communication lines</w:t>
            </w:r>
          </w:p>
          <w:p w14:paraId="7C50999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Excellent internet connectivity in the Center</w:t>
            </w:r>
          </w:p>
        </w:tc>
        <w:tc>
          <w:tcPr>
            <w:tcW w:w="4080" w:type="dxa"/>
            <w:gridSpan w:val="6"/>
            <w:tcBorders>
              <w:top w:val="single" w:sz="2" w:space="0" w:color="auto"/>
              <w:left w:val="single" w:sz="2" w:space="0" w:color="auto"/>
              <w:bottom w:val="single" w:sz="2" w:space="0" w:color="auto"/>
              <w:right w:val="single" w:sz="2" w:space="0" w:color="auto"/>
            </w:tcBorders>
          </w:tcPr>
          <w:p w14:paraId="3B21FD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220796E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Center mobile line</w:t>
            </w:r>
          </w:p>
          <w:p w14:paraId="18360A78"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Internet modem and routers</w:t>
            </w:r>
          </w:p>
        </w:tc>
      </w:tr>
      <w:tr w:rsidR="00A644B6" w:rsidRPr="004E23B0" w14:paraId="44A9BC8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45D4A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69FC955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Purchase and register a Nigerian mobile lines Jun. 2019</w:t>
            </w:r>
          </w:p>
          <w:p w14:paraId="19FA9D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Purchase and register </w:t>
            </w:r>
            <w:r w:rsidR="005B0A72" w:rsidRPr="004E23B0">
              <w:rPr>
                <w:rFonts w:ascii="Times New Roman" w:eastAsia="Times New Roman" w:hAnsi="Times New Roman" w:cs="Times New Roman"/>
                <w:sz w:val="18"/>
                <w:szCs w:val="18"/>
              </w:rPr>
              <w:t>an</w:t>
            </w:r>
            <w:r w:rsidRPr="004E23B0">
              <w:rPr>
                <w:rFonts w:ascii="Times New Roman" w:eastAsia="Times New Roman" w:hAnsi="Times New Roman" w:cs="Times New Roman"/>
                <w:sz w:val="18"/>
                <w:szCs w:val="18"/>
              </w:rPr>
              <w:t xml:space="preserve"> Internet modem Feb. 2020</w:t>
            </w:r>
          </w:p>
          <w:p w14:paraId="3E79F2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Purchase of mobile and desktop phones</w:t>
            </w:r>
          </w:p>
          <w:p w14:paraId="676743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Monthly Payment of subscription for mobile lines:   Monthly from Jun. 2019</w:t>
            </w:r>
          </w:p>
          <w:p w14:paraId="7F82701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Monthly Payment of subscription for internet: Monthly from Feb. 2020 </w:t>
            </w:r>
          </w:p>
          <w:p w14:paraId="4A128C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Subscribe to ZOOM Pro on Center related accounts by May 2020</w:t>
            </w:r>
          </w:p>
        </w:tc>
      </w:tr>
      <w:tr w:rsidR="00A644B6" w:rsidRPr="004E23B0" w14:paraId="579E06E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EB352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0778E7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Mobile lines (2)</w:t>
            </w:r>
          </w:p>
          <w:p w14:paraId="05A045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Mobile phone (1)</w:t>
            </w:r>
          </w:p>
          <w:p w14:paraId="7096AE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Desktop phone (1)</w:t>
            </w:r>
          </w:p>
          <w:p w14:paraId="5FAB34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modem (1)</w:t>
            </w:r>
          </w:p>
          <w:p w14:paraId="46080F7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Monthly subscription to internet service</w:t>
            </w:r>
          </w:p>
          <w:p w14:paraId="3E474E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Monthly subscription to call network</w:t>
            </w:r>
          </w:p>
          <w:p w14:paraId="5093F8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ZOOM Pro Subscription (3)</w:t>
            </w:r>
          </w:p>
        </w:tc>
      </w:tr>
      <w:tr w:rsidR="00A644B6" w:rsidRPr="004E23B0" w14:paraId="782BF5C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47B526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6A1664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Project Manager</w:t>
            </w:r>
          </w:p>
        </w:tc>
      </w:tr>
      <w:tr w:rsidR="00A644B6" w:rsidRPr="004E23B0" w14:paraId="08FF43C0"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4980A6E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67902DC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 months</w:t>
            </w:r>
          </w:p>
        </w:tc>
        <w:tc>
          <w:tcPr>
            <w:tcW w:w="3095" w:type="dxa"/>
            <w:gridSpan w:val="7"/>
            <w:tcBorders>
              <w:top w:val="single" w:sz="2" w:space="0" w:color="auto"/>
              <w:left w:val="single" w:sz="2" w:space="0" w:color="auto"/>
              <w:bottom w:val="single" w:sz="2" w:space="0" w:color="auto"/>
              <w:right w:val="single" w:sz="2" w:space="0" w:color="auto"/>
            </w:tcBorders>
          </w:tcPr>
          <w:p w14:paraId="213841A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063B2C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Jun. 2019</w:t>
            </w:r>
          </w:p>
        </w:tc>
        <w:tc>
          <w:tcPr>
            <w:tcW w:w="3124" w:type="dxa"/>
            <w:gridSpan w:val="4"/>
            <w:tcBorders>
              <w:top w:val="single" w:sz="2" w:space="0" w:color="auto"/>
              <w:left w:val="single" w:sz="2" w:space="0" w:color="auto"/>
              <w:bottom w:val="single" w:sz="2" w:space="0" w:color="auto"/>
              <w:right w:val="single" w:sz="2" w:space="0" w:color="auto"/>
            </w:tcBorders>
          </w:tcPr>
          <w:p w14:paraId="272481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3E9584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Dec.,2020</w:t>
            </w:r>
          </w:p>
        </w:tc>
      </w:tr>
      <w:tr w:rsidR="00A644B6" w:rsidRPr="004E23B0" w14:paraId="72E921EE"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43D6CE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22BFD5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Administrative Unit</w:t>
            </w:r>
          </w:p>
        </w:tc>
        <w:tc>
          <w:tcPr>
            <w:tcW w:w="5074" w:type="dxa"/>
            <w:gridSpan w:val="8"/>
            <w:tcBorders>
              <w:top w:val="single" w:sz="2" w:space="0" w:color="auto"/>
              <w:left w:val="single" w:sz="2" w:space="0" w:color="auto"/>
              <w:bottom w:val="single" w:sz="2" w:space="0" w:color="auto"/>
              <w:right w:val="single" w:sz="2" w:space="0" w:color="auto"/>
            </w:tcBorders>
          </w:tcPr>
          <w:p w14:paraId="3471C2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0B4BB8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 Project Manager, Phone Dealers, Network providers, ZOOM</w:t>
            </w:r>
          </w:p>
        </w:tc>
      </w:tr>
      <w:tr w:rsidR="00A644B6" w:rsidRPr="004E23B0" w14:paraId="2302F4E7"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4C792C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2755FA8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Fluctuation in price</w:t>
            </w:r>
          </w:p>
          <w:p w14:paraId="28784BE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Fluctuation in exchange rate</w:t>
            </w:r>
          </w:p>
          <w:p w14:paraId="2A05C93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Network provider meets expectation for effective communication connection</w:t>
            </w:r>
          </w:p>
          <w:p w14:paraId="3B05486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Phones do not develop faults</w:t>
            </w:r>
          </w:p>
          <w:p w14:paraId="54B86AB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All meetings and classes are held online via Zoom from April 2020 due to the COVID-19 pandemic</w:t>
            </w:r>
          </w:p>
          <w:p w14:paraId="41E1F41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ACEDHARS has its own Zoom account</w:t>
            </w:r>
          </w:p>
          <w:p w14:paraId="145F31B7"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Dr Ade-Ademilua and Prof. Oreagba are willing to use their Zoom accounts for Center meetings in June</w:t>
            </w:r>
          </w:p>
        </w:tc>
      </w:tr>
      <w:tr w:rsidR="00A644B6" w:rsidRPr="004E23B0" w14:paraId="75E379E0"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4379F6F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390452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3BBCD9C1"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2C782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AF2F3F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586AC6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5A913C3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10C0F94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5628021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57E427E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6DADD8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572128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43DE0F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44EC63C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3743EF4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6FAA2B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684246D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Mobile lines (2) -MTN, Airtel</w:t>
            </w:r>
          </w:p>
        </w:tc>
        <w:tc>
          <w:tcPr>
            <w:tcW w:w="784" w:type="dxa"/>
            <w:tcBorders>
              <w:left w:val="single" w:sz="2" w:space="0" w:color="auto"/>
              <w:right w:val="single" w:sz="2" w:space="0" w:color="auto"/>
            </w:tcBorders>
          </w:tcPr>
          <w:p w14:paraId="51A55F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03D77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11C7A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1C8BC7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39647A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5EAE6F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2.22</w:t>
            </w:r>
          </w:p>
        </w:tc>
        <w:tc>
          <w:tcPr>
            <w:tcW w:w="816" w:type="dxa"/>
            <w:tcBorders>
              <w:left w:val="single" w:sz="2" w:space="0" w:color="auto"/>
              <w:right w:val="single" w:sz="2" w:space="0" w:color="auto"/>
            </w:tcBorders>
            <w:vAlign w:val="center"/>
          </w:tcPr>
          <w:p w14:paraId="64F572D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2.22</w:t>
            </w:r>
          </w:p>
        </w:tc>
      </w:tr>
      <w:tr w:rsidR="00A644B6" w:rsidRPr="004E23B0" w14:paraId="6624715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43E9D8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312F1D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Mobile phone (1)</w:t>
            </w:r>
          </w:p>
        </w:tc>
        <w:tc>
          <w:tcPr>
            <w:tcW w:w="784" w:type="dxa"/>
            <w:tcBorders>
              <w:left w:val="single" w:sz="2" w:space="0" w:color="auto"/>
              <w:right w:val="single" w:sz="2" w:space="0" w:color="auto"/>
            </w:tcBorders>
          </w:tcPr>
          <w:p w14:paraId="778FDF6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5799A2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51BA5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109DB05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0C826A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024402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222.22</w:t>
            </w:r>
          </w:p>
        </w:tc>
        <w:tc>
          <w:tcPr>
            <w:tcW w:w="816" w:type="dxa"/>
            <w:tcBorders>
              <w:left w:val="single" w:sz="2" w:space="0" w:color="auto"/>
              <w:right w:val="single" w:sz="2" w:space="0" w:color="auto"/>
            </w:tcBorders>
            <w:vAlign w:val="center"/>
          </w:tcPr>
          <w:p w14:paraId="062F78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222.22</w:t>
            </w:r>
          </w:p>
        </w:tc>
      </w:tr>
      <w:tr w:rsidR="00A644B6" w:rsidRPr="004E23B0" w14:paraId="164FF5F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F1DC5E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543E2AA0"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Desktop phone (1)</w:t>
            </w:r>
          </w:p>
        </w:tc>
        <w:tc>
          <w:tcPr>
            <w:tcW w:w="784" w:type="dxa"/>
            <w:tcBorders>
              <w:left w:val="single" w:sz="2" w:space="0" w:color="auto"/>
              <w:right w:val="single" w:sz="2" w:space="0" w:color="auto"/>
            </w:tcBorders>
          </w:tcPr>
          <w:p w14:paraId="6FF611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E119D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4DE931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39BEA5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61E914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45B9193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42.00</w:t>
            </w:r>
          </w:p>
        </w:tc>
        <w:tc>
          <w:tcPr>
            <w:tcW w:w="816" w:type="dxa"/>
            <w:tcBorders>
              <w:left w:val="single" w:sz="2" w:space="0" w:color="auto"/>
              <w:right w:val="single" w:sz="2" w:space="0" w:color="auto"/>
            </w:tcBorders>
            <w:vAlign w:val="center"/>
          </w:tcPr>
          <w:p w14:paraId="6908EB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83.33</w:t>
            </w:r>
          </w:p>
        </w:tc>
      </w:tr>
      <w:tr w:rsidR="00A644B6" w:rsidRPr="004E23B0" w14:paraId="681998D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9B927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4</w:t>
            </w:r>
          </w:p>
        </w:tc>
        <w:tc>
          <w:tcPr>
            <w:tcW w:w="2357" w:type="dxa"/>
            <w:gridSpan w:val="5"/>
            <w:tcBorders>
              <w:top w:val="single" w:sz="2" w:space="0" w:color="auto"/>
              <w:left w:val="single" w:sz="2" w:space="0" w:color="auto"/>
              <w:bottom w:val="single" w:sz="2" w:space="0" w:color="auto"/>
              <w:right w:val="single" w:sz="2" w:space="0" w:color="auto"/>
            </w:tcBorders>
          </w:tcPr>
          <w:p w14:paraId="2F4DDC1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modem (1)</w:t>
            </w:r>
          </w:p>
        </w:tc>
        <w:tc>
          <w:tcPr>
            <w:tcW w:w="784" w:type="dxa"/>
            <w:tcBorders>
              <w:left w:val="single" w:sz="2" w:space="0" w:color="auto"/>
              <w:right w:val="single" w:sz="2" w:space="0" w:color="auto"/>
            </w:tcBorders>
          </w:tcPr>
          <w:p w14:paraId="5901D6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69256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70B02F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6C7EB1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61.11</w:t>
            </w:r>
          </w:p>
        </w:tc>
        <w:tc>
          <w:tcPr>
            <w:tcW w:w="784" w:type="dxa"/>
            <w:tcBorders>
              <w:left w:val="single" w:sz="2" w:space="0" w:color="auto"/>
              <w:right w:val="single" w:sz="2" w:space="0" w:color="auto"/>
            </w:tcBorders>
            <w:vAlign w:val="center"/>
          </w:tcPr>
          <w:p w14:paraId="5361C7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693233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61.11</w:t>
            </w:r>
          </w:p>
        </w:tc>
        <w:tc>
          <w:tcPr>
            <w:tcW w:w="816" w:type="dxa"/>
            <w:tcBorders>
              <w:left w:val="single" w:sz="2" w:space="0" w:color="auto"/>
              <w:right w:val="single" w:sz="2" w:space="0" w:color="auto"/>
            </w:tcBorders>
            <w:vAlign w:val="center"/>
          </w:tcPr>
          <w:p w14:paraId="45F1CB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122.22</w:t>
            </w:r>
          </w:p>
        </w:tc>
      </w:tr>
      <w:tr w:rsidR="00A644B6" w:rsidRPr="004E23B0" w14:paraId="457F9F90"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9093CA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57" w:type="dxa"/>
            <w:gridSpan w:val="5"/>
            <w:tcBorders>
              <w:top w:val="single" w:sz="2" w:space="0" w:color="auto"/>
              <w:left w:val="single" w:sz="2" w:space="0" w:color="auto"/>
              <w:bottom w:val="single" w:sz="2" w:space="0" w:color="auto"/>
              <w:right w:val="single" w:sz="2" w:space="0" w:color="auto"/>
            </w:tcBorders>
          </w:tcPr>
          <w:p w14:paraId="3269D17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Monthly subscription to internet service</w:t>
            </w:r>
          </w:p>
        </w:tc>
        <w:tc>
          <w:tcPr>
            <w:tcW w:w="784" w:type="dxa"/>
            <w:tcBorders>
              <w:left w:val="single" w:sz="2" w:space="0" w:color="auto"/>
              <w:right w:val="single" w:sz="2" w:space="0" w:color="auto"/>
            </w:tcBorders>
          </w:tcPr>
          <w:p w14:paraId="20960F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7D349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FB522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230ADF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59.70</w:t>
            </w:r>
          </w:p>
        </w:tc>
        <w:tc>
          <w:tcPr>
            <w:tcW w:w="784" w:type="dxa"/>
            <w:tcBorders>
              <w:left w:val="single" w:sz="2" w:space="0" w:color="auto"/>
              <w:right w:val="single" w:sz="2" w:space="0" w:color="auto"/>
            </w:tcBorders>
            <w:vAlign w:val="center"/>
          </w:tcPr>
          <w:p w14:paraId="7331058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59.70</w:t>
            </w:r>
          </w:p>
        </w:tc>
        <w:tc>
          <w:tcPr>
            <w:tcW w:w="784" w:type="dxa"/>
            <w:tcBorders>
              <w:left w:val="single" w:sz="2" w:space="0" w:color="auto"/>
              <w:right w:val="single" w:sz="2" w:space="0" w:color="auto"/>
            </w:tcBorders>
            <w:vAlign w:val="center"/>
          </w:tcPr>
          <w:p w14:paraId="3AAE5C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59.70</w:t>
            </w:r>
          </w:p>
        </w:tc>
        <w:tc>
          <w:tcPr>
            <w:tcW w:w="816" w:type="dxa"/>
            <w:tcBorders>
              <w:left w:val="single" w:sz="2" w:space="0" w:color="auto"/>
              <w:right w:val="single" w:sz="2" w:space="0" w:color="auto"/>
            </w:tcBorders>
            <w:vAlign w:val="center"/>
          </w:tcPr>
          <w:p w14:paraId="4E2D937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179.10</w:t>
            </w:r>
          </w:p>
        </w:tc>
      </w:tr>
      <w:tr w:rsidR="00A644B6" w:rsidRPr="004E23B0" w14:paraId="7DCBDB6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C1934E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57" w:type="dxa"/>
            <w:gridSpan w:val="5"/>
            <w:tcBorders>
              <w:top w:val="single" w:sz="2" w:space="0" w:color="auto"/>
              <w:left w:val="single" w:sz="2" w:space="0" w:color="auto"/>
              <w:bottom w:val="single" w:sz="2" w:space="0" w:color="auto"/>
              <w:right w:val="single" w:sz="2" w:space="0" w:color="auto"/>
            </w:tcBorders>
          </w:tcPr>
          <w:p w14:paraId="7E0F30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ZOOM Pro Subscription (ACEDHARS</w:t>
            </w:r>
          </w:p>
        </w:tc>
        <w:tc>
          <w:tcPr>
            <w:tcW w:w="784" w:type="dxa"/>
            <w:tcBorders>
              <w:left w:val="single" w:sz="2" w:space="0" w:color="auto"/>
              <w:right w:val="single" w:sz="2" w:space="0" w:color="auto"/>
            </w:tcBorders>
          </w:tcPr>
          <w:p w14:paraId="27BF9E0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D1E539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F7910D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328895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14.99</w:t>
            </w:r>
          </w:p>
        </w:tc>
        <w:tc>
          <w:tcPr>
            <w:tcW w:w="784" w:type="dxa"/>
            <w:tcBorders>
              <w:left w:val="single" w:sz="2" w:space="0" w:color="auto"/>
              <w:right w:val="single" w:sz="2" w:space="0" w:color="auto"/>
            </w:tcBorders>
            <w:vAlign w:val="center"/>
          </w:tcPr>
          <w:p w14:paraId="3CDB1CB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44.97</w:t>
            </w:r>
          </w:p>
        </w:tc>
        <w:tc>
          <w:tcPr>
            <w:tcW w:w="784" w:type="dxa"/>
            <w:tcBorders>
              <w:left w:val="single" w:sz="2" w:space="0" w:color="auto"/>
              <w:right w:val="single" w:sz="2" w:space="0" w:color="auto"/>
            </w:tcBorders>
            <w:vAlign w:val="center"/>
          </w:tcPr>
          <w:p w14:paraId="3CE9AF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vAlign w:val="center"/>
          </w:tcPr>
          <w:p w14:paraId="6C0E5B27"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59.96</w:t>
            </w:r>
          </w:p>
        </w:tc>
      </w:tr>
      <w:tr w:rsidR="00A644B6" w:rsidRPr="004E23B0" w14:paraId="63FA42D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0AC0DF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357" w:type="dxa"/>
            <w:gridSpan w:val="5"/>
            <w:tcBorders>
              <w:top w:val="single" w:sz="2" w:space="0" w:color="auto"/>
              <w:left w:val="single" w:sz="2" w:space="0" w:color="auto"/>
              <w:bottom w:val="single" w:sz="2" w:space="0" w:color="auto"/>
              <w:right w:val="single" w:sz="2" w:space="0" w:color="auto"/>
            </w:tcBorders>
          </w:tcPr>
          <w:p w14:paraId="33A00AE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ZOOM Pro Subscription - Bola Ade-Ademilua and Ibrahim Oreagba accounts used for meetings</w:t>
            </w:r>
          </w:p>
        </w:tc>
        <w:tc>
          <w:tcPr>
            <w:tcW w:w="784" w:type="dxa"/>
            <w:tcBorders>
              <w:left w:val="single" w:sz="2" w:space="0" w:color="auto"/>
              <w:right w:val="single" w:sz="2" w:space="0" w:color="auto"/>
            </w:tcBorders>
          </w:tcPr>
          <w:p w14:paraId="1DCF21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E4F8B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CA042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vAlign w:val="center"/>
          </w:tcPr>
          <w:p w14:paraId="6B23D2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29.98</w:t>
            </w:r>
          </w:p>
        </w:tc>
        <w:tc>
          <w:tcPr>
            <w:tcW w:w="784" w:type="dxa"/>
            <w:tcBorders>
              <w:left w:val="single" w:sz="2" w:space="0" w:color="auto"/>
              <w:right w:val="single" w:sz="2" w:space="0" w:color="auto"/>
            </w:tcBorders>
            <w:vAlign w:val="center"/>
          </w:tcPr>
          <w:p w14:paraId="583F68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vAlign w:val="center"/>
          </w:tcPr>
          <w:p w14:paraId="139B3C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vAlign w:val="center"/>
          </w:tcPr>
          <w:p w14:paraId="45763C76"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29.98</w:t>
            </w:r>
          </w:p>
        </w:tc>
      </w:tr>
      <w:tr w:rsidR="00A644B6" w:rsidRPr="004E23B0" w14:paraId="321A79C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2E454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5C7F3E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187ABA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7600F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vAlign w:val="bottom"/>
          </w:tcPr>
          <w:p w14:paraId="7B4518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165.78</w:t>
            </w:r>
          </w:p>
        </w:tc>
        <w:tc>
          <w:tcPr>
            <w:tcW w:w="784" w:type="dxa"/>
            <w:tcBorders>
              <w:left w:val="single" w:sz="2" w:space="0" w:color="auto"/>
              <w:bottom w:val="single" w:sz="2" w:space="0" w:color="auto"/>
              <w:right w:val="single" w:sz="2" w:space="0" w:color="auto"/>
            </w:tcBorders>
            <w:vAlign w:val="bottom"/>
          </w:tcPr>
          <w:p w14:paraId="24D6B9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104.67</w:t>
            </w:r>
          </w:p>
        </w:tc>
        <w:tc>
          <w:tcPr>
            <w:tcW w:w="784" w:type="dxa"/>
            <w:tcBorders>
              <w:left w:val="single" w:sz="2" w:space="0" w:color="auto"/>
              <w:bottom w:val="single" w:sz="2" w:space="0" w:color="auto"/>
              <w:right w:val="single" w:sz="2" w:space="0" w:color="auto"/>
            </w:tcBorders>
            <w:vAlign w:val="bottom"/>
          </w:tcPr>
          <w:p w14:paraId="5C8A37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428.58</w:t>
            </w:r>
          </w:p>
        </w:tc>
        <w:tc>
          <w:tcPr>
            <w:tcW w:w="816" w:type="dxa"/>
            <w:tcBorders>
              <w:left w:val="single" w:sz="2" w:space="0" w:color="auto"/>
              <w:bottom w:val="single" w:sz="2" w:space="0" w:color="auto"/>
              <w:right w:val="single" w:sz="2" w:space="0" w:color="auto"/>
            </w:tcBorders>
            <w:vAlign w:val="bottom"/>
          </w:tcPr>
          <w:p w14:paraId="3D84FE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002B3B">
              <w:rPr>
                <w:rFonts w:ascii="Times New Roman" w:hAnsi="Times New Roman" w:cs="Times New Roman"/>
                <w:color w:val="000000"/>
                <w:sz w:val="18"/>
                <w:szCs w:val="18"/>
              </w:rPr>
              <w:t>349.93</w:t>
            </w:r>
            <w:r w:rsidRPr="00002B3B">
              <w:rPr>
                <w:rFonts w:ascii="Times New Roman" w:hAnsi="Times New Roman" w:cs="Times New Roman"/>
                <w:color w:val="000000"/>
                <w:sz w:val="18"/>
                <w:szCs w:val="18"/>
              </w:rPr>
              <w:t>‬</w:t>
            </w:r>
          </w:p>
        </w:tc>
      </w:tr>
    </w:tbl>
    <w:p w14:paraId="3CBF68D1" w14:textId="77777777" w:rsidR="00A644B6" w:rsidRPr="004E23B0" w:rsidRDefault="00A644B6" w:rsidP="00A644B6">
      <w:pPr>
        <w:spacing w:line="240" w:lineRule="auto"/>
        <w:rPr>
          <w:rFonts w:ascii="Times New Roman" w:hAnsi="Times New Roman" w:cs="Times New Roman"/>
          <w:sz w:val="18"/>
          <w:szCs w:val="18"/>
        </w:rPr>
      </w:pPr>
    </w:p>
    <w:p w14:paraId="1624EE5F"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21D98130"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p>
    <w:p w14:paraId="303DDDA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506C8FD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and 6</w:t>
      </w:r>
    </w:p>
    <w:p w14:paraId="6FD69B25"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Jun. 2019 – Jun. 2020</w:t>
      </w:r>
      <w:r w:rsidRPr="004E23B0">
        <w:rPr>
          <w:rFonts w:ascii="Times New Roman" w:eastAsia="Times New Roman" w:hAnsi="Times New Roman" w:cs="Times New Roman"/>
          <w:b/>
          <w:sz w:val="18"/>
          <w:szCs w:val="18"/>
        </w:rPr>
        <w:tab/>
      </w:r>
    </w:p>
    <w:p w14:paraId="170AC032" w14:textId="4BB9FD41"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127C0B6B" w14:textId="437A73D1"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5.3</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Improve management skills through certifications and workshops</w:t>
      </w:r>
    </w:p>
    <w:p w14:paraId="3BCEC5C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8221" w:type="dxa"/>
        <w:tblCellSpacing w:w="4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46"/>
        <w:gridCol w:w="1150"/>
        <w:gridCol w:w="288"/>
        <w:gridCol w:w="292"/>
        <w:gridCol w:w="84"/>
        <w:gridCol w:w="834"/>
        <w:gridCol w:w="278"/>
        <w:gridCol w:w="418"/>
        <w:gridCol w:w="473"/>
        <w:gridCol w:w="224"/>
        <w:gridCol w:w="640"/>
        <w:gridCol w:w="84"/>
        <w:gridCol w:w="689"/>
        <w:gridCol w:w="975"/>
        <w:gridCol w:w="1246"/>
      </w:tblGrid>
      <w:tr w:rsidR="00A644B6" w:rsidRPr="004E23B0" w14:paraId="645EF885"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0685A5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6111" w:type="dxa"/>
            <w:gridSpan w:val="12"/>
            <w:tcBorders>
              <w:top w:val="single" w:sz="2" w:space="0" w:color="auto"/>
              <w:left w:val="single" w:sz="2" w:space="0" w:color="auto"/>
              <w:bottom w:val="single" w:sz="2" w:space="0" w:color="auto"/>
              <w:right w:val="single" w:sz="2" w:space="0" w:color="auto"/>
            </w:tcBorders>
          </w:tcPr>
          <w:p w14:paraId="5018D9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10BCF969"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2A7101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111" w:type="dxa"/>
            <w:gridSpan w:val="12"/>
            <w:tcBorders>
              <w:top w:val="single" w:sz="2" w:space="0" w:color="auto"/>
              <w:left w:val="single" w:sz="2" w:space="0" w:color="auto"/>
              <w:bottom w:val="single" w:sz="2" w:space="0" w:color="auto"/>
              <w:right w:val="single" w:sz="2" w:space="0" w:color="auto"/>
            </w:tcBorders>
          </w:tcPr>
          <w:p w14:paraId="4C5916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Effective delivery of management of Center activities and prompt submission of reports on the ACE project</w:t>
            </w:r>
          </w:p>
        </w:tc>
      </w:tr>
      <w:tr w:rsidR="00A644B6" w:rsidRPr="004E23B0" w14:paraId="671C6DF3" w14:textId="77777777" w:rsidTr="005B0A72">
        <w:trPr>
          <w:tblCellSpacing w:w="42" w:type="dxa"/>
        </w:trPr>
        <w:tc>
          <w:tcPr>
            <w:tcW w:w="4237" w:type="dxa"/>
            <w:gridSpan w:val="9"/>
            <w:tcBorders>
              <w:top w:val="single" w:sz="2" w:space="0" w:color="auto"/>
              <w:left w:val="single" w:sz="2" w:space="0" w:color="auto"/>
              <w:bottom w:val="single" w:sz="2" w:space="0" w:color="auto"/>
              <w:right w:val="single" w:sz="2" w:space="0" w:color="auto"/>
            </w:tcBorders>
          </w:tcPr>
          <w:p w14:paraId="3CB8E7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1C8375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One of Project Manager and Deputy Center Leader passes CAPM certification examination</w:t>
            </w:r>
          </w:p>
          <w:p w14:paraId="7A37AD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More effective delivery of duties of the following officers: Communication, M&amp;E, Accountant, Finance, Auditor, Safeguard, Head of Building Construction team, Project Manager, Deputy Center Leader</w:t>
            </w:r>
          </w:p>
        </w:tc>
        <w:tc>
          <w:tcPr>
            <w:tcW w:w="3732" w:type="dxa"/>
            <w:gridSpan w:val="6"/>
            <w:tcBorders>
              <w:top w:val="single" w:sz="2" w:space="0" w:color="auto"/>
              <w:left w:val="single" w:sz="2" w:space="0" w:color="auto"/>
              <w:bottom w:val="single" w:sz="2" w:space="0" w:color="auto"/>
              <w:right w:val="single" w:sz="2" w:space="0" w:color="auto"/>
            </w:tcBorders>
          </w:tcPr>
          <w:p w14:paraId="44FCF1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6BDD95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 receipts</w:t>
            </w:r>
          </w:p>
          <w:p w14:paraId="2C46BD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CAPM certificates</w:t>
            </w:r>
          </w:p>
          <w:p w14:paraId="30D590B7"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Workshop certificates</w:t>
            </w:r>
          </w:p>
          <w:p w14:paraId="0C1D9CFE"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Certificate for Professional courses</w:t>
            </w:r>
          </w:p>
        </w:tc>
      </w:tr>
      <w:tr w:rsidR="00A644B6" w:rsidRPr="004E23B0" w14:paraId="1FD1B72E"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48B2ED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111" w:type="dxa"/>
            <w:gridSpan w:val="12"/>
            <w:tcBorders>
              <w:top w:val="single" w:sz="2" w:space="0" w:color="auto"/>
              <w:left w:val="single" w:sz="2" w:space="0" w:color="auto"/>
              <w:bottom w:val="single" w:sz="2" w:space="0" w:color="auto"/>
              <w:right w:val="single" w:sz="2" w:space="0" w:color="auto"/>
            </w:tcBorders>
          </w:tcPr>
          <w:p w14:paraId="134F1D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Register for membership and examination on Project Management by Jun. 2019</w:t>
            </w:r>
          </w:p>
          <w:p w14:paraId="5D21E5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Pass the CAPM examination by Jul. 2019AAU  </w:t>
            </w:r>
          </w:p>
          <w:p w14:paraId="786D99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Sponsor the Communication Officer to attend AAU Workshop by Aug. 2019</w:t>
            </w:r>
          </w:p>
          <w:p w14:paraId="1FAA240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Renew membership of PMI by Jun. 2020</w:t>
            </w:r>
          </w:p>
          <w:p w14:paraId="5D33EE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Sponsor the Monitoring and Evaluation Officer to attend AAU Workshop for by Dec 2020</w:t>
            </w:r>
          </w:p>
          <w:p w14:paraId="2C4F21B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Sponsor the Finance Team to attend AAU Workshop by Dec 2020</w:t>
            </w:r>
          </w:p>
          <w:p w14:paraId="72CE54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Sponsor the Procurement Officer to attend AAU Workshop by Dec 2020</w:t>
            </w:r>
          </w:p>
          <w:p w14:paraId="70985A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Sponsor the Environmental and Social safeguard Officer to attend AAU Workshop by Dec 2020</w:t>
            </w:r>
          </w:p>
        </w:tc>
      </w:tr>
      <w:tr w:rsidR="00A644B6" w:rsidRPr="004E23B0" w14:paraId="26DBDA52"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4B6D206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111" w:type="dxa"/>
            <w:gridSpan w:val="12"/>
            <w:tcBorders>
              <w:top w:val="single" w:sz="2" w:space="0" w:color="auto"/>
              <w:left w:val="single" w:sz="2" w:space="0" w:color="auto"/>
              <w:bottom w:val="single" w:sz="2" w:space="0" w:color="auto"/>
              <w:right w:val="single" w:sz="2" w:space="0" w:color="auto"/>
            </w:tcBorders>
          </w:tcPr>
          <w:p w14:paraId="347FD3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fees, Return Flight tickets</w:t>
            </w:r>
          </w:p>
        </w:tc>
      </w:tr>
      <w:tr w:rsidR="00A644B6" w:rsidRPr="004E23B0" w14:paraId="4C5BF7FA" w14:textId="77777777" w:rsidTr="005B0A72">
        <w:trPr>
          <w:tblCellSpacing w:w="42" w:type="dxa"/>
        </w:trPr>
        <w:tc>
          <w:tcPr>
            <w:tcW w:w="1858" w:type="dxa"/>
            <w:gridSpan w:val="3"/>
            <w:tcBorders>
              <w:top w:val="single" w:sz="2" w:space="0" w:color="auto"/>
              <w:left w:val="single" w:sz="2" w:space="0" w:color="auto"/>
              <w:bottom w:val="single" w:sz="2" w:space="0" w:color="auto"/>
              <w:right w:val="single" w:sz="2" w:space="0" w:color="auto"/>
            </w:tcBorders>
          </w:tcPr>
          <w:p w14:paraId="5B533F3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111" w:type="dxa"/>
            <w:gridSpan w:val="12"/>
            <w:tcBorders>
              <w:top w:val="single" w:sz="2" w:space="0" w:color="auto"/>
              <w:left w:val="single" w:sz="2" w:space="0" w:color="auto"/>
              <w:bottom w:val="single" w:sz="2" w:space="0" w:color="auto"/>
              <w:right w:val="single" w:sz="2" w:space="0" w:color="auto"/>
            </w:tcBorders>
          </w:tcPr>
          <w:p w14:paraId="23AD59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53F1C6C9" w14:textId="77777777" w:rsidTr="005B0A72">
        <w:trPr>
          <w:tblCellSpacing w:w="42" w:type="dxa"/>
        </w:trPr>
        <w:tc>
          <w:tcPr>
            <w:tcW w:w="2234" w:type="dxa"/>
            <w:gridSpan w:val="5"/>
            <w:tcBorders>
              <w:top w:val="single" w:sz="2" w:space="0" w:color="auto"/>
              <w:left w:val="single" w:sz="2" w:space="0" w:color="auto"/>
              <w:bottom w:val="single" w:sz="2" w:space="0" w:color="auto"/>
              <w:right w:val="single" w:sz="2" w:space="0" w:color="auto"/>
            </w:tcBorders>
          </w:tcPr>
          <w:p w14:paraId="7F45031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18 months</w:t>
            </w:r>
          </w:p>
        </w:tc>
        <w:tc>
          <w:tcPr>
            <w:tcW w:w="2783" w:type="dxa"/>
            <w:gridSpan w:val="6"/>
            <w:tcBorders>
              <w:top w:val="single" w:sz="2" w:space="0" w:color="auto"/>
              <w:left w:val="single" w:sz="2" w:space="0" w:color="auto"/>
              <w:bottom w:val="single" w:sz="2" w:space="0" w:color="auto"/>
              <w:right w:val="single" w:sz="2" w:space="0" w:color="auto"/>
            </w:tcBorders>
          </w:tcPr>
          <w:p w14:paraId="159572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Jun. 2019</w:t>
            </w:r>
          </w:p>
        </w:tc>
        <w:tc>
          <w:tcPr>
            <w:tcW w:w="2868" w:type="dxa"/>
            <w:gridSpan w:val="4"/>
            <w:tcBorders>
              <w:top w:val="single" w:sz="2" w:space="0" w:color="auto"/>
              <w:left w:val="single" w:sz="2" w:space="0" w:color="auto"/>
              <w:bottom w:val="single" w:sz="2" w:space="0" w:color="auto"/>
              <w:right w:val="single" w:sz="2" w:space="0" w:color="auto"/>
            </w:tcBorders>
          </w:tcPr>
          <w:p w14:paraId="216252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Dec 2020</w:t>
            </w:r>
          </w:p>
        </w:tc>
      </w:tr>
      <w:tr w:rsidR="00A644B6" w:rsidRPr="004E23B0" w14:paraId="11B8481D" w14:textId="77777777" w:rsidTr="005B0A72">
        <w:trPr>
          <w:tblCellSpacing w:w="42" w:type="dxa"/>
        </w:trPr>
        <w:tc>
          <w:tcPr>
            <w:tcW w:w="3346" w:type="dxa"/>
            <w:gridSpan w:val="7"/>
            <w:tcBorders>
              <w:top w:val="single" w:sz="2" w:space="0" w:color="auto"/>
              <w:left w:val="single" w:sz="2" w:space="0" w:color="auto"/>
              <w:bottom w:val="single" w:sz="2" w:space="0" w:color="auto"/>
              <w:right w:val="single" w:sz="2" w:space="0" w:color="auto"/>
            </w:tcBorders>
          </w:tcPr>
          <w:p w14:paraId="7D63EA9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7D2C11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Core Team</w:t>
            </w:r>
          </w:p>
        </w:tc>
        <w:tc>
          <w:tcPr>
            <w:tcW w:w="4623" w:type="dxa"/>
            <w:gridSpan w:val="8"/>
            <w:tcBorders>
              <w:top w:val="single" w:sz="2" w:space="0" w:color="auto"/>
              <w:left w:val="single" w:sz="2" w:space="0" w:color="auto"/>
              <w:bottom w:val="single" w:sz="2" w:space="0" w:color="auto"/>
              <w:right w:val="single" w:sz="2" w:space="0" w:color="auto"/>
            </w:tcBorders>
          </w:tcPr>
          <w:p w14:paraId="1E99EA2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ACE Core Team, Project Management Institute (PMI, US), AAU, Regional Airlines, Hotels</w:t>
            </w:r>
          </w:p>
        </w:tc>
      </w:tr>
      <w:tr w:rsidR="00A644B6" w:rsidRPr="004E23B0" w14:paraId="05AFB996" w14:textId="77777777" w:rsidTr="005B0A72">
        <w:trPr>
          <w:tblCellSpacing w:w="42" w:type="dxa"/>
        </w:trPr>
        <w:tc>
          <w:tcPr>
            <w:tcW w:w="1570" w:type="dxa"/>
            <w:gridSpan w:val="2"/>
            <w:tcBorders>
              <w:top w:val="single" w:sz="2" w:space="0" w:color="auto"/>
              <w:left w:val="single" w:sz="2" w:space="0" w:color="auto"/>
              <w:bottom w:val="single" w:sz="2" w:space="0" w:color="auto"/>
              <w:right w:val="single" w:sz="2" w:space="0" w:color="auto"/>
            </w:tcBorders>
          </w:tcPr>
          <w:p w14:paraId="65B33C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6399" w:type="dxa"/>
            <w:gridSpan w:val="13"/>
            <w:tcBorders>
              <w:top w:val="single" w:sz="2" w:space="0" w:color="auto"/>
              <w:left w:val="single" w:sz="2" w:space="0" w:color="auto"/>
              <w:bottom w:val="single" w:sz="2" w:space="0" w:color="auto"/>
              <w:right w:val="single" w:sz="2" w:space="0" w:color="auto"/>
            </w:tcBorders>
          </w:tcPr>
          <w:p w14:paraId="2829B9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AAU workshops scheduled for various officers hold as scheduled</w:t>
            </w:r>
          </w:p>
          <w:p w14:paraId="63CD2BA7" w14:textId="74B56EF7" w:rsidR="00A644B6"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costs of Air tickets are stable</w:t>
            </w:r>
          </w:p>
          <w:p w14:paraId="6F6F0039" w14:textId="1C320E0B" w:rsidR="006D1D87" w:rsidRDefault="006D1D87"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 Diem is calculated based on Federal </w:t>
            </w:r>
            <w:proofErr w:type="spellStart"/>
            <w:r>
              <w:rPr>
                <w:rFonts w:ascii="Times New Roman" w:eastAsia="Times New Roman" w:hAnsi="Times New Roman" w:cs="Times New Roman"/>
                <w:sz w:val="18"/>
                <w:szCs w:val="18"/>
              </w:rPr>
              <w:t>Governemtn</w:t>
            </w:r>
            <w:proofErr w:type="spellEnd"/>
            <w:r>
              <w:rPr>
                <w:rFonts w:ascii="Times New Roman" w:eastAsia="Times New Roman" w:hAnsi="Times New Roman" w:cs="Times New Roman"/>
                <w:sz w:val="18"/>
                <w:szCs w:val="18"/>
              </w:rPr>
              <w:t xml:space="preserve"> of Nigeria approved travel allowance rate from 2019 (not University of Lagos, </w:t>
            </w:r>
            <w:proofErr w:type="spellStart"/>
            <w:r>
              <w:rPr>
                <w:rFonts w:ascii="Times New Roman" w:eastAsia="Times New Roman" w:hAnsi="Times New Roman" w:cs="Times New Roman"/>
                <w:sz w:val="18"/>
                <w:szCs w:val="18"/>
              </w:rPr>
              <w:t>sicne</w:t>
            </w:r>
            <w:proofErr w:type="spellEnd"/>
            <w:r>
              <w:rPr>
                <w:rFonts w:ascii="Times New Roman" w:eastAsia="Times New Roman" w:hAnsi="Times New Roman" w:cs="Times New Roman"/>
                <w:sz w:val="18"/>
                <w:szCs w:val="18"/>
              </w:rPr>
              <w:t xml:space="preserve"> budget </w:t>
            </w:r>
            <w:proofErr w:type="spellStart"/>
            <w:r>
              <w:rPr>
                <w:rFonts w:ascii="Times New Roman" w:eastAsia="Times New Roman" w:hAnsi="Times New Roman" w:cs="Times New Roman"/>
                <w:sz w:val="18"/>
                <w:szCs w:val="18"/>
              </w:rPr>
              <w:t>lne</w:t>
            </w:r>
            <w:proofErr w:type="spellEnd"/>
            <w:r>
              <w:rPr>
                <w:rFonts w:ascii="Times New Roman" w:eastAsia="Times New Roman" w:hAnsi="Times New Roman" w:cs="Times New Roman"/>
                <w:sz w:val="18"/>
                <w:szCs w:val="18"/>
              </w:rPr>
              <w:t xml:space="preserve"> is ACE)</w:t>
            </w:r>
          </w:p>
          <w:p w14:paraId="475177A4" w14:textId="4DD5F570" w:rsidR="006D1D87" w:rsidRPr="004E23B0" w:rsidRDefault="006D1D87"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 Ade-Ademilua has been promoted to Associate Professor.</w:t>
            </w:r>
          </w:p>
          <w:p w14:paraId="51109EF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 xml:space="preserve"> Workshop Registration fees are charged as stated</w:t>
            </w:r>
          </w:p>
        </w:tc>
      </w:tr>
      <w:tr w:rsidR="00A644B6" w:rsidRPr="004E23B0" w14:paraId="333B0CCF" w14:textId="77777777" w:rsidTr="005B0A72">
        <w:trPr>
          <w:tblCellSpacing w:w="42" w:type="dxa"/>
        </w:trPr>
        <w:tc>
          <w:tcPr>
            <w:tcW w:w="2150" w:type="dxa"/>
            <w:gridSpan w:val="4"/>
            <w:tcBorders>
              <w:top w:val="single" w:sz="2" w:space="0" w:color="auto"/>
              <w:left w:val="single" w:sz="2" w:space="0" w:color="auto"/>
              <w:bottom w:val="single" w:sz="2" w:space="0" w:color="auto"/>
              <w:right w:val="single" w:sz="2" w:space="0" w:color="auto"/>
            </w:tcBorders>
          </w:tcPr>
          <w:p w14:paraId="416F5E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5819" w:type="dxa"/>
            <w:gridSpan w:val="11"/>
            <w:tcBorders>
              <w:top w:val="single" w:sz="2" w:space="0" w:color="auto"/>
              <w:left w:val="single" w:sz="2" w:space="0" w:color="auto"/>
              <w:bottom w:val="single" w:sz="2" w:space="0" w:color="auto"/>
              <w:right w:val="single" w:sz="2" w:space="0" w:color="auto"/>
            </w:tcBorders>
          </w:tcPr>
          <w:p w14:paraId="6876DE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ACE Budget </w:t>
            </w:r>
          </w:p>
        </w:tc>
      </w:tr>
      <w:tr w:rsidR="00A644B6" w:rsidRPr="004E23B0" w14:paraId="65BC490D" w14:textId="77777777" w:rsidTr="005B0A72">
        <w:trPr>
          <w:tblCellSpacing w:w="42" w:type="dxa"/>
        </w:trPr>
        <w:tc>
          <w:tcPr>
            <w:tcW w:w="2234" w:type="dxa"/>
            <w:gridSpan w:val="5"/>
            <w:tcBorders>
              <w:top w:val="single" w:sz="2" w:space="0" w:color="auto"/>
              <w:left w:val="single" w:sz="2" w:space="0" w:color="auto"/>
              <w:bottom w:val="single" w:sz="2" w:space="0" w:color="auto"/>
              <w:right w:val="single" w:sz="2" w:space="0" w:color="auto"/>
            </w:tcBorders>
          </w:tcPr>
          <w:p w14:paraId="7B673D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29E5C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50" w:type="dxa"/>
            <w:tcBorders>
              <w:top w:val="single" w:sz="2" w:space="0" w:color="auto"/>
              <w:left w:val="single" w:sz="2" w:space="0" w:color="auto"/>
              <w:bottom w:val="single" w:sz="2" w:space="0" w:color="auto"/>
              <w:right w:val="single" w:sz="2" w:space="0" w:color="auto"/>
            </w:tcBorders>
          </w:tcPr>
          <w:p w14:paraId="505B74D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612" w:type="dxa"/>
            <w:gridSpan w:val="2"/>
            <w:tcBorders>
              <w:top w:val="single" w:sz="2" w:space="0" w:color="auto"/>
              <w:left w:val="single" w:sz="2" w:space="0" w:color="auto"/>
              <w:bottom w:val="single" w:sz="2" w:space="0" w:color="auto"/>
              <w:right w:val="single" w:sz="2" w:space="0" w:color="auto"/>
            </w:tcBorders>
          </w:tcPr>
          <w:p w14:paraId="5F9E882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13" w:type="dxa"/>
            <w:gridSpan w:val="2"/>
            <w:tcBorders>
              <w:top w:val="single" w:sz="2" w:space="0" w:color="auto"/>
              <w:left w:val="single" w:sz="2" w:space="0" w:color="auto"/>
              <w:right w:val="single" w:sz="2" w:space="0" w:color="auto"/>
            </w:tcBorders>
          </w:tcPr>
          <w:p w14:paraId="5FD9A8B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640" w:type="dxa"/>
            <w:gridSpan w:val="2"/>
            <w:tcBorders>
              <w:top w:val="single" w:sz="2" w:space="0" w:color="auto"/>
              <w:left w:val="single" w:sz="2" w:space="0" w:color="auto"/>
              <w:right w:val="single" w:sz="2" w:space="0" w:color="auto"/>
            </w:tcBorders>
          </w:tcPr>
          <w:p w14:paraId="3C2A53F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05" w:type="dxa"/>
            <w:tcBorders>
              <w:top w:val="single" w:sz="2" w:space="0" w:color="auto"/>
              <w:left w:val="single" w:sz="2" w:space="0" w:color="auto"/>
              <w:right w:val="single" w:sz="2" w:space="0" w:color="auto"/>
            </w:tcBorders>
          </w:tcPr>
          <w:p w14:paraId="3EE307C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p w14:paraId="26AD9B0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891" w:type="dxa"/>
            <w:tcBorders>
              <w:top w:val="single" w:sz="2" w:space="0" w:color="auto"/>
              <w:left w:val="single" w:sz="2" w:space="0" w:color="auto"/>
              <w:right w:val="single" w:sz="2" w:space="0" w:color="auto"/>
            </w:tcBorders>
          </w:tcPr>
          <w:p w14:paraId="6D22526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20" w:type="dxa"/>
            <w:tcBorders>
              <w:top w:val="single" w:sz="2" w:space="0" w:color="auto"/>
              <w:left w:val="single" w:sz="2" w:space="0" w:color="auto"/>
              <w:bottom w:val="single" w:sz="2" w:space="0" w:color="auto"/>
              <w:right w:val="single" w:sz="2" w:space="0" w:color="auto"/>
            </w:tcBorders>
          </w:tcPr>
          <w:p w14:paraId="58C0565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1584E6E" w14:textId="77777777" w:rsidTr="005B0A72">
        <w:trPr>
          <w:tblCellSpacing w:w="42" w:type="dxa"/>
        </w:trPr>
        <w:tc>
          <w:tcPr>
            <w:tcW w:w="420" w:type="dxa"/>
            <w:tcBorders>
              <w:top w:val="single" w:sz="2" w:space="0" w:color="auto"/>
              <w:left w:val="single" w:sz="2" w:space="0" w:color="auto"/>
              <w:bottom w:val="single" w:sz="2" w:space="0" w:color="auto"/>
              <w:right w:val="single" w:sz="2" w:space="0" w:color="auto"/>
            </w:tcBorders>
          </w:tcPr>
          <w:p w14:paraId="034B599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1730" w:type="dxa"/>
            <w:gridSpan w:val="4"/>
            <w:tcBorders>
              <w:top w:val="single" w:sz="2" w:space="0" w:color="auto"/>
              <w:left w:val="single" w:sz="2" w:space="0" w:color="auto"/>
              <w:bottom w:val="single" w:sz="2" w:space="0" w:color="auto"/>
              <w:right w:val="single" w:sz="2" w:space="0" w:color="auto"/>
            </w:tcBorders>
          </w:tcPr>
          <w:p w14:paraId="7CB8652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PMI Membership of Dr Ade-Ademilua</w:t>
            </w:r>
          </w:p>
        </w:tc>
        <w:tc>
          <w:tcPr>
            <w:tcW w:w="750" w:type="dxa"/>
            <w:tcBorders>
              <w:top w:val="single" w:sz="2" w:space="0" w:color="auto"/>
              <w:left w:val="single" w:sz="2" w:space="0" w:color="auto"/>
              <w:bottom w:val="single" w:sz="2" w:space="0" w:color="auto"/>
              <w:right w:val="single" w:sz="2" w:space="0" w:color="auto"/>
            </w:tcBorders>
          </w:tcPr>
          <w:p w14:paraId="490D29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129.00</w:t>
            </w:r>
          </w:p>
        </w:tc>
        <w:tc>
          <w:tcPr>
            <w:tcW w:w="612" w:type="dxa"/>
            <w:gridSpan w:val="2"/>
            <w:tcBorders>
              <w:top w:val="single" w:sz="2" w:space="0" w:color="auto"/>
              <w:left w:val="single" w:sz="2" w:space="0" w:color="auto"/>
              <w:bottom w:val="single" w:sz="2" w:space="0" w:color="auto"/>
              <w:right w:val="single" w:sz="2" w:space="0" w:color="auto"/>
            </w:tcBorders>
          </w:tcPr>
          <w:p w14:paraId="18F3F03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right w:val="single" w:sz="2" w:space="0" w:color="auto"/>
            </w:tcBorders>
          </w:tcPr>
          <w:p w14:paraId="615231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right w:val="single" w:sz="2" w:space="0" w:color="auto"/>
            </w:tcBorders>
          </w:tcPr>
          <w:p w14:paraId="295194A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129.00</w:t>
            </w:r>
          </w:p>
        </w:tc>
        <w:tc>
          <w:tcPr>
            <w:tcW w:w="605" w:type="dxa"/>
            <w:tcBorders>
              <w:left w:val="single" w:sz="2" w:space="0" w:color="auto"/>
              <w:right w:val="single" w:sz="2" w:space="0" w:color="auto"/>
            </w:tcBorders>
          </w:tcPr>
          <w:p w14:paraId="39BFCE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right w:val="single" w:sz="2" w:space="0" w:color="auto"/>
            </w:tcBorders>
          </w:tcPr>
          <w:p w14:paraId="0E59B2A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20" w:type="dxa"/>
            <w:tcBorders>
              <w:top w:val="single" w:sz="2" w:space="0" w:color="auto"/>
              <w:left w:val="single" w:sz="2" w:space="0" w:color="auto"/>
              <w:bottom w:val="single" w:sz="2" w:space="0" w:color="auto"/>
              <w:right w:val="single" w:sz="2" w:space="0" w:color="auto"/>
            </w:tcBorders>
          </w:tcPr>
          <w:p w14:paraId="22271B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258.00</w:t>
            </w:r>
          </w:p>
        </w:tc>
      </w:tr>
      <w:tr w:rsidR="00A644B6" w:rsidRPr="004E23B0" w14:paraId="4267AF44" w14:textId="77777777" w:rsidTr="005B0A72">
        <w:trPr>
          <w:tblCellSpacing w:w="42" w:type="dxa"/>
        </w:trPr>
        <w:tc>
          <w:tcPr>
            <w:tcW w:w="420" w:type="dxa"/>
            <w:tcBorders>
              <w:top w:val="single" w:sz="2" w:space="0" w:color="auto"/>
              <w:left w:val="single" w:sz="2" w:space="0" w:color="auto"/>
              <w:bottom w:val="single" w:sz="2" w:space="0" w:color="auto"/>
              <w:right w:val="single" w:sz="2" w:space="0" w:color="auto"/>
            </w:tcBorders>
          </w:tcPr>
          <w:p w14:paraId="43C5AED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1730" w:type="dxa"/>
            <w:gridSpan w:val="4"/>
            <w:tcBorders>
              <w:top w:val="single" w:sz="2" w:space="0" w:color="auto"/>
              <w:left w:val="single" w:sz="2" w:space="0" w:color="auto"/>
              <w:bottom w:val="single" w:sz="2" w:space="0" w:color="auto"/>
              <w:right w:val="single" w:sz="2" w:space="0" w:color="auto"/>
            </w:tcBorders>
          </w:tcPr>
          <w:p w14:paraId="11D283D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PMI Membership of </w:t>
            </w:r>
            <w:r w:rsidR="005B0A72" w:rsidRPr="004E23B0">
              <w:rPr>
                <w:rFonts w:ascii="Times New Roman" w:eastAsia="Times New Roman" w:hAnsi="Times New Roman" w:cs="Times New Roman"/>
                <w:bCs/>
                <w:sz w:val="18"/>
                <w:szCs w:val="18"/>
              </w:rPr>
              <w:t>Mrs.</w:t>
            </w:r>
            <w:r w:rsidRPr="004E23B0">
              <w:rPr>
                <w:rFonts w:ascii="Times New Roman" w:eastAsia="Times New Roman" w:hAnsi="Times New Roman" w:cs="Times New Roman"/>
                <w:bCs/>
                <w:sz w:val="18"/>
                <w:szCs w:val="18"/>
              </w:rPr>
              <w:t xml:space="preserve"> Aramaide</w:t>
            </w:r>
          </w:p>
        </w:tc>
        <w:tc>
          <w:tcPr>
            <w:tcW w:w="750" w:type="dxa"/>
            <w:tcBorders>
              <w:top w:val="single" w:sz="2" w:space="0" w:color="auto"/>
              <w:left w:val="single" w:sz="2" w:space="0" w:color="auto"/>
              <w:bottom w:val="single" w:sz="2" w:space="0" w:color="auto"/>
              <w:right w:val="single" w:sz="2" w:space="0" w:color="auto"/>
            </w:tcBorders>
          </w:tcPr>
          <w:p w14:paraId="5418BF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129.00</w:t>
            </w:r>
          </w:p>
        </w:tc>
        <w:tc>
          <w:tcPr>
            <w:tcW w:w="612" w:type="dxa"/>
            <w:gridSpan w:val="2"/>
            <w:tcBorders>
              <w:top w:val="single" w:sz="2" w:space="0" w:color="auto"/>
              <w:left w:val="single" w:sz="2" w:space="0" w:color="auto"/>
              <w:bottom w:val="single" w:sz="2" w:space="0" w:color="auto"/>
              <w:right w:val="single" w:sz="2" w:space="0" w:color="auto"/>
            </w:tcBorders>
          </w:tcPr>
          <w:p w14:paraId="547196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right w:val="single" w:sz="2" w:space="0" w:color="auto"/>
            </w:tcBorders>
          </w:tcPr>
          <w:p w14:paraId="24B78A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right w:val="single" w:sz="2" w:space="0" w:color="auto"/>
            </w:tcBorders>
          </w:tcPr>
          <w:p w14:paraId="303D44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129.00</w:t>
            </w:r>
          </w:p>
        </w:tc>
        <w:tc>
          <w:tcPr>
            <w:tcW w:w="605" w:type="dxa"/>
            <w:tcBorders>
              <w:left w:val="single" w:sz="2" w:space="0" w:color="auto"/>
              <w:right w:val="single" w:sz="2" w:space="0" w:color="auto"/>
            </w:tcBorders>
          </w:tcPr>
          <w:p w14:paraId="398B25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right w:val="single" w:sz="2" w:space="0" w:color="auto"/>
            </w:tcBorders>
          </w:tcPr>
          <w:p w14:paraId="2A2E3A1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20" w:type="dxa"/>
            <w:tcBorders>
              <w:top w:val="single" w:sz="2" w:space="0" w:color="auto"/>
              <w:left w:val="single" w:sz="2" w:space="0" w:color="auto"/>
              <w:bottom w:val="single" w:sz="2" w:space="0" w:color="auto"/>
              <w:right w:val="single" w:sz="2" w:space="0" w:color="auto"/>
            </w:tcBorders>
          </w:tcPr>
          <w:p w14:paraId="4A7696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258.00</w:t>
            </w:r>
          </w:p>
        </w:tc>
      </w:tr>
      <w:tr w:rsidR="00A644B6" w:rsidRPr="004E23B0" w14:paraId="27DAD828" w14:textId="77777777" w:rsidTr="005B0A72">
        <w:trPr>
          <w:tblCellSpacing w:w="42" w:type="dxa"/>
        </w:trPr>
        <w:tc>
          <w:tcPr>
            <w:tcW w:w="420" w:type="dxa"/>
            <w:tcBorders>
              <w:top w:val="single" w:sz="2" w:space="0" w:color="auto"/>
              <w:left w:val="single" w:sz="2" w:space="0" w:color="auto"/>
              <w:bottom w:val="single" w:sz="2" w:space="0" w:color="auto"/>
              <w:right w:val="single" w:sz="2" w:space="0" w:color="auto"/>
            </w:tcBorders>
          </w:tcPr>
          <w:p w14:paraId="1EBB9A2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3</w:t>
            </w:r>
          </w:p>
        </w:tc>
        <w:tc>
          <w:tcPr>
            <w:tcW w:w="1730" w:type="dxa"/>
            <w:gridSpan w:val="4"/>
            <w:tcBorders>
              <w:top w:val="single" w:sz="2" w:space="0" w:color="auto"/>
              <w:left w:val="single" w:sz="2" w:space="0" w:color="auto"/>
              <w:bottom w:val="single" w:sz="2" w:space="0" w:color="auto"/>
              <w:right w:val="single" w:sz="2" w:space="0" w:color="auto"/>
            </w:tcBorders>
          </w:tcPr>
          <w:p w14:paraId="1E1654F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Premium CAPM Exam Simulator Sixth Edition </w:t>
            </w:r>
          </w:p>
        </w:tc>
        <w:tc>
          <w:tcPr>
            <w:tcW w:w="750" w:type="dxa"/>
            <w:tcBorders>
              <w:top w:val="single" w:sz="2" w:space="0" w:color="auto"/>
              <w:left w:val="single" w:sz="2" w:space="0" w:color="auto"/>
              <w:bottom w:val="single" w:sz="2" w:space="0" w:color="auto"/>
              <w:right w:val="single" w:sz="2" w:space="0" w:color="auto"/>
            </w:tcBorders>
          </w:tcPr>
          <w:p w14:paraId="59C740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69.00</w:t>
            </w:r>
          </w:p>
        </w:tc>
        <w:tc>
          <w:tcPr>
            <w:tcW w:w="612" w:type="dxa"/>
            <w:gridSpan w:val="2"/>
            <w:tcBorders>
              <w:top w:val="single" w:sz="2" w:space="0" w:color="auto"/>
              <w:left w:val="single" w:sz="2" w:space="0" w:color="auto"/>
              <w:bottom w:val="single" w:sz="2" w:space="0" w:color="auto"/>
              <w:right w:val="single" w:sz="2" w:space="0" w:color="auto"/>
            </w:tcBorders>
          </w:tcPr>
          <w:p w14:paraId="4C12CE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right w:val="single" w:sz="2" w:space="0" w:color="auto"/>
            </w:tcBorders>
          </w:tcPr>
          <w:p w14:paraId="087CFE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right w:val="single" w:sz="2" w:space="0" w:color="auto"/>
            </w:tcBorders>
          </w:tcPr>
          <w:p w14:paraId="3E3F1F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right w:val="single" w:sz="2" w:space="0" w:color="auto"/>
            </w:tcBorders>
          </w:tcPr>
          <w:p w14:paraId="16B793D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right w:val="single" w:sz="2" w:space="0" w:color="auto"/>
            </w:tcBorders>
          </w:tcPr>
          <w:p w14:paraId="1BB0994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20" w:type="dxa"/>
            <w:tcBorders>
              <w:top w:val="single" w:sz="2" w:space="0" w:color="auto"/>
              <w:left w:val="single" w:sz="2" w:space="0" w:color="auto"/>
              <w:bottom w:val="single" w:sz="2" w:space="0" w:color="auto"/>
              <w:right w:val="single" w:sz="2" w:space="0" w:color="auto"/>
            </w:tcBorders>
          </w:tcPr>
          <w:p w14:paraId="60F4BB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69.00</w:t>
            </w:r>
          </w:p>
        </w:tc>
      </w:tr>
      <w:tr w:rsidR="00A644B6" w:rsidRPr="004E23B0" w14:paraId="09ED7A78" w14:textId="77777777" w:rsidTr="005B0A72">
        <w:trPr>
          <w:tblCellSpacing w:w="42" w:type="dxa"/>
        </w:trPr>
        <w:tc>
          <w:tcPr>
            <w:tcW w:w="420" w:type="dxa"/>
            <w:tcBorders>
              <w:top w:val="single" w:sz="2" w:space="0" w:color="auto"/>
              <w:left w:val="single" w:sz="2" w:space="0" w:color="auto"/>
              <w:bottom w:val="single" w:sz="2" w:space="0" w:color="auto"/>
              <w:right w:val="single" w:sz="2" w:space="0" w:color="auto"/>
            </w:tcBorders>
          </w:tcPr>
          <w:p w14:paraId="11A3349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1730" w:type="dxa"/>
            <w:gridSpan w:val="4"/>
            <w:tcBorders>
              <w:top w:val="single" w:sz="2" w:space="0" w:color="auto"/>
              <w:left w:val="single" w:sz="2" w:space="0" w:color="auto"/>
              <w:bottom w:val="single" w:sz="2" w:space="0" w:color="auto"/>
              <w:right w:val="single" w:sz="2" w:space="0" w:color="auto"/>
            </w:tcBorders>
          </w:tcPr>
          <w:p w14:paraId="3D24AE2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CAPM Exam Fee of Dr Ade-Ademilua and </w:t>
            </w:r>
            <w:r w:rsidR="005B0A72" w:rsidRPr="004E23B0">
              <w:rPr>
                <w:rFonts w:ascii="Times New Roman" w:eastAsia="Times New Roman" w:hAnsi="Times New Roman" w:cs="Times New Roman"/>
                <w:bCs/>
                <w:sz w:val="18"/>
                <w:szCs w:val="18"/>
              </w:rPr>
              <w:t>Mrs.</w:t>
            </w:r>
            <w:r w:rsidRPr="004E23B0">
              <w:rPr>
                <w:rFonts w:ascii="Times New Roman" w:eastAsia="Times New Roman" w:hAnsi="Times New Roman" w:cs="Times New Roman"/>
                <w:bCs/>
                <w:sz w:val="18"/>
                <w:szCs w:val="18"/>
              </w:rPr>
              <w:t xml:space="preserve"> Aramaide)</w:t>
            </w:r>
          </w:p>
        </w:tc>
        <w:tc>
          <w:tcPr>
            <w:tcW w:w="750" w:type="dxa"/>
            <w:tcBorders>
              <w:top w:val="single" w:sz="2" w:space="0" w:color="auto"/>
              <w:left w:val="single" w:sz="2" w:space="0" w:color="auto"/>
              <w:bottom w:val="single" w:sz="2" w:space="0" w:color="auto"/>
              <w:right w:val="single" w:sz="2" w:space="0" w:color="auto"/>
            </w:tcBorders>
          </w:tcPr>
          <w:p w14:paraId="433A55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c>
          <w:tcPr>
            <w:tcW w:w="612" w:type="dxa"/>
            <w:gridSpan w:val="2"/>
            <w:tcBorders>
              <w:top w:val="single" w:sz="2" w:space="0" w:color="auto"/>
              <w:left w:val="single" w:sz="2" w:space="0" w:color="auto"/>
              <w:bottom w:val="single" w:sz="2" w:space="0" w:color="auto"/>
              <w:right w:val="single" w:sz="2" w:space="0" w:color="auto"/>
            </w:tcBorders>
          </w:tcPr>
          <w:p w14:paraId="2FDCCA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right w:val="single" w:sz="2" w:space="0" w:color="auto"/>
            </w:tcBorders>
          </w:tcPr>
          <w:p w14:paraId="4447075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right w:val="single" w:sz="2" w:space="0" w:color="auto"/>
            </w:tcBorders>
          </w:tcPr>
          <w:p w14:paraId="73F22A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right w:val="single" w:sz="2" w:space="0" w:color="auto"/>
            </w:tcBorders>
          </w:tcPr>
          <w:p w14:paraId="2C5B983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right w:val="single" w:sz="2" w:space="0" w:color="auto"/>
            </w:tcBorders>
          </w:tcPr>
          <w:p w14:paraId="50EB7BE0"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20" w:type="dxa"/>
            <w:tcBorders>
              <w:top w:val="single" w:sz="2" w:space="0" w:color="auto"/>
              <w:left w:val="single" w:sz="2" w:space="0" w:color="auto"/>
              <w:bottom w:val="single" w:sz="2" w:space="0" w:color="auto"/>
              <w:right w:val="single" w:sz="2" w:space="0" w:color="auto"/>
            </w:tcBorders>
          </w:tcPr>
          <w:p w14:paraId="74FC30E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r>
      <w:tr w:rsidR="00A644B6" w:rsidRPr="004E23B0" w14:paraId="0E920DE9" w14:textId="77777777" w:rsidTr="005B0A72">
        <w:trPr>
          <w:tblCellSpacing w:w="42" w:type="dxa"/>
        </w:trPr>
        <w:tc>
          <w:tcPr>
            <w:tcW w:w="420" w:type="dxa"/>
            <w:tcBorders>
              <w:top w:val="single" w:sz="2" w:space="0" w:color="auto"/>
              <w:left w:val="single" w:sz="2" w:space="0" w:color="auto"/>
              <w:bottom w:val="single" w:sz="2" w:space="0" w:color="auto"/>
              <w:right w:val="single" w:sz="2" w:space="0" w:color="auto"/>
            </w:tcBorders>
          </w:tcPr>
          <w:p w14:paraId="7680120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1730" w:type="dxa"/>
            <w:gridSpan w:val="4"/>
            <w:tcBorders>
              <w:top w:val="single" w:sz="2" w:space="0" w:color="auto"/>
              <w:left w:val="single" w:sz="2" w:space="0" w:color="auto"/>
              <w:bottom w:val="single" w:sz="2" w:space="0" w:color="auto"/>
              <w:right w:val="single" w:sz="2" w:space="0" w:color="auto"/>
            </w:tcBorders>
          </w:tcPr>
          <w:p w14:paraId="2A3F83F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CAPM Exam Fee of </w:t>
            </w:r>
            <w:r w:rsidR="005B0A72" w:rsidRPr="004E23B0">
              <w:rPr>
                <w:rFonts w:ascii="Times New Roman" w:eastAsia="Times New Roman" w:hAnsi="Times New Roman" w:cs="Times New Roman"/>
                <w:bCs/>
                <w:sz w:val="18"/>
                <w:szCs w:val="18"/>
              </w:rPr>
              <w:t>Mrs.</w:t>
            </w:r>
            <w:r w:rsidRPr="004E23B0">
              <w:rPr>
                <w:rFonts w:ascii="Times New Roman" w:eastAsia="Times New Roman" w:hAnsi="Times New Roman" w:cs="Times New Roman"/>
                <w:bCs/>
                <w:sz w:val="18"/>
                <w:szCs w:val="18"/>
              </w:rPr>
              <w:t xml:space="preserve"> Aramaide</w:t>
            </w:r>
          </w:p>
        </w:tc>
        <w:tc>
          <w:tcPr>
            <w:tcW w:w="750" w:type="dxa"/>
            <w:tcBorders>
              <w:top w:val="single" w:sz="2" w:space="0" w:color="auto"/>
              <w:left w:val="single" w:sz="2" w:space="0" w:color="auto"/>
              <w:bottom w:val="single" w:sz="2" w:space="0" w:color="auto"/>
              <w:right w:val="single" w:sz="2" w:space="0" w:color="auto"/>
            </w:tcBorders>
          </w:tcPr>
          <w:p w14:paraId="61B729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c>
          <w:tcPr>
            <w:tcW w:w="612" w:type="dxa"/>
            <w:gridSpan w:val="2"/>
            <w:tcBorders>
              <w:top w:val="single" w:sz="2" w:space="0" w:color="auto"/>
              <w:left w:val="single" w:sz="2" w:space="0" w:color="auto"/>
              <w:bottom w:val="single" w:sz="2" w:space="0" w:color="auto"/>
              <w:right w:val="single" w:sz="2" w:space="0" w:color="auto"/>
            </w:tcBorders>
          </w:tcPr>
          <w:p w14:paraId="4AB81E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right w:val="single" w:sz="2" w:space="0" w:color="auto"/>
            </w:tcBorders>
          </w:tcPr>
          <w:p w14:paraId="14818D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right w:val="single" w:sz="2" w:space="0" w:color="auto"/>
            </w:tcBorders>
          </w:tcPr>
          <w:p w14:paraId="49293B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right w:val="single" w:sz="2" w:space="0" w:color="auto"/>
            </w:tcBorders>
          </w:tcPr>
          <w:p w14:paraId="4DDD65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right w:val="single" w:sz="2" w:space="0" w:color="auto"/>
            </w:tcBorders>
          </w:tcPr>
          <w:p w14:paraId="419B7A8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20" w:type="dxa"/>
            <w:tcBorders>
              <w:top w:val="single" w:sz="2" w:space="0" w:color="auto"/>
              <w:left w:val="single" w:sz="2" w:space="0" w:color="auto"/>
              <w:bottom w:val="single" w:sz="2" w:space="0" w:color="auto"/>
              <w:right w:val="single" w:sz="2" w:space="0" w:color="auto"/>
            </w:tcBorders>
          </w:tcPr>
          <w:p w14:paraId="04B77F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r>
      <w:tr w:rsidR="00A644B6" w:rsidRPr="004E23B0" w14:paraId="188D3409" w14:textId="77777777" w:rsidTr="005B0A72">
        <w:trPr>
          <w:tblCellSpacing w:w="42" w:type="dxa"/>
        </w:trPr>
        <w:tc>
          <w:tcPr>
            <w:tcW w:w="420" w:type="dxa"/>
            <w:tcBorders>
              <w:left w:val="single" w:sz="2" w:space="0" w:color="auto"/>
              <w:right w:val="single" w:sz="2" w:space="0" w:color="auto"/>
            </w:tcBorders>
          </w:tcPr>
          <w:p w14:paraId="142C649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061C7A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CAPM Exam Fee of Dr Ade-Ademilua</w:t>
            </w:r>
          </w:p>
        </w:tc>
        <w:tc>
          <w:tcPr>
            <w:tcW w:w="750" w:type="dxa"/>
            <w:tcBorders>
              <w:top w:val="nil"/>
              <w:left w:val="single" w:sz="2" w:space="0" w:color="auto"/>
              <w:bottom w:val="nil"/>
              <w:right w:val="single" w:sz="2" w:space="0" w:color="auto"/>
            </w:tcBorders>
          </w:tcPr>
          <w:p w14:paraId="0D9A4B8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c>
          <w:tcPr>
            <w:tcW w:w="612" w:type="dxa"/>
            <w:gridSpan w:val="2"/>
            <w:tcBorders>
              <w:top w:val="nil"/>
              <w:left w:val="single" w:sz="2" w:space="0" w:color="auto"/>
              <w:bottom w:val="nil"/>
              <w:right w:val="single" w:sz="2" w:space="0" w:color="auto"/>
            </w:tcBorders>
          </w:tcPr>
          <w:p w14:paraId="73508BB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740C56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185C6B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2CA5B60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6C44C3D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top w:val="nil"/>
              <w:bottom w:val="nil"/>
            </w:tcBorders>
          </w:tcPr>
          <w:p w14:paraId="251B04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225.00</w:t>
            </w:r>
          </w:p>
        </w:tc>
      </w:tr>
      <w:tr w:rsidR="00A644B6" w:rsidRPr="004E23B0" w14:paraId="65427582"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7C1202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1730" w:type="dxa"/>
            <w:gridSpan w:val="4"/>
            <w:tcBorders>
              <w:top w:val="single" w:sz="2" w:space="0" w:color="auto"/>
              <w:left w:val="single" w:sz="2" w:space="0" w:color="auto"/>
              <w:bottom w:val="nil"/>
              <w:right w:val="single" w:sz="2" w:space="0" w:color="auto"/>
            </w:tcBorders>
          </w:tcPr>
          <w:p w14:paraId="5A0261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AAU M &amp; E Workshop for Dr Ade-Ademilua</w:t>
            </w:r>
          </w:p>
        </w:tc>
        <w:tc>
          <w:tcPr>
            <w:tcW w:w="750" w:type="dxa"/>
            <w:tcBorders>
              <w:top w:val="single" w:sz="2" w:space="0" w:color="auto"/>
              <w:left w:val="single" w:sz="2" w:space="0" w:color="auto"/>
              <w:bottom w:val="nil"/>
              <w:right w:val="single" w:sz="2" w:space="0" w:color="auto"/>
            </w:tcBorders>
          </w:tcPr>
          <w:p w14:paraId="2872459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42E3881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2DE7DD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332766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099377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795BEB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566469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7892603" w14:textId="77777777" w:rsidTr="005B0A72">
        <w:trPr>
          <w:tblCellSpacing w:w="42" w:type="dxa"/>
        </w:trPr>
        <w:tc>
          <w:tcPr>
            <w:tcW w:w="420" w:type="dxa"/>
            <w:vMerge/>
            <w:tcBorders>
              <w:left w:val="single" w:sz="2" w:space="0" w:color="auto"/>
              <w:right w:val="single" w:sz="2" w:space="0" w:color="auto"/>
            </w:tcBorders>
          </w:tcPr>
          <w:p w14:paraId="41A2E65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216ADF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1C17EF7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5D4BADE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3B5C78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658D55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7A13A1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5E2490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3BB987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25B1423E" w14:textId="77777777" w:rsidTr="005B0A72">
        <w:trPr>
          <w:tblCellSpacing w:w="42" w:type="dxa"/>
        </w:trPr>
        <w:tc>
          <w:tcPr>
            <w:tcW w:w="420" w:type="dxa"/>
            <w:vMerge/>
            <w:tcBorders>
              <w:left w:val="single" w:sz="2" w:space="0" w:color="auto"/>
              <w:right w:val="single" w:sz="2" w:space="0" w:color="auto"/>
            </w:tcBorders>
          </w:tcPr>
          <w:p w14:paraId="43841708"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3D7474DC" w14:textId="2EB8B5A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6D1D87">
              <w:rPr>
                <w:rFonts w:ascii="Times New Roman" w:eastAsia="Times New Roman" w:hAnsi="Times New Roman" w:cs="Times New Roman"/>
                <w:sz w:val="18"/>
                <w:szCs w:val="18"/>
              </w:rPr>
              <w:t xml:space="preserve"> ($425 for 5 days)</w:t>
            </w:r>
          </w:p>
        </w:tc>
        <w:tc>
          <w:tcPr>
            <w:tcW w:w="750" w:type="dxa"/>
            <w:tcBorders>
              <w:top w:val="nil"/>
              <w:left w:val="single" w:sz="2" w:space="0" w:color="auto"/>
              <w:bottom w:val="nil"/>
              <w:right w:val="single" w:sz="2" w:space="0" w:color="auto"/>
            </w:tcBorders>
          </w:tcPr>
          <w:p w14:paraId="37B3E56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0B7567B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32184D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696E14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3F0A01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7DE6B4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c>
          <w:tcPr>
            <w:tcW w:w="1120" w:type="dxa"/>
            <w:tcBorders>
              <w:top w:val="nil"/>
              <w:bottom w:val="nil"/>
            </w:tcBorders>
          </w:tcPr>
          <w:p w14:paraId="16B7D69F" w14:textId="7BBD7F81" w:rsidR="00A644B6" w:rsidRPr="004E23B0" w:rsidRDefault="00410F8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r>
      <w:tr w:rsidR="00A644B6" w:rsidRPr="004E23B0" w14:paraId="76A9F284" w14:textId="77777777" w:rsidTr="005B0A72">
        <w:trPr>
          <w:tblCellSpacing w:w="42" w:type="dxa"/>
        </w:trPr>
        <w:tc>
          <w:tcPr>
            <w:tcW w:w="420" w:type="dxa"/>
            <w:vMerge/>
            <w:tcBorders>
              <w:left w:val="single" w:sz="2" w:space="0" w:color="auto"/>
              <w:right w:val="single" w:sz="2" w:space="0" w:color="auto"/>
            </w:tcBorders>
          </w:tcPr>
          <w:p w14:paraId="1C470C02"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6CA467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nil"/>
              <w:right w:val="single" w:sz="2" w:space="0" w:color="auto"/>
            </w:tcBorders>
          </w:tcPr>
          <w:p w14:paraId="7A15B5A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2DE7B9B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2DCD66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3BDA34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3D2C13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5EF0301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bottom w:val="nil"/>
            </w:tcBorders>
          </w:tcPr>
          <w:p w14:paraId="3F713F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35AAE498"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70C997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1730" w:type="dxa"/>
            <w:gridSpan w:val="4"/>
            <w:tcBorders>
              <w:top w:val="single" w:sz="2" w:space="0" w:color="auto"/>
              <w:left w:val="single" w:sz="2" w:space="0" w:color="auto"/>
              <w:bottom w:val="nil"/>
              <w:right w:val="single" w:sz="2" w:space="0" w:color="auto"/>
            </w:tcBorders>
          </w:tcPr>
          <w:p w14:paraId="00CAE8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AAU M &amp; E </w:t>
            </w:r>
            <w:r w:rsidR="005B0A72" w:rsidRPr="004E23B0">
              <w:rPr>
                <w:rFonts w:ascii="Times New Roman" w:eastAsia="Times New Roman" w:hAnsi="Times New Roman" w:cs="Times New Roman"/>
                <w:sz w:val="18"/>
                <w:szCs w:val="18"/>
              </w:rPr>
              <w:t>Workshop for</w:t>
            </w:r>
            <w:r w:rsidRPr="004E23B0">
              <w:rPr>
                <w:rFonts w:ascii="Times New Roman" w:eastAsia="Times New Roman" w:hAnsi="Times New Roman" w:cs="Times New Roman"/>
                <w:sz w:val="18"/>
                <w:szCs w:val="18"/>
              </w:rPr>
              <w:t xml:space="preserve"> </w:t>
            </w:r>
            <w:r w:rsidR="005B0A72" w:rsidRPr="004E23B0">
              <w:rPr>
                <w:rFonts w:ascii="Times New Roman" w:eastAsia="Times New Roman" w:hAnsi="Times New Roman" w:cs="Times New Roman"/>
                <w:sz w:val="18"/>
                <w:szCs w:val="18"/>
              </w:rPr>
              <w:t>Mrs.</w:t>
            </w:r>
            <w:r w:rsidRPr="004E23B0">
              <w:rPr>
                <w:rFonts w:ascii="Times New Roman" w:eastAsia="Times New Roman" w:hAnsi="Times New Roman" w:cs="Times New Roman"/>
                <w:sz w:val="18"/>
                <w:szCs w:val="18"/>
              </w:rPr>
              <w:t xml:space="preserve"> Gbadamosi</w:t>
            </w:r>
          </w:p>
        </w:tc>
        <w:tc>
          <w:tcPr>
            <w:tcW w:w="750" w:type="dxa"/>
            <w:tcBorders>
              <w:top w:val="single" w:sz="2" w:space="0" w:color="auto"/>
              <w:left w:val="single" w:sz="2" w:space="0" w:color="auto"/>
              <w:bottom w:val="nil"/>
              <w:right w:val="single" w:sz="2" w:space="0" w:color="auto"/>
            </w:tcBorders>
          </w:tcPr>
          <w:p w14:paraId="033568E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3307585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3BD5CE5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14590B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372957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481691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24DC62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F9D0B0A" w14:textId="77777777" w:rsidTr="005B0A72">
        <w:trPr>
          <w:tblCellSpacing w:w="42" w:type="dxa"/>
        </w:trPr>
        <w:tc>
          <w:tcPr>
            <w:tcW w:w="420" w:type="dxa"/>
            <w:vMerge/>
            <w:tcBorders>
              <w:left w:val="single" w:sz="2" w:space="0" w:color="auto"/>
              <w:right w:val="single" w:sz="2" w:space="0" w:color="auto"/>
            </w:tcBorders>
          </w:tcPr>
          <w:p w14:paraId="78105A75"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266B200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76B8B18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267FE4C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1378AA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1744A00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3EBCDB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6E2B803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15E3CF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13B1DEDC" w14:textId="77777777" w:rsidTr="005B0A72">
        <w:trPr>
          <w:tblCellSpacing w:w="42" w:type="dxa"/>
        </w:trPr>
        <w:tc>
          <w:tcPr>
            <w:tcW w:w="420" w:type="dxa"/>
            <w:vMerge/>
            <w:tcBorders>
              <w:left w:val="single" w:sz="2" w:space="0" w:color="auto"/>
              <w:right w:val="single" w:sz="2" w:space="0" w:color="auto"/>
            </w:tcBorders>
          </w:tcPr>
          <w:p w14:paraId="26BD63CA"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4AA9F81A" w14:textId="6770529C"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6D1D87">
              <w:rPr>
                <w:rFonts w:ascii="Times New Roman" w:eastAsia="Times New Roman" w:hAnsi="Times New Roman" w:cs="Times New Roman"/>
                <w:sz w:val="18"/>
                <w:szCs w:val="18"/>
              </w:rPr>
              <w:t xml:space="preserve"> ($381 for 5 days)</w:t>
            </w:r>
          </w:p>
        </w:tc>
        <w:tc>
          <w:tcPr>
            <w:tcW w:w="750" w:type="dxa"/>
            <w:tcBorders>
              <w:top w:val="nil"/>
              <w:left w:val="single" w:sz="2" w:space="0" w:color="auto"/>
              <w:bottom w:val="nil"/>
              <w:right w:val="single" w:sz="2" w:space="0" w:color="auto"/>
            </w:tcBorders>
          </w:tcPr>
          <w:p w14:paraId="759FCE5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0EBCCC9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7C0141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57320F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3693BD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5CD6D5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c>
          <w:tcPr>
            <w:tcW w:w="1120" w:type="dxa"/>
            <w:tcBorders>
              <w:top w:val="nil"/>
              <w:bottom w:val="nil"/>
            </w:tcBorders>
          </w:tcPr>
          <w:p w14:paraId="38CFB72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r>
      <w:tr w:rsidR="00A644B6" w:rsidRPr="004E23B0" w14:paraId="026D0541" w14:textId="77777777" w:rsidTr="005B0A72">
        <w:trPr>
          <w:tblCellSpacing w:w="42" w:type="dxa"/>
        </w:trPr>
        <w:tc>
          <w:tcPr>
            <w:tcW w:w="420" w:type="dxa"/>
            <w:vMerge/>
            <w:tcBorders>
              <w:left w:val="single" w:sz="2" w:space="0" w:color="auto"/>
              <w:right w:val="single" w:sz="2" w:space="0" w:color="auto"/>
            </w:tcBorders>
          </w:tcPr>
          <w:p w14:paraId="29BF5E49"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2D90F1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nil"/>
              <w:right w:val="single" w:sz="2" w:space="0" w:color="auto"/>
            </w:tcBorders>
          </w:tcPr>
          <w:p w14:paraId="2C8CE92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34D9657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131680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614A2C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7593F5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484883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bottom w:val="nil"/>
            </w:tcBorders>
          </w:tcPr>
          <w:p w14:paraId="20EB6A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5E659BA2"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2B6F4CB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1730" w:type="dxa"/>
            <w:gridSpan w:val="4"/>
            <w:tcBorders>
              <w:top w:val="single" w:sz="2" w:space="0" w:color="auto"/>
              <w:left w:val="single" w:sz="2" w:space="0" w:color="auto"/>
              <w:bottom w:val="nil"/>
              <w:right w:val="single" w:sz="2" w:space="0" w:color="auto"/>
            </w:tcBorders>
          </w:tcPr>
          <w:p w14:paraId="67DF6B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AAU Finance Workshop for </w:t>
            </w:r>
            <w:r w:rsidR="005B0A72" w:rsidRPr="004E23B0">
              <w:rPr>
                <w:rFonts w:ascii="Times New Roman" w:eastAsia="Times New Roman" w:hAnsi="Times New Roman" w:cs="Times New Roman"/>
                <w:sz w:val="18"/>
                <w:szCs w:val="18"/>
              </w:rPr>
              <w:t>Mrs.</w:t>
            </w:r>
            <w:r w:rsidRPr="004E23B0">
              <w:rPr>
                <w:rFonts w:ascii="Times New Roman" w:eastAsia="Times New Roman" w:hAnsi="Times New Roman" w:cs="Times New Roman"/>
                <w:sz w:val="18"/>
                <w:szCs w:val="18"/>
              </w:rPr>
              <w:t xml:space="preserve"> Adekunle</w:t>
            </w:r>
          </w:p>
        </w:tc>
        <w:tc>
          <w:tcPr>
            <w:tcW w:w="750" w:type="dxa"/>
            <w:tcBorders>
              <w:top w:val="single" w:sz="2" w:space="0" w:color="auto"/>
              <w:left w:val="single" w:sz="2" w:space="0" w:color="auto"/>
              <w:bottom w:val="nil"/>
              <w:right w:val="single" w:sz="2" w:space="0" w:color="auto"/>
            </w:tcBorders>
          </w:tcPr>
          <w:p w14:paraId="01323F6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7FB7732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3BC8F7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27C45E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3375B4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45A58C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7B17E2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D7E31BD" w14:textId="77777777" w:rsidTr="005B0A72">
        <w:trPr>
          <w:tblCellSpacing w:w="42" w:type="dxa"/>
        </w:trPr>
        <w:tc>
          <w:tcPr>
            <w:tcW w:w="420" w:type="dxa"/>
            <w:vMerge/>
            <w:tcBorders>
              <w:left w:val="single" w:sz="2" w:space="0" w:color="auto"/>
              <w:right w:val="single" w:sz="2" w:space="0" w:color="auto"/>
            </w:tcBorders>
          </w:tcPr>
          <w:p w14:paraId="7B106DBD"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404EEE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2F1A2AB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19E48CC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6FF9D5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5E848C4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1E073C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16A965E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7BB803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15C4EBB8" w14:textId="77777777" w:rsidTr="005B0A72">
        <w:trPr>
          <w:tblCellSpacing w:w="42" w:type="dxa"/>
        </w:trPr>
        <w:tc>
          <w:tcPr>
            <w:tcW w:w="420" w:type="dxa"/>
            <w:vMerge/>
            <w:tcBorders>
              <w:left w:val="single" w:sz="2" w:space="0" w:color="auto"/>
              <w:right w:val="single" w:sz="2" w:space="0" w:color="auto"/>
            </w:tcBorders>
          </w:tcPr>
          <w:p w14:paraId="4D47134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3ABB48AF" w14:textId="7B89E8D0"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6D1D87">
              <w:rPr>
                <w:rFonts w:ascii="Times New Roman" w:eastAsia="Times New Roman" w:hAnsi="Times New Roman" w:cs="Times New Roman"/>
                <w:sz w:val="18"/>
                <w:szCs w:val="18"/>
              </w:rPr>
              <w:t xml:space="preserve">  ($425 for 5 days)</w:t>
            </w:r>
          </w:p>
        </w:tc>
        <w:tc>
          <w:tcPr>
            <w:tcW w:w="750" w:type="dxa"/>
            <w:tcBorders>
              <w:top w:val="nil"/>
              <w:left w:val="single" w:sz="2" w:space="0" w:color="auto"/>
              <w:bottom w:val="nil"/>
              <w:right w:val="single" w:sz="2" w:space="0" w:color="auto"/>
            </w:tcBorders>
          </w:tcPr>
          <w:p w14:paraId="3DE03CC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5E87E0D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1DC9E7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65B4D8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65DB9A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34D182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c>
          <w:tcPr>
            <w:tcW w:w="1120" w:type="dxa"/>
            <w:tcBorders>
              <w:top w:val="nil"/>
              <w:bottom w:val="nil"/>
            </w:tcBorders>
          </w:tcPr>
          <w:p w14:paraId="648678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r>
      <w:tr w:rsidR="00A644B6" w:rsidRPr="004E23B0" w14:paraId="4083FBC8" w14:textId="77777777" w:rsidTr="005B0A72">
        <w:trPr>
          <w:tblCellSpacing w:w="42" w:type="dxa"/>
        </w:trPr>
        <w:tc>
          <w:tcPr>
            <w:tcW w:w="420" w:type="dxa"/>
            <w:vMerge/>
            <w:tcBorders>
              <w:left w:val="single" w:sz="2" w:space="0" w:color="auto"/>
              <w:bottom w:val="single" w:sz="2" w:space="0" w:color="auto"/>
              <w:right w:val="single" w:sz="2" w:space="0" w:color="auto"/>
            </w:tcBorders>
          </w:tcPr>
          <w:p w14:paraId="3E93BA7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single" w:sz="2" w:space="0" w:color="auto"/>
              <w:right w:val="single" w:sz="2" w:space="0" w:color="auto"/>
            </w:tcBorders>
          </w:tcPr>
          <w:p w14:paraId="4464A7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single" w:sz="2" w:space="0" w:color="auto"/>
              <w:right w:val="single" w:sz="2" w:space="0" w:color="auto"/>
            </w:tcBorders>
          </w:tcPr>
          <w:p w14:paraId="648D896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single" w:sz="2" w:space="0" w:color="auto"/>
              <w:right w:val="single" w:sz="2" w:space="0" w:color="auto"/>
            </w:tcBorders>
          </w:tcPr>
          <w:p w14:paraId="24DDDF6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single" w:sz="2" w:space="0" w:color="auto"/>
              <w:right w:val="single" w:sz="2" w:space="0" w:color="auto"/>
            </w:tcBorders>
          </w:tcPr>
          <w:p w14:paraId="6ECF82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single" w:sz="2" w:space="0" w:color="auto"/>
              <w:right w:val="single" w:sz="2" w:space="0" w:color="auto"/>
            </w:tcBorders>
          </w:tcPr>
          <w:p w14:paraId="29D5ED8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single" w:sz="2" w:space="0" w:color="auto"/>
              <w:right w:val="single" w:sz="2" w:space="0" w:color="auto"/>
            </w:tcBorders>
          </w:tcPr>
          <w:p w14:paraId="0F0678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single" w:sz="2" w:space="0" w:color="auto"/>
              <w:right w:val="single" w:sz="2" w:space="0" w:color="auto"/>
            </w:tcBorders>
          </w:tcPr>
          <w:p w14:paraId="0655877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tcBorders>
          </w:tcPr>
          <w:p w14:paraId="1A3A0F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0041C9A6"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225EFB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1730" w:type="dxa"/>
            <w:gridSpan w:val="4"/>
            <w:tcBorders>
              <w:top w:val="single" w:sz="2" w:space="0" w:color="auto"/>
              <w:left w:val="single" w:sz="2" w:space="0" w:color="auto"/>
              <w:bottom w:val="nil"/>
              <w:right w:val="single" w:sz="2" w:space="0" w:color="auto"/>
            </w:tcBorders>
          </w:tcPr>
          <w:p w14:paraId="30D7C1A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AAU Finance Workshop for Mr. Taiwo</w:t>
            </w:r>
          </w:p>
        </w:tc>
        <w:tc>
          <w:tcPr>
            <w:tcW w:w="750" w:type="dxa"/>
            <w:tcBorders>
              <w:top w:val="single" w:sz="2" w:space="0" w:color="auto"/>
              <w:left w:val="single" w:sz="2" w:space="0" w:color="auto"/>
              <w:bottom w:val="nil"/>
              <w:right w:val="single" w:sz="2" w:space="0" w:color="auto"/>
            </w:tcBorders>
          </w:tcPr>
          <w:p w14:paraId="602DBDC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55D62A0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1417F56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762DA76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507D50A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728CC0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1CBC562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15E825D1" w14:textId="77777777" w:rsidTr="005B0A72">
        <w:trPr>
          <w:tblCellSpacing w:w="42" w:type="dxa"/>
        </w:trPr>
        <w:tc>
          <w:tcPr>
            <w:tcW w:w="420" w:type="dxa"/>
            <w:vMerge/>
            <w:tcBorders>
              <w:left w:val="single" w:sz="2" w:space="0" w:color="auto"/>
              <w:right w:val="single" w:sz="2" w:space="0" w:color="auto"/>
            </w:tcBorders>
          </w:tcPr>
          <w:p w14:paraId="76E1909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4675B0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2BFE224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4F76187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0094A3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6157407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6B52012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440349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4D2B6C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54A18594" w14:textId="77777777" w:rsidTr="005B0A72">
        <w:trPr>
          <w:tblCellSpacing w:w="42" w:type="dxa"/>
        </w:trPr>
        <w:tc>
          <w:tcPr>
            <w:tcW w:w="420" w:type="dxa"/>
            <w:vMerge/>
            <w:tcBorders>
              <w:left w:val="single" w:sz="2" w:space="0" w:color="auto"/>
              <w:right w:val="single" w:sz="2" w:space="0" w:color="auto"/>
            </w:tcBorders>
          </w:tcPr>
          <w:p w14:paraId="05FF7F19"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35BB9017" w14:textId="75E282A0"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410F86">
              <w:rPr>
                <w:rFonts w:ascii="Times New Roman" w:eastAsia="Times New Roman" w:hAnsi="Times New Roman" w:cs="Times New Roman"/>
                <w:sz w:val="18"/>
                <w:szCs w:val="18"/>
              </w:rPr>
              <w:t xml:space="preserve"> ($381 for 5 days)</w:t>
            </w:r>
          </w:p>
        </w:tc>
        <w:tc>
          <w:tcPr>
            <w:tcW w:w="750" w:type="dxa"/>
            <w:tcBorders>
              <w:top w:val="nil"/>
              <w:left w:val="single" w:sz="2" w:space="0" w:color="auto"/>
              <w:bottom w:val="nil"/>
              <w:right w:val="single" w:sz="2" w:space="0" w:color="auto"/>
            </w:tcBorders>
          </w:tcPr>
          <w:p w14:paraId="77938A0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72245B2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77C9009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7528879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2EE63A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515251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c>
          <w:tcPr>
            <w:tcW w:w="1120" w:type="dxa"/>
            <w:tcBorders>
              <w:top w:val="nil"/>
              <w:bottom w:val="nil"/>
            </w:tcBorders>
          </w:tcPr>
          <w:p w14:paraId="5E17DD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r>
      <w:tr w:rsidR="00A644B6" w:rsidRPr="004E23B0" w14:paraId="795DCE33" w14:textId="77777777" w:rsidTr="005B0A72">
        <w:trPr>
          <w:tblCellSpacing w:w="42" w:type="dxa"/>
        </w:trPr>
        <w:tc>
          <w:tcPr>
            <w:tcW w:w="420" w:type="dxa"/>
            <w:vMerge/>
            <w:tcBorders>
              <w:left w:val="single" w:sz="2" w:space="0" w:color="auto"/>
              <w:bottom w:val="single" w:sz="2" w:space="0" w:color="auto"/>
              <w:right w:val="single" w:sz="2" w:space="0" w:color="auto"/>
            </w:tcBorders>
          </w:tcPr>
          <w:p w14:paraId="538E5F4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single" w:sz="2" w:space="0" w:color="auto"/>
              <w:right w:val="single" w:sz="2" w:space="0" w:color="auto"/>
            </w:tcBorders>
          </w:tcPr>
          <w:p w14:paraId="17E9D8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single" w:sz="2" w:space="0" w:color="auto"/>
              <w:right w:val="single" w:sz="2" w:space="0" w:color="auto"/>
            </w:tcBorders>
          </w:tcPr>
          <w:p w14:paraId="01225DD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single" w:sz="2" w:space="0" w:color="auto"/>
              <w:right w:val="single" w:sz="2" w:space="0" w:color="auto"/>
            </w:tcBorders>
          </w:tcPr>
          <w:p w14:paraId="1E76F0A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single" w:sz="2" w:space="0" w:color="auto"/>
              <w:right w:val="single" w:sz="2" w:space="0" w:color="auto"/>
            </w:tcBorders>
          </w:tcPr>
          <w:p w14:paraId="53FBE21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single" w:sz="2" w:space="0" w:color="auto"/>
              <w:right w:val="single" w:sz="2" w:space="0" w:color="auto"/>
            </w:tcBorders>
          </w:tcPr>
          <w:p w14:paraId="011D1EA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single" w:sz="2" w:space="0" w:color="auto"/>
              <w:right w:val="single" w:sz="2" w:space="0" w:color="auto"/>
            </w:tcBorders>
          </w:tcPr>
          <w:p w14:paraId="552EA9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single" w:sz="2" w:space="0" w:color="auto"/>
              <w:right w:val="single" w:sz="2" w:space="0" w:color="auto"/>
            </w:tcBorders>
          </w:tcPr>
          <w:p w14:paraId="7A2253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tcBorders>
          </w:tcPr>
          <w:p w14:paraId="11E781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65CCCEA8"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1EBC67E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6</w:t>
            </w:r>
          </w:p>
        </w:tc>
        <w:tc>
          <w:tcPr>
            <w:tcW w:w="1730" w:type="dxa"/>
            <w:gridSpan w:val="4"/>
            <w:tcBorders>
              <w:top w:val="single" w:sz="2" w:space="0" w:color="auto"/>
              <w:left w:val="single" w:sz="2" w:space="0" w:color="auto"/>
              <w:bottom w:val="nil"/>
              <w:right w:val="single" w:sz="2" w:space="0" w:color="auto"/>
            </w:tcBorders>
          </w:tcPr>
          <w:p w14:paraId="3CEBAA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AAU Finance Workshop for Mrs. Awodunmila</w:t>
            </w:r>
          </w:p>
        </w:tc>
        <w:tc>
          <w:tcPr>
            <w:tcW w:w="750" w:type="dxa"/>
            <w:tcBorders>
              <w:top w:val="single" w:sz="2" w:space="0" w:color="auto"/>
              <w:left w:val="single" w:sz="2" w:space="0" w:color="auto"/>
              <w:bottom w:val="nil"/>
              <w:right w:val="single" w:sz="2" w:space="0" w:color="auto"/>
            </w:tcBorders>
          </w:tcPr>
          <w:p w14:paraId="37E8262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600C165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4AC294B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25D14E9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69C18D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416768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370F6C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3E8F40AE" w14:textId="77777777" w:rsidTr="005B0A72">
        <w:trPr>
          <w:tblCellSpacing w:w="42" w:type="dxa"/>
        </w:trPr>
        <w:tc>
          <w:tcPr>
            <w:tcW w:w="420" w:type="dxa"/>
            <w:vMerge/>
            <w:tcBorders>
              <w:left w:val="single" w:sz="2" w:space="0" w:color="auto"/>
              <w:right w:val="single" w:sz="2" w:space="0" w:color="auto"/>
            </w:tcBorders>
          </w:tcPr>
          <w:p w14:paraId="7D20DDF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70F146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7333CF6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25A856F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461C42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4521B9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39C39D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2089A9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5C2626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13052E85" w14:textId="77777777" w:rsidTr="005B0A72">
        <w:trPr>
          <w:tblCellSpacing w:w="42" w:type="dxa"/>
        </w:trPr>
        <w:tc>
          <w:tcPr>
            <w:tcW w:w="420" w:type="dxa"/>
            <w:vMerge/>
            <w:tcBorders>
              <w:left w:val="single" w:sz="2" w:space="0" w:color="auto"/>
              <w:right w:val="single" w:sz="2" w:space="0" w:color="auto"/>
            </w:tcBorders>
          </w:tcPr>
          <w:p w14:paraId="18B1194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5D233F89" w14:textId="0DA237A1"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410F86">
              <w:rPr>
                <w:rFonts w:ascii="Times New Roman" w:eastAsia="Times New Roman" w:hAnsi="Times New Roman" w:cs="Times New Roman"/>
                <w:sz w:val="18"/>
                <w:szCs w:val="18"/>
              </w:rPr>
              <w:t>: ($381 for 5 days)</w:t>
            </w:r>
          </w:p>
        </w:tc>
        <w:tc>
          <w:tcPr>
            <w:tcW w:w="750" w:type="dxa"/>
            <w:tcBorders>
              <w:top w:val="nil"/>
              <w:left w:val="single" w:sz="2" w:space="0" w:color="auto"/>
              <w:bottom w:val="nil"/>
              <w:right w:val="single" w:sz="2" w:space="0" w:color="auto"/>
            </w:tcBorders>
          </w:tcPr>
          <w:p w14:paraId="2C4951F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13D98F5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1C5C37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18D936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6015D5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40B58E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c>
          <w:tcPr>
            <w:tcW w:w="1120" w:type="dxa"/>
            <w:tcBorders>
              <w:top w:val="nil"/>
              <w:bottom w:val="nil"/>
            </w:tcBorders>
          </w:tcPr>
          <w:p w14:paraId="103316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1,905</w:t>
            </w:r>
          </w:p>
        </w:tc>
      </w:tr>
      <w:tr w:rsidR="00A644B6" w:rsidRPr="004E23B0" w14:paraId="05C6D186" w14:textId="77777777" w:rsidTr="005B0A72">
        <w:trPr>
          <w:tblCellSpacing w:w="42" w:type="dxa"/>
        </w:trPr>
        <w:tc>
          <w:tcPr>
            <w:tcW w:w="420" w:type="dxa"/>
            <w:vMerge/>
            <w:tcBorders>
              <w:left w:val="single" w:sz="2" w:space="0" w:color="auto"/>
              <w:bottom w:val="single" w:sz="2" w:space="0" w:color="auto"/>
              <w:right w:val="single" w:sz="2" w:space="0" w:color="auto"/>
            </w:tcBorders>
          </w:tcPr>
          <w:p w14:paraId="48D6528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single" w:sz="2" w:space="0" w:color="auto"/>
              <w:right w:val="single" w:sz="2" w:space="0" w:color="auto"/>
            </w:tcBorders>
          </w:tcPr>
          <w:p w14:paraId="6129A1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single" w:sz="2" w:space="0" w:color="auto"/>
              <w:right w:val="single" w:sz="2" w:space="0" w:color="auto"/>
            </w:tcBorders>
          </w:tcPr>
          <w:p w14:paraId="152465E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single" w:sz="2" w:space="0" w:color="auto"/>
              <w:right w:val="single" w:sz="2" w:space="0" w:color="auto"/>
            </w:tcBorders>
          </w:tcPr>
          <w:p w14:paraId="30669C5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single" w:sz="2" w:space="0" w:color="auto"/>
              <w:right w:val="single" w:sz="2" w:space="0" w:color="auto"/>
            </w:tcBorders>
          </w:tcPr>
          <w:p w14:paraId="6B89C49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single" w:sz="2" w:space="0" w:color="auto"/>
              <w:right w:val="single" w:sz="2" w:space="0" w:color="auto"/>
            </w:tcBorders>
          </w:tcPr>
          <w:p w14:paraId="1F48047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single" w:sz="2" w:space="0" w:color="auto"/>
              <w:right w:val="single" w:sz="2" w:space="0" w:color="auto"/>
            </w:tcBorders>
          </w:tcPr>
          <w:p w14:paraId="28E100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single" w:sz="2" w:space="0" w:color="auto"/>
              <w:right w:val="single" w:sz="2" w:space="0" w:color="auto"/>
            </w:tcBorders>
          </w:tcPr>
          <w:p w14:paraId="5AD3BD7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tcBorders>
          </w:tcPr>
          <w:p w14:paraId="08176D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7C12C3B4"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3760A7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7</w:t>
            </w:r>
          </w:p>
        </w:tc>
        <w:tc>
          <w:tcPr>
            <w:tcW w:w="1730" w:type="dxa"/>
            <w:gridSpan w:val="4"/>
            <w:tcBorders>
              <w:top w:val="single" w:sz="2" w:space="0" w:color="auto"/>
              <w:left w:val="single" w:sz="2" w:space="0" w:color="auto"/>
              <w:bottom w:val="nil"/>
              <w:right w:val="single" w:sz="2" w:space="0" w:color="auto"/>
            </w:tcBorders>
          </w:tcPr>
          <w:p w14:paraId="120D287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AAU Procurement Workshop </w:t>
            </w:r>
            <w:r w:rsidR="005B0A72" w:rsidRPr="004E23B0">
              <w:rPr>
                <w:rFonts w:ascii="Times New Roman" w:eastAsia="Times New Roman" w:hAnsi="Times New Roman" w:cs="Times New Roman"/>
                <w:sz w:val="18"/>
                <w:szCs w:val="18"/>
              </w:rPr>
              <w:t>for</w:t>
            </w:r>
            <w:r w:rsidRPr="004E23B0">
              <w:rPr>
                <w:rFonts w:ascii="Times New Roman" w:eastAsia="Times New Roman" w:hAnsi="Times New Roman" w:cs="Times New Roman"/>
                <w:sz w:val="18"/>
                <w:szCs w:val="18"/>
              </w:rPr>
              <w:t xml:space="preserve"> Dr Akanmu</w:t>
            </w:r>
          </w:p>
        </w:tc>
        <w:tc>
          <w:tcPr>
            <w:tcW w:w="750" w:type="dxa"/>
            <w:tcBorders>
              <w:top w:val="single" w:sz="2" w:space="0" w:color="auto"/>
              <w:left w:val="single" w:sz="2" w:space="0" w:color="auto"/>
              <w:bottom w:val="nil"/>
              <w:right w:val="single" w:sz="2" w:space="0" w:color="auto"/>
            </w:tcBorders>
          </w:tcPr>
          <w:p w14:paraId="1DD6DCF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56E7A0E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0F13DD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0835FF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1AA61D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71C0CB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0C4CDE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F4FAD3C" w14:textId="77777777" w:rsidTr="005B0A72">
        <w:trPr>
          <w:tblCellSpacing w:w="42" w:type="dxa"/>
        </w:trPr>
        <w:tc>
          <w:tcPr>
            <w:tcW w:w="420" w:type="dxa"/>
            <w:vMerge/>
            <w:tcBorders>
              <w:left w:val="single" w:sz="2" w:space="0" w:color="auto"/>
              <w:right w:val="single" w:sz="2" w:space="0" w:color="auto"/>
            </w:tcBorders>
          </w:tcPr>
          <w:p w14:paraId="76EADB0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2AE0B7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09DBCAD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50014E6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5D29BD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255304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7CE699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35A4D9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1035141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71C685E5" w14:textId="77777777" w:rsidTr="005B0A72">
        <w:trPr>
          <w:tblCellSpacing w:w="42" w:type="dxa"/>
        </w:trPr>
        <w:tc>
          <w:tcPr>
            <w:tcW w:w="420" w:type="dxa"/>
            <w:vMerge/>
            <w:tcBorders>
              <w:left w:val="single" w:sz="2" w:space="0" w:color="auto"/>
              <w:right w:val="single" w:sz="2" w:space="0" w:color="auto"/>
            </w:tcBorders>
          </w:tcPr>
          <w:p w14:paraId="0EB5C79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6EB5C74F" w14:textId="4F9EDB4C"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410F86">
              <w:rPr>
                <w:rFonts w:ascii="Times New Roman" w:eastAsia="Times New Roman" w:hAnsi="Times New Roman" w:cs="Times New Roman"/>
                <w:sz w:val="18"/>
                <w:szCs w:val="18"/>
              </w:rPr>
              <w:t>: ($425 for 5 days)</w:t>
            </w:r>
          </w:p>
        </w:tc>
        <w:tc>
          <w:tcPr>
            <w:tcW w:w="750" w:type="dxa"/>
            <w:tcBorders>
              <w:top w:val="nil"/>
              <w:left w:val="single" w:sz="2" w:space="0" w:color="auto"/>
              <w:bottom w:val="nil"/>
              <w:right w:val="single" w:sz="2" w:space="0" w:color="auto"/>
            </w:tcBorders>
          </w:tcPr>
          <w:p w14:paraId="4EAC266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3D49E4E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56DF67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539493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05DEB7A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4C37819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c>
          <w:tcPr>
            <w:tcW w:w="1120" w:type="dxa"/>
            <w:tcBorders>
              <w:top w:val="nil"/>
              <w:bottom w:val="nil"/>
            </w:tcBorders>
          </w:tcPr>
          <w:p w14:paraId="087453F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r>
      <w:tr w:rsidR="00A644B6" w:rsidRPr="004E23B0" w14:paraId="61602985" w14:textId="77777777" w:rsidTr="005B0A72">
        <w:trPr>
          <w:tblCellSpacing w:w="42" w:type="dxa"/>
        </w:trPr>
        <w:tc>
          <w:tcPr>
            <w:tcW w:w="420" w:type="dxa"/>
            <w:vMerge/>
            <w:tcBorders>
              <w:left w:val="single" w:sz="2" w:space="0" w:color="auto"/>
              <w:bottom w:val="single" w:sz="2" w:space="0" w:color="auto"/>
              <w:right w:val="single" w:sz="2" w:space="0" w:color="auto"/>
            </w:tcBorders>
          </w:tcPr>
          <w:p w14:paraId="680B877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single" w:sz="2" w:space="0" w:color="auto"/>
              <w:right w:val="single" w:sz="2" w:space="0" w:color="auto"/>
            </w:tcBorders>
          </w:tcPr>
          <w:p w14:paraId="1D59DCC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single" w:sz="2" w:space="0" w:color="auto"/>
              <w:right w:val="single" w:sz="2" w:space="0" w:color="auto"/>
            </w:tcBorders>
          </w:tcPr>
          <w:p w14:paraId="1B78206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single" w:sz="2" w:space="0" w:color="auto"/>
              <w:right w:val="single" w:sz="2" w:space="0" w:color="auto"/>
            </w:tcBorders>
          </w:tcPr>
          <w:p w14:paraId="6A80D6C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single" w:sz="2" w:space="0" w:color="auto"/>
              <w:right w:val="single" w:sz="2" w:space="0" w:color="auto"/>
            </w:tcBorders>
          </w:tcPr>
          <w:p w14:paraId="6BBC80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single" w:sz="2" w:space="0" w:color="auto"/>
              <w:right w:val="single" w:sz="2" w:space="0" w:color="auto"/>
            </w:tcBorders>
          </w:tcPr>
          <w:p w14:paraId="39A1A5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single" w:sz="2" w:space="0" w:color="auto"/>
              <w:right w:val="single" w:sz="2" w:space="0" w:color="auto"/>
            </w:tcBorders>
          </w:tcPr>
          <w:p w14:paraId="09477C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single" w:sz="2" w:space="0" w:color="auto"/>
              <w:right w:val="single" w:sz="2" w:space="0" w:color="auto"/>
            </w:tcBorders>
          </w:tcPr>
          <w:p w14:paraId="16890B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tcBorders>
          </w:tcPr>
          <w:p w14:paraId="227E466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1830BB2B" w14:textId="77777777" w:rsidTr="005B0A72">
        <w:trPr>
          <w:tblCellSpacing w:w="42" w:type="dxa"/>
        </w:trPr>
        <w:tc>
          <w:tcPr>
            <w:tcW w:w="420" w:type="dxa"/>
            <w:vMerge w:val="restart"/>
            <w:tcBorders>
              <w:top w:val="single" w:sz="2" w:space="0" w:color="auto"/>
              <w:left w:val="single" w:sz="2" w:space="0" w:color="auto"/>
              <w:right w:val="single" w:sz="2" w:space="0" w:color="auto"/>
            </w:tcBorders>
          </w:tcPr>
          <w:p w14:paraId="4125CB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w:t>
            </w:r>
          </w:p>
        </w:tc>
        <w:tc>
          <w:tcPr>
            <w:tcW w:w="1730" w:type="dxa"/>
            <w:gridSpan w:val="4"/>
            <w:tcBorders>
              <w:top w:val="single" w:sz="2" w:space="0" w:color="auto"/>
              <w:left w:val="single" w:sz="2" w:space="0" w:color="auto"/>
              <w:bottom w:val="nil"/>
              <w:right w:val="single" w:sz="2" w:space="0" w:color="auto"/>
            </w:tcBorders>
          </w:tcPr>
          <w:p w14:paraId="61F9F4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AAU Safeguard Workshop: for Prof. Badru:</w:t>
            </w:r>
          </w:p>
        </w:tc>
        <w:tc>
          <w:tcPr>
            <w:tcW w:w="750" w:type="dxa"/>
            <w:tcBorders>
              <w:top w:val="single" w:sz="2" w:space="0" w:color="auto"/>
              <w:left w:val="single" w:sz="2" w:space="0" w:color="auto"/>
              <w:bottom w:val="nil"/>
              <w:right w:val="single" w:sz="2" w:space="0" w:color="auto"/>
            </w:tcBorders>
          </w:tcPr>
          <w:p w14:paraId="4D37251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left w:val="single" w:sz="2" w:space="0" w:color="auto"/>
              <w:bottom w:val="nil"/>
              <w:right w:val="single" w:sz="2" w:space="0" w:color="auto"/>
            </w:tcBorders>
          </w:tcPr>
          <w:p w14:paraId="57976F4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left w:val="single" w:sz="2" w:space="0" w:color="auto"/>
              <w:bottom w:val="nil"/>
              <w:right w:val="single" w:sz="2" w:space="0" w:color="auto"/>
            </w:tcBorders>
          </w:tcPr>
          <w:p w14:paraId="6795A56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left w:val="single" w:sz="2" w:space="0" w:color="auto"/>
              <w:bottom w:val="nil"/>
              <w:right w:val="single" w:sz="2" w:space="0" w:color="auto"/>
            </w:tcBorders>
          </w:tcPr>
          <w:p w14:paraId="72F839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left w:val="single" w:sz="2" w:space="0" w:color="auto"/>
              <w:bottom w:val="nil"/>
              <w:right w:val="single" w:sz="2" w:space="0" w:color="auto"/>
            </w:tcBorders>
          </w:tcPr>
          <w:p w14:paraId="37B8AF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single" w:sz="2" w:space="0" w:color="auto"/>
              <w:left w:val="single" w:sz="2" w:space="0" w:color="auto"/>
              <w:bottom w:val="nil"/>
              <w:right w:val="single" w:sz="2" w:space="0" w:color="auto"/>
            </w:tcBorders>
          </w:tcPr>
          <w:p w14:paraId="43339E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20" w:type="dxa"/>
            <w:tcBorders>
              <w:bottom w:val="nil"/>
            </w:tcBorders>
          </w:tcPr>
          <w:p w14:paraId="2E5BF0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4EDD3048" w14:textId="77777777" w:rsidTr="005B0A72">
        <w:trPr>
          <w:trHeight w:val="181"/>
          <w:tblCellSpacing w:w="42" w:type="dxa"/>
        </w:trPr>
        <w:tc>
          <w:tcPr>
            <w:tcW w:w="420" w:type="dxa"/>
            <w:vMerge/>
            <w:tcBorders>
              <w:left w:val="single" w:sz="2" w:space="0" w:color="auto"/>
              <w:right w:val="single" w:sz="2" w:space="0" w:color="auto"/>
            </w:tcBorders>
          </w:tcPr>
          <w:p w14:paraId="20890EE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450E7D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Ticket</w:t>
            </w:r>
          </w:p>
        </w:tc>
        <w:tc>
          <w:tcPr>
            <w:tcW w:w="750" w:type="dxa"/>
            <w:tcBorders>
              <w:top w:val="nil"/>
              <w:left w:val="single" w:sz="2" w:space="0" w:color="auto"/>
              <w:bottom w:val="nil"/>
              <w:right w:val="single" w:sz="2" w:space="0" w:color="auto"/>
            </w:tcBorders>
          </w:tcPr>
          <w:p w14:paraId="57F83F0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69978A1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7599B9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2573E3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69EF84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24ABCE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c>
          <w:tcPr>
            <w:tcW w:w="1120" w:type="dxa"/>
            <w:tcBorders>
              <w:top w:val="nil"/>
              <w:bottom w:val="nil"/>
            </w:tcBorders>
          </w:tcPr>
          <w:p w14:paraId="6E22F9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392.16</w:t>
            </w:r>
          </w:p>
        </w:tc>
      </w:tr>
      <w:tr w:rsidR="00A644B6" w:rsidRPr="004E23B0" w14:paraId="195FE100" w14:textId="77777777" w:rsidTr="005B0A72">
        <w:trPr>
          <w:trHeight w:val="146"/>
          <w:tblCellSpacing w:w="42" w:type="dxa"/>
        </w:trPr>
        <w:tc>
          <w:tcPr>
            <w:tcW w:w="420" w:type="dxa"/>
            <w:vMerge/>
            <w:tcBorders>
              <w:left w:val="single" w:sz="2" w:space="0" w:color="auto"/>
              <w:right w:val="single" w:sz="2" w:space="0" w:color="auto"/>
            </w:tcBorders>
          </w:tcPr>
          <w:p w14:paraId="16921E30"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nil"/>
              <w:right w:val="single" w:sz="2" w:space="0" w:color="auto"/>
            </w:tcBorders>
          </w:tcPr>
          <w:p w14:paraId="7E9CDDB7" w14:textId="30C81CDC"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Per Diem</w:t>
            </w:r>
            <w:r w:rsidR="00410F86">
              <w:rPr>
                <w:rFonts w:ascii="Times New Roman" w:eastAsia="Times New Roman" w:hAnsi="Times New Roman" w:cs="Times New Roman"/>
                <w:sz w:val="18"/>
                <w:szCs w:val="18"/>
              </w:rPr>
              <w:t>: ($425 for 5 days)</w:t>
            </w:r>
          </w:p>
        </w:tc>
        <w:tc>
          <w:tcPr>
            <w:tcW w:w="750" w:type="dxa"/>
            <w:tcBorders>
              <w:top w:val="nil"/>
              <w:left w:val="single" w:sz="2" w:space="0" w:color="auto"/>
              <w:bottom w:val="nil"/>
              <w:right w:val="single" w:sz="2" w:space="0" w:color="auto"/>
            </w:tcBorders>
          </w:tcPr>
          <w:p w14:paraId="62F2C43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nil"/>
              <w:right w:val="single" w:sz="2" w:space="0" w:color="auto"/>
            </w:tcBorders>
          </w:tcPr>
          <w:p w14:paraId="165E733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nil"/>
              <w:right w:val="single" w:sz="2" w:space="0" w:color="auto"/>
            </w:tcBorders>
          </w:tcPr>
          <w:p w14:paraId="407784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nil"/>
              <w:right w:val="single" w:sz="2" w:space="0" w:color="auto"/>
            </w:tcBorders>
          </w:tcPr>
          <w:p w14:paraId="4433B1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nil"/>
              <w:right w:val="single" w:sz="2" w:space="0" w:color="auto"/>
            </w:tcBorders>
          </w:tcPr>
          <w:p w14:paraId="0E23915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nil"/>
              <w:right w:val="single" w:sz="2" w:space="0" w:color="auto"/>
            </w:tcBorders>
          </w:tcPr>
          <w:p w14:paraId="058C37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c>
          <w:tcPr>
            <w:tcW w:w="1120" w:type="dxa"/>
            <w:tcBorders>
              <w:top w:val="nil"/>
              <w:bottom w:val="nil"/>
            </w:tcBorders>
          </w:tcPr>
          <w:p w14:paraId="6F2FD7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2,125</w:t>
            </w:r>
          </w:p>
        </w:tc>
      </w:tr>
      <w:tr w:rsidR="00A644B6" w:rsidRPr="004E23B0" w14:paraId="4CD99ABD" w14:textId="77777777" w:rsidTr="005B0A72">
        <w:trPr>
          <w:trHeight w:val="20"/>
          <w:tblCellSpacing w:w="42" w:type="dxa"/>
        </w:trPr>
        <w:tc>
          <w:tcPr>
            <w:tcW w:w="420" w:type="dxa"/>
            <w:vMerge/>
            <w:tcBorders>
              <w:left w:val="single" w:sz="2" w:space="0" w:color="auto"/>
              <w:bottom w:val="single" w:sz="2" w:space="0" w:color="auto"/>
              <w:right w:val="single" w:sz="2" w:space="0" w:color="auto"/>
            </w:tcBorders>
          </w:tcPr>
          <w:p w14:paraId="0E478143"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730" w:type="dxa"/>
            <w:gridSpan w:val="4"/>
            <w:tcBorders>
              <w:top w:val="nil"/>
              <w:left w:val="single" w:sz="2" w:space="0" w:color="auto"/>
              <w:bottom w:val="single" w:sz="2" w:space="0" w:color="auto"/>
              <w:right w:val="single" w:sz="2" w:space="0" w:color="auto"/>
            </w:tcBorders>
          </w:tcPr>
          <w:p w14:paraId="6836AD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fee</w:t>
            </w:r>
          </w:p>
        </w:tc>
        <w:tc>
          <w:tcPr>
            <w:tcW w:w="750" w:type="dxa"/>
            <w:tcBorders>
              <w:top w:val="nil"/>
              <w:left w:val="single" w:sz="2" w:space="0" w:color="auto"/>
              <w:bottom w:val="single" w:sz="2" w:space="0" w:color="auto"/>
              <w:right w:val="single" w:sz="2" w:space="0" w:color="auto"/>
            </w:tcBorders>
          </w:tcPr>
          <w:p w14:paraId="1498962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2" w:type="dxa"/>
            <w:gridSpan w:val="2"/>
            <w:tcBorders>
              <w:top w:val="nil"/>
              <w:left w:val="single" w:sz="2" w:space="0" w:color="auto"/>
              <w:bottom w:val="single" w:sz="2" w:space="0" w:color="auto"/>
              <w:right w:val="single" w:sz="2" w:space="0" w:color="auto"/>
            </w:tcBorders>
          </w:tcPr>
          <w:p w14:paraId="3CC5EB6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13" w:type="dxa"/>
            <w:gridSpan w:val="2"/>
            <w:tcBorders>
              <w:top w:val="nil"/>
              <w:left w:val="single" w:sz="2" w:space="0" w:color="auto"/>
              <w:bottom w:val="single" w:sz="2" w:space="0" w:color="auto"/>
              <w:right w:val="single" w:sz="2" w:space="0" w:color="auto"/>
            </w:tcBorders>
          </w:tcPr>
          <w:p w14:paraId="0FE4AAF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40" w:type="dxa"/>
            <w:gridSpan w:val="2"/>
            <w:tcBorders>
              <w:top w:val="nil"/>
              <w:left w:val="single" w:sz="2" w:space="0" w:color="auto"/>
              <w:bottom w:val="single" w:sz="2" w:space="0" w:color="auto"/>
              <w:right w:val="single" w:sz="2" w:space="0" w:color="auto"/>
            </w:tcBorders>
          </w:tcPr>
          <w:p w14:paraId="527F38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05" w:type="dxa"/>
            <w:tcBorders>
              <w:top w:val="nil"/>
              <w:left w:val="single" w:sz="2" w:space="0" w:color="auto"/>
              <w:bottom w:val="single" w:sz="2" w:space="0" w:color="auto"/>
              <w:right w:val="single" w:sz="2" w:space="0" w:color="auto"/>
            </w:tcBorders>
          </w:tcPr>
          <w:p w14:paraId="75BA46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top w:val="nil"/>
              <w:left w:val="single" w:sz="2" w:space="0" w:color="auto"/>
              <w:bottom w:val="single" w:sz="2" w:space="0" w:color="auto"/>
              <w:right w:val="single" w:sz="2" w:space="0" w:color="auto"/>
            </w:tcBorders>
          </w:tcPr>
          <w:p w14:paraId="06395C3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c>
          <w:tcPr>
            <w:tcW w:w="1120" w:type="dxa"/>
            <w:tcBorders>
              <w:top w:val="nil"/>
            </w:tcBorders>
          </w:tcPr>
          <w:p w14:paraId="619283D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500</w:t>
            </w:r>
          </w:p>
        </w:tc>
      </w:tr>
      <w:tr w:rsidR="00A644B6" w:rsidRPr="004E23B0" w14:paraId="7E2F47F8" w14:textId="77777777" w:rsidTr="005B0A72">
        <w:trPr>
          <w:tblCellSpacing w:w="42" w:type="dxa"/>
        </w:trPr>
        <w:tc>
          <w:tcPr>
            <w:tcW w:w="2234" w:type="dxa"/>
            <w:gridSpan w:val="5"/>
            <w:tcBorders>
              <w:top w:val="single" w:sz="2" w:space="0" w:color="auto"/>
              <w:left w:val="single" w:sz="2" w:space="0" w:color="auto"/>
              <w:bottom w:val="single" w:sz="2" w:space="0" w:color="auto"/>
              <w:right w:val="single" w:sz="2" w:space="0" w:color="auto"/>
            </w:tcBorders>
          </w:tcPr>
          <w:p w14:paraId="53121C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50" w:type="dxa"/>
            <w:tcBorders>
              <w:top w:val="single" w:sz="2" w:space="0" w:color="auto"/>
              <w:left w:val="single" w:sz="2" w:space="0" w:color="auto"/>
              <w:bottom w:val="single" w:sz="2" w:space="0" w:color="auto"/>
              <w:right w:val="single" w:sz="2" w:space="0" w:color="auto"/>
            </w:tcBorders>
          </w:tcPr>
          <w:p w14:paraId="78D2AA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1002.00</w:t>
            </w:r>
          </w:p>
        </w:tc>
        <w:tc>
          <w:tcPr>
            <w:tcW w:w="612" w:type="dxa"/>
            <w:gridSpan w:val="2"/>
            <w:tcBorders>
              <w:top w:val="single" w:sz="2" w:space="0" w:color="auto"/>
              <w:left w:val="single" w:sz="2" w:space="0" w:color="auto"/>
              <w:bottom w:val="single" w:sz="2" w:space="0" w:color="auto"/>
              <w:right w:val="single" w:sz="2" w:space="0" w:color="auto"/>
            </w:tcBorders>
          </w:tcPr>
          <w:p w14:paraId="44D296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13" w:type="dxa"/>
            <w:gridSpan w:val="2"/>
            <w:tcBorders>
              <w:left w:val="single" w:sz="2" w:space="0" w:color="auto"/>
              <w:bottom w:val="single" w:sz="2" w:space="0" w:color="auto"/>
              <w:right w:val="single" w:sz="2" w:space="0" w:color="auto"/>
            </w:tcBorders>
          </w:tcPr>
          <w:p w14:paraId="5DEA6E1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40" w:type="dxa"/>
            <w:gridSpan w:val="2"/>
            <w:tcBorders>
              <w:left w:val="single" w:sz="2" w:space="0" w:color="auto"/>
              <w:bottom w:val="single" w:sz="2" w:space="0" w:color="auto"/>
              <w:right w:val="single" w:sz="2" w:space="0" w:color="auto"/>
            </w:tcBorders>
          </w:tcPr>
          <w:p w14:paraId="058E58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258.00</w:t>
            </w:r>
          </w:p>
        </w:tc>
        <w:tc>
          <w:tcPr>
            <w:tcW w:w="605" w:type="dxa"/>
            <w:tcBorders>
              <w:left w:val="single" w:sz="2" w:space="0" w:color="auto"/>
              <w:bottom w:val="single" w:sz="2" w:space="0" w:color="auto"/>
              <w:right w:val="single" w:sz="2" w:space="0" w:color="auto"/>
            </w:tcBorders>
          </w:tcPr>
          <w:p w14:paraId="40D2C4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91" w:type="dxa"/>
            <w:tcBorders>
              <w:left w:val="single" w:sz="2" w:space="0" w:color="auto"/>
              <w:bottom w:val="single" w:sz="2" w:space="0" w:color="auto"/>
              <w:right w:val="single" w:sz="2" w:space="0" w:color="auto"/>
            </w:tcBorders>
          </w:tcPr>
          <w:p w14:paraId="70BDCE5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20460.12</w:t>
            </w:r>
          </w:p>
        </w:tc>
        <w:tc>
          <w:tcPr>
            <w:tcW w:w="1120" w:type="dxa"/>
            <w:tcBorders>
              <w:top w:val="single" w:sz="2" w:space="0" w:color="auto"/>
              <w:left w:val="single" w:sz="2" w:space="0" w:color="auto"/>
              <w:bottom w:val="single" w:sz="2" w:space="0" w:color="auto"/>
              <w:right w:val="single" w:sz="2" w:space="0" w:color="auto"/>
            </w:tcBorders>
          </w:tcPr>
          <w:p w14:paraId="3CA0C19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21720.12</w:t>
            </w:r>
          </w:p>
        </w:tc>
      </w:tr>
    </w:tbl>
    <w:p w14:paraId="76E8E2F0" w14:textId="77777777" w:rsidR="00A644B6" w:rsidRPr="004E23B0" w:rsidRDefault="00A644B6" w:rsidP="00A644B6">
      <w:pPr>
        <w:spacing w:line="240" w:lineRule="auto"/>
        <w:rPr>
          <w:rFonts w:ascii="Times New Roman" w:hAnsi="Times New Roman" w:cs="Times New Roman"/>
          <w:sz w:val="18"/>
          <w:szCs w:val="18"/>
        </w:rPr>
      </w:pPr>
    </w:p>
    <w:p w14:paraId="5F56F61D"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262CAA27"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Target DLI:</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 DLI 4, 5 and 6</w:t>
      </w:r>
    </w:p>
    <w:p w14:paraId="1A88581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Jul. 2020 – Sept., 2020</w:t>
      </w:r>
      <w:r w:rsidRPr="004E23B0">
        <w:rPr>
          <w:rFonts w:ascii="Times New Roman" w:eastAsia="Times New Roman" w:hAnsi="Times New Roman" w:cs="Times New Roman"/>
          <w:b/>
          <w:sz w:val="18"/>
          <w:szCs w:val="18"/>
        </w:rPr>
        <w:tab/>
      </w:r>
    </w:p>
    <w:p w14:paraId="7BA712A2" w14:textId="7E46245F"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5382D33A" w14:textId="4450512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5.4</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Evaluate the Center progress</w:t>
      </w:r>
    </w:p>
    <w:p w14:paraId="5CEE3402"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749"/>
        <w:gridCol w:w="987"/>
        <w:gridCol w:w="942"/>
      </w:tblGrid>
      <w:tr w:rsidR="00A644B6" w:rsidRPr="004E23B0" w14:paraId="293602D5"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94E05B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013D56C2" w14:textId="77777777" w:rsidR="00A644B6" w:rsidRPr="004E23B0" w:rsidRDefault="00A644B6" w:rsidP="005B0A72">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59AE787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8175B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5314A298" w14:textId="77777777" w:rsidR="00A644B6" w:rsidRPr="004E23B0"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Center progresses steady as critical evaluations by stakeholders </w:t>
            </w:r>
            <w:r w:rsidR="005B0A72">
              <w:rPr>
                <w:rFonts w:ascii="Times New Roman" w:eastAsia="Times New Roman" w:hAnsi="Times New Roman" w:cs="Times New Roman"/>
                <w:sz w:val="18"/>
                <w:szCs w:val="18"/>
              </w:rPr>
              <w:t xml:space="preserve">to </w:t>
            </w:r>
            <w:r>
              <w:rPr>
                <w:rFonts w:ascii="Times New Roman" w:eastAsia="Times New Roman" w:hAnsi="Times New Roman" w:cs="Times New Roman"/>
                <w:sz w:val="18"/>
                <w:szCs w:val="18"/>
              </w:rPr>
              <w:t>help enhance performance</w:t>
            </w:r>
          </w:p>
        </w:tc>
      </w:tr>
      <w:tr w:rsidR="00A644B6" w:rsidRPr="004E23B0" w14:paraId="176D6884"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155094A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4F6269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Achievement of Center objective within timelines</w:t>
            </w:r>
          </w:p>
          <w:p w14:paraId="0D70C0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Maintenance of Center membership</w:t>
            </w:r>
          </w:p>
          <w:p w14:paraId="39A2F0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Achievement of milestones as scheduled</w:t>
            </w:r>
          </w:p>
          <w:p w14:paraId="3AFD4D4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080" w:type="dxa"/>
            <w:gridSpan w:val="6"/>
            <w:tcBorders>
              <w:top w:val="single" w:sz="2" w:space="0" w:color="auto"/>
              <w:left w:val="single" w:sz="2" w:space="0" w:color="auto"/>
              <w:bottom w:val="single" w:sz="2" w:space="0" w:color="auto"/>
              <w:right w:val="single" w:sz="2" w:space="0" w:color="auto"/>
            </w:tcBorders>
          </w:tcPr>
          <w:p w14:paraId="228B78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BA778D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Retreat attendance sheet</w:t>
            </w:r>
          </w:p>
          <w:p w14:paraId="42D4AF4B"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Retreat photographs and videos upload on Center website</w:t>
            </w:r>
          </w:p>
          <w:p w14:paraId="7455B77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Retreat reports</w:t>
            </w:r>
          </w:p>
        </w:tc>
      </w:tr>
      <w:tr w:rsidR="00A644B6" w:rsidRPr="004E23B0" w14:paraId="15C938B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B4F60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0F3BB2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Schedule date of Center Retreat by Jul. 2020</w:t>
            </w:r>
          </w:p>
          <w:p w14:paraId="003005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Send out notice of Retreat to members Jul. 2020</w:t>
            </w:r>
          </w:p>
          <w:p w14:paraId="4D53AB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Prepare electronic materials for Retreat by Jul. 2020</w:t>
            </w:r>
          </w:p>
          <w:p w14:paraId="1DF3B76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 internet data bundle for participants by Sept. 2020</w:t>
            </w:r>
          </w:p>
          <w:p w14:paraId="29D025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Retreat by Sept. 2020</w:t>
            </w:r>
          </w:p>
          <w:p w14:paraId="3144A16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Submit Retreat Reports by Sept. 2020</w:t>
            </w:r>
          </w:p>
          <w:p w14:paraId="30F082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photographs and video on website by Sept. 2020</w:t>
            </w:r>
          </w:p>
        </w:tc>
      </w:tr>
      <w:tr w:rsidR="00A644B6" w:rsidRPr="004E23B0" w14:paraId="1F515BA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39099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3D63236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both Center members and partners at meetings</w:t>
            </w:r>
          </w:p>
        </w:tc>
      </w:tr>
      <w:tr w:rsidR="00A644B6" w:rsidRPr="004E23B0" w14:paraId="03747F6A"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F3571C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05AB8E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5253D46D"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2748C4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3 months</w:t>
            </w:r>
          </w:p>
        </w:tc>
        <w:tc>
          <w:tcPr>
            <w:tcW w:w="3095" w:type="dxa"/>
            <w:gridSpan w:val="7"/>
            <w:tcBorders>
              <w:top w:val="single" w:sz="2" w:space="0" w:color="auto"/>
              <w:left w:val="single" w:sz="2" w:space="0" w:color="auto"/>
              <w:bottom w:val="single" w:sz="2" w:space="0" w:color="auto"/>
              <w:right w:val="single" w:sz="2" w:space="0" w:color="auto"/>
            </w:tcBorders>
          </w:tcPr>
          <w:p w14:paraId="2DB678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 2020</w:t>
            </w:r>
          </w:p>
          <w:p w14:paraId="4C3F9B59"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24" w:type="dxa"/>
            <w:gridSpan w:val="4"/>
            <w:tcBorders>
              <w:top w:val="single" w:sz="2" w:space="0" w:color="auto"/>
              <w:left w:val="single" w:sz="2" w:space="0" w:color="auto"/>
              <w:bottom w:val="single" w:sz="2" w:space="0" w:color="auto"/>
              <w:right w:val="single" w:sz="2" w:space="0" w:color="auto"/>
            </w:tcBorders>
          </w:tcPr>
          <w:p w14:paraId="3F3788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Sept., 2020</w:t>
            </w:r>
          </w:p>
          <w:p w14:paraId="50867C1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1DBF002"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750931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7CB984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Team</w:t>
            </w:r>
          </w:p>
        </w:tc>
        <w:tc>
          <w:tcPr>
            <w:tcW w:w="5074" w:type="dxa"/>
            <w:gridSpan w:val="8"/>
            <w:tcBorders>
              <w:top w:val="single" w:sz="2" w:space="0" w:color="auto"/>
              <w:left w:val="single" w:sz="2" w:space="0" w:color="auto"/>
              <w:bottom w:val="single" w:sz="2" w:space="0" w:color="auto"/>
              <w:right w:val="single" w:sz="2" w:space="0" w:color="auto"/>
            </w:tcBorders>
          </w:tcPr>
          <w:p w14:paraId="742A74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1BD127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 members of Center, University Management, WB Health Experts, Sectoral partners, Institutional partners</w:t>
            </w:r>
          </w:p>
        </w:tc>
      </w:tr>
      <w:tr w:rsidR="00A644B6" w:rsidRPr="004E23B0" w14:paraId="08812884"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D935F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09B75B7B"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Retreat will take place online Borders are still closed due to the COVID-19 pandemic</w:t>
            </w:r>
          </w:p>
          <w:p w14:paraId="5A3D2325"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Nigeria government regulation still would not allow physical meeting of more than 20 persons</w:t>
            </w:r>
          </w:p>
          <w:p w14:paraId="767A3BB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All invited participants will be able to attend</w:t>
            </w:r>
          </w:p>
          <w:p w14:paraId="4A53118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change in Zoom subscription value</w:t>
            </w:r>
          </w:p>
          <w:p w14:paraId="6FD3A3A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change in internet data pricings</w:t>
            </w:r>
          </w:p>
          <w:p w14:paraId="25395DE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Budgeted data for participants is sufficient</w:t>
            </w:r>
          </w:p>
          <w:p w14:paraId="24D4886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Allotted days of retreat is maintained</w:t>
            </w:r>
          </w:p>
        </w:tc>
      </w:tr>
      <w:tr w:rsidR="00A644B6" w:rsidRPr="004E23B0" w14:paraId="018F7FD8"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5DFC0E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29CB91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130562ED" w14:textId="77777777" w:rsidTr="005B0A72">
        <w:trPr>
          <w:trHeight w:val="484"/>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9283B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7728E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20DF296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2C44E11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697CD6F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754EF1B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09B86E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992C67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65" w:type="dxa"/>
            <w:tcBorders>
              <w:top w:val="single" w:sz="2" w:space="0" w:color="auto"/>
              <w:left w:val="single" w:sz="2" w:space="0" w:color="auto"/>
              <w:right w:val="single" w:sz="2" w:space="0" w:color="auto"/>
            </w:tcBorders>
          </w:tcPr>
          <w:p w14:paraId="2ED3F9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3" w:type="dxa"/>
            <w:tcBorders>
              <w:top w:val="single" w:sz="2" w:space="0" w:color="auto"/>
              <w:left w:val="single" w:sz="2" w:space="0" w:color="auto"/>
              <w:right w:val="single" w:sz="2" w:space="0" w:color="auto"/>
            </w:tcBorders>
          </w:tcPr>
          <w:p w14:paraId="1520272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0D8A705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BD51E7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0B0C7FB"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28F4D6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Center members</w:t>
            </w:r>
            <w:r>
              <w:rPr>
                <w:rFonts w:ascii="Times New Roman" w:eastAsia="Times New Roman" w:hAnsi="Times New Roman" w:cs="Times New Roman"/>
                <w:sz w:val="18"/>
                <w:szCs w:val="18"/>
              </w:rPr>
              <w:t xml:space="preserve"> @$5</w:t>
            </w:r>
            <w:r w:rsidRPr="004E23B0">
              <w:rPr>
                <w:rFonts w:ascii="Times New Roman" w:eastAsia="Times New Roman" w:hAnsi="Times New Roman" w:cs="Times New Roman"/>
                <w:sz w:val="18"/>
                <w:szCs w:val="18"/>
              </w:rPr>
              <w:t xml:space="preserve"> (57)</w:t>
            </w:r>
          </w:p>
        </w:tc>
        <w:tc>
          <w:tcPr>
            <w:tcW w:w="784" w:type="dxa"/>
            <w:tcBorders>
              <w:left w:val="single" w:sz="2" w:space="0" w:color="auto"/>
              <w:right w:val="single" w:sz="2" w:space="0" w:color="auto"/>
            </w:tcBorders>
          </w:tcPr>
          <w:p w14:paraId="53DAAE4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75D11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875DD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CBE7A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325DDB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55C7456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w:t>
            </w:r>
            <w:r>
              <w:rPr>
                <w:rFonts w:ascii="Times New Roman" w:hAnsi="Times New Roman" w:cs="Times New Roman"/>
                <w:color w:val="000000"/>
                <w:sz w:val="18"/>
                <w:szCs w:val="18"/>
              </w:rPr>
              <w:t>85</w:t>
            </w:r>
            <w:r w:rsidRPr="004E23B0">
              <w:rPr>
                <w:rFonts w:ascii="Times New Roman" w:hAnsi="Times New Roman" w:cs="Times New Roman"/>
                <w:color w:val="000000"/>
                <w:sz w:val="18"/>
                <w:szCs w:val="18"/>
              </w:rPr>
              <w:t xml:space="preserve">.00 </w:t>
            </w:r>
          </w:p>
        </w:tc>
        <w:tc>
          <w:tcPr>
            <w:tcW w:w="816" w:type="dxa"/>
            <w:tcBorders>
              <w:left w:val="single" w:sz="2" w:space="0" w:color="auto"/>
              <w:right w:val="single" w:sz="2" w:space="0" w:color="auto"/>
            </w:tcBorders>
            <w:vAlign w:val="bottom"/>
          </w:tcPr>
          <w:p w14:paraId="58BD93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w:t>
            </w:r>
            <w:r>
              <w:rPr>
                <w:rFonts w:ascii="Times New Roman" w:hAnsi="Times New Roman" w:cs="Times New Roman"/>
                <w:color w:val="000000"/>
                <w:sz w:val="18"/>
                <w:szCs w:val="18"/>
              </w:rPr>
              <w:t>85</w:t>
            </w:r>
            <w:r w:rsidRPr="004E23B0">
              <w:rPr>
                <w:rFonts w:ascii="Times New Roman" w:hAnsi="Times New Roman" w:cs="Times New Roman"/>
                <w:color w:val="000000"/>
                <w:sz w:val="18"/>
                <w:szCs w:val="18"/>
              </w:rPr>
              <w:t xml:space="preserve">.00 </w:t>
            </w:r>
          </w:p>
        </w:tc>
      </w:tr>
      <w:tr w:rsidR="00A644B6" w:rsidRPr="004E23B0" w14:paraId="258CAC6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9FF988C"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D8C058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Internet data bundle for regional participants – 2 Representatives (LMHRA), </w:t>
            </w:r>
          </w:p>
        </w:tc>
        <w:tc>
          <w:tcPr>
            <w:tcW w:w="784" w:type="dxa"/>
            <w:tcBorders>
              <w:left w:val="single" w:sz="2" w:space="0" w:color="auto"/>
              <w:right w:val="single" w:sz="2" w:space="0" w:color="auto"/>
            </w:tcBorders>
          </w:tcPr>
          <w:p w14:paraId="1FBC0D1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C4FF6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2C03F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455EE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7FA813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6E0B86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4B3E06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237E1B3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0BFAD76"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746E55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regional participants – 2 Representatives (P</w:t>
            </w:r>
            <w:r>
              <w:rPr>
                <w:rFonts w:ascii="Times New Roman" w:eastAsia="Times New Roman" w:hAnsi="Times New Roman" w:cs="Times New Roman"/>
                <w:sz w:val="18"/>
                <w:szCs w:val="18"/>
              </w:rPr>
              <w:t>BS</w:t>
            </w:r>
            <w:r w:rsidRPr="004E23B0">
              <w:rPr>
                <w:rFonts w:ascii="Times New Roman" w:eastAsia="Times New Roman" w:hAnsi="Times New Roman" w:cs="Times New Roman"/>
                <w:sz w:val="18"/>
                <w:szCs w:val="18"/>
              </w:rPr>
              <w:t>)</w:t>
            </w:r>
          </w:p>
        </w:tc>
        <w:tc>
          <w:tcPr>
            <w:tcW w:w="784" w:type="dxa"/>
            <w:tcBorders>
              <w:left w:val="single" w:sz="2" w:space="0" w:color="auto"/>
              <w:right w:val="single" w:sz="2" w:space="0" w:color="auto"/>
            </w:tcBorders>
          </w:tcPr>
          <w:p w14:paraId="47E102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E378A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3C00C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99CFA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66360A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42380A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7AF852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0238C7C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7E64F04"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9721D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regional participants – 2 Representatives (University of Ghana)</w:t>
            </w:r>
          </w:p>
        </w:tc>
        <w:tc>
          <w:tcPr>
            <w:tcW w:w="784" w:type="dxa"/>
            <w:tcBorders>
              <w:left w:val="single" w:sz="2" w:space="0" w:color="auto"/>
              <w:right w:val="single" w:sz="2" w:space="0" w:color="auto"/>
            </w:tcBorders>
          </w:tcPr>
          <w:p w14:paraId="49F4CB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F2712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0CCC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B105C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6DCB79D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320D648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46D55C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2B3A4B0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755A09E"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AFFC07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regional participants – 2 Representatives (Kwame Nkrumah University of Science and Technology, Ghana)</w:t>
            </w:r>
          </w:p>
        </w:tc>
        <w:tc>
          <w:tcPr>
            <w:tcW w:w="784" w:type="dxa"/>
            <w:tcBorders>
              <w:left w:val="single" w:sz="2" w:space="0" w:color="auto"/>
              <w:right w:val="single" w:sz="2" w:space="0" w:color="auto"/>
            </w:tcBorders>
          </w:tcPr>
          <w:p w14:paraId="10886C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CADC2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100B8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3B514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34D0EE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4E501D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7289CA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3B81990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65DF5AE"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DA70AC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regional partners – 2 Representatives (University of Sierra Leone)</w:t>
            </w:r>
          </w:p>
        </w:tc>
        <w:tc>
          <w:tcPr>
            <w:tcW w:w="784" w:type="dxa"/>
            <w:tcBorders>
              <w:left w:val="single" w:sz="2" w:space="0" w:color="auto"/>
              <w:right w:val="single" w:sz="2" w:space="0" w:color="auto"/>
            </w:tcBorders>
          </w:tcPr>
          <w:p w14:paraId="5C5429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3B639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0D9DB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0BEB9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0FCDAA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6023D8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5A34ED5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674DC67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5D7FEB3"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7A53077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Internet data bundle for regional partners – 2 Representatives (University of </w:t>
            </w:r>
            <w:r>
              <w:rPr>
                <w:rFonts w:ascii="Times New Roman" w:eastAsia="Times New Roman" w:hAnsi="Times New Roman" w:cs="Times New Roman"/>
                <w:sz w:val="18"/>
                <w:szCs w:val="18"/>
              </w:rPr>
              <w:t>Liberia</w:t>
            </w:r>
            <w:r w:rsidRPr="004E23B0">
              <w:rPr>
                <w:rFonts w:ascii="Times New Roman" w:eastAsia="Times New Roman" w:hAnsi="Times New Roman" w:cs="Times New Roman"/>
                <w:sz w:val="18"/>
                <w:szCs w:val="18"/>
              </w:rPr>
              <w:t>)</w:t>
            </w:r>
          </w:p>
        </w:tc>
        <w:tc>
          <w:tcPr>
            <w:tcW w:w="784" w:type="dxa"/>
            <w:tcBorders>
              <w:left w:val="single" w:sz="2" w:space="0" w:color="auto"/>
              <w:right w:val="single" w:sz="2" w:space="0" w:color="auto"/>
            </w:tcBorders>
          </w:tcPr>
          <w:p w14:paraId="5E527CE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D8EA2E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40D45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C2A4C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4DCDB2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674EE795"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c>
          <w:tcPr>
            <w:tcW w:w="816" w:type="dxa"/>
            <w:tcBorders>
              <w:left w:val="single" w:sz="2" w:space="0" w:color="auto"/>
              <w:right w:val="single" w:sz="2" w:space="0" w:color="auto"/>
            </w:tcBorders>
            <w:vAlign w:val="bottom"/>
          </w:tcPr>
          <w:p w14:paraId="591720AF"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w:t>
            </w:r>
            <w:r w:rsidRPr="004E23B0">
              <w:rPr>
                <w:rFonts w:ascii="Times New Roman" w:hAnsi="Times New Roman" w:cs="Times New Roman"/>
                <w:color w:val="000000"/>
                <w:sz w:val="18"/>
                <w:szCs w:val="18"/>
              </w:rPr>
              <w:t xml:space="preserve">0.00 </w:t>
            </w:r>
          </w:p>
        </w:tc>
      </w:tr>
      <w:tr w:rsidR="00A644B6" w:rsidRPr="004E23B0" w14:paraId="2EB4AEBF"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DC2DA55"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273EBD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national partners (NAFDAC)</w:t>
            </w:r>
          </w:p>
        </w:tc>
        <w:tc>
          <w:tcPr>
            <w:tcW w:w="784" w:type="dxa"/>
            <w:tcBorders>
              <w:left w:val="single" w:sz="2" w:space="0" w:color="auto"/>
              <w:right w:val="single" w:sz="2" w:space="0" w:color="auto"/>
            </w:tcBorders>
          </w:tcPr>
          <w:p w14:paraId="2CF220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FC91D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18F48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0D854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763B2D9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57500A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c>
          <w:tcPr>
            <w:tcW w:w="816" w:type="dxa"/>
            <w:tcBorders>
              <w:left w:val="single" w:sz="2" w:space="0" w:color="auto"/>
              <w:right w:val="single" w:sz="2" w:space="0" w:color="auto"/>
            </w:tcBorders>
            <w:vAlign w:val="bottom"/>
          </w:tcPr>
          <w:p w14:paraId="34B8C0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r>
      <w:tr w:rsidR="00A644B6" w:rsidRPr="004E23B0" w14:paraId="60C33FF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4A09825"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7FF9BD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national partners (LUTHPC)</w:t>
            </w:r>
          </w:p>
        </w:tc>
        <w:tc>
          <w:tcPr>
            <w:tcW w:w="784" w:type="dxa"/>
            <w:tcBorders>
              <w:left w:val="single" w:sz="2" w:space="0" w:color="auto"/>
              <w:right w:val="single" w:sz="2" w:space="0" w:color="auto"/>
            </w:tcBorders>
          </w:tcPr>
          <w:p w14:paraId="2AEA8D1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333795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8C375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D76B0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3D5A7C8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5368B6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c>
          <w:tcPr>
            <w:tcW w:w="816" w:type="dxa"/>
            <w:tcBorders>
              <w:left w:val="single" w:sz="2" w:space="0" w:color="auto"/>
              <w:right w:val="single" w:sz="2" w:space="0" w:color="auto"/>
            </w:tcBorders>
            <w:vAlign w:val="bottom"/>
          </w:tcPr>
          <w:p w14:paraId="732EAD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r>
      <w:tr w:rsidR="00A644B6" w:rsidRPr="004E23B0" w14:paraId="332B043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D7A1517"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0F87E0D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Internet data bundle for national partners (LSTMB)</w:t>
            </w:r>
          </w:p>
        </w:tc>
        <w:tc>
          <w:tcPr>
            <w:tcW w:w="784" w:type="dxa"/>
            <w:tcBorders>
              <w:left w:val="single" w:sz="2" w:space="0" w:color="auto"/>
              <w:right w:val="single" w:sz="2" w:space="0" w:color="auto"/>
            </w:tcBorders>
          </w:tcPr>
          <w:p w14:paraId="6AC91E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09773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D2A3C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85142A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vAlign w:val="bottom"/>
          </w:tcPr>
          <w:p w14:paraId="507624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vAlign w:val="bottom"/>
          </w:tcPr>
          <w:p w14:paraId="5F6BF8A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c>
          <w:tcPr>
            <w:tcW w:w="816" w:type="dxa"/>
            <w:tcBorders>
              <w:left w:val="single" w:sz="2" w:space="0" w:color="auto"/>
              <w:right w:val="single" w:sz="2" w:space="0" w:color="auto"/>
            </w:tcBorders>
            <w:vAlign w:val="bottom"/>
          </w:tcPr>
          <w:p w14:paraId="4C2E9C3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 </w:t>
            </w:r>
          </w:p>
        </w:tc>
      </w:tr>
      <w:tr w:rsidR="00A644B6" w:rsidRPr="004E23B0" w14:paraId="298D572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44E0BA6"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121AC5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lang w:val="en-GB"/>
              </w:rPr>
              <w:t>Internet bundle for National partners - Neimeth International Pharmaceuticals Plc@$10</w:t>
            </w:r>
          </w:p>
        </w:tc>
        <w:tc>
          <w:tcPr>
            <w:tcW w:w="784" w:type="dxa"/>
            <w:tcBorders>
              <w:left w:val="single" w:sz="2" w:space="0" w:color="auto"/>
              <w:right w:val="single" w:sz="2" w:space="0" w:color="auto"/>
            </w:tcBorders>
          </w:tcPr>
          <w:p w14:paraId="53DD08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19180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6002E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00A7C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tcPr>
          <w:p w14:paraId="5D62D7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tcPr>
          <w:p w14:paraId="33E8D286"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rPr>
              <w:t>0.00</w:t>
            </w:r>
          </w:p>
        </w:tc>
        <w:tc>
          <w:tcPr>
            <w:tcW w:w="816" w:type="dxa"/>
            <w:tcBorders>
              <w:left w:val="single" w:sz="2" w:space="0" w:color="auto"/>
              <w:right w:val="single" w:sz="2" w:space="0" w:color="auto"/>
            </w:tcBorders>
          </w:tcPr>
          <w:p w14:paraId="05E12677"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rPr>
              <w:t>0.00</w:t>
            </w:r>
          </w:p>
        </w:tc>
      </w:tr>
      <w:tr w:rsidR="00A644B6" w:rsidRPr="004E23B0" w14:paraId="5A98A00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E556EA7"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1E82BD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lang w:val="en-GB"/>
              </w:rPr>
              <w:t xml:space="preserve">Internet bundle for National partners </w:t>
            </w:r>
            <w:r>
              <w:rPr>
                <w:rFonts w:ascii="Times New Roman" w:eastAsia="Times New Roman" w:hAnsi="Times New Roman" w:cs="Times New Roman"/>
                <w:bCs/>
                <w:sz w:val="18"/>
                <w:szCs w:val="18"/>
                <w:lang w:val="en-GB"/>
              </w:rPr>
              <w:t>-</w:t>
            </w:r>
            <w:r w:rsidRPr="004E23B0">
              <w:rPr>
                <w:rFonts w:ascii="Times New Roman" w:eastAsia="Times New Roman" w:hAnsi="Times New Roman" w:cs="Times New Roman"/>
                <w:bCs/>
                <w:sz w:val="18"/>
                <w:szCs w:val="18"/>
                <w:lang w:val="en-GB"/>
              </w:rPr>
              <w:t>Drugfield Pharmaceuticals Ltd</w:t>
            </w:r>
            <w:r>
              <w:rPr>
                <w:rFonts w:ascii="Times New Roman" w:eastAsia="Times New Roman" w:hAnsi="Times New Roman" w:cs="Times New Roman"/>
                <w:bCs/>
                <w:sz w:val="18"/>
                <w:szCs w:val="18"/>
                <w:lang w:val="en-GB"/>
              </w:rPr>
              <w:t xml:space="preserve"> </w:t>
            </w:r>
            <w:r w:rsidRPr="004E23B0">
              <w:rPr>
                <w:rFonts w:ascii="Times New Roman" w:eastAsia="Times New Roman" w:hAnsi="Times New Roman" w:cs="Times New Roman"/>
                <w:bCs/>
                <w:sz w:val="18"/>
                <w:szCs w:val="18"/>
                <w:lang w:val="en-GB"/>
              </w:rPr>
              <w:t>@$10</w:t>
            </w:r>
          </w:p>
        </w:tc>
        <w:tc>
          <w:tcPr>
            <w:tcW w:w="784" w:type="dxa"/>
            <w:tcBorders>
              <w:left w:val="single" w:sz="2" w:space="0" w:color="auto"/>
              <w:right w:val="single" w:sz="2" w:space="0" w:color="auto"/>
            </w:tcBorders>
          </w:tcPr>
          <w:p w14:paraId="18A636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B7FF7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74DB80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B9910D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tcPr>
          <w:p w14:paraId="7A2832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tcPr>
          <w:p w14:paraId="7331670A"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1E4C05">
              <w:rPr>
                <w:rFonts w:ascii="Times New Roman" w:eastAsia="Times New Roman" w:hAnsi="Times New Roman" w:cs="Times New Roman"/>
                <w:sz w:val="18"/>
                <w:szCs w:val="18"/>
              </w:rPr>
              <w:t>20.00</w:t>
            </w:r>
          </w:p>
        </w:tc>
        <w:tc>
          <w:tcPr>
            <w:tcW w:w="816" w:type="dxa"/>
            <w:tcBorders>
              <w:left w:val="single" w:sz="2" w:space="0" w:color="auto"/>
              <w:right w:val="single" w:sz="2" w:space="0" w:color="auto"/>
            </w:tcBorders>
          </w:tcPr>
          <w:p w14:paraId="494AEDFB"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1E4C05">
              <w:rPr>
                <w:rFonts w:ascii="Times New Roman" w:eastAsia="Times New Roman" w:hAnsi="Times New Roman" w:cs="Times New Roman"/>
                <w:sz w:val="18"/>
                <w:szCs w:val="18"/>
              </w:rPr>
              <w:t>20.00</w:t>
            </w:r>
          </w:p>
        </w:tc>
      </w:tr>
      <w:tr w:rsidR="00A644B6" w:rsidRPr="004E23B0" w14:paraId="44F54A65"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C412C2D" w14:textId="77777777" w:rsidR="00A644B6" w:rsidRPr="004E23B0" w:rsidRDefault="00A644B6" w:rsidP="00574565">
            <w:pPr>
              <w:pStyle w:val="ListParagraph"/>
              <w:numPr>
                <w:ilvl w:val="0"/>
                <w:numId w:val="37"/>
              </w:numPr>
              <w:spacing w:after="0" w:line="240" w:lineRule="auto"/>
              <w:jc w:val="center"/>
              <w:rPr>
                <w:rFonts w:ascii="Times New Roman" w:eastAsia="Times New Roman" w:hAnsi="Times New Roman" w:cs="Times New Roman"/>
                <w:sz w:val="18"/>
                <w:szCs w:val="18"/>
              </w:rPr>
            </w:pPr>
          </w:p>
        </w:tc>
        <w:tc>
          <w:tcPr>
            <w:tcW w:w="2357" w:type="dxa"/>
            <w:gridSpan w:val="5"/>
            <w:tcBorders>
              <w:top w:val="single" w:sz="2" w:space="0" w:color="auto"/>
              <w:left w:val="single" w:sz="2" w:space="0" w:color="auto"/>
              <w:bottom w:val="single" w:sz="2" w:space="0" w:color="auto"/>
              <w:right w:val="single" w:sz="2" w:space="0" w:color="auto"/>
            </w:tcBorders>
          </w:tcPr>
          <w:p w14:paraId="5B4894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lang w:val="en-GB"/>
              </w:rPr>
              <w:t xml:space="preserve">Internet bundle for National partners - </w:t>
            </w:r>
            <w:r>
              <w:rPr>
                <w:rFonts w:ascii="Times New Roman" w:eastAsia="Times New Roman" w:hAnsi="Times New Roman" w:cs="Times New Roman"/>
                <w:bCs/>
                <w:sz w:val="18"/>
                <w:szCs w:val="18"/>
                <w:lang w:val="en-GB"/>
              </w:rPr>
              <w:t>-</w:t>
            </w:r>
            <w:r w:rsidRPr="004E23B0">
              <w:rPr>
                <w:rFonts w:ascii="Times New Roman" w:eastAsia="Times New Roman" w:hAnsi="Times New Roman" w:cs="Times New Roman"/>
                <w:bCs/>
                <w:sz w:val="18"/>
                <w:szCs w:val="18"/>
                <w:lang w:val="en-GB"/>
              </w:rPr>
              <w:t xml:space="preserve"> Mopson Pharmaceuticals Ltd</w:t>
            </w:r>
            <w:r>
              <w:rPr>
                <w:rFonts w:ascii="Times New Roman" w:eastAsia="Times New Roman" w:hAnsi="Times New Roman" w:cs="Times New Roman"/>
                <w:bCs/>
                <w:sz w:val="18"/>
                <w:szCs w:val="18"/>
                <w:lang w:val="en-GB"/>
              </w:rPr>
              <w:t xml:space="preserve"> </w:t>
            </w:r>
            <w:r w:rsidRPr="004E23B0">
              <w:rPr>
                <w:rFonts w:ascii="Times New Roman" w:eastAsia="Times New Roman" w:hAnsi="Times New Roman" w:cs="Times New Roman"/>
                <w:bCs/>
                <w:sz w:val="18"/>
                <w:szCs w:val="18"/>
                <w:lang w:val="en-GB"/>
              </w:rPr>
              <w:t>@$10</w:t>
            </w:r>
          </w:p>
        </w:tc>
        <w:tc>
          <w:tcPr>
            <w:tcW w:w="784" w:type="dxa"/>
            <w:tcBorders>
              <w:left w:val="single" w:sz="2" w:space="0" w:color="auto"/>
              <w:right w:val="single" w:sz="2" w:space="0" w:color="auto"/>
            </w:tcBorders>
          </w:tcPr>
          <w:p w14:paraId="0A69C71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70856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5EDA0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83499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right w:val="single" w:sz="2" w:space="0" w:color="auto"/>
            </w:tcBorders>
          </w:tcPr>
          <w:p w14:paraId="150065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right w:val="single" w:sz="2" w:space="0" w:color="auto"/>
            </w:tcBorders>
          </w:tcPr>
          <w:p w14:paraId="4B408115"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1E4C05">
              <w:rPr>
                <w:rFonts w:ascii="Times New Roman" w:eastAsia="Times New Roman" w:hAnsi="Times New Roman" w:cs="Times New Roman"/>
                <w:sz w:val="18"/>
                <w:szCs w:val="18"/>
              </w:rPr>
              <w:t>20.00</w:t>
            </w:r>
          </w:p>
        </w:tc>
        <w:tc>
          <w:tcPr>
            <w:tcW w:w="816" w:type="dxa"/>
            <w:tcBorders>
              <w:left w:val="single" w:sz="2" w:space="0" w:color="auto"/>
              <w:right w:val="single" w:sz="2" w:space="0" w:color="auto"/>
            </w:tcBorders>
          </w:tcPr>
          <w:p w14:paraId="04A4E517" w14:textId="77777777" w:rsidR="00A644B6" w:rsidRPr="004E23B0" w:rsidRDefault="00A644B6" w:rsidP="005B0A72">
            <w:pPr>
              <w:spacing w:after="0" w:line="240" w:lineRule="auto"/>
              <w:jc w:val="right"/>
              <w:rPr>
                <w:rFonts w:ascii="Times New Roman" w:hAnsi="Times New Roman" w:cs="Times New Roman"/>
                <w:color w:val="000000"/>
                <w:sz w:val="18"/>
                <w:szCs w:val="18"/>
              </w:rPr>
            </w:pPr>
            <w:r w:rsidRPr="001E4C05">
              <w:rPr>
                <w:rFonts w:ascii="Times New Roman" w:eastAsia="Times New Roman" w:hAnsi="Times New Roman" w:cs="Times New Roman"/>
                <w:sz w:val="18"/>
                <w:szCs w:val="18"/>
              </w:rPr>
              <w:t>20.00</w:t>
            </w:r>
          </w:p>
        </w:tc>
      </w:tr>
      <w:tr w:rsidR="00A644B6" w:rsidRPr="004E23B0" w14:paraId="0CD89BC4"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133D0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BD351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44E154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3643E5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07B861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65" w:type="dxa"/>
            <w:tcBorders>
              <w:left w:val="single" w:sz="2" w:space="0" w:color="auto"/>
              <w:bottom w:val="single" w:sz="2" w:space="0" w:color="auto"/>
              <w:right w:val="single" w:sz="2" w:space="0" w:color="auto"/>
            </w:tcBorders>
          </w:tcPr>
          <w:p w14:paraId="4789F96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3" w:type="dxa"/>
            <w:tcBorders>
              <w:left w:val="single" w:sz="2" w:space="0" w:color="auto"/>
              <w:bottom w:val="single" w:sz="2" w:space="0" w:color="auto"/>
              <w:right w:val="single" w:sz="2" w:space="0" w:color="auto"/>
            </w:tcBorders>
            <w:vAlign w:val="bottom"/>
          </w:tcPr>
          <w:p w14:paraId="1331E6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1,005.00</w:t>
            </w:r>
            <w:r w:rsidRPr="004E23B0">
              <w:rPr>
                <w:rFonts w:ascii="Times New Roman" w:hAnsi="Times New Roman" w:cs="Times New Roman"/>
                <w:color w:val="000000"/>
                <w:sz w:val="18"/>
                <w:szCs w:val="18"/>
              </w:rPr>
              <w:t xml:space="preserve"> </w:t>
            </w:r>
          </w:p>
        </w:tc>
        <w:tc>
          <w:tcPr>
            <w:tcW w:w="816" w:type="dxa"/>
            <w:tcBorders>
              <w:left w:val="single" w:sz="2" w:space="0" w:color="auto"/>
              <w:bottom w:val="single" w:sz="2" w:space="0" w:color="auto"/>
              <w:right w:val="single" w:sz="2" w:space="0" w:color="auto"/>
            </w:tcBorders>
            <w:vAlign w:val="bottom"/>
          </w:tcPr>
          <w:p w14:paraId="7C6A15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1,005.00</w:t>
            </w:r>
          </w:p>
        </w:tc>
      </w:tr>
    </w:tbl>
    <w:p w14:paraId="6CDC602E" w14:textId="77777777" w:rsidR="00A644B6" w:rsidRPr="004E23B0" w:rsidRDefault="00A644B6" w:rsidP="00A644B6">
      <w:pPr>
        <w:spacing w:line="240" w:lineRule="auto"/>
        <w:rPr>
          <w:rFonts w:ascii="Times New Roman" w:hAnsi="Times New Roman" w:cs="Times New Roman"/>
          <w:sz w:val="18"/>
          <w:szCs w:val="18"/>
        </w:rPr>
      </w:pPr>
    </w:p>
    <w:p w14:paraId="5D62A478"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2C4C6ED4" w14:textId="77777777" w:rsidR="00A644B6" w:rsidRPr="004E23B0" w:rsidRDefault="00A644B6" w:rsidP="00A644B6">
      <w:pPr>
        <w:spacing w:after="0" w:line="240" w:lineRule="auto"/>
        <w:rPr>
          <w:rFonts w:ascii="Times New Roman" w:eastAsia="Times New Roman" w:hAnsi="Times New Roman" w:cs="Times New Roman"/>
          <w:b/>
          <w:sz w:val="18"/>
          <w:szCs w:val="18"/>
        </w:rPr>
      </w:pPr>
      <w:bookmarkStart w:id="29" w:name="_Hlk42221695"/>
      <w:r w:rsidRPr="004E23B0">
        <w:rPr>
          <w:rFonts w:ascii="Times New Roman" w:eastAsia="Times New Roman" w:hAnsi="Times New Roman" w:cs="Times New Roman"/>
          <w:b/>
          <w:sz w:val="18"/>
          <w:szCs w:val="18"/>
        </w:rPr>
        <w:lastRenderedPageBreak/>
        <w:t xml:space="preserve"> </w:t>
      </w:r>
    </w:p>
    <w:p w14:paraId="0B448FB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6049102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DLI 1, 3 and 4</w:t>
      </w:r>
    </w:p>
    <w:p w14:paraId="6DFD915D"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 2019 – Dec. 2020</w:t>
      </w:r>
    </w:p>
    <w:p w14:paraId="33BE9DE3" w14:textId="279B42A5"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822AA7">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32BBE61B" w14:textId="30D88D8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822AA7">
        <w:rPr>
          <w:rFonts w:ascii="Times New Roman" w:eastAsia="Times New Roman" w:hAnsi="Times New Roman" w:cs="Times New Roman"/>
          <w:b/>
          <w:sz w:val="18"/>
          <w:szCs w:val="18"/>
        </w:rPr>
        <w:t xml:space="preserve"> 5.5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Ensure regular Centre meetings</w:t>
      </w:r>
    </w:p>
    <w:p w14:paraId="6D776F13"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576"/>
        <w:gridCol w:w="380"/>
        <w:gridCol w:w="470"/>
        <w:gridCol w:w="970"/>
        <w:gridCol w:w="868"/>
        <w:gridCol w:w="942"/>
      </w:tblGrid>
      <w:tr w:rsidR="00A644B6" w:rsidRPr="004E23B0" w14:paraId="1C81F15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9ED20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912AC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7A614166"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0149B9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1A24C9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Effective and productive ACE team</w:t>
            </w:r>
          </w:p>
        </w:tc>
      </w:tr>
      <w:tr w:rsidR="00A644B6" w:rsidRPr="004E23B0" w14:paraId="1FE93ED9"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0016F2B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0B696E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Effective management of Center affairs</w:t>
            </w:r>
          </w:p>
          <w:p w14:paraId="66B79A6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Effective delivery of Centre objectives</w:t>
            </w:r>
          </w:p>
          <w:p w14:paraId="2CABC41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Effective implementation of Center policy</w:t>
            </w:r>
          </w:p>
          <w:p w14:paraId="548EB0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Timely enrolment of students</w:t>
            </w:r>
          </w:p>
          <w:p w14:paraId="0113FC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Award of Center grant</w:t>
            </w:r>
          </w:p>
          <w:p w14:paraId="76CC7FB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Batang" w:hAnsi="Times New Roman" w:cs="Times New Roman"/>
                <w:sz w:val="18"/>
                <w:szCs w:val="18"/>
                <w:lang w:eastAsia="ko-KR"/>
              </w:rPr>
              <w:t>Evidence of grant received</w:t>
            </w:r>
          </w:p>
        </w:tc>
        <w:tc>
          <w:tcPr>
            <w:tcW w:w="4080" w:type="dxa"/>
            <w:gridSpan w:val="6"/>
            <w:tcBorders>
              <w:top w:val="single" w:sz="2" w:space="0" w:color="auto"/>
              <w:left w:val="single" w:sz="2" w:space="0" w:color="auto"/>
              <w:bottom w:val="single" w:sz="2" w:space="0" w:color="auto"/>
              <w:right w:val="single" w:sz="2" w:space="0" w:color="auto"/>
            </w:tcBorders>
          </w:tcPr>
          <w:p w14:paraId="1E4C8F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A1CEAB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Minutes of meetings</w:t>
            </w:r>
          </w:p>
          <w:p w14:paraId="4264572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Student enrolment record</w:t>
            </w:r>
          </w:p>
          <w:p w14:paraId="1E6F43C3"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Scholarship award record</w:t>
            </w:r>
          </w:p>
          <w:p w14:paraId="2D876137"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Center grant award record</w:t>
            </w:r>
          </w:p>
          <w:p w14:paraId="3DA9387F"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Receipt of grant awards</w:t>
            </w:r>
          </w:p>
        </w:tc>
      </w:tr>
      <w:tr w:rsidR="00A644B6" w:rsidRPr="004E23B0" w14:paraId="5FDBB2B3"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21CD5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3727870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Hold monthly Center Management meetings from Jan. 2019  </w:t>
            </w:r>
          </w:p>
          <w:p w14:paraId="02750A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quarterly Research Group meetings from Jun. 2019</w:t>
            </w:r>
          </w:p>
          <w:p w14:paraId="5F26E8C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Biannual Research Committee meetings from Jun. 2019</w:t>
            </w:r>
          </w:p>
          <w:p w14:paraId="72BD365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Monthly Departmental meetings from Jun. 2019</w:t>
            </w:r>
          </w:p>
        </w:tc>
      </w:tr>
      <w:tr w:rsidR="00A644B6" w:rsidRPr="004E23B0" w14:paraId="5E4396C9"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A63754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24975F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Meeting refreshment, Internet data bundle for Committee and Group members</w:t>
            </w:r>
          </w:p>
        </w:tc>
      </w:tr>
      <w:tr w:rsidR="00A644B6" w:rsidRPr="004E23B0" w14:paraId="2A30848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1FC90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1371BC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Monitoring and Evaluation Officer</w:t>
            </w:r>
          </w:p>
        </w:tc>
      </w:tr>
      <w:tr w:rsidR="00A644B6" w:rsidRPr="004E23B0" w14:paraId="27A58A4E"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2259A2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63C10E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24 months</w:t>
            </w:r>
          </w:p>
        </w:tc>
        <w:tc>
          <w:tcPr>
            <w:tcW w:w="3095" w:type="dxa"/>
            <w:gridSpan w:val="7"/>
            <w:tcBorders>
              <w:top w:val="single" w:sz="2" w:space="0" w:color="auto"/>
              <w:left w:val="single" w:sz="2" w:space="0" w:color="auto"/>
              <w:bottom w:val="single" w:sz="2" w:space="0" w:color="auto"/>
              <w:right w:val="single" w:sz="2" w:space="0" w:color="auto"/>
            </w:tcBorders>
          </w:tcPr>
          <w:p w14:paraId="005227F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6AD3D8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Jan. 2019</w:t>
            </w:r>
          </w:p>
        </w:tc>
        <w:tc>
          <w:tcPr>
            <w:tcW w:w="3124" w:type="dxa"/>
            <w:gridSpan w:val="4"/>
            <w:tcBorders>
              <w:top w:val="single" w:sz="2" w:space="0" w:color="auto"/>
              <w:left w:val="single" w:sz="2" w:space="0" w:color="auto"/>
              <w:bottom w:val="single" w:sz="2" w:space="0" w:color="auto"/>
              <w:right w:val="single" w:sz="2" w:space="0" w:color="auto"/>
            </w:tcBorders>
          </w:tcPr>
          <w:p w14:paraId="5C15CE6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4B9B80B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Dec. 2020</w:t>
            </w:r>
          </w:p>
        </w:tc>
      </w:tr>
      <w:tr w:rsidR="00A644B6" w:rsidRPr="004E23B0" w14:paraId="31B0B0BA"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14B791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1447A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Team</w:t>
            </w:r>
          </w:p>
        </w:tc>
        <w:tc>
          <w:tcPr>
            <w:tcW w:w="5074" w:type="dxa"/>
            <w:gridSpan w:val="8"/>
            <w:tcBorders>
              <w:top w:val="single" w:sz="2" w:space="0" w:color="auto"/>
              <w:left w:val="single" w:sz="2" w:space="0" w:color="auto"/>
              <w:bottom w:val="single" w:sz="2" w:space="0" w:color="auto"/>
              <w:right w:val="single" w:sz="2" w:space="0" w:color="auto"/>
            </w:tcBorders>
          </w:tcPr>
          <w:p w14:paraId="1B2938C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177457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All Center Committee members</w:t>
            </w:r>
          </w:p>
          <w:p w14:paraId="653D6E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Representatives of SAB</w:t>
            </w:r>
          </w:p>
          <w:p w14:paraId="00D2CA8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 Representative</w:t>
            </w:r>
          </w:p>
        </w:tc>
      </w:tr>
      <w:tr w:rsidR="00A644B6" w:rsidRPr="004E23B0" w14:paraId="6A6B0C12"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6278A9E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4A1C1D6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Meetings hold as scheduled</w:t>
            </w:r>
          </w:p>
          <w:p w14:paraId="33A136B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Zoom subscription remains same</w:t>
            </w:r>
          </w:p>
          <w:p w14:paraId="4ABDB23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Meeting venue remains as scheduled</w:t>
            </w:r>
          </w:p>
        </w:tc>
      </w:tr>
      <w:tr w:rsidR="00A644B6" w:rsidRPr="004E23B0" w14:paraId="2E2F8DA5"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27BB06C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D00AE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ACE Budget </w:t>
            </w:r>
          </w:p>
        </w:tc>
      </w:tr>
      <w:tr w:rsidR="00A644B6" w:rsidRPr="004E23B0" w14:paraId="74D8E2A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159BF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B209C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D286EE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2333284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C9DD50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02" w:type="dxa"/>
            <w:gridSpan w:val="2"/>
            <w:tcBorders>
              <w:top w:val="single" w:sz="2" w:space="0" w:color="auto"/>
              <w:left w:val="single" w:sz="2" w:space="0" w:color="auto"/>
              <w:right w:val="single" w:sz="2" w:space="0" w:color="auto"/>
            </w:tcBorders>
          </w:tcPr>
          <w:p w14:paraId="4E02838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517D849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66" w:type="dxa"/>
            <w:gridSpan w:val="2"/>
            <w:tcBorders>
              <w:top w:val="single" w:sz="2" w:space="0" w:color="auto"/>
              <w:left w:val="single" w:sz="2" w:space="0" w:color="auto"/>
              <w:right w:val="single" w:sz="2" w:space="0" w:color="auto"/>
            </w:tcBorders>
          </w:tcPr>
          <w:p w14:paraId="5753D8C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86" w:type="dxa"/>
            <w:tcBorders>
              <w:top w:val="single" w:sz="2" w:space="0" w:color="auto"/>
              <w:left w:val="single" w:sz="2" w:space="0" w:color="auto"/>
              <w:right w:val="single" w:sz="2" w:space="0" w:color="auto"/>
            </w:tcBorders>
          </w:tcPr>
          <w:p w14:paraId="46AF971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5945316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4E858F5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7CE0076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F7C300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1A4A82A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Center Management Board</w:t>
            </w:r>
          </w:p>
        </w:tc>
        <w:tc>
          <w:tcPr>
            <w:tcW w:w="784" w:type="dxa"/>
            <w:tcBorders>
              <w:left w:val="single" w:sz="2" w:space="0" w:color="auto"/>
              <w:right w:val="single" w:sz="2" w:space="0" w:color="auto"/>
            </w:tcBorders>
            <w:vAlign w:val="bottom"/>
          </w:tcPr>
          <w:p w14:paraId="37826CC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2192CA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177B1E8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694DC9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345.00 </w:t>
            </w:r>
          </w:p>
        </w:tc>
        <w:tc>
          <w:tcPr>
            <w:tcW w:w="886" w:type="dxa"/>
            <w:tcBorders>
              <w:left w:val="single" w:sz="2" w:space="0" w:color="auto"/>
              <w:right w:val="single" w:sz="2" w:space="0" w:color="auto"/>
            </w:tcBorders>
            <w:vAlign w:val="bottom"/>
          </w:tcPr>
          <w:p w14:paraId="684850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345.00 </w:t>
            </w:r>
          </w:p>
        </w:tc>
        <w:tc>
          <w:tcPr>
            <w:tcW w:w="784" w:type="dxa"/>
            <w:tcBorders>
              <w:left w:val="single" w:sz="2" w:space="0" w:color="auto"/>
              <w:right w:val="single" w:sz="2" w:space="0" w:color="auto"/>
            </w:tcBorders>
            <w:vAlign w:val="bottom"/>
          </w:tcPr>
          <w:p w14:paraId="3936E3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345.00 </w:t>
            </w:r>
          </w:p>
        </w:tc>
        <w:tc>
          <w:tcPr>
            <w:tcW w:w="816" w:type="dxa"/>
            <w:tcBorders>
              <w:left w:val="single" w:sz="2" w:space="0" w:color="auto"/>
              <w:right w:val="single" w:sz="2" w:space="0" w:color="auto"/>
            </w:tcBorders>
            <w:vAlign w:val="bottom"/>
          </w:tcPr>
          <w:p w14:paraId="09BB98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1,035.00 </w:t>
            </w:r>
          </w:p>
        </w:tc>
      </w:tr>
      <w:tr w:rsidR="00A644B6" w:rsidRPr="004E23B0" w14:paraId="32B6DEB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9887B0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43E433A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Education Committee</w:t>
            </w:r>
          </w:p>
        </w:tc>
        <w:tc>
          <w:tcPr>
            <w:tcW w:w="784" w:type="dxa"/>
            <w:tcBorders>
              <w:left w:val="single" w:sz="2" w:space="0" w:color="auto"/>
              <w:right w:val="single" w:sz="2" w:space="0" w:color="auto"/>
            </w:tcBorders>
            <w:vAlign w:val="bottom"/>
          </w:tcPr>
          <w:p w14:paraId="249F4A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0E09CF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29662E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5003A88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70.00 </w:t>
            </w:r>
          </w:p>
        </w:tc>
        <w:tc>
          <w:tcPr>
            <w:tcW w:w="886" w:type="dxa"/>
            <w:tcBorders>
              <w:left w:val="single" w:sz="2" w:space="0" w:color="auto"/>
              <w:right w:val="single" w:sz="2" w:space="0" w:color="auto"/>
            </w:tcBorders>
            <w:vAlign w:val="bottom"/>
          </w:tcPr>
          <w:p w14:paraId="37656AB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70.00 </w:t>
            </w:r>
          </w:p>
        </w:tc>
        <w:tc>
          <w:tcPr>
            <w:tcW w:w="784" w:type="dxa"/>
            <w:tcBorders>
              <w:left w:val="single" w:sz="2" w:space="0" w:color="auto"/>
              <w:right w:val="single" w:sz="2" w:space="0" w:color="auto"/>
            </w:tcBorders>
            <w:vAlign w:val="bottom"/>
          </w:tcPr>
          <w:p w14:paraId="48BC756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70.00 </w:t>
            </w:r>
          </w:p>
        </w:tc>
        <w:tc>
          <w:tcPr>
            <w:tcW w:w="816" w:type="dxa"/>
            <w:tcBorders>
              <w:left w:val="single" w:sz="2" w:space="0" w:color="auto"/>
              <w:right w:val="single" w:sz="2" w:space="0" w:color="auto"/>
            </w:tcBorders>
            <w:vAlign w:val="bottom"/>
          </w:tcPr>
          <w:p w14:paraId="00F0D8B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210.00 </w:t>
            </w:r>
          </w:p>
        </w:tc>
      </w:tr>
      <w:tr w:rsidR="00A644B6" w:rsidRPr="004E23B0" w14:paraId="4A5FA46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C89E99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41D3418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Center Research Committee</w:t>
            </w:r>
          </w:p>
        </w:tc>
        <w:tc>
          <w:tcPr>
            <w:tcW w:w="784" w:type="dxa"/>
            <w:tcBorders>
              <w:left w:val="single" w:sz="2" w:space="0" w:color="auto"/>
              <w:right w:val="single" w:sz="2" w:space="0" w:color="auto"/>
            </w:tcBorders>
            <w:vAlign w:val="bottom"/>
          </w:tcPr>
          <w:p w14:paraId="608596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7FFC9B3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18DBED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483A6F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vAlign w:val="bottom"/>
          </w:tcPr>
          <w:p w14:paraId="04CABCD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85.00 </w:t>
            </w:r>
          </w:p>
        </w:tc>
        <w:tc>
          <w:tcPr>
            <w:tcW w:w="784" w:type="dxa"/>
            <w:tcBorders>
              <w:left w:val="single" w:sz="2" w:space="0" w:color="auto"/>
              <w:right w:val="single" w:sz="2" w:space="0" w:color="auto"/>
            </w:tcBorders>
            <w:vAlign w:val="bottom"/>
          </w:tcPr>
          <w:p w14:paraId="70BAA49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vAlign w:val="bottom"/>
          </w:tcPr>
          <w:p w14:paraId="43485E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85.00 </w:t>
            </w:r>
          </w:p>
        </w:tc>
      </w:tr>
      <w:tr w:rsidR="00A644B6" w:rsidRPr="004E23B0" w14:paraId="17DD2CF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2320BA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64F7085F"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Department Meeting</w:t>
            </w:r>
          </w:p>
        </w:tc>
        <w:tc>
          <w:tcPr>
            <w:tcW w:w="784" w:type="dxa"/>
            <w:tcBorders>
              <w:left w:val="single" w:sz="2" w:space="0" w:color="auto"/>
              <w:right w:val="single" w:sz="2" w:space="0" w:color="auto"/>
            </w:tcBorders>
            <w:vAlign w:val="bottom"/>
          </w:tcPr>
          <w:p w14:paraId="74090F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1AA4D6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40CF6C9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708521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vAlign w:val="bottom"/>
          </w:tcPr>
          <w:p w14:paraId="3E693D9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180.00 </w:t>
            </w:r>
          </w:p>
        </w:tc>
        <w:tc>
          <w:tcPr>
            <w:tcW w:w="784" w:type="dxa"/>
            <w:tcBorders>
              <w:left w:val="single" w:sz="2" w:space="0" w:color="auto"/>
              <w:right w:val="single" w:sz="2" w:space="0" w:color="auto"/>
            </w:tcBorders>
            <w:vAlign w:val="bottom"/>
          </w:tcPr>
          <w:p w14:paraId="666BB0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180.00 </w:t>
            </w:r>
          </w:p>
        </w:tc>
        <w:tc>
          <w:tcPr>
            <w:tcW w:w="816" w:type="dxa"/>
            <w:tcBorders>
              <w:left w:val="single" w:sz="2" w:space="0" w:color="auto"/>
              <w:right w:val="single" w:sz="2" w:space="0" w:color="auto"/>
            </w:tcBorders>
            <w:vAlign w:val="bottom"/>
          </w:tcPr>
          <w:p w14:paraId="4C5299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360.00 </w:t>
            </w:r>
          </w:p>
        </w:tc>
      </w:tr>
      <w:tr w:rsidR="00A644B6" w:rsidRPr="004E23B0" w14:paraId="560A553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B134B1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4E3463C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General center meetings</w:t>
            </w:r>
          </w:p>
        </w:tc>
        <w:tc>
          <w:tcPr>
            <w:tcW w:w="784" w:type="dxa"/>
            <w:tcBorders>
              <w:left w:val="single" w:sz="2" w:space="0" w:color="auto"/>
              <w:right w:val="single" w:sz="2" w:space="0" w:color="auto"/>
            </w:tcBorders>
            <w:vAlign w:val="bottom"/>
          </w:tcPr>
          <w:p w14:paraId="4AE4D2D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477A2EA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355C38E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2E008C6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vAlign w:val="bottom"/>
          </w:tcPr>
          <w:p w14:paraId="661811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275.00 </w:t>
            </w:r>
          </w:p>
        </w:tc>
        <w:tc>
          <w:tcPr>
            <w:tcW w:w="784" w:type="dxa"/>
            <w:tcBorders>
              <w:left w:val="single" w:sz="2" w:space="0" w:color="auto"/>
              <w:right w:val="single" w:sz="2" w:space="0" w:color="auto"/>
            </w:tcBorders>
            <w:vAlign w:val="bottom"/>
          </w:tcPr>
          <w:p w14:paraId="44646E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vAlign w:val="bottom"/>
          </w:tcPr>
          <w:p w14:paraId="5BFEB8F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275.00 </w:t>
            </w:r>
          </w:p>
        </w:tc>
      </w:tr>
      <w:tr w:rsidR="00A644B6" w:rsidRPr="004E23B0" w14:paraId="12203BD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6573DA0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6</w:t>
            </w:r>
          </w:p>
        </w:tc>
        <w:tc>
          <w:tcPr>
            <w:tcW w:w="2357" w:type="dxa"/>
            <w:gridSpan w:val="5"/>
            <w:tcBorders>
              <w:top w:val="single" w:sz="2" w:space="0" w:color="auto"/>
              <w:left w:val="single" w:sz="2" w:space="0" w:color="auto"/>
              <w:bottom w:val="single" w:sz="2" w:space="0" w:color="auto"/>
              <w:right w:val="single" w:sz="2" w:space="0" w:color="auto"/>
            </w:tcBorders>
            <w:vAlign w:val="bottom"/>
          </w:tcPr>
          <w:p w14:paraId="287FF71E"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000000"/>
                <w:sz w:val="18"/>
                <w:szCs w:val="18"/>
              </w:rPr>
              <w:t>Company Start up meetings</w:t>
            </w:r>
          </w:p>
        </w:tc>
        <w:tc>
          <w:tcPr>
            <w:tcW w:w="784" w:type="dxa"/>
            <w:tcBorders>
              <w:left w:val="single" w:sz="2" w:space="0" w:color="auto"/>
              <w:right w:val="single" w:sz="2" w:space="0" w:color="auto"/>
            </w:tcBorders>
            <w:vAlign w:val="bottom"/>
          </w:tcPr>
          <w:p w14:paraId="5037F2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vAlign w:val="bottom"/>
          </w:tcPr>
          <w:p w14:paraId="0D66645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right w:val="single" w:sz="2" w:space="0" w:color="auto"/>
            </w:tcBorders>
            <w:vAlign w:val="bottom"/>
          </w:tcPr>
          <w:p w14:paraId="2C252B7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vAlign w:val="bottom"/>
          </w:tcPr>
          <w:p w14:paraId="29021CE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86" w:type="dxa"/>
            <w:tcBorders>
              <w:left w:val="single" w:sz="2" w:space="0" w:color="auto"/>
              <w:right w:val="single" w:sz="2" w:space="0" w:color="auto"/>
            </w:tcBorders>
            <w:vAlign w:val="bottom"/>
          </w:tcPr>
          <w:p w14:paraId="511A75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100.00 </w:t>
            </w:r>
          </w:p>
        </w:tc>
        <w:tc>
          <w:tcPr>
            <w:tcW w:w="784" w:type="dxa"/>
            <w:tcBorders>
              <w:left w:val="single" w:sz="2" w:space="0" w:color="auto"/>
              <w:right w:val="single" w:sz="2" w:space="0" w:color="auto"/>
            </w:tcBorders>
            <w:vAlign w:val="bottom"/>
          </w:tcPr>
          <w:p w14:paraId="7F11C5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100.00 </w:t>
            </w:r>
          </w:p>
        </w:tc>
        <w:tc>
          <w:tcPr>
            <w:tcW w:w="816" w:type="dxa"/>
            <w:tcBorders>
              <w:left w:val="single" w:sz="2" w:space="0" w:color="auto"/>
              <w:right w:val="single" w:sz="2" w:space="0" w:color="auto"/>
            </w:tcBorders>
            <w:vAlign w:val="bottom"/>
          </w:tcPr>
          <w:p w14:paraId="67C881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200.00 </w:t>
            </w:r>
          </w:p>
        </w:tc>
      </w:tr>
      <w:tr w:rsidR="00A644B6" w:rsidRPr="004E23B0" w14:paraId="245D49A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9A3C97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1B73F2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4A2376B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02" w:type="dxa"/>
            <w:gridSpan w:val="2"/>
            <w:tcBorders>
              <w:left w:val="single" w:sz="2" w:space="0" w:color="auto"/>
              <w:bottom w:val="single" w:sz="2" w:space="0" w:color="auto"/>
              <w:right w:val="single" w:sz="2" w:space="0" w:color="auto"/>
            </w:tcBorders>
          </w:tcPr>
          <w:p w14:paraId="4D8E6F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bottom w:val="single" w:sz="2" w:space="0" w:color="auto"/>
              <w:right w:val="single" w:sz="2" w:space="0" w:color="auto"/>
            </w:tcBorders>
            <w:vAlign w:val="bottom"/>
          </w:tcPr>
          <w:p w14:paraId="6C5D0D7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415.00 </w:t>
            </w:r>
          </w:p>
        </w:tc>
        <w:tc>
          <w:tcPr>
            <w:tcW w:w="886" w:type="dxa"/>
            <w:tcBorders>
              <w:left w:val="single" w:sz="2" w:space="0" w:color="auto"/>
              <w:bottom w:val="single" w:sz="2" w:space="0" w:color="auto"/>
              <w:right w:val="single" w:sz="2" w:space="0" w:color="auto"/>
            </w:tcBorders>
            <w:vAlign w:val="bottom"/>
          </w:tcPr>
          <w:p w14:paraId="48DB4F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1,055.00 </w:t>
            </w:r>
          </w:p>
        </w:tc>
        <w:tc>
          <w:tcPr>
            <w:tcW w:w="784" w:type="dxa"/>
            <w:tcBorders>
              <w:left w:val="single" w:sz="2" w:space="0" w:color="auto"/>
              <w:bottom w:val="single" w:sz="2" w:space="0" w:color="auto"/>
              <w:right w:val="single" w:sz="2" w:space="0" w:color="auto"/>
            </w:tcBorders>
            <w:vAlign w:val="bottom"/>
          </w:tcPr>
          <w:p w14:paraId="2080DD2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695.00 </w:t>
            </w:r>
          </w:p>
        </w:tc>
        <w:tc>
          <w:tcPr>
            <w:tcW w:w="816" w:type="dxa"/>
            <w:tcBorders>
              <w:left w:val="single" w:sz="2" w:space="0" w:color="auto"/>
              <w:bottom w:val="single" w:sz="2" w:space="0" w:color="auto"/>
              <w:right w:val="single" w:sz="2" w:space="0" w:color="auto"/>
            </w:tcBorders>
            <w:vAlign w:val="bottom"/>
          </w:tcPr>
          <w:p w14:paraId="0AB0313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color w:val="000000"/>
                <w:sz w:val="18"/>
                <w:szCs w:val="18"/>
              </w:rPr>
              <w:t xml:space="preserve">   2,165.00 </w:t>
            </w:r>
          </w:p>
        </w:tc>
      </w:tr>
    </w:tbl>
    <w:p w14:paraId="29E02FE4" w14:textId="77777777" w:rsidR="00A644B6" w:rsidRPr="004E23B0" w:rsidRDefault="00A644B6" w:rsidP="00A644B6">
      <w:pPr>
        <w:spacing w:line="240" w:lineRule="auto"/>
        <w:rPr>
          <w:rFonts w:ascii="Times New Roman" w:hAnsi="Times New Roman" w:cs="Times New Roman"/>
          <w:sz w:val="18"/>
          <w:szCs w:val="18"/>
        </w:rPr>
      </w:pPr>
    </w:p>
    <w:p w14:paraId="189A0098"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671574A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4, 5 and 6</w:t>
      </w:r>
    </w:p>
    <w:p w14:paraId="3D27FAD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Feb. 2019 – Sept. 2020</w:t>
      </w:r>
    </w:p>
    <w:p w14:paraId="41CDCB7D" w14:textId="1229F185"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r w:rsidRPr="004E23B0">
        <w:rPr>
          <w:rFonts w:ascii="Times New Roman" w:eastAsia="Times New Roman" w:hAnsi="Times New Roman" w:cs="Times New Roman"/>
          <w:b/>
          <w:sz w:val="18"/>
          <w:szCs w:val="18"/>
        </w:rPr>
        <w:tab/>
      </w:r>
    </w:p>
    <w:p w14:paraId="0F0450A8" w14:textId="798733DE"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Participate in ACE IMPACT National and Regional workshops</w:t>
      </w:r>
    </w:p>
    <w:p w14:paraId="3396F321"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826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99"/>
        <w:gridCol w:w="680"/>
        <w:gridCol w:w="280"/>
        <w:gridCol w:w="393"/>
        <w:gridCol w:w="133"/>
        <w:gridCol w:w="296"/>
        <w:gridCol w:w="556"/>
        <w:gridCol w:w="817"/>
        <w:gridCol w:w="199"/>
        <w:gridCol w:w="567"/>
        <w:gridCol w:w="992"/>
        <w:gridCol w:w="850"/>
        <w:gridCol w:w="668"/>
        <w:gridCol w:w="1033"/>
      </w:tblGrid>
      <w:tr w:rsidR="00A644B6" w:rsidRPr="004E23B0" w14:paraId="0A9A753D" w14:textId="77777777" w:rsidTr="005B0A72">
        <w:trPr>
          <w:tblCellSpacing w:w="42" w:type="dxa"/>
        </w:trPr>
        <w:tc>
          <w:tcPr>
            <w:tcW w:w="1633" w:type="dxa"/>
            <w:gridSpan w:val="3"/>
            <w:tcBorders>
              <w:top w:val="single" w:sz="2" w:space="0" w:color="auto"/>
              <w:left w:val="single" w:sz="2" w:space="0" w:color="auto"/>
              <w:bottom w:val="single" w:sz="2" w:space="0" w:color="auto"/>
              <w:right w:val="single" w:sz="2" w:space="0" w:color="auto"/>
            </w:tcBorders>
          </w:tcPr>
          <w:p w14:paraId="40FA185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6378" w:type="dxa"/>
            <w:gridSpan w:val="11"/>
            <w:tcBorders>
              <w:top w:val="single" w:sz="2" w:space="0" w:color="auto"/>
              <w:left w:val="single" w:sz="2" w:space="0" w:color="auto"/>
              <w:bottom w:val="single" w:sz="2" w:space="0" w:color="auto"/>
              <w:right w:val="single" w:sz="2" w:space="0" w:color="auto"/>
            </w:tcBorders>
          </w:tcPr>
          <w:p w14:paraId="5585D71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385A6A59" w14:textId="77777777" w:rsidTr="005B0A72">
        <w:trPr>
          <w:tblCellSpacing w:w="42" w:type="dxa"/>
        </w:trPr>
        <w:tc>
          <w:tcPr>
            <w:tcW w:w="1633" w:type="dxa"/>
            <w:gridSpan w:val="3"/>
            <w:tcBorders>
              <w:top w:val="single" w:sz="2" w:space="0" w:color="auto"/>
              <w:left w:val="single" w:sz="2" w:space="0" w:color="auto"/>
              <w:bottom w:val="single" w:sz="2" w:space="0" w:color="auto"/>
              <w:right w:val="single" w:sz="2" w:space="0" w:color="auto"/>
            </w:tcBorders>
          </w:tcPr>
          <w:p w14:paraId="629068B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6378" w:type="dxa"/>
            <w:gridSpan w:val="11"/>
            <w:tcBorders>
              <w:top w:val="single" w:sz="2" w:space="0" w:color="auto"/>
              <w:left w:val="single" w:sz="2" w:space="0" w:color="auto"/>
              <w:bottom w:val="single" w:sz="2" w:space="0" w:color="auto"/>
              <w:right w:val="single" w:sz="2" w:space="0" w:color="auto"/>
            </w:tcBorders>
          </w:tcPr>
          <w:p w14:paraId="590F3B1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Excellent delivery of the ACE IMPACT project.</w:t>
            </w:r>
          </w:p>
        </w:tc>
      </w:tr>
      <w:tr w:rsidR="00A644B6" w:rsidRPr="004E23B0" w14:paraId="2E2B13C4" w14:textId="77777777" w:rsidTr="005B0A72">
        <w:trPr>
          <w:tblCellSpacing w:w="42" w:type="dxa"/>
        </w:trPr>
        <w:tc>
          <w:tcPr>
            <w:tcW w:w="5586" w:type="dxa"/>
            <w:gridSpan w:val="11"/>
            <w:tcBorders>
              <w:top w:val="single" w:sz="2" w:space="0" w:color="auto"/>
              <w:left w:val="single" w:sz="2" w:space="0" w:color="auto"/>
              <w:bottom w:val="single" w:sz="2" w:space="0" w:color="auto"/>
              <w:right w:val="single" w:sz="2" w:space="0" w:color="auto"/>
            </w:tcBorders>
          </w:tcPr>
          <w:p w14:paraId="7FAEAA6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6ACB211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Submission of Operational Manuals</w:t>
            </w:r>
          </w:p>
          <w:p w14:paraId="0DC1E8F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Submission of Implementation Plan </w:t>
            </w:r>
          </w:p>
        </w:tc>
        <w:tc>
          <w:tcPr>
            <w:tcW w:w="2425" w:type="dxa"/>
            <w:gridSpan w:val="3"/>
            <w:tcBorders>
              <w:top w:val="single" w:sz="2" w:space="0" w:color="auto"/>
              <w:left w:val="single" w:sz="2" w:space="0" w:color="auto"/>
              <w:bottom w:val="single" w:sz="2" w:space="0" w:color="auto"/>
              <w:right w:val="single" w:sz="2" w:space="0" w:color="auto"/>
            </w:tcBorders>
          </w:tcPr>
          <w:p w14:paraId="6312413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4E5BADE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AAU workshop attendance sheet.  </w:t>
            </w:r>
          </w:p>
        </w:tc>
      </w:tr>
      <w:tr w:rsidR="00A644B6" w:rsidRPr="004E23B0" w14:paraId="6D07613E" w14:textId="77777777" w:rsidTr="005B0A72">
        <w:trPr>
          <w:tblCellSpacing w:w="42" w:type="dxa"/>
        </w:trPr>
        <w:tc>
          <w:tcPr>
            <w:tcW w:w="1633" w:type="dxa"/>
            <w:gridSpan w:val="3"/>
            <w:tcBorders>
              <w:top w:val="single" w:sz="2" w:space="0" w:color="auto"/>
              <w:left w:val="single" w:sz="2" w:space="0" w:color="auto"/>
              <w:bottom w:val="single" w:sz="2" w:space="0" w:color="auto"/>
              <w:right w:val="single" w:sz="2" w:space="0" w:color="auto"/>
            </w:tcBorders>
          </w:tcPr>
          <w:p w14:paraId="45A21D6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6378" w:type="dxa"/>
            <w:gridSpan w:val="11"/>
            <w:tcBorders>
              <w:top w:val="single" w:sz="2" w:space="0" w:color="auto"/>
              <w:left w:val="single" w:sz="2" w:space="0" w:color="auto"/>
              <w:bottom w:val="single" w:sz="2" w:space="0" w:color="auto"/>
              <w:right w:val="single" w:sz="2" w:space="0" w:color="auto"/>
            </w:tcBorders>
          </w:tcPr>
          <w:p w14:paraId="774F7C3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Attend 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 xml:space="preserve"> ACE Impact Workshop, Djibouti in Feb. 2019</w:t>
            </w:r>
          </w:p>
          <w:p w14:paraId="3F5C5A5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Attend 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 xml:space="preserve"> ACE Impact Workshop, Senegal in Sept. 2019</w:t>
            </w:r>
          </w:p>
          <w:p w14:paraId="55027CD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Attend 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 xml:space="preserve"> ACE Impact Workshop, Nigeria in Feb., 2020</w:t>
            </w:r>
          </w:p>
          <w:p w14:paraId="5B7D328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Attend 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 xml:space="preserve"> ACE Impact Workshop in Sept., 2020</w:t>
            </w:r>
          </w:p>
        </w:tc>
      </w:tr>
      <w:tr w:rsidR="00A644B6" w:rsidRPr="004E23B0" w14:paraId="38F64E3B" w14:textId="77777777" w:rsidTr="005B0A72">
        <w:trPr>
          <w:tblCellSpacing w:w="42" w:type="dxa"/>
        </w:trPr>
        <w:tc>
          <w:tcPr>
            <w:tcW w:w="1633" w:type="dxa"/>
            <w:gridSpan w:val="3"/>
            <w:tcBorders>
              <w:top w:val="single" w:sz="2" w:space="0" w:color="auto"/>
              <w:left w:val="single" w:sz="2" w:space="0" w:color="auto"/>
              <w:bottom w:val="single" w:sz="2" w:space="0" w:color="auto"/>
              <w:right w:val="single" w:sz="2" w:space="0" w:color="auto"/>
            </w:tcBorders>
          </w:tcPr>
          <w:p w14:paraId="4F2A745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6378" w:type="dxa"/>
            <w:gridSpan w:val="11"/>
            <w:tcBorders>
              <w:top w:val="single" w:sz="2" w:space="0" w:color="auto"/>
              <w:left w:val="single" w:sz="2" w:space="0" w:color="auto"/>
              <w:bottom w:val="single" w:sz="2" w:space="0" w:color="auto"/>
              <w:right w:val="single" w:sz="2" w:space="0" w:color="auto"/>
            </w:tcBorders>
          </w:tcPr>
          <w:p w14:paraId="2ABD3DB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Return Flight Tickets</w:t>
            </w:r>
          </w:p>
        </w:tc>
      </w:tr>
      <w:tr w:rsidR="00A644B6" w:rsidRPr="004E23B0" w14:paraId="1E5E836F" w14:textId="77777777" w:rsidTr="005B0A72">
        <w:trPr>
          <w:tblCellSpacing w:w="42" w:type="dxa"/>
        </w:trPr>
        <w:tc>
          <w:tcPr>
            <w:tcW w:w="1633" w:type="dxa"/>
            <w:gridSpan w:val="3"/>
            <w:tcBorders>
              <w:top w:val="single" w:sz="2" w:space="0" w:color="auto"/>
              <w:left w:val="single" w:sz="2" w:space="0" w:color="auto"/>
              <w:bottom w:val="single" w:sz="2" w:space="0" w:color="auto"/>
              <w:right w:val="single" w:sz="2" w:space="0" w:color="auto"/>
            </w:tcBorders>
          </w:tcPr>
          <w:p w14:paraId="5C240DB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6378" w:type="dxa"/>
            <w:gridSpan w:val="11"/>
            <w:tcBorders>
              <w:top w:val="single" w:sz="2" w:space="0" w:color="auto"/>
              <w:left w:val="single" w:sz="2" w:space="0" w:color="auto"/>
              <w:bottom w:val="single" w:sz="2" w:space="0" w:color="auto"/>
              <w:right w:val="single" w:sz="2" w:space="0" w:color="auto"/>
            </w:tcBorders>
          </w:tcPr>
          <w:p w14:paraId="6E2F0EF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Center Leader</w:t>
            </w:r>
          </w:p>
        </w:tc>
      </w:tr>
      <w:tr w:rsidR="00A644B6" w:rsidRPr="004E23B0" w14:paraId="3FC7DCF8" w14:textId="77777777" w:rsidTr="005B0A72">
        <w:trPr>
          <w:tblCellSpacing w:w="42" w:type="dxa"/>
        </w:trPr>
        <w:tc>
          <w:tcPr>
            <w:tcW w:w="2455" w:type="dxa"/>
            <w:gridSpan w:val="6"/>
            <w:tcBorders>
              <w:top w:val="single" w:sz="2" w:space="0" w:color="auto"/>
              <w:left w:val="single" w:sz="2" w:space="0" w:color="auto"/>
              <w:bottom w:val="single" w:sz="2" w:space="0" w:color="auto"/>
              <w:right w:val="single" w:sz="2" w:space="0" w:color="auto"/>
            </w:tcBorders>
          </w:tcPr>
          <w:p w14:paraId="2AE5017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20 months </w:t>
            </w:r>
          </w:p>
        </w:tc>
        <w:tc>
          <w:tcPr>
            <w:tcW w:w="3047" w:type="dxa"/>
            <w:gridSpan w:val="5"/>
            <w:tcBorders>
              <w:top w:val="single" w:sz="2" w:space="0" w:color="auto"/>
              <w:left w:val="single" w:sz="2" w:space="0" w:color="auto"/>
              <w:bottom w:val="single" w:sz="2" w:space="0" w:color="auto"/>
              <w:right w:val="single" w:sz="2" w:space="0" w:color="auto"/>
            </w:tcBorders>
          </w:tcPr>
          <w:p w14:paraId="2E76A27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1842FCA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  Feb., 2019</w:t>
            </w:r>
          </w:p>
        </w:tc>
        <w:tc>
          <w:tcPr>
            <w:tcW w:w="2425" w:type="dxa"/>
            <w:gridSpan w:val="3"/>
            <w:tcBorders>
              <w:top w:val="single" w:sz="2" w:space="0" w:color="auto"/>
              <w:left w:val="single" w:sz="2" w:space="0" w:color="auto"/>
              <w:bottom w:val="single" w:sz="2" w:space="0" w:color="auto"/>
              <w:right w:val="single" w:sz="2" w:space="0" w:color="auto"/>
            </w:tcBorders>
          </w:tcPr>
          <w:p w14:paraId="5CE37B9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Completion:</w:t>
            </w:r>
          </w:p>
          <w:p w14:paraId="1E084EE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Sept., 2020</w:t>
            </w:r>
          </w:p>
        </w:tc>
      </w:tr>
      <w:tr w:rsidR="00A644B6" w:rsidRPr="004E23B0" w14:paraId="7A3D698C" w14:textId="77777777" w:rsidTr="005B0A72">
        <w:trPr>
          <w:tblCellSpacing w:w="42" w:type="dxa"/>
        </w:trPr>
        <w:tc>
          <w:tcPr>
            <w:tcW w:w="3828" w:type="dxa"/>
            <w:gridSpan w:val="8"/>
            <w:tcBorders>
              <w:top w:val="single" w:sz="2" w:space="0" w:color="auto"/>
              <w:left w:val="single" w:sz="2" w:space="0" w:color="auto"/>
              <w:bottom w:val="single" w:sz="2" w:space="0" w:color="auto"/>
              <w:right w:val="single" w:sz="2" w:space="0" w:color="auto"/>
            </w:tcBorders>
          </w:tcPr>
          <w:p w14:paraId="7174E2E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PRIMARY CONSTITUENTS: ACE Core Team</w:t>
            </w:r>
          </w:p>
        </w:tc>
        <w:tc>
          <w:tcPr>
            <w:tcW w:w="4183" w:type="dxa"/>
            <w:gridSpan w:val="6"/>
            <w:tcBorders>
              <w:top w:val="single" w:sz="2" w:space="0" w:color="auto"/>
              <w:left w:val="single" w:sz="2" w:space="0" w:color="auto"/>
              <w:bottom w:val="single" w:sz="2" w:space="0" w:color="auto"/>
              <w:right w:val="single" w:sz="2" w:space="0" w:color="auto"/>
            </w:tcBorders>
          </w:tcPr>
          <w:p w14:paraId="2C314C0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PARTICIPANTS: ACE Core Team, Vice Chancellor, Airlines</w:t>
            </w:r>
          </w:p>
        </w:tc>
      </w:tr>
      <w:tr w:rsidR="00A644B6" w:rsidRPr="004E23B0" w14:paraId="4C3BCFA6" w14:textId="77777777" w:rsidTr="005B0A72">
        <w:trPr>
          <w:tblCellSpacing w:w="42" w:type="dxa"/>
        </w:trPr>
        <w:tc>
          <w:tcPr>
            <w:tcW w:w="1353" w:type="dxa"/>
            <w:gridSpan w:val="2"/>
            <w:tcBorders>
              <w:top w:val="single" w:sz="2" w:space="0" w:color="auto"/>
              <w:left w:val="single" w:sz="2" w:space="0" w:color="auto"/>
              <w:bottom w:val="single" w:sz="2" w:space="0" w:color="auto"/>
              <w:right w:val="single" w:sz="2" w:space="0" w:color="auto"/>
            </w:tcBorders>
          </w:tcPr>
          <w:p w14:paraId="21071FFD"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6658" w:type="dxa"/>
            <w:gridSpan w:val="12"/>
            <w:tcBorders>
              <w:top w:val="single" w:sz="2" w:space="0" w:color="auto"/>
              <w:left w:val="single" w:sz="2" w:space="0" w:color="auto"/>
              <w:bottom w:val="single" w:sz="2" w:space="0" w:color="auto"/>
              <w:right w:val="single" w:sz="2" w:space="0" w:color="auto"/>
            </w:tcBorders>
          </w:tcPr>
          <w:p w14:paraId="2962F7C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The ACE Impact workshops will take place twice in a year as scheduled</w:t>
            </w:r>
          </w:p>
          <w:p w14:paraId="54C7DF4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The same number of representatives shall be requested to attend</w:t>
            </w:r>
          </w:p>
          <w:p w14:paraId="12CDDF7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The costs of Air Tickets are stable </w:t>
            </w:r>
          </w:p>
          <w:p w14:paraId="7F03B4C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 xml:space="preserve"> ACE IMPACT Workshop takes place online due to COVID-19 pandemic</w:t>
            </w:r>
          </w:p>
        </w:tc>
      </w:tr>
      <w:tr w:rsidR="00A644B6" w:rsidRPr="004E23B0" w14:paraId="382C4C6D" w14:textId="77777777" w:rsidTr="005B0A72">
        <w:trPr>
          <w:tblCellSpacing w:w="42" w:type="dxa"/>
        </w:trPr>
        <w:tc>
          <w:tcPr>
            <w:tcW w:w="2159" w:type="dxa"/>
            <w:gridSpan w:val="5"/>
            <w:tcBorders>
              <w:top w:val="single" w:sz="2" w:space="0" w:color="auto"/>
              <w:left w:val="single" w:sz="2" w:space="0" w:color="auto"/>
              <w:bottom w:val="single" w:sz="2" w:space="0" w:color="auto"/>
              <w:right w:val="single" w:sz="2" w:space="0" w:color="auto"/>
            </w:tcBorders>
          </w:tcPr>
          <w:p w14:paraId="2D99EF8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5852" w:type="dxa"/>
            <w:gridSpan w:val="9"/>
            <w:tcBorders>
              <w:top w:val="single" w:sz="2" w:space="0" w:color="auto"/>
              <w:left w:val="single" w:sz="2" w:space="0" w:color="auto"/>
              <w:bottom w:val="single" w:sz="2" w:space="0" w:color="auto"/>
              <w:right w:val="single" w:sz="2" w:space="0" w:color="auto"/>
            </w:tcBorders>
          </w:tcPr>
          <w:p w14:paraId="058771F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University counterpart funding</w:t>
            </w:r>
          </w:p>
        </w:tc>
      </w:tr>
      <w:tr w:rsidR="00A644B6" w:rsidRPr="004E23B0" w14:paraId="335BF061" w14:textId="77777777" w:rsidTr="005B0A72">
        <w:trPr>
          <w:tblCellSpacing w:w="42" w:type="dxa"/>
        </w:trPr>
        <w:tc>
          <w:tcPr>
            <w:tcW w:w="2026" w:type="dxa"/>
            <w:gridSpan w:val="4"/>
            <w:tcBorders>
              <w:top w:val="single" w:sz="2" w:space="0" w:color="auto"/>
              <w:left w:val="single" w:sz="2" w:space="0" w:color="auto"/>
              <w:bottom w:val="single" w:sz="2" w:space="0" w:color="auto"/>
              <w:right w:val="single" w:sz="2" w:space="0" w:color="auto"/>
            </w:tcBorders>
          </w:tcPr>
          <w:p w14:paraId="167CCBD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Budget Line </w:t>
            </w:r>
          </w:p>
          <w:p w14:paraId="4CA3B8B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Analysis</w:t>
            </w:r>
          </w:p>
        </w:tc>
        <w:tc>
          <w:tcPr>
            <w:tcW w:w="901" w:type="dxa"/>
            <w:gridSpan w:val="3"/>
            <w:tcBorders>
              <w:top w:val="single" w:sz="2" w:space="0" w:color="auto"/>
              <w:left w:val="single" w:sz="2" w:space="0" w:color="auto"/>
              <w:bottom w:val="single" w:sz="2" w:space="0" w:color="auto"/>
              <w:right w:val="single" w:sz="2" w:space="0" w:color="auto"/>
            </w:tcBorders>
          </w:tcPr>
          <w:p w14:paraId="3FF20944" w14:textId="77777777" w:rsidR="00A644B6" w:rsidRPr="004E23B0" w:rsidRDefault="00A644B6" w:rsidP="005B0A72">
            <w:pPr>
              <w:spacing w:after="0" w:line="240" w:lineRule="auto"/>
              <w:ind w:hanging="135"/>
              <w:jc w:val="center"/>
              <w:rPr>
                <w:rFonts w:ascii="Times New Roman" w:hAnsi="Times New Roman" w:cs="Times New Roman"/>
                <w:sz w:val="18"/>
                <w:szCs w:val="18"/>
              </w:rPr>
            </w:pPr>
            <w:r w:rsidRPr="004E23B0">
              <w:rPr>
                <w:rFonts w:ascii="Times New Roman" w:hAnsi="Times New Roman" w:cs="Times New Roman"/>
                <w:sz w:val="18"/>
                <w:szCs w:val="18"/>
              </w:rPr>
              <w:t>1</w:t>
            </w:r>
            <w:r w:rsidRPr="004E23B0">
              <w:rPr>
                <w:rFonts w:ascii="Times New Roman" w:hAnsi="Times New Roman" w:cs="Times New Roman"/>
                <w:sz w:val="18"/>
                <w:szCs w:val="18"/>
                <w:vertAlign w:val="superscript"/>
              </w:rPr>
              <w:t>st</w:t>
            </w:r>
            <w:r w:rsidRPr="004E23B0">
              <w:rPr>
                <w:rFonts w:ascii="Times New Roman" w:hAnsi="Times New Roman" w:cs="Times New Roman"/>
                <w:sz w:val="18"/>
                <w:szCs w:val="18"/>
              </w:rPr>
              <w:t>Qtr</w:t>
            </w:r>
          </w:p>
        </w:tc>
        <w:tc>
          <w:tcPr>
            <w:tcW w:w="932" w:type="dxa"/>
            <w:gridSpan w:val="2"/>
            <w:tcBorders>
              <w:top w:val="single" w:sz="2" w:space="0" w:color="auto"/>
              <w:left w:val="single" w:sz="2" w:space="0" w:color="auto"/>
              <w:bottom w:val="single" w:sz="2" w:space="0" w:color="auto"/>
              <w:right w:val="single" w:sz="2" w:space="0" w:color="auto"/>
            </w:tcBorders>
          </w:tcPr>
          <w:p w14:paraId="435A45C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w:t>
            </w:r>
            <w:r w:rsidRPr="004E23B0">
              <w:rPr>
                <w:rFonts w:ascii="Times New Roman" w:hAnsi="Times New Roman" w:cs="Times New Roman"/>
                <w:sz w:val="18"/>
                <w:szCs w:val="18"/>
                <w:vertAlign w:val="superscript"/>
              </w:rPr>
              <w:t>nd</w:t>
            </w:r>
            <w:r w:rsidRPr="004E23B0">
              <w:rPr>
                <w:rFonts w:ascii="Times New Roman" w:hAnsi="Times New Roman" w:cs="Times New Roman"/>
                <w:sz w:val="18"/>
                <w:szCs w:val="18"/>
              </w:rPr>
              <w:t>Qtr</w:t>
            </w:r>
          </w:p>
        </w:tc>
        <w:tc>
          <w:tcPr>
            <w:tcW w:w="483" w:type="dxa"/>
            <w:tcBorders>
              <w:top w:val="single" w:sz="2" w:space="0" w:color="auto"/>
              <w:left w:val="single" w:sz="2" w:space="0" w:color="auto"/>
              <w:right w:val="single" w:sz="2" w:space="0" w:color="auto"/>
            </w:tcBorders>
          </w:tcPr>
          <w:p w14:paraId="7934A9FA"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3</w:t>
            </w:r>
            <w:r w:rsidRPr="004E23B0">
              <w:rPr>
                <w:rFonts w:ascii="Times New Roman" w:hAnsi="Times New Roman" w:cs="Times New Roman"/>
                <w:sz w:val="18"/>
                <w:szCs w:val="18"/>
                <w:vertAlign w:val="superscript"/>
              </w:rPr>
              <w:t>rd</w:t>
            </w:r>
            <w:r w:rsidRPr="004E23B0">
              <w:rPr>
                <w:rFonts w:ascii="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7469DA39"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4</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1BE5A708"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5</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p w14:paraId="5445AE27"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584" w:type="dxa"/>
            <w:tcBorders>
              <w:top w:val="single" w:sz="2" w:space="0" w:color="auto"/>
              <w:left w:val="single" w:sz="2" w:space="0" w:color="auto"/>
              <w:right w:val="single" w:sz="2" w:space="0" w:color="auto"/>
            </w:tcBorders>
          </w:tcPr>
          <w:p w14:paraId="1036FC9E"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6</w:t>
            </w:r>
            <w:r w:rsidRPr="004E23B0">
              <w:rPr>
                <w:rFonts w:ascii="Times New Roman" w:hAnsi="Times New Roman" w:cs="Times New Roman"/>
                <w:sz w:val="18"/>
                <w:szCs w:val="18"/>
                <w:vertAlign w:val="superscript"/>
              </w:rPr>
              <w:t>th</w:t>
            </w:r>
            <w:r w:rsidRPr="004E23B0">
              <w:rPr>
                <w:rFonts w:ascii="Times New Roman" w:hAnsi="Times New Roman" w:cs="Times New Roman"/>
                <w:sz w:val="18"/>
                <w:szCs w:val="18"/>
              </w:rPr>
              <w:t>Qtr</w:t>
            </w:r>
          </w:p>
        </w:tc>
        <w:tc>
          <w:tcPr>
            <w:tcW w:w="907" w:type="dxa"/>
            <w:tcBorders>
              <w:top w:val="single" w:sz="2" w:space="0" w:color="auto"/>
              <w:left w:val="single" w:sz="2" w:space="0" w:color="auto"/>
              <w:bottom w:val="single" w:sz="2" w:space="0" w:color="auto"/>
              <w:right w:val="single" w:sz="2" w:space="0" w:color="auto"/>
            </w:tcBorders>
          </w:tcPr>
          <w:p w14:paraId="2885E2D6"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Total</w:t>
            </w:r>
          </w:p>
        </w:tc>
      </w:tr>
      <w:tr w:rsidR="00A644B6" w:rsidRPr="004E23B0" w14:paraId="44629F49"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69217B66"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4487E0CE"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Prof. Odukoya (former Center Leader)</w:t>
            </w:r>
          </w:p>
        </w:tc>
        <w:tc>
          <w:tcPr>
            <w:tcW w:w="901" w:type="dxa"/>
            <w:gridSpan w:val="3"/>
            <w:tcBorders>
              <w:top w:val="single" w:sz="2" w:space="0" w:color="auto"/>
              <w:left w:val="single" w:sz="2" w:space="0" w:color="auto"/>
              <w:bottom w:val="single" w:sz="2" w:space="0" w:color="auto"/>
              <w:right w:val="single" w:sz="2" w:space="0" w:color="auto"/>
            </w:tcBorders>
          </w:tcPr>
          <w:p w14:paraId="2BC81621"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3605BAEB"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14E0956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06D13817"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2361746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6CBAF658"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5B897BE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6AE56A0A"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16859BF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1EBD5AE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Center Leader</w:t>
            </w:r>
          </w:p>
        </w:tc>
        <w:tc>
          <w:tcPr>
            <w:tcW w:w="901" w:type="dxa"/>
            <w:gridSpan w:val="3"/>
            <w:tcBorders>
              <w:top w:val="single" w:sz="2" w:space="0" w:color="auto"/>
              <w:left w:val="single" w:sz="2" w:space="0" w:color="auto"/>
              <w:bottom w:val="single" w:sz="2" w:space="0" w:color="auto"/>
              <w:right w:val="single" w:sz="2" w:space="0" w:color="auto"/>
            </w:tcBorders>
          </w:tcPr>
          <w:p w14:paraId="61541EC9"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2,667</w:t>
            </w:r>
          </w:p>
        </w:tc>
        <w:tc>
          <w:tcPr>
            <w:tcW w:w="932" w:type="dxa"/>
            <w:gridSpan w:val="2"/>
            <w:tcBorders>
              <w:top w:val="single" w:sz="2" w:space="0" w:color="auto"/>
              <w:left w:val="single" w:sz="2" w:space="0" w:color="auto"/>
              <w:bottom w:val="single" w:sz="2" w:space="0" w:color="auto"/>
              <w:right w:val="single" w:sz="2" w:space="0" w:color="auto"/>
            </w:tcBorders>
          </w:tcPr>
          <w:p w14:paraId="732DF5EF"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2,667</w:t>
            </w:r>
          </w:p>
        </w:tc>
        <w:tc>
          <w:tcPr>
            <w:tcW w:w="483" w:type="dxa"/>
            <w:tcBorders>
              <w:left w:val="single" w:sz="2" w:space="0" w:color="auto"/>
              <w:right w:val="single" w:sz="2" w:space="0" w:color="auto"/>
            </w:tcBorders>
          </w:tcPr>
          <w:p w14:paraId="4540C7C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613C5A1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6358B41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5D01B5BD"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25A5F64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6,364.00 </w:t>
            </w:r>
          </w:p>
        </w:tc>
      </w:tr>
      <w:tr w:rsidR="00A644B6" w:rsidRPr="004E23B0" w14:paraId="7AA1F861"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7E21EB94"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765786F8"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Dr. Ade-Ademilua (former Deputy Center Leader and current Center Leader)</w:t>
            </w:r>
          </w:p>
        </w:tc>
        <w:tc>
          <w:tcPr>
            <w:tcW w:w="901" w:type="dxa"/>
            <w:gridSpan w:val="3"/>
            <w:tcBorders>
              <w:top w:val="single" w:sz="2" w:space="0" w:color="auto"/>
              <w:left w:val="single" w:sz="2" w:space="0" w:color="auto"/>
              <w:bottom w:val="single" w:sz="2" w:space="0" w:color="auto"/>
              <w:right w:val="single" w:sz="2" w:space="0" w:color="auto"/>
            </w:tcBorders>
          </w:tcPr>
          <w:p w14:paraId="16E1E230"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72AF1C48"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42DCF5F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1D599E4"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6A7D956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6ED92E29"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1CCCDF5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31426FF4"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32C29C46"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6EF1E6CB"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Dr. Ade-Ademilua (Deputy Center Leader)</w:t>
            </w:r>
          </w:p>
        </w:tc>
        <w:tc>
          <w:tcPr>
            <w:tcW w:w="901" w:type="dxa"/>
            <w:gridSpan w:val="3"/>
            <w:tcBorders>
              <w:top w:val="single" w:sz="2" w:space="0" w:color="auto"/>
              <w:left w:val="single" w:sz="2" w:space="0" w:color="auto"/>
              <w:bottom w:val="single" w:sz="2" w:space="0" w:color="auto"/>
              <w:right w:val="single" w:sz="2" w:space="0" w:color="auto"/>
            </w:tcBorders>
          </w:tcPr>
          <w:p w14:paraId="512FF0E2"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1,442</w:t>
            </w:r>
          </w:p>
        </w:tc>
        <w:tc>
          <w:tcPr>
            <w:tcW w:w="932" w:type="dxa"/>
            <w:gridSpan w:val="2"/>
            <w:tcBorders>
              <w:top w:val="single" w:sz="2" w:space="0" w:color="auto"/>
              <w:left w:val="single" w:sz="2" w:space="0" w:color="auto"/>
              <w:bottom w:val="single" w:sz="2" w:space="0" w:color="auto"/>
              <w:right w:val="single" w:sz="2" w:space="0" w:color="auto"/>
            </w:tcBorders>
          </w:tcPr>
          <w:p w14:paraId="3738E0C0"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1,442</w:t>
            </w:r>
          </w:p>
        </w:tc>
        <w:tc>
          <w:tcPr>
            <w:tcW w:w="483" w:type="dxa"/>
            <w:tcBorders>
              <w:left w:val="single" w:sz="2" w:space="0" w:color="auto"/>
              <w:right w:val="single" w:sz="2" w:space="0" w:color="auto"/>
            </w:tcBorders>
          </w:tcPr>
          <w:p w14:paraId="1C12E6A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1C26E098"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1,905</w:t>
            </w:r>
          </w:p>
        </w:tc>
        <w:tc>
          <w:tcPr>
            <w:tcW w:w="766" w:type="dxa"/>
            <w:tcBorders>
              <w:left w:val="single" w:sz="2" w:space="0" w:color="auto"/>
              <w:right w:val="single" w:sz="2" w:space="0" w:color="auto"/>
            </w:tcBorders>
          </w:tcPr>
          <w:p w14:paraId="1A82F7D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2D6ADE08"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77D49419"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4,789.00 </w:t>
            </w:r>
          </w:p>
        </w:tc>
      </w:tr>
      <w:tr w:rsidR="00A644B6" w:rsidRPr="004E23B0" w14:paraId="08CA0D7C"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5CCDBAA2"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5B7DAE45"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Mrs. Aramide (former </w:t>
            </w:r>
            <w:r w:rsidRPr="004E23B0">
              <w:rPr>
                <w:rFonts w:ascii="Times New Roman" w:hAnsi="Times New Roman" w:cs="Times New Roman"/>
                <w:sz w:val="18"/>
                <w:szCs w:val="18"/>
              </w:rPr>
              <w:t>Project Manager and Current Monitoring and Evaluation Officer)</w:t>
            </w:r>
          </w:p>
        </w:tc>
        <w:tc>
          <w:tcPr>
            <w:tcW w:w="901" w:type="dxa"/>
            <w:gridSpan w:val="3"/>
            <w:tcBorders>
              <w:top w:val="single" w:sz="2" w:space="0" w:color="auto"/>
              <w:left w:val="single" w:sz="2" w:space="0" w:color="auto"/>
              <w:bottom w:val="single" w:sz="2" w:space="0" w:color="auto"/>
              <w:right w:val="single" w:sz="2" w:space="0" w:color="auto"/>
            </w:tcBorders>
          </w:tcPr>
          <w:p w14:paraId="7F936999"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55471F4C"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2488853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246C852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723DC72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470EA2D3"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17894934"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1D35AD98"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4A740D5C"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61316EEB"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Per Diem to Mrs. Aramide (former </w:t>
            </w:r>
            <w:r w:rsidRPr="004E23B0">
              <w:rPr>
                <w:rFonts w:ascii="Times New Roman" w:hAnsi="Times New Roman" w:cs="Times New Roman"/>
                <w:sz w:val="18"/>
                <w:szCs w:val="18"/>
              </w:rPr>
              <w:t>Project Manager and Current Monitoring and Evaluation Officer)</w:t>
            </w:r>
          </w:p>
        </w:tc>
        <w:tc>
          <w:tcPr>
            <w:tcW w:w="901" w:type="dxa"/>
            <w:gridSpan w:val="3"/>
            <w:tcBorders>
              <w:top w:val="single" w:sz="2" w:space="0" w:color="auto"/>
              <w:left w:val="single" w:sz="2" w:space="0" w:color="auto"/>
              <w:bottom w:val="single" w:sz="2" w:space="0" w:color="auto"/>
              <w:right w:val="single" w:sz="2" w:space="0" w:color="auto"/>
            </w:tcBorders>
          </w:tcPr>
          <w:p w14:paraId="407907CF"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1,442</w:t>
            </w:r>
          </w:p>
        </w:tc>
        <w:tc>
          <w:tcPr>
            <w:tcW w:w="932" w:type="dxa"/>
            <w:gridSpan w:val="2"/>
            <w:tcBorders>
              <w:top w:val="single" w:sz="2" w:space="0" w:color="auto"/>
              <w:left w:val="single" w:sz="2" w:space="0" w:color="auto"/>
              <w:bottom w:val="single" w:sz="2" w:space="0" w:color="auto"/>
              <w:right w:val="single" w:sz="2" w:space="0" w:color="auto"/>
            </w:tcBorders>
          </w:tcPr>
          <w:p w14:paraId="7E2D7340" w14:textId="77777777" w:rsidR="00A644B6" w:rsidRPr="004E23B0" w:rsidRDefault="00A644B6" w:rsidP="005B0A72">
            <w:pPr>
              <w:spacing w:after="0" w:line="240" w:lineRule="auto"/>
              <w:ind w:right="-131" w:hanging="135"/>
              <w:rPr>
                <w:rFonts w:ascii="Times New Roman" w:hAnsi="Times New Roman" w:cs="Times New Roman"/>
                <w:sz w:val="18"/>
                <w:szCs w:val="18"/>
              </w:rPr>
            </w:pPr>
            <w:r w:rsidRPr="004E23B0">
              <w:rPr>
                <w:rFonts w:ascii="Times New Roman" w:hAnsi="Times New Roman" w:cs="Times New Roman"/>
                <w:sz w:val="18"/>
                <w:szCs w:val="18"/>
              </w:rPr>
              <w:t xml:space="preserve">  1,442</w:t>
            </w:r>
          </w:p>
        </w:tc>
        <w:tc>
          <w:tcPr>
            <w:tcW w:w="483" w:type="dxa"/>
            <w:tcBorders>
              <w:left w:val="single" w:sz="2" w:space="0" w:color="auto"/>
              <w:right w:val="single" w:sz="2" w:space="0" w:color="auto"/>
            </w:tcBorders>
          </w:tcPr>
          <w:p w14:paraId="30AB636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A11115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3BD3869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3CDFCB24"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7080EDF4"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3,914.00 </w:t>
            </w:r>
          </w:p>
        </w:tc>
      </w:tr>
      <w:tr w:rsidR="00A644B6" w:rsidRPr="004E23B0" w14:paraId="5406EAF4"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2F514EC0"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5D46EDDF"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Prof. Familoni (former </w:t>
            </w:r>
            <w:r w:rsidRPr="004E23B0">
              <w:rPr>
                <w:rFonts w:ascii="Times New Roman" w:hAnsi="Times New Roman" w:cs="Times New Roman"/>
                <w:sz w:val="18"/>
                <w:szCs w:val="18"/>
              </w:rPr>
              <w:t>Monitoring and Evaluation Officer)</w:t>
            </w:r>
          </w:p>
        </w:tc>
        <w:tc>
          <w:tcPr>
            <w:tcW w:w="901" w:type="dxa"/>
            <w:gridSpan w:val="3"/>
            <w:tcBorders>
              <w:top w:val="single" w:sz="2" w:space="0" w:color="auto"/>
              <w:left w:val="single" w:sz="2" w:space="0" w:color="auto"/>
              <w:bottom w:val="single" w:sz="2" w:space="0" w:color="auto"/>
              <w:right w:val="single" w:sz="2" w:space="0" w:color="auto"/>
            </w:tcBorders>
          </w:tcPr>
          <w:p w14:paraId="052060DA" w14:textId="77777777" w:rsidR="00A644B6" w:rsidRPr="004E23B0" w:rsidRDefault="00A644B6" w:rsidP="005B0A72">
            <w:pPr>
              <w:tabs>
                <w:tab w:val="left" w:pos="720"/>
              </w:tabs>
              <w:spacing w:after="0" w:line="240" w:lineRule="auto"/>
              <w:ind w:left="7" w:hanging="158"/>
              <w:rPr>
                <w:rFonts w:ascii="Times New Roman" w:hAnsi="Times New Roman" w:cs="Times New Roman"/>
                <w:sz w:val="18"/>
                <w:szCs w:val="18"/>
              </w:rPr>
            </w:pPr>
            <w:r w:rsidRPr="004E23B0">
              <w:rPr>
                <w:rFonts w:ascii="Times New Roman" w:hAnsi="Times New Roman" w:cs="Times New Roman"/>
                <w:sz w:val="18"/>
                <w:szCs w:val="18"/>
              </w:rPr>
              <w:t xml:space="preserve">  1,470.58</w:t>
            </w:r>
          </w:p>
        </w:tc>
        <w:tc>
          <w:tcPr>
            <w:tcW w:w="932" w:type="dxa"/>
            <w:gridSpan w:val="2"/>
            <w:tcBorders>
              <w:top w:val="single" w:sz="2" w:space="0" w:color="auto"/>
              <w:left w:val="single" w:sz="2" w:space="0" w:color="auto"/>
              <w:bottom w:val="single" w:sz="2" w:space="0" w:color="auto"/>
              <w:right w:val="single" w:sz="2" w:space="0" w:color="auto"/>
            </w:tcBorders>
          </w:tcPr>
          <w:p w14:paraId="463040B2"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442EBAA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4FBBE8F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6" w:type="dxa"/>
            <w:tcBorders>
              <w:left w:val="single" w:sz="2" w:space="0" w:color="auto"/>
              <w:right w:val="single" w:sz="2" w:space="0" w:color="auto"/>
            </w:tcBorders>
          </w:tcPr>
          <w:p w14:paraId="76E54A6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55656415"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2DBD58D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2,797.37 </w:t>
            </w:r>
          </w:p>
        </w:tc>
      </w:tr>
      <w:tr w:rsidR="00A644B6" w:rsidRPr="004E23B0" w14:paraId="0F0E2DAD"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2870763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7D742B8A"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Per Diem to Prof. Familoni (former </w:t>
            </w:r>
            <w:r w:rsidRPr="004E23B0">
              <w:rPr>
                <w:rFonts w:ascii="Times New Roman" w:hAnsi="Times New Roman" w:cs="Times New Roman"/>
                <w:sz w:val="18"/>
                <w:szCs w:val="18"/>
              </w:rPr>
              <w:t>Monitoring and Evaluation Officer)</w:t>
            </w:r>
          </w:p>
        </w:tc>
        <w:tc>
          <w:tcPr>
            <w:tcW w:w="901" w:type="dxa"/>
            <w:gridSpan w:val="3"/>
            <w:tcBorders>
              <w:top w:val="single" w:sz="2" w:space="0" w:color="auto"/>
              <w:left w:val="single" w:sz="2" w:space="0" w:color="auto"/>
              <w:bottom w:val="single" w:sz="2" w:space="0" w:color="auto"/>
              <w:right w:val="single" w:sz="2" w:space="0" w:color="auto"/>
            </w:tcBorders>
          </w:tcPr>
          <w:p w14:paraId="6CB74E3B"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r w:rsidRPr="004E23B0">
              <w:rPr>
                <w:rFonts w:ascii="Times New Roman" w:hAnsi="Times New Roman" w:cs="Times New Roman"/>
                <w:sz w:val="18"/>
                <w:szCs w:val="18"/>
              </w:rPr>
              <w:t xml:space="preserve">  2,667</w:t>
            </w:r>
          </w:p>
        </w:tc>
        <w:tc>
          <w:tcPr>
            <w:tcW w:w="932" w:type="dxa"/>
            <w:gridSpan w:val="2"/>
            <w:tcBorders>
              <w:top w:val="single" w:sz="2" w:space="0" w:color="auto"/>
              <w:left w:val="single" w:sz="2" w:space="0" w:color="auto"/>
              <w:bottom w:val="single" w:sz="2" w:space="0" w:color="auto"/>
              <w:right w:val="single" w:sz="2" w:space="0" w:color="auto"/>
            </w:tcBorders>
          </w:tcPr>
          <w:p w14:paraId="4F412C70"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2,667</w:t>
            </w:r>
          </w:p>
        </w:tc>
        <w:tc>
          <w:tcPr>
            <w:tcW w:w="483" w:type="dxa"/>
            <w:tcBorders>
              <w:left w:val="single" w:sz="2" w:space="0" w:color="auto"/>
              <w:right w:val="single" w:sz="2" w:space="0" w:color="auto"/>
            </w:tcBorders>
          </w:tcPr>
          <w:p w14:paraId="12529A0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05EBFA7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6" w:type="dxa"/>
            <w:tcBorders>
              <w:left w:val="single" w:sz="2" w:space="0" w:color="auto"/>
              <w:right w:val="single" w:sz="2" w:space="0" w:color="auto"/>
            </w:tcBorders>
          </w:tcPr>
          <w:p w14:paraId="48F4DE6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75060011"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023D91C7"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5,334.00 </w:t>
            </w:r>
          </w:p>
        </w:tc>
      </w:tr>
      <w:tr w:rsidR="00A644B6" w:rsidRPr="004E23B0" w14:paraId="60C8325F"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2DFB0A0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12BCD0FE"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Prof. Badru (</w:t>
            </w:r>
            <w:r w:rsidRPr="004E23B0">
              <w:rPr>
                <w:rFonts w:ascii="Times New Roman" w:hAnsi="Times New Roman" w:cs="Times New Roman"/>
                <w:sz w:val="18"/>
                <w:szCs w:val="18"/>
              </w:rPr>
              <w:t>Environment and Safeguard Officer)</w:t>
            </w:r>
          </w:p>
        </w:tc>
        <w:tc>
          <w:tcPr>
            <w:tcW w:w="901" w:type="dxa"/>
            <w:gridSpan w:val="3"/>
            <w:tcBorders>
              <w:top w:val="single" w:sz="2" w:space="0" w:color="auto"/>
              <w:left w:val="single" w:sz="2" w:space="0" w:color="auto"/>
              <w:bottom w:val="single" w:sz="2" w:space="0" w:color="auto"/>
              <w:right w:val="single" w:sz="2" w:space="0" w:color="auto"/>
            </w:tcBorders>
          </w:tcPr>
          <w:p w14:paraId="70AA4BF4"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5030CBDF"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7B0A0A2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4B340901"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264A440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0A1FAFA3"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7CA1A87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1,713.86 </w:t>
            </w:r>
          </w:p>
        </w:tc>
      </w:tr>
      <w:tr w:rsidR="00A644B6" w:rsidRPr="004E23B0" w14:paraId="1C1F9901"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7B41443E"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11E407A5"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Prof. Badru (</w:t>
            </w:r>
            <w:r w:rsidRPr="004E23B0">
              <w:rPr>
                <w:rFonts w:ascii="Times New Roman" w:hAnsi="Times New Roman" w:cs="Times New Roman"/>
                <w:sz w:val="18"/>
                <w:szCs w:val="18"/>
              </w:rPr>
              <w:t>Environment and Safeguard Officer)</w:t>
            </w:r>
          </w:p>
        </w:tc>
        <w:tc>
          <w:tcPr>
            <w:tcW w:w="901" w:type="dxa"/>
            <w:gridSpan w:val="3"/>
            <w:tcBorders>
              <w:top w:val="single" w:sz="2" w:space="0" w:color="auto"/>
              <w:left w:val="single" w:sz="2" w:space="0" w:color="auto"/>
              <w:bottom w:val="single" w:sz="2" w:space="0" w:color="auto"/>
              <w:right w:val="single" w:sz="2" w:space="0" w:color="auto"/>
            </w:tcBorders>
          </w:tcPr>
          <w:p w14:paraId="74060800"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2,667</w:t>
            </w:r>
          </w:p>
        </w:tc>
        <w:tc>
          <w:tcPr>
            <w:tcW w:w="932" w:type="dxa"/>
            <w:gridSpan w:val="2"/>
            <w:tcBorders>
              <w:top w:val="single" w:sz="2" w:space="0" w:color="auto"/>
              <w:left w:val="single" w:sz="2" w:space="0" w:color="auto"/>
              <w:bottom w:val="single" w:sz="2" w:space="0" w:color="auto"/>
              <w:right w:val="single" w:sz="2" w:space="0" w:color="auto"/>
            </w:tcBorders>
          </w:tcPr>
          <w:p w14:paraId="266DD7A5"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5EF6A14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696979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1,905</w:t>
            </w:r>
          </w:p>
        </w:tc>
        <w:tc>
          <w:tcPr>
            <w:tcW w:w="766" w:type="dxa"/>
            <w:tcBorders>
              <w:left w:val="single" w:sz="2" w:space="0" w:color="auto"/>
              <w:right w:val="single" w:sz="2" w:space="0" w:color="auto"/>
            </w:tcBorders>
          </w:tcPr>
          <w:p w14:paraId="4A42FB9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06BA8103"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3BF4098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4,572.00 </w:t>
            </w:r>
          </w:p>
        </w:tc>
      </w:tr>
      <w:tr w:rsidR="00A644B6" w:rsidRPr="004E23B0" w14:paraId="65BBE31B"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033D7DFB"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6916A5A7"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Dr. Akanmu (</w:t>
            </w:r>
            <w:r w:rsidRPr="004E23B0">
              <w:rPr>
                <w:rFonts w:ascii="Times New Roman" w:hAnsi="Times New Roman" w:cs="Times New Roman"/>
                <w:sz w:val="18"/>
                <w:szCs w:val="18"/>
              </w:rPr>
              <w:t>Procurement Officer)</w:t>
            </w:r>
          </w:p>
        </w:tc>
        <w:tc>
          <w:tcPr>
            <w:tcW w:w="901" w:type="dxa"/>
            <w:gridSpan w:val="3"/>
            <w:tcBorders>
              <w:top w:val="single" w:sz="2" w:space="0" w:color="auto"/>
              <w:left w:val="single" w:sz="2" w:space="0" w:color="auto"/>
              <w:bottom w:val="single" w:sz="2" w:space="0" w:color="auto"/>
              <w:right w:val="single" w:sz="2" w:space="0" w:color="auto"/>
            </w:tcBorders>
          </w:tcPr>
          <w:p w14:paraId="24DDDC9A"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6E64BDC2"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29D0B61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46E53D9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637858B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1AEF56CB"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6AE1711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09EA10CE"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740470BA"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69657B51"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 xml:space="preserve">Per Diem to Dr. Akanmu </w:t>
            </w:r>
            <w:r w:rsidRPr="004E23B0">
              <w:rPr>
                <w:rFonts w:ascii="Times New Roman" w:hAnsi="Times New Roman" w:cs="Times New Roman"/>
                <w:bCs/>
                <w:sz w:val="18"/>
                <w:szCs w:val="18"/>
              </w:rPr>
              <w:lastRenderedPageBreak/>
              <w:t>(</w:t>
            </w:r>
            <w:r w:rsidRPr="004E23B0">
              <w:rPr>
                <w:rFonts w:ascii="Times New Roman" w:hAnsi="Times New Roman" w:cs="Times New Roman"/>
                <w:sz w:val="18"/>
                <w:szCs w:val="18"/>
              </w:rPr>
              <w:t>Procurement Officer)</w:t>
            </w:r>
          </w:p>
        </w:tc>
        <w:tc>
          <w:tcPr>
            <w:tcW w:w="901" w:type="dxa"/>
            <w:gridSpan w:val="3"/>
            <w:tcBorders>
              <w:top w:val="single" w:sz="2" w:space="0" w:color="auto"/>
              <w:left w:val="single" w:sz="2" w:space="0" w:color="auto"/>
              <w:bottom w:val="single" w:sz="2" w:space="0" w:color="auto"/>
              <w:right w:val="single" w:sz="2" w:space="0" w:color="auto"/>
            </w:tcBorders>
          </w:tcPr>
          <w:p w14:paraId="7538B40E"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lastRenderedPageBreak/>
              <w:t>1,442</w:t>
            </w:r>
          </w:p>
        </w:tc>
        <w:tc>
          <w:tcPr>
            <w:tcW w:w="932" w:type="dxa"/>
            <w:gridSpan w:val="2"/>
            <w:tcBorders>
              <w:top w:val="single" w:sz="2" w:space="0" w:color="auto"/>
              <w:left w:val="single" w:sz="2" w:space="0" w:color="auto"/>
              <w:bottom w:val="single" w:sz="2" w:space="0" w:color="auto"/>
              <w:right w:val="single" w:sz="2" w:space="0" w:color="auto"/>
            </w:tcBorders>
          </w:tcPr>
          <w:p w14:paraId="1B6070ED"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1,442</w:t>
            </w:r>
          </w:p>
        </w:tc>
        <w:tc>
          <w:tcPr>
            <w:tcW w:w="483" w:type="dxa"/>
            <w:tcBorders>
              <w:left w:val="single" w:sz="2" w:space="0" w:color="auto"/>
              <w:right w:val="single" w:sz="2" w:space="0" w:color="auto"/>
            </w:tcBorders>
          </w:tcPr>
          <w:p w14:paraId="5DD9070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69F00DC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394CA05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4BB12EA2"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6756D9B0"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3,914.00 </w:t>
            </w:r>
          </w:p>
        </w:tc>
      </w:tr>
      <w:tr w:rsidR="00A644B6" w:rsidRPr="004E23B0" w14:paraId="281FE54D"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73935678"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76693D2A"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Mr. Taiwo (</w:t>
            </w:r>
            <w:r w:rsidRPr="004E23B0">
              <w:rPr>
                <w:rFonts w:ascii="Times New Roman" w:hAnsi="Times New Roman" w:cs="Times New Roman"/>
                <w:sz w:val="18"/>
                <w:szCs w:val="18"/>
              </w:rPr>
              <w:t>Finance Officer)</w:t>
            </w:r>
          </w:p>
        </w:tc>
        <w:tc>
          <w:tcPr>
            <w:tcW w:w="901" w:type="dxa"/>
            <w:gridSpan w:val="3"/>
            <w:tcBorders>
              <w:top w:val="single" w:sz="2" w:space="0" w:color="auto"/>
              <w:left w:val="single" w:sz="2" w:space="0" w:color="auto"/>
              <w:bottom w:val="single" w:sz="2" w:space="0" w:color="auto"/>
              <w:right w:val="single" w:sz="2" w:space="0" w:color="auto"/>
            </w:tcBorders>
          </w:tcPr>
          <w:p w14:paraId="3E5C72F6"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1,470.58</w:t>
            </w:r>
          </w:p>
        </w:tc>
        <w:tc>
          <w:tcPr>
            <w:tcW w:w="932" w:type="dxa"/>
            <w:gridSpan w:val="2"/>
            <w:tcBorders>
              <w:top w:val="single" w:sz="2" w:space="0" w:color="auto"/>
              <w:left w:val="single" w:sz="2" w:space="0" w:color="auto"/>
              <w:bottom w:val="single" w:sz="2" w:space="0" w:color="auto"/>
              <w:right w:val="single" w:sz="2" w:space="0" w:color="auto"/>
            </w:tcBorders>
          </w:tcPr>
          <w:p w14:paraId="7BB32732"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22F3B59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7A89D7E3"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152C199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57DEDF6B"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1C2DE7B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62483F6F"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6AAC71D1"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74975DA0"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Mr. Taiwo (</w:t>
            </w:r>
            <w:r w:rsidRPr="004E23B0">
              <w:rPr>
                <w:rFonts w:ascii="Times New Roman" w:hAnsi="Times New Roman" w:cs="Times New Roman"/>
                <w:sz w:val="18"/>
                <w:szCs w:val="18"/>
              </w:rPr>
              <w:t>Finance Officer)</w:t>
            </w:r>
          </w:p>
        </w:tc>
        <w:tc>
          <w:tcPr>
            <w:tcW w:w="901" w:type="dxa"/>
            <w:gridSpan w:val="3"/>
            <w:tcBorders>
              <w:top w:val="single" w:sz="2" w:space="0" w:color="auto"/>
              <w:left w:val="single" w:sz="2" w:space="0" w:color="auto"/>
              <w:bottom w:val="single" w:sz="2" w:space="0" w:color="auto"/>
              <w:right w:val="single" w:sz="2" w:space="0" w:color="auto"/>
            </w:tcBorders>
          </w:tcPr>
          <w:p w14:paraId="6DEFC93F"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sz w:val="18"/>
                <w:szCs w:val="18"/>
              </w:rPr>
              <w:t>1,442</w:t>
            </w:r>
          </w:p>
        </w:tc>
        <w:tc>
          <w:tcPr>
            <w:tcW w:w="932" w:type="dxa"/>
            <w:gridSpan w:val="2"/>
            <w:tcBorders>
              <w:top w:val="single" w:sz="2" w:space="0" w:color="auto"/>
              <w:left w:val="single" w:sz="2" w:space="0" w:color="auto"/>
              <w:bottom w:val="single" w:sz="2" w:space="0" w:color="auto"/>
              <w:right w:val="single" w:sz="2" w:space="0" w:color="auto"/>
            </w:tcBorders>
          </w:tcPr>
          <w:p w14:paraId="2308551F" w14:textId="77777777" w:rsidR="00A644B6" w:rsidRPr="004E23B0" w:rsidRDefault="00A644B6" w:rsidP="005B0A72">
            <w:pPr>
              <w:tabs>
                <w:tab w:val="left" w:pos="471"/>
                <w:tab w:val="left" w:pos="571"/>
              </w:tabs>
              <w:spacing w:after="0" w:line="240" w:lineRule="auto"/>
              <w:ind w:hanging="136"/>
              <w:rPr>
                <w:rFonts w:ascii="Times New Roman" w:hAnsi="Times New Roman" w:cs="Times New Roman"/>
                <w:sz w:val="18"/>
                <w:szCs w:val="18"/>
              </w:rPr>
            </w:pPr>
            <w:r w:rsidRPr="004E23B0">
              <w:rPr>
                <w:rFonts w:ascii="Times New Roman" w:hAnsi="Times New Roman" w:cs="Times New Roman"/>
                <w:sz w:val="18"/>
                <w:szCs w:val="18"/>
              </w:rPr>
              <w:t xml:space="preserve">  1,442</w:t>
            </w:r>
          </w:p>
        </w:tc>
        <w:tc>
          <w:tcPr>
            <w:tcW w:w="483" w:type="dxa"/>
            <w:tcBorders>
              <w:left w:val="single" w:sz="2" w:space="0" w:color="auto"/>
              <w:right w:val="single" w:sz="2" w:space="0" w:color="auto"/>
            </w:tcBorders>
          </w:tcPr>
          <w:p w14:paraId="11B65B0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1BCE1FE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4DAB12B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36FA1E52"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346A04D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3,914.00 </w:t>
            </w:r>
          </w:p>
        </w:tc>
      </w:tr>
      <w:tr w:rsidR="00A644B6" w:rsidRPr="004E23B0" w14:paraId="7178C650"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08B6804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5C6426C4"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Mrs. Adekunle (</w:t>
            </w:r>
            <w:r w:rsidRPr="004E23B0">
              <w:rPr>
                <w:rFonts w:ascii="Times New Roman" w:hAnsi="Times New Roman" w:cs="Times New Roman"/>
                <w:sz w:val="18"/>
                <w:szCs w:val="18"/>
              </w:rPr>
              <w:t>Accountant)</w:t>
            </w:r>
          </w:p>
        </w:tc>
        <w:tc>
          <w:tcPr>
            <w:tcW w:w="901" w:type="dxa"/>
            <w:gridSpan w:val="3"/>
            <w:tcBorders>
              <w:top w:val="single" w:sz="2" w:space="0" w:color="auto"/>
              <w:left w:val="single" w:sz="2" w:space="0" w:color="auto"/>
              <w:bottom w:val="single" w:sz="2" w:space="0" w:color="auto"/>
              <w:right w:val="single" w:sz="2" w:space="0" w:color="auto"/>
            </w:tcBorders>
          </w:tcPr>
          <w:p w14:paraId="09301A87"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r w:rsidRPr="004E23B0">
              <w:rPr>
                <w:rFonts w:ascii="Times New Roman" w:hAnsi="Times New Roman" w:cs="Times New Roman"/>
                <w:sz w:val="18"/>
                <w:szCs w:val="18"/>
              </w:rPr>
              <w:t xml:space="preserve">  1,470.58</w:t>
            </w:r>
          </w:p>
        </w:tc>
        <w:tc>
          <w:tcPr>
            <w:tcW w:w="932" w:type="dxa"/>
            <w:gridSpan w:val="2"/>
            <w:tcBorders>
              <w:top w:val="single" w:sz="2" w:space="0" w:color="auto"/>
              <w:left w:val="single" w:sz="2" w:space="0" w:color="auto"/>
              <w:bottom w:val="single" w:sz="2" w:space="0" w:color="auto"/>
              <w:right w:val="single" w:sz="2" w:space="0" w:color="auto"/>
            </w:tcBorders>
          </w:tcPr>
          <w:p w14:paraId="1576610C"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1,326.79</w:t>
            </w:r>
          </w:p>
        </w:tc>
        <w:tc>
          <w:tcPr>
            <w:tcW w:w="483" w:type="dxa"/>
            <w:tcBorders>
              <w:left w:val="single" w:sz="2" w:space="0" w:color="auto"/>
              <w:right w:val="single" w:sz="2" w:space="0" w:color="auto"/>
            </w:tcBorders>
          </w:tcPr>
          <w:p w14:paraId="7975BF1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5306B89"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1D9A379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405481DD"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0506D07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3,040.65 </w:t>
            </w:r>
          </w:p>
        </w:tc>
      </w:tr>
      <w:tr w:rsidR="00A644B6" w:rsidRPr="004E23B0" w14:paraId="58EAB51A"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415CDDC7"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22B4F8BB"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Mrs. Adekunle (</w:t>
            </w:r>
            <w:r w:rsidRPr="004E23B0">
              <w:rPr>
                <w:rFonts w:ascii="Times New Roman" w:hAnsi="Times New Roman" w:cs="Times New Roman"/>
                <w:sz w:val="18"/>
                <w:szCs w:val="18"/>
              </w:rPr>
              <w:t>Accountant)</w:t>
            </w:r>
          </w:p>
        </w:tc>
        <w:tc>
          <w:tcPr>
            <w:tcW w:w="901" w:type="dxa"/>
            <w:gridSpan w:val="3"/>
            <w:tcBorders>
              <w:top w:val="single" w:sz="2" w:space="0" w:color="auto"/>
              <w:left w:val="single" w:sz="2" w:space="0" w:color="auto"/>
              <w:bottom w:val="single" w:sz="2" w:space="0" w:color="auto"/>
              <w:right w:val="single" w:sz="2" w:space="0" w:color="auto"/>
            </w:tcBorders>
          </w:tcPr>
          <w:p w14:paraId="13B6E4D2"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r w:rsidRPr="004E23B0">
              <w:rPr>
                <w:rFonts w:ascii="Times New Roman" w:hAnsi="Times New Roman" w:cs="Times New Roman"/>
                <w:sz w:val="18"/>
                <w:szCs w:val="18"/>
              </w:rPr>
              <w:t xml:space="preserve">  2,667</w:t>
            </w:r>
          </w:p>
        </w:tc>
        <w:tc>
          <w:tcPr>
            <w:tcW w:w="932" w:type="dxa"/>
            <w:gridSpan w:val="2"/>
            <w:tcBorders>
              <w:top w:val="single" w:sz="2" w:space="0" w:color="auto"/>
              <w:left w:val="single" w:sz="2" w:space="0" w:color="auto"/>
              <w:bottom w:val="single" w:sz="2" w:space="0" w:color="auto"/>
              <w:right w:val="single" w:sz="2" w:space="0" w:color="auto"/>
            </w:tcBorders>
          </w:tcPr>
          <w:p w14:paraId="6A74F952"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r w:rsidRPr="004E23B0">
              <w:rPr>
                <w:rFonts w:ascii="Times New Roman" w:hAnsi="Times New Roman" w:cs="Times New Roman"/>
                <w:sz w:val="18"/>
                <w:szCs w:val="18"/>
              </w:rPr>
              <w:t>2,667</w:t>
            </w:r>
          </w:p>
        </w:tc>
        <w:tc>
          <w:tcPr>
            <w:tcW w:w="483" w:type="dxa"/>
            <w:tcBorders>
              <w:left w:val="single" w:sz="2" w:space="0" w:color="auto"/>
              <w:right w:val="single" w:sz="2" w:space="0" w:color="auto"/>
            </w:tcBorders>
          </w:tcPr>
          <w:p w14:paraId="248D9F00"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68197F2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1,905</w:t>
            </w:r>
          </w:p>
        </w:tc>
        <w:tc>
          <w:tcPr>
            <w:tcW w:w="766" w:type="dxa"/>
            <w:tcBorders>
              <w:left w:val="single" w:sz="2" w:space="0" w:color="auto"/>
              <w:right w:val="single" w:sz="2" w:space="0" w:color="auto"/>
            </w:tcBorders>
          </w:tcPr>
          <w:p w14:paraId="353068F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1D389FFB"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205E338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7,239.00 </w:t>
            </w:r>
          </w:p>
        </w:tc>
      </w:tr>
      <w:tr w:rsidR="00A644B6" w:rsidRPr="004E23B0" w14:paraId="77F335D1"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3F328D1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115BCC14"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Mrs. Awodumila (</w:t>
            </w:r>
            <w:r w:rsidRPr="004E23B0">
              <w:rPr>
                <w:rFonts w:ascii="Times New Roman" w:hAnsi="Times New Roman" w:cs="Times New Roman"/>
                <w:sz w:val="18"/>
                <w:szCs w:val="18"/>
              </w:rPr>
              <w:t>Auditor)</w:t>
            </w:r>
          </w:p>
        </w:tc>
        <w:tc>
          <w:tcPr>
            <w:tcW w:w="901" w:type="dxa"/>
            <w:gridSpan w:val="3"/>
            <w:tcBorders>
              <w:top w:val="single" w:sz="2" w:space="0" w:color="auto"/>
              <w:left w:val="single" w:sz="2" w:space="0" w:color="auto"/>
              <w:bottom w:val="single" w:sz="2" w:space="0" w:color="auto"/>
              <w:right w:val="single" w:sz="2" w:space="0" w:color="auto"/>
            </w:tcBorders>
          </w:tcPr>
          <w:p w14:paraId="09B0E67F" w14:textId="77777777" w:rsidR="00A644B6" w:rsidRPr="004E23B0" w:rsidRDefault="00A644B6" w:rsidP="005B0A72">
            <w:pPr>
              <w:tabs>
                <w:tab w:val="left" w:pos="720"/>
              </w:tabs>
              <w:spacing w:after="0" w:line="240" w:lineRule="auto"/>
              <w:ind w:hanging="165"/>
              <w:rPr>
                <w:rFonts w:ascii="Times New Roman" w:hAnsi="Times New Roman" w:cs="Times New Roman"/>
                <w:sz w:val="18"/>
                <w:szCs w:val="18"/>
              </w:rPr>
            </w:pPr>
            <w:r w:rsidRPr="004E23B0">
              <w:rPr>
                <w:rFonts w:ascii="Times New Roman" w:hAnsi="Times New Roman" w:cs="Times New Roman"/>
                <w:sz w:val="18"/>
                <w:szCs w:val="18"/>
              </w:rPr>
              <w:t xml:space="preserve">  1,470.58</w:t>
            </w:r>
          </w:p>
        </w:tc>
        <w:tc>
          <w:tcPr>
            <w:tcW w:w="932" w:type="dxa"/>
            <w:gridSpan w:val="2"/>
            <w:tcBorders>
              <w:top w:val="single" w:sz="2" w:space="0" w:color="auto"/>
              <w:left w:val="single" w:sz="2" w:space="0" w:color="auto"/>
              <w:bottom w:val="single" w:sz="2" w:space="0" w:color="auto"/>
              <w:right w:val="single" w:sz="2" w:space="0" w:color="auto"/>
            </w:tcBorders>
          </w:tcPr>
          <w:p w14:paraId="628757B2"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7D3C456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0C3F0597"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68C639DC"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17A69C1E"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6DBFF3A7"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1,713.86 </w:t>
            </w:r>
          </w:p>
        </w:tc>
      </w:tr>
      <w:tr w:rsidR="00A644B6" w:rsidRPr="004E23B0" w14:paraId="5205862C"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48647F59"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52764CE0"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Mrs. Awodumila (</w:t>
            </w:r>
            <w:r w:rsidRPr="004E23B0">
              <w:rPr>
                <w:rFonts w:ascii="Times New Roman" w:hAnsi="Times New Roman" w:cs="Times New Roman"/>
                <w:sz w:val="18"/>
                <w:szCs w:val="18"/>
              </w:rPr>
              <w:t>Auditor)</w:t>
            </w:r>
          </w:p>
        </w:tc>
        <w:tc>
          <w:tcPr>
            <w:tcW w:w="901" w:type="dxa"/>
            <w:gridSpan w:val="3"/>
            <w:tcBorders>
              <w:top w:val="single" w:sz="2" w:space="0" w:color="auto"/>
              <w:left w:val="single" w:sz="2" w:space="0" w:color="auto"/>
              <w:bottom w:val="single" w:sz="2" w:space="0" w:color="auto"/>
              <w:right w:val="single" w:sz="2" w:space="0" w:color="auto"/>
            </w:tcBorders>
          </w:tcPr>
          <w:p w14:paraId="1F701B86"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r w:rsidRPr="004E23B0">
              <w:rPr>
                <w:rFonts w:ascii="Times New Roman" w:hAnsi="Times New Roman" w:cs="Times New Roman"/>
                <w:sz w:val="18"/>
                <w:szCs w:val="18"/>
              </w:rPr>
              <w:t xml:space="preserve">  1,442</w:t>
            </w:r>
          </w:p>
        </w:tc>
        <w:tc>
          <w:tcPr>
            <w:tcW w:w="932" w:type="dxa"/>
            <w:gridSpan w:val="2"/>
            <w:tcBorders>
              <w:top w:val="single" w:sz="2" w:space="0" w:color="auto"/>
              <w:left w:val="single" w:sz="2" w:space="0" w:color="auto"/>
              <w:bottom w:val="single" w:sz="2" w:space="0" w:color="auto"/>
              <w:right w:val="single" w:sz="2" w:space="0" w:color="auto"/>
            </w:tcBorders>
          </w:tcPr>
          <w:p w14:paraId="2ADC979B" w14:textId="77777777" w:rsidR="00A644B6" w:rsidRPr="004E23B0" w:rsidRDefault="00A644B6" w:rsidP="005B0A72">
            <w:pPr>
              <w:tabs>
                <w:tab w:val="left" w:pos="571"/>
              </w:tabs>
              <w:spacing w:after="0" w:line="240" w:lineRule="auto"/>
              <w:ind w:hanging="176"/>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6BB0EA6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7D1E3E9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0C5550A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4004BA84"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1074203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2,472.00 </w:t>
            </w:r>
          </w:p>
        </w:tc>
      </w:tr>
      <w:tr w:rsidR="00A644B6" w:rsidRPr="004E23B0" w14:paraId="2ACF4139"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38F920CC"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486C11A5"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sz w:val="18"/>
                <w:szCs w:val="18"/>
              </w:rPr>
              <w:t>Return Flight</w:t>
            </w:r>
            <w:r w:rsidRPr="004E23B0">
              <w:rPr>
                <w:rFonts w:ascii="Times New Roman" w:hAnsi="Times New Roman" w:cs="Times New Roman"/>
                <w:bCs/>
                <w:sz w:val="18"/>
                <w:szCs w:val="18"/>
              </w:rPr>
              <w:t xml:space="preserve"> ticket to Mrs. Gbadamosi (</w:t>
            </w:r>
            <w:r w:rsidRPr="004E23B0">
              <w:rPr>
                <w:rFonts w:ascii="Times New Roman" w:hAnsi="Times New Roman" w:cs="Times New Roman"/>
                <w:sz w:val="18"/>
                <w:szCs w:val="18"/>
              </w:rPr>
              <w:t>current Project Manager)</w:t>
            </w:r>
          </w:p>
        </w:tc>
        <w:tc>
          <w:tcPr>
            <w:tcW w:w="901" w:type="dxa"/>
            <w:gridSpan w:val="3"/>
            <w:tcBorders>
              <w:top w:val="single" w:sz="2" w:space="0" w:color="auto"/>
              <w:left w:val="single" w:sz="2" w:space="0" w:color="auto"/>
              <w:bottom w:val="single" w:sz="2" w:space="0" w:color="auto"/>
              <w:right w:val="single" w:sz="2" w:space="0" w:color="auto"/>
            </w:tcBorders>
          </w:tcPr>
          <w:p w14:paraId="74EDB11E"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p>
        </w:tc>
        <w:tc>
          <w:tcPr>
            <w:tcW w:w="932" w:type="dxa"/>
            <w:gridSpan w:val="2"/>
            <w:tcBorders>
              <w:top w:val="single" w:sz="2" w:space="0" w:color="auto"/>
              <w:left w:val="single" w:sz="2" w:space="0" w:color="auto"/>
              <w:bottom w:val="single" w:sz="2" w:space="0" w:color="auto"/>
              <w:right w:val="single" w:sz="2" w:space="0" w:color="auto"/>
            </w:tcBorders>
          </w:tcPr>
          <w:p w14:paraId="5DB0C55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61901ED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70FBA4F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243.28</w:t>
            </w:r>
          </w:p>
        </w:tc>
        <w:tc>
          <w:tcPr>
            <w:tcW w:w="766" w:type="dxa"/>
            <w:tcBorders>
              <w:left w:val="single" w:sz="2" w:space="0" w:color="auto"/>
              <w:right w:val="single" w:sz="2" w:space="0" w:color="auto"/>
            </w:tcBorders>
          </w:tcPr>
          <w:p w14:paraId="00F5BFC1"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6EC9FEFD"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564832B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243.28 </w:t>
            </w:r>
          </w:p>
        </w:tc>
      </w:tr>
      <w:tr w:rsidR="00A644B6" w:rsidRPr="004E23B0" w14:paraId="64E23483"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6C05E2E6"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38DE7E6D"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Per Diem to Mrs. Gbadamosi (</w:t>
            </w:r>
            <w:r w:rsidRPr="004E23B0">
              <w:rPr>
                <w:rFonts w:ascii="Times New Roman" w:hAnsi="Times New Roman" w:cs="Times New Roman"/>
                <w:sz w:val="18"/>
                <w:szCs w:val="18"/>
              </w:rPr>
              <w:t>current Project Manager)</w:t>
            </w:r>
          </w:p>
        </w:tc>
        <w:tc>
          <w:tcPr>
            <w:tcW w:w="901" w:type="dxa"/>
            <w:gridSpan w:val="3"/>
            <w:tcBorders>
              <w:top w:val="single" w:sz="2" w:space="0" w:color="auto"/>
              <w:left w:val="single" w:sz="2" w:space="0" w:color="auto"/>
              <w:bottom w:val="single" w:sz="2" w:space="0" w:color="auto"/>
              <w:right w:val="single" w:sz="2" w:space="0" w:color="auto"/>
            </w:tcBorders>
          </w:tcPr>
          <w:p w14:paraId="4AA4F297"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p>
        </w:tc>
        <w:tc>
          <w:tcPr>
            <w:tcW w:w="932" w:type="dxa"/>
            <w:gridSpan w:val="2"/>
            <w:tcBorders>
              <w:top w:val="single" w:sz="2" w:space="0" w:color="auto"/>
              <w:left w:val="single" w:sz="2" w:space="0" w:color="auto"/>
              <w:bottom w:val="single" w:sz="2" w:space="0" w:color="auto"/>
              <w:right w:val="single" w:sz="2" w:space="0" w:color="auto"/>
            </w:tcBorders>
          </w:tcPr>
          <w:p w14:paraId="34FB604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2AA939F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9219F1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1,030</w:t>
            </w:r>
          </w:p>
        </w:tc>
        <w:tc>
          <w:tcPr>
            <w:tcW w:w="766" w:type="dxa"/>
            <w:tcBorders>
              <w:left w:val="single" w:sz="2" w:space="0" w:color="auto"/>
              <w:right w:val="single" w:sz="2" w:space="0" w:color="auto"/>
            </w:tcBorders>
          </w:tcPr>
          <w:p w14:paraId="59E0C71D"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584" w:type="dxa"/>
            <w:tcBorders>
              <w:left w:val="single" w:sz="2" w:space="0" w:color="auto"/>
              <w:right w:val="single" w:sz="2" w:space="0" w:color="auto"/>
            </w:tcBorders>
          </w:tcPr>
          <w:p w14:paraId="1F437F40"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7B757A4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1,030.00 </w:t>
            </w:r>
          </w:p>
        </w:tc>
      </w:tr>
      <w:tr w:rsidR="00A644B6" w:rsidRPr="004E23B0" w14:paraId="582FD37C" w14:textId="77777777" w:rsidTr="005B0A72">
        <w:trPr>
          <w:tblCellSpacing w:w="42" w:type="dxa"/>
        </w:trPr>
        <w:tc>
          <w:tcPr>
            <w:tcW w:w="673" w:type="dxa"/>
            <w:tcBorders>
              <w:top w:val="single" w:sz="2" w:space="0" w:color="auto"/>
              <w:left w:val="single" w:sz="2" w:space="0" w:color="auto"/>
              <w:bottom w:val="single" w:sz="2" w:space="0" w:color="auto"/>
              <w:right w:val="single" w:sz="2" w:space="0" w:color="auto"/>
            </w:tcBorders>
          </w:tcPr>
          <w:p w14:paraId="550583B1" w14:textId="77777777" w:rsidR="00A644B6" w:rsidRPr="004E23B0" w:rsidRDefault="00A644B6" w:rsidP="00574565">
            <w:pPr>
              <w:pStyle w:val="ListParagraph"/>
              <w:numPr>
                <w:ilvl w:val="0"/>
                <w:numId w:val="35"/>
              </w:numPr>
              <w:spacing w:after="0" w:line="240" w:lineRule="auto"/>
              <w:ind w:left="148" w:hanging="141"/>
              <w:jc w:val="center"/>
              <w:rPr>
                <w:rFonts w:ascii="Times New Roman" w:hAnsi="Times New Roman" w:cs="Times New Roman"/>
                <w:sz w:val="18"/>
                <w:szCs w:val="18"/>
              </w:rPr>
            </w:pPr>
          </w:p>
        </w:tc>
        <w:tc>
          <w:tcPr>
            <w:tcW w:w="1269" w:type="dxa"/>
            <w:gridSpan w:val="3"/>
            <w:tcBorders>
              <w:top w:val="single" w:sz="2" w:space="0" w:color="auto"/>
              <w:left w:val="single" w:sz="2" w:space="0" w:color="auto"/>
              <w:bottom w:val="single" w:sz="2" w:space="0" w:color="auto"/>
              <w:right w:val="single" w:sz="2" w:space="0" w:color="auto"/>
            </w:tcBorders>
          </w:tcPr>
          <w:p w14:paraId="4F9A120A"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Internet Data Bundle for $40 worth of data bundle for 12 participants at Online Conference of 4</w:t>
            </w:r>
            <w:r w:rsidRPr="004E23B0">
              <w:rPr>
                <w:rFonts w:ascii="Times New Roman" w:hAnsi="Times New Roman" w:cs="Times New Roman"/>
                <w:bCs/>
                <w:sz w:val="18"/>
                <w:szCs w:val="18"/>
                <w:vertAlign w:val="superscript"/>
              </w:rPr>
              <w:t>th</w:t>
            </w:r>
            <w:r w:rsidRPr="004E23B0">
              <w:rPr>
                <w:rFonts w:ascii="Times New Roman" w:hAnsi="Times New Roman" w:cs="Times New Roman"/>
                <w:bCs/>
                <w:sz w:val="18"/>
                <w:szCs w:val="18"/>
              </w:rPr>
              <w:t xml:space="preserve"> Regional Conference</w:t>
            </w:r>
          </w:p>
        </w:tc>
        <w:tc>
          <w:tcPr>
            <w:tcW w:w="901" w:type="dxa"/>
            <w:gridSpan w:val="3"/>
            <w:tcBorders>
              <w:top w:val="single" w:sz="2" w:space="0" w:color="auto"/>
              <w:left w:val="single" w:sz="2" w:space="0" w:color="auto"/>
              <w:bottom w:val="single" w:sz="2" w:space="0" w:color="auto"/>
              <w:right w:val="single" w:sz="2" w:space="0" w:color="auto"/>
            </w:tcBorders>
          </w:tcPr>
          <w:p w14:paraId="64B2E352" w14:textId="77777777" w:rsidR="00A644B6" w:rsidRPr="004E23B0" w:rsidRDefault="00A644B6" w:rsidP="005B0A72">
            <w:pPr>
              <w:tabs>
                <w:tab w:val="left" w:pos="720"/>
              </w:tabs>
              <w:spacing w:after="0" w:line="240" w:lineRule="auto"/>
              <w:ind w:hanging="135"/>
              <w:rPr>
                <w:rFonts w:ascii="Times New Roman" w:hAnsi="Times New Roman" w:cs="Times New Roman"/>
                <w:sz w:val="18"/>
                <w:szCs w:val="18"/>
              </w:rPr>
            </w:pPr>
          </w:p>
        </w:tc>
        <w:tc>
          <w:tcPr>
            <w:tcW w:w="932" w:type="dxa"/>
            <w:gridSpan w:val="2"/>
            <w:tcBorders>
              <w:top w:val="single" w:sz="2" w:space="0" w:color="auto"/>
              <w:left w:val="single" w:sz="2" w:space="0" w:color="auto"/>
              <w:bottom w:val="single" w:sz="2" w:space="0" w:color="auto"/>
              <w:right w:val="single" w:sz="2" w:space="0" w:color="auto"/>
            </w:tcBorders>
          </w:tcPr>
          <w:p w14:paraId="3DC7AAE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483" w:type="dxa"/>
            <w:tcBorders>
              <w:left w:val="single" w:sz="2" w:space="0" w:color="auto"/>
              <w:right w:val="single" w:sz="2" w:space="0" w:color="auto"/>
            </w:tcBorders>
          </w:tcPr>
          <w:p w14:paraId="2FF3A819"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908" w:type="dxa"/>
            <w:tcBorders>
              <w:left w:val="single" w:sz="2" w:space="0" w:color="auto"/>
              <w:right w:val="single" w:sz="2" w:space="0" w:color="auto"/>
            </w:tcBorders>
          </w:tcPr>
          <w:p w14:paraId="3184948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66" w:type="dxa"/>
            <w:tcBorders>
              <w:left w:val="single" w:sz="2" w:space="0" w:color="auto"/>
              <w:right w:val="single" w:sz="2" w:space="0" w:color="auto"/>
            </w:tcBorders>
          </w:tcPr>
          <w:p w14:paraId="464404B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480</w:t>
            </w:r>
          </w:p>
        </w:tc>
        <w:tc>
          <w:tcPr>
            <w:tcW w:w="584" w:type="dxa"/>
            <w:tcBorders>
              <w:left w:val="single" w:sz="2" w:space="0" w:color="auto"/>
              <w:right w:val="single" w:sz="2" w:space="0" w:color="auto"/>
            </w:tcBorders>
          </w:tcPr>
          <w:p w14:paraId="3A76E236" w14:textId="77777777" w:rsidR="00A644B6" w:rsidRPr="004E23B0" w:rsidRDefault="00A644B6" w:rsidP="005B0A72">
            <w:pPr>
              <w:spacing w:after="0" w:line="240" w:lineRule="auto"/>
              <w:rPr>
                <w:rFonts w:ascii="Times New Roman" w:hAnsi="Times New Roman" w:cs="Times New Roman"/>
                <w:sz w:val="18"/>
                <w:szCs w:val="18"/>
              </w:rPr>
            </w:pPr>
          </w:p>
        </w:tc>
        <w:tc>
          <w:tcPr>
            <w:tcW w:w="907" w:type="dxa"/>
            <w:tcBorders>
              <w:top w:val="single" w:sz="2" w:space="0" w:color="auto"/>
              <w:left w:val="single" w:sz="2" w:space="0" w:color="auto"/>
              <w:bottom w:val="single" w:sz="2" w:space="0" w:color="auto"/>
              <w:right w:val="single" w:sz="2" w:space="0" w:color="auto"/>
            </w:tcBorders>
          </w:tcPr>
          <w:p w14:paraId="7DD10EC0"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 xml:space="preserve"> 480.00 </w:t>
            </w:r>
          </w:p>
        </w:tc>
      </w:tr>
      <w:tr w:rsidR="00A644B6" w:rsidRPr="004E23B0" w14:paraId="434624B1" w14:textId="77777777" w:rsidTr="005B0A72">
        <w:trPr>
          <w:tblCellSpacing w:w="42" w:type="dxa"/>
        </w:trPr>
        <w:tc>
          <w:tcPr>
            <w:tcW w:w="2026" w:type="dxa"/>
            <w:gridSpan w:val="4"/>
            <w:tcBorders>
              <w:top w:val="single" w:sz="2" w:space="0" w:color="auto"/>
              <w:left w:val="single" w:sz="2" w:space="0" w:color="auto"/>
              <w:bottom w:val="single" w:sz="2" w:space="0" w:color="auto"/>
              <w:right w:val="single" w:sz="2" w:space="0" w:color="auto"/>
            </w:tcBorders>
          </w:tcPr>
          <w:p w14:paraId="3DD1201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901" w:type="dxa"/>
            <w:gridSpan w:val="3"/>
            <w:tcBorders>
              <w:top w:val="single" w:sz="2" w:space="0" w:color="auto"/>
              <w:left w:val="single" w:sz="2" w:space="0" w:color="auto"/>
              <w:bottom w:val="single" w:sz="2" w:space="0" w:color="auto"/>
              <w:right w:val="single" w:sz="2" w:space="0" w:color="auto"/>
            </w:tcBorders>
            <w:vAlign w:val="bottom"/>
          </w:tcPr>
          <w:p w14:paraId="1AC8658D" w14:textId="77777777" w:rsidR="00A644B6" w:rsidRPr="004E23B0" w:rsidRDefault="00A644B6" w:rsidP="005B0A72">
            <w:pPr>
              <w:spacing w:after="0" w:line="240" w:lineRule="auto"/>
              <w:ind w:hanging="135"/>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31,113.22 </w:t>
            </w:r>
          </w:p>
        </w:tc>
        <w:tc>
          <w:tcPr>
            <w:tcW w:w="932" w:type="dxa"/>
            <w:gridSpan w:val="2"/>
            <w:tcBorders>
              <w:top w:val="single" w:sz="2" w:space="0" w:color="auto"/>
              <w:left w:val="single" w:sz="2" w:space="0" w:color="auto"/>
              <w:bottom w:val="single" w:sz="2" w:space="0" w:color="auto"/>
              <w:right w:val="single" w:sz="2" w:space="0" w:color="auto"/>
            </w:tcBorders>
            <w:vAlign w:val="bottom"/>
          </w:tcPr>
          <w:p w14:paraId="14EC943D"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23,056.53 </w:t>
            </w:r>
          </w:p>
        </w:tc>
        <w:tc>
          <w:tcPr>
            <w:tcW w:w="483" w:type="dxa"/>
            <w:tcBorders>
              <w:left w:val="single" w:sz="2" w:space="0" w:color="auto"/>
              <w:bottom w:val="single" w:sz="2" w:space="0" w:color="auto"/>
              <w:right w:val="single" w:sz="2" w:space="0" w:color="auto"/>
            </w:tcBorders>
            <w:vAlign w:val="bottom"/>
          </w:tcPr>
          <w:p w14:paraId="52FF9C9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   </w:t>
            </w:r>
          </w:p>
        </w:tc>
        <w:tc>
          <w:tcPr>
            <w:tcW w:w="908" w:type="dxa"/>
            <w:tcBorders>
              <w:left w:val="single" w:sz="2" w:space="0" w:color="auto"/>
              <w:bottom w:val="single" w:sz="2" w:space="0" w:color="auto"/>
              <w:right w:val="single" w:sz="2" w:space="0" w:color="auto"/>
            </w:tcBorders>
            <w:vAlign w:val="bottom"/>
          </w:tcPr>
          <w:p w14:paraId="3327EC3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14,084.52 </w:t>
            </w:r>
          </w:p>
        </w:tc>
        <w:tc>
          <w:tcPr>
            <w:tcW w:w="766" w:type="dxa"/>
            <w:tcBorders>
              <w:left w:val="single" w:sz="2" w:space="0" w:color="auto"/>
              <w:bottom w:val="single" w:sz="2" w:space="0" w:color="auto"/>
              <w:right w:val="single" w:sz="2" w:space="0" w:color="auto"/>
            </w:tcBorders>
            <w:vAlign w:val="bottom"/>
          </w:tcPr>
          <w:p w14:paraId="1D9D776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480.00 </w:t>
            </w:r>
          </w:p>
        </w:tc>
        <w:tc>
          <w:tcPr>
            <w:tcW w:w="584" w:type="dxa"/>
            <w:tcBorders>
              <w:left w:val="single" w:sz="2" w:space="0" w:color="auto"/>
              <w:bottom w:val="single" w:sz="2" w:space="0" w:color="auto"/>
              <w:right w:val="single" w:sz="2" w:space="0" w:color="auto"/>
            </w:tcBorders>
            <w:vAlign w:val="bottom"/>
          </w:tcPr>
          <w:p w14:paraId="3CFBB06C"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   </w:t>
            </w:r>
          </w:p>
        </w:tc>
        <w:tc>
          <w:tcPr>
            <w:tcW w:w="907" w:type="dxa"/>
            <w:tcBorders>
              <w:top w:val="single" w:sz="2" w:space="0" w:color="auto"/>
              <w:left w:val="single" w:sz="2" w:space="0" w:color="auto"/>
              <w:bottom w:val="single" w:sz="2" w:space="0" w:color="auto"/>
              <w:right w:val="single" w:sz="2" w:space="0" w:color="auto"/>
            </w:tcBorders>
            <w:vAlign w:val="bottom"/>
          </w:tcPr>
          <w:p w14:paraId="1EABE392"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color w:val="000000"/>
                <w:sz w:val="18"/>
                <w:szCs w:val="18"/>
              </w:rPr>
              <w:t xml:space="preserve">  68,734.27 </w:t>
            </w:r>
          </w:p>
        </w:tc>
      </w:tr>
      <w:bookmarkEnd w:id="29"/>
    </w:tbl>
    <w:p w14:paraId="74FA6D2B" w14:textId="77777777" w:rsidR="00A644B6" w:rsidRPr="004E23B0" w:rsidRDefault="00A644B6" w:rsidP="00A644B6">
      <w:pPr>
        <w:spacing w:line="240" w:lineRule="auto"/>
        <w:rPr>
          <w:rFonts w:ascii="Times New Roman" w:hAnsi="Times New Roman" w:cs="Times New Roman"/>
          <w:sz w:val="18"/>
          <w:szCs w:val="18"/>
        </w:rPr>
      </w:pPr>
    </w:p>
    <w:p w14:paraId="463B06C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and 6</w:t>
      </w:r>
    </w:p>
    <w:p w14:paraId="617FD96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Mar. 2019 – Sept. 2020</w:t>
      </w:r>
      <w:r w:rsidRPr="004E23B0">
        <w:rPr>
          <w:rFonts w:ascii="Times New Roman" w:eastAsia="Times New Roman" w:hAnsi="Times New Roman" w:cs="Times New Roman"/>
          <w:b/>
          <w:sz w:val="18"/>
          <w:szCs w:val="18"/>
        </w:rPr>
        <w:tab/>
      </w:r>
    </w:p>
    <w:p w14:paraId="00C35D52" w14:textId="62C11892"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61DFC8A9" w14:textId="6EBFA26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5.7</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Enhance Center visibility, accessibility and transparency</w:t>
      </w:r>
    </w:p>
    <w:p w14:paraId="6121EC3C"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54"/>
        <w:gridCol w:w="1120"/>
        <w:gridCol w:w="348"/>
        <w:gridCol w:w="634"/>
        <w:gridCol w:w="84"/>
        <w:gridCol w:w="279"/>
        <w:gridCol w:w="797"/>
        <w:gridCol w:w="89"/>
        <w:gridCol w:w="708"/>
        <w:gridCol w:w="367"/>
        <w:gridCol w:w="430"/>
        <w:gridCol w:w="533"/>
        <w:gridCol w:w="171"/>
        <w:gridCol w:w="992"/>
        <w:gridCol w:w="797"/>
        <w:gridCol w:w="1239"/>
      </w:tblGrid>
      <w:tr w:rsidR="00A644B6" w:rsidRPr="004E23B0" w14:paraId="177ABD5F"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6D70B4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6994" w:type="dxa"/>
            <w:gridSpan w:val="13"/>
            <w:tcBorders>
              <w:top w:val="single" w:sz="2" w:space="0" w:color="auto"/>
              <w:left w:val="single" w:sz="2" w:space="0" w:color="auto"/>
              <w:bottom w:val="single" w:sz="2" w:space="0" w:color="auto"/>
              <w:right w:val="single" w:sz="2" w:space="0" w:color="auto"/>
            </w:tcBorders>
          </w:tcPr>
          <w:p w14:paraId="17BF0DA2" w14:textId="77777777" w:rsidR="00A644B6" w:rsidRPr="004E23B0" w:rsidRDefault="00A644B6" w:rsidP="005B0A72">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1FDA576A"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5ABF9D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994" w:type="dxa"/>
            <w:gridSpan w:val="13"/>
            <w:tcBorders>
              <w:top w:val="single" w:sz="2" w:space="0" w:color="auto"/>
              <w:left w:val="single" w:sz="2" w:space="0" w:color="auto"/>
              <w:bottom w:val="single" w:sz="2" w:space="0" w:color="auto"/>
              <w:right w:val="single" w:sz="2" w:space="0" w:color="auto"/>
            </w:tcBorders>
          </w:tcPr>
          <w:p w14:paraId="0417CB2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website is robust and functional</w:t>
            </w:r>
          </w:p>
        </w:tc>
      </w:tr>
      <w:tr w:rsidR="00A644B6" w:rsidRPr="004E23B0" w14:paraId="2C2ACC66" w14:textId="77777777" w:rsidTr="005B0A72">
        <w:trPr>
          <w:tblCellSpacing w:w="42" w:type="dxa"/>
        </w:trPr>
        <w:tc>
          <w:tcPr>
            <w:tcW w:w="5054" w:type="dxa"/>
            <w:gridSpan w:val="10"/>
            <w:tcBorders>
              <w:top w:val="single" w:sz="2" w:space="0" w:color="auto"/>
              <w:left w:val="single" w:sz="2" w:space="0" w:color="auto"/>
              <w:bottom w:val="single" w:sz="2" w:space="0" w:color="auto"/>
              <w:right w:val="single" w:sz="2" w:space="0" w:color="auto"/>
            </w:tcBorders>
          </w:tcPr>
          <w:p w14:paraId="16583D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5244AF3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Hoisting of Center website</w:t>
            </w:r>
          </w:p>
          <w:p w14:paraId="3003602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content uploaded on website</w:t>
            </w:r>
          </w:p>
        </w:tc>
        <w:tc>
          <w:tcPr>
            <w:tcW w:w="4036" w:type="dxa"/>
            <w:gridSpan w:val="6"/>
            <w:tcBorders>
              <w:top w:val="single" w:sz="2" w:space="0" w:color="auto"/>
              <w:left w:val="single" w:sz="2" w:space="0" w:color="auto"/>
              <w:bottom w:val="single" w:sz="2" w:space="0" w:color="auto"/>
              <w:right w:val="single" w:sz="2" w:space="0" w:color="auto"/>
            </w:tcBorders>
          </w:tcPr>
          <w:p w14:paraId="0C8C52F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E58B528" w14:textId="77777777" w:rsidR="00A644B6" w:rsidRPr="004E23B0" w:rsidRDefault="00A32156" w:rsidP="005B0A72">
            <w:pPr>
              <w:spacing w:after="0" w:line="240" w:lineRule="auto"/>
              <w:contextualSpacing/>
              <w:rPr>
                <w:rFonts w:ascii="Times New Roman" w:eastAsia="Batang" w:hAnsi="Times New Roman" w:cs="Times New Roman"/>
                <w:sz w:val="18"/>
                <w:szCs w:val="18"/>
                <w:lang w:eastAsia="ko-KR"/>
              </w:rPr>
            </w:pPr>
            <w:hyperlink r:id="rId28" w:history="1">
              <w:r w:rsidR="00A644B6" w:rsidRPr="004E23B0">
                <w:rPr>
                  <w:rStyle w:val="Hyperlink"/>
                  <w:rFonts w:ascii="Times New Roman" w:eastAsia="Batang" w:hAnsi="Times New Roman" w:cs="Times New Roman"/>
                  <w:sz w:val="18"/>
                  <w:szCs w:val="18"/>
                  <w:lang w:eastAsia="ko-KR"/>
                </w:rPr>
                <w:t>www.acedhars.unilag.edu.ng</w:t>
              </w:r>
            </w:hyperlink>
          </w:p>
        </w:tc>
      </w:tr>
      <w:tr w:rsidR="00A644B6" w:rsidRPr="004E23B0" w14:paraId="00C0ED65"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00F02B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994" w:type="dxa"/>
            <w:gridSpan w:val="13"/>
            <w:tcBorders>
              <w:top w:val="single" w:sz="2" w:space="0" w:color="auto"/>
              <w:left w:val="single" w:sz="2" w:space="0" w:color="auto"/>
              <w:bottom w:val="single" w:sz="2" w:space="0" w:color="auto"/>
              <w:right w:val="single" w:sz="2" w:space="0" w:color="auto"/>
            </w:tcBorders>
          </w:tcPr>
          <w:p w14:paraId="18B2CB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Center website by Mar. 2019</w:t>
            </w:r>
          </w:p>
          <w:p w14:paraId="1E22CC8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Host Center website on University platform by Apr. 2019</w:t>
            </w:r>
          </w:p>
          <w:p w14:paraId="380DB40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content on website by Jul. 2019</w:t>
            </w:r>
          </w:p>
        </w:tc>
      </w:tr>
      <w:tr w:rsidR="00A644B6" w:rsidRPr="004E23B0" w14:paraId="5FB3E43C"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045FD9F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994" w:type="dxa"/>
            <w:gridSpan w:val="13"/>
            <w:tcBorders>
              <w:top w:val="single" w:sz="2" w:space="0" w:color="auto"/>
              <w:left w:val="single" w:sz="2" w:space="0" w:color="auto"/>
              <w:bottom w:val="single" w:sz="2" w:space="0" w:color="auto"/>
              <w:right w:val="single" w:sz="2" w:space="0" w:color="auto"/>
            </w:tcBorders>
          </w:tcPr>
          <w:p w14:paraId="6C399A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Consultancy services for development of Center website</w:t>
            </w:r>
          </w:p>
          <w:p w14:paraId="78F81112"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140405E"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1347C60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994" w:type="dxa"/>
            <w:gridSpan w:val="13"/>
            <w:tcBorders>
              <w:top w:val="single" w:sz="2" w:space="0" w:color="auto"/>
              <w:left w:val="single" w:sz="2" w:space="0" w:color="auto"/>
              <w:bottom w:val="single" w:sz="2" w:space="0" w:color="auto"/>
              <w:right w:val="single" w:sz="2" w:space="0" w:color="auto"/>
            </w:tcBorders>
          </w:tcPr>
          <w:p w14:paraId="4384305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Communication Officer</w:t>
            </w:r>
          </w:p>
        </w:tc>
      </w:tr>
      <w:tr w:rsidR="00A644B6" w:rsidRPr="004E23B0" w14:paraId="157E7189" w14:textId="77777777" w:rsidTr="005B0A72">
        <w:trPr>
          <w:tblCellSpacing w:w="42" w:type="dxa"/>
        </w:trPr>
        <w:tc>
          <w:tcPr>
            <w:tcW w:w="2814" w:type="dxa"/>
            <w:gridSpan w:val="5"/>
            <w:tcBorders>
              <w:top w:val="single" w:sz="2" w:space="0" w:color="auto"/>
              <w:left w:val="single" w:sz="2" w:space="0" w:color="auto"/>
              <w:bottom w:val="single" w:sz="2" w:space="0" w:color="auto"/>
              <w:right w:val="single" w:sz="2" w:space="0" w:color="auto"/>
            </w:tcBorders>
          </w:tcPr>
          <w:p w14:paraId="58F235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4 months</w:t>
            </w:r>
          </w:p>
        </w:tc>
        <w:tc>
          <w:tcPr>
            <w:tcW w:w="3119" w:type="dxa"/>
            <w:gridSpan w:val="7"/>
            <w:tcBorders>
              <w:top w:val="single" w:sz="2" w:space="0" w:color="auto"/>
              <w:left w:val="single" w:sz="2" w:space="0" w:color="auto"/>
              <w:bottom w:val="single" w:sz="2" w:space="0" w:color="auto"/>
              <w:right w:val="single" w:sz="2" w:space="0" w:color="auto"/>
            </w:tcBorders>
          </w:tcPr>
          <w:p w14:paraId="5EEE25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Mar. 2019</w:t>
            </w:r>
          </w:p>
        </w:tc>
        <w:tc>
          <w:tcPr>
            <w:tcW w:w="3073" w:type="dxa"/>
            <w:gridSpan w:val="4"/>
            <w:tcBorders>
              <w:top w:val="single" w:sz="2" w:space="0" w:color="auto"/>
              <w:left w:val="single" w:sz="2" w:space="0" w:color="auto"/>
              <w:bottom w:val="single" w:sz="2" w:space="0" w:color="auto"/>
              <w:right w:val="single" w:sz="2" w:space="0" w:color="auto"/>
            </w:tcBorders>
          </w:tcPr>
          <w:p w14:paraId="71278DF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Jul. 2019</w:t>
            </w:r>
          </w:p>
        </w:tc>
      </w:tr>
      <w:tr w:rsidR="00A644B6" w:rsidRPr="004E23B0" w14:paraId="47C67C80" w14:textId="77777777" w:rsidTr="005B0A72">
        <w:trPr>
          <w:tblCellSpacing w:w="42" w:type="dxa"/>
        </w:trPr>
        <w:tc>
          <w:tcPr>
            <w:tcW w:w="3979" w:type="dxa"/>
            <w:gridSpan w:val="8"/>
            <w:tcBorders>
              <w:top w:val="single" w:sz="2" w:space="0" w:color="auto"/>
              <w:left w:val="single" w:sz="2" w:space="0" w:color="auto"/>
              <w:bottom w:val="single" w:sz="2" w:space="0" w:color="auto"/>
              <w:right w:val="single" w:sz="2" w:space="0" w:color="auto"/>
            </w:tcBorders>
          </w:tcPr>
          <w:p w14:paraId="2ED653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 Team and students</w:t>
            </w:r>
          </w:p>
        </w:tc>
        <w:tc>
          <w:tcPr>
            <w:tcW w:w="5111" w:type="dxa"/>
            <w:gridSpan w:val="8"/>
            <w:tcBorders>
              <w:top w:val="single" w:sz="2" w:space="0" w:color="auto"/>
              <w:left w:val="single" w:sz="2" w:space="0" w:color="auto"/>
              <w:bottom w:val="single" w:sz="2" w:space="0" w:color="auto"/>
              <w:right w:val="single" w:sz="2" w:space="0" w:color="auto"/>
            </w:tcBorders>
          </w:tcPr>
          <w:p w14:paraId="6F5916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Leader, Project Manager, Communication Officer, University CITS, IT Contractors, ACE Team, AAU</w:t>
            </w:r>
          </w:p>
        </w:tc>
      </w:tr>
      <w:tr w:rsidR="00A644B6" w:rsidRPr="004E23B0" w14:paraId="23F62E64" w14:textId="77777777" w:rsidTr="005B0A72">
        <w:trPr>
          <w:tblCellSpacing w:w="42" w:type="dxa"/>
        </w:trPr>
        <w:tc>
          <w:tcPr>
            <w:tcW w:w="1748" w:type="dxa"/>
            <w:gridSpan w:val="2"/>
            <w:tcBorders>
              <w:top w:val="single" w:sz="2" w:space="0" w:color="auto"/>
              <w:left w:val="single" w:sz="2" w:space="0" w:color="auto"/>
              <w:bottom w:val="single" w:sz="2" w:space="0" w:color="auto"/>
              <w:right w:val="single" w:sz="2" w:space="0" w:color="auto"/>
            </w:tcBorders>
          </w:tcPr>
          <w:p w14:paraId="24A31C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42" w:type="dxa"/>
            <w:gridSpan w:val="14"/>
            <w:tcBorders>
              <w:top w:val="single" w:sz="2" w:space="0" w:color="auto"/>
              <w:left w:val="single" w:sz="2" w:space="0" w:color="auto"/>
              <w:bottom w:val="single" w:sz="2" w:space="0" w:color="auto"/>
              <w:right w:val="single" w:sz="2" w:space="0" w:color="auto"/>
            </w:tcBorders>
          </w:tcPr>
          <w:p w14:paraId="207B11D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remains as quoted by Consultants</w:t>
            </w:r>
          </w:p>
          <w:p w14:paraId="2C67C4D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University CITS cooperates in hoisting and updating of website</w:t>
            </w:r>
          </w:p>
        </w:tc>
      </w:tr>
      <w:tr w:rsidR="00A644B6" w:rsidRPr="004E23B0" w14:paraId="25E7C4CF" w14:textId="77777777" w:rsidTr="005B0A72">
        <w:trPr>
          <w:tblCellSpacing w:w="42" w:type="dxa"/>
        </w:trPr>
        <w:tc>
          <w:tcPr>
            <w:tcW w:w="2730" w:type="dxa"/>
            <w:gridSpan w:val="4"/>
            <w:tcBorders>
              <w:top w:val="single" w:sz="2" w:space="0" w:color="auto"/>
              <w:left w:val="single" w:sz="2" w:space="0" w:color="auto"/>
              <w:bottom w:val="single" w:sz="2" w:space="0" w:color="auto"/>
              <w:right w:val="single" w:sz="2" w:space="0" w:color="auto"/>
            </w:tcBorders>
          </w:tcPr>
          <w:p w14:paraId="365E69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60" w:type="dxa"/>
            <w:gridSpan w:val="12"/>
            <w:tcBorders>
              <w:top w:val="single" w:sz="2" w:space="0" w:color="auto"/>
              <w:left w:val="single" w:sz="2" w:space="0" w:color="auto"/>
              <w:bottom w:val="single" w:sz="2" w:space="0" w:color="auto"/>
              <w:right w:val="single" w:sz="2" w:space="0" w:color="auto"/>
            </w:tcBorders>
          </w:tcPr>
          <w:p w14:paraId="5EF2DB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190CC222" w14:textId="77777777" w:rsidTr="005B0A72">
        <w:trPr>
          <w:tblCellSpacing w:w="42" w:type="dxa"/>
        </w:trPr>
        <w:tc>
          <w:tcPr>
            <w:tcW w:w="3093" w:type="dxa"/>
            <w:gridSpan w:val="6"/>
            <w:tcBorders>
              <w:top w:val="single" w:sz="2" w:space="0" w:color="auto"/>
              <w:left w:val="single" w:sz="2" w:space="0" w:color="auto"/>
              <w:bottom w:val="single" w:sz="2" w:space="0" w:color="auto"/>
              <w:right w:val="single" w:sz="2" w:space="0" w:color="auto"/>
            </w:tcBorders>
          </w:tcPr>
          <w:p w14:paraId="4775F1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2C052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13" w:type="dxa"/>
            <w:tcBorders>
              <w:top w:val="single" w:sz="2" w:space="0" w:color="auto"/>
              <w:left w:val="single" w:sz="2" w:space="0" w:color="auto"/>
              <w:bottom w:val="single" w:sz="2" w:space="0" w:color="auto"/>
              <w:right w:val="single" w:sz="2" w:space="0" w:color="auto"/>
            </w:tcBorders>
          </w:tcPr>
          <w:p w14:paraId="771AFC9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713" w:type="dxa"/>
            <w:gridSpan w:val="2"/>
            <w:tcBorders>
              <w:top w:val="single" w:sz="2" w:space="0" w:color="auto"/>
              <w:left w:val="single" w:sz="2" w:space="0" w:color="auto"/>
              <w:bottom w:val="single" w:sz="2" w:space="0" w:color="auto"/>
              <w:right w:val="single" w:sz="2" w:space="0" w:color="auto"/>
            </w:tcBorders>
          </w:tcPr>
          <w:p w14:paraId="6159602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13" w:type="dxa"/>
            <w:gridSpan w:val="2"/>
            <w:tcBorders>
              <w:top w:val="single" w:sz="2" w:space="0" w:color="auto"/>
              <w:left w:val="single" w:sz="2" w:space="0" w:color="auto"/>
              <w:right w:val="single" w:sz="2" w:space="0" w:color="auto"/>
            </w:tcBorders>
          </w:tcPr>
          <w:p w14:paraId="3CCAD1F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620" w:type="dxa"/>
            <w:gridSpan w:val="2"/>
            <w:tcBorders>
              <w:top w:val="single" w:sz="2" w:space="0" w:color="auto"/>
              <w:left w:val="single" w:sz="2" w:space="0" w:color="auto"/>
              <w:right w:val="single" w:sz="2" w:space="0" w:color="auto"/>
            </w:tcBorders>
          </w:tcPr>
          <w:p w14:paraId="4BE6F9F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770FE91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p w14:paraId="386D32C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13" w:type="dxa"/>
            <w:tcBorders>
              <w:top w:val="single" w:sz="2" w:space="0" w:color="auto"/>
              <w:left w:val="single" w:sz="2" w:space="0" w:color="auto"/>
              <w:right w:val="single" w:sz="2" w:space="0" w:color="auto"/>
            </w:tcBorders>
          </w:tcPr>
          <w:p w14:paraId="5042C59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13" w:type="dxa"/>
            <w:tcBorders>
              <w:top w:val="single" w:sz="2" w:space="0" w:color="auto"/>
              <w:left w:val="single" w:sz="2" w:space="0" w:color="auto"/>
              <w:bottom w:val="single" w:sz="2" w:space="0" w:color="auto"/>
              <w:right w:val="single" w:sz="2" w:space="0" w:color="auto"/>
            </w:tcBorders>
          </w:tcPr>
          <w:p w14:paraId="2CA38AB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48F7CE59" w14:textId="77777777" w:rsidTr="005B0A72">
        <w:trPr>
          <w:tblCellSpacing w:w="42" w:type="dxa"/>
        </w:trPr>
        <w:tc>
          <w:tcPr>
            <w:tcW w:w="628" w:type="dxa"/>
            <w:tcBorders>
              <w:top w:val="single" w:sz="2" w:space="0" w:color="auto"/>
              <w:left w:val="single" w:sz="2" w:space="0" w:color="auto"/>
              <w:bottom w:val="single" w:sz="2" w:space="0" w:color="auto"/>
              <w:right w:val="single" w:sz="2" w:space="0" w:color="auto"/>
            </w:tcBorders>
          </w:tcPr>
          <w:p w14:paraId="1980424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81" w:type="dxa"/>
            <w:gridSpan w:val="5"/>
            <w:tcBorders>
              <w:top w:val="single" w:sz="2" w:space="0" w:color="auto"/>
              <w:left w:val="single" w:sz="2" w:space="0" w:color="auto"/>
              <w:bottom w:val="single" w:sz="2" w:space="0" w:color="auto"/>
              <w:right w:val="single" w:sz="2" w:space="0" w:color="auto"/>
            </w:tcBorders>
          </w:tcPr>
          <w:p w14:paraId="687C8DC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IT Consultancy services for development of Center website</w:t>
            </w:r>
          </w:p>
        </w:tc>
        <w:tc>
          <w:tcPr>
            <w:tcW w:w="713" w:type="dxa"/>
            <w:tcBorders>
              <w:top w:val="single" w:sz="2" w:space="0" w:color="auto"/>
              <w:left w:val="single" w:sz="2" w:space="0" w:color="auto"/>
              <w:bottom w:val="single" w:sz="2" w:space="0" w:color="auto"/>
              <w:right w:val="single" w:sz="2" w:space="0" w:color="auto"/>
            </w:tcBorders>
          </w:tcPr>
          <w:p w14:paraId="0D577378" w14:textId="77777777" w:rsidR="00A644B6" w:rsidRPr="004E23B0" w:rsidRDefault="00A644B6" w:rsidP="005B0A72">
            <w:pPr>
              <w:tabs>
                <w:tab w:val="right" w:pos="533"/>
              </w:tabs>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c>
          <w:tcPr>
            <w:tcW w:w="713" w:type="dxa"/>
            <w:gridSpan w:val="2"/>
            <w:tcBorders>
              <w:top w:val="single" w:sz="2" w:space="0" w:color="auto"/>
              <w:left w:val="single" w:sz="2" w:space="0" w:color="auto"/>
              <w:bottom w:val="single" w:sz="2" w:space="0" w:color="auto"/>
              <w:right w:val="single" w:sz="2" w:space="0" w:color="auto"/>
            </w:tcBorders>
          </w:tcPr>
          <w:p w14:paraId="6EF57F35" w14:textId="77777777" w:rsidR="00A644B6" w:rsidRPr="004E23B0" w:rsidRDefault="00A644B6" w:rsidP="005B0A72">
            <w:pPr>
              <w:tabs>
                <w:tab w:val="right" w:pos="533"/>
              </w:tabs>
              <w:spacing w:after="0" w:line="240" w:lineRule="auto"/>
              <w:jc w:val="right"/>
              <w:rPr>
                <w:rFonts w:ascii="Times New Roman" w:eastAsia="Times New Roman" w:hAnsi="Times New Roman" w:cs="Times New Roman"/>
                <w:sz w:val="18"/>
                <w:szCs w:val="18"/>
              </w:rPr>
            </w:pPr>
          </w:p>
        </w:tc>
        <w:tc>
          <w:tcPr>
            <w:tcW w:w="713" w:type="dxa"/>
            <w:gridSpan w:val="2"/>
            <w:tcBorders>
              <w:left w:val="single" w:sz="2" w:space="0" w:color="auto"/>
              <w:right w:val="single" w:sz="2" w:space="0" w:color="auto"/>
            </w:tcBorders>
          </w:tcPr>
          <w:p w14:paraId="5B1E126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gridSpan w:val="2"/>
            <w:tcBorders>
              <w:left w:val="single" w:sz="2" w:space="0" w:color="auto"/>
              <w:right w:val="single" w:sz="2" w:space="0" w:color="auto"/>
            </w:tcBorders>
          </w:tcPr>
          <w:p w14:paraId="2BB601A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006AD2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tcBorders>
              <w:left w:val="single" w:sz="2" w:space="0" w:color="auto"/>
              <w:right w:val="single" w:sz="2" w:space="0" w:color="auto"/>
            </w:tcBorders>
          </w:tcPr>
          <w:p w14:paraId="1D21946A"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13" w:type="dxa"/>
            <w:tcBorders>
              <w:top w:val="single" w:sz="2" w:space="0" w:color="auto"/>
              <w:left w:val="single" w:sz="2" w:space="0" w:color="auto"/>
              <w:bottom w:val="single" w:sz="2" w:space="0" w:color="auto"/>
              <w:right w:val="single" w:sz="2" w:space="0" w:color="auto"/>
            </w:tcBorders>
          </w:tcPr>
          <w:p w14:paraId="2C475E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r>
      <w:tr w:rsidR="00A644B6" w:rsidRPr="004E23B0" w14:paraId="67237D0F" w14:textId="77777777" w:rsidTr="005B0A72">
        <w:trPr>
          <w:tblCellSpacing w:w="42" w:type="dxa"/>
        </w:trPr>
        <w:tc>
          <w:tcPr>
            <w:tcW w:w="3093" w:type="dxa"/>
            <w:gridSpan w:val="6"/>
            <w:tcBorders>
              <w:top w:val="single" w:sz="2" w:space="0" w:color="auto"/>
              <w:left w:val="single" w:sz="2" w:space="0" w:color="auto"/>
              <w:bottom w:val="single" w:sz="2" w:space="0" w:color="auto"/>
              <w:right w:val="single" w:sz="2" w:space="0" w:color="auto"/>
            </w:tcBorders>
          </w:tcPr>
          <w:p w14:paraId="65B40F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13" w:type="dxa"/>
            <w:tcBorders>
              <w:top w:val="single" w:sz="2" w:space="0" w:color="auto"/>
              <w:left w:val="single" w:sz="2" w:space="0" w:color="auto"/>
              <w:bottom w:val="single" w:sz="2" w:space="0" w:color="auto"/>
              <w:right w:val="single" w:sz="2" w:space="0" w:color="auto"/>
            </w:tcBorders>
          </w:tcPr>
          <w:p w14:paraId="47C9374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c>
          <w:tcPr>
            <w:tcW w:w="713" w:type="dxa"/>
            <w:gridSpan w:val="2"/>
            <w:tcBorders>
              <w:top w:val="single" w:sz="2" w:space="0" w:color="auto"/>
              <w:left w:val="single" w:sz="2" w:space="0" w:color="auto"/>
              <w:bottom w:val="single" w:sz="2" w:space="0" w:color="auto"/>
              <w:right w:val="single" w:sz="2" w:space="0" w:color="auto"/>
            </w:tcBorders>
          </w:tcPr>
          <w:p w14:paraId="0D59C4A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gridSpan w:val="2"/>
            <w:tcBorders>
              <w:left w:val="single" w:sz="2" w:space="0" w:color="auto"/>
              <w:bottom w:val="single" w:sz="2" w:space="0" w:color="auto"/>
              <w:right w:val="single" w:sz="2" w:space="0" w:color="auto"/>
            </w:tcBorders>
          </w:tcPr>
          <w:p w14:paraId="47DA272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20" w:type="dxa"/>
            <w:gridSpan w:val="2"/>
            <w:tcBorders>
              <w:left w:val="single" w:sz="2" w:space="0" w:color="auto"/>
              <w:bottom w:val="single" w:sz="2" w:space="0" w:color="auto"/>
              <w:right w:val="single" w:sz="2" w:space="0" w:color="auto"/>
            </w:tcBorders>
          </w:tcPr>
          <w:p w14:paraId="171D50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5AAD9FB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tcBorders>
              <w:left w:val="single" w:sz="2" w:space="0" w:color="auto"/>
              <w:bottom w:val="single" w:sz="2" w:space="0" w:color="auto"/>
              <w:right w:val="single" w:sz="2" w:space="0" w:color="auto"/>
            </w:tcBorders>
          </w:tcPr>
          <w:p w14:paraId="51D534A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13" w:type="dxa"/>
            <w:tcBorders>
              <w:top w:val="single" w:sz="2" w:space="0" w:color="auto"/>
              <w:left w:val="single" w:sz="2" w:space="0" w:color="auto"/>
              <w:bottom w:val="single" w:sz="2" w:space="0" w:color="auto"/>
              <w:right w:val="single" w:sz="2" w:space="0" w:color="auto"/>
            </w:tcBorders>
          </w:tcPr>
          <w:p w14:paraId="7B50D5B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r>
    </w:tbl>
    <w:p w14:paraId="57818F79" w14:textId="77777777" w:rsidR="00A644B6" w:rsidRPr="004E23B0" w:rsidRDefault="00A644B6" w:rsidP="00A644B6">
      <w:pPr>
        <w:spacing w:line="240" w:lineRule="auto"/>
        <w:rPr>
          <w:rFonts w:ascii="Times New Roman" w:hAnsi="Times New Roman" w:cs="Times New Roman"/>
          <w:sz w:val="18"/>
          <w:szCs w:val="18"/>
        </w:rPr>
      </w:pPr>
    </w:p>
    <w:p w14:paraId="206A0BCC"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58F3BABB" w14:textId="48C6C447" w:rsidR="00A644B6" w:rsidRPr="004E23B0" w:rsidRDefault="00A644B6" w:rsidP="00593981">
      <w:pPr>
        <w:spacing w:after="0" w:line="240" w:lineRule="auto"/>
        <w:rPr>
          <w:rFonts w:ascii="Times New Roman" w:eastAsia="Times New Roman" w:hAnsi="Times New Roman" w:cs="Times New Roman"/>
          <w:b/>
          <w:sz w:val="18"/>
          <w:szCs w:val="18"/>
        </w:rPr>
      </w:pPr>
      <w:bookmarkStart w:id="30" w:name="_Hlk42026999"/>
      <w:r w:rsidRPr="004E23B0">
        <w:rPr>
          <w:rFonts w:ascii="Times New Roman" w:eastAsia="Times New Roman" w:hAnsi="Times New Roman" w:cs="Times New Roman"/>
          <w:b/>
          <w:sz w:val="18"/>
          <w:szCs w:val="18"/>
        </w:rPr>
        <w:lastRenderedPageBreak/>
        <w:t xml:space="preserve"> </w:t>
      </w:r>
    </w:p>
    <w:p w14:paraId="194F840F"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DLI 6</w:t>
      </w:r>
    </w:p>
    <w:p w14:paraId="1A89EB0C"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Dec. 2019 – Jan. 2021</w:t>
      </w:r>
      <w:r w:rsidRPr="004E23B0">
        <w:rPr>
          <w:rFonts w:ascii="Times New Roman" w:eastAsia="Times New Roman" w:hAnsi="Times New Roman" w:cs="Times New Roman"/>
          <w:b/>
          <w:sz w:val="18"/>
          <w:szCs w:val="18"/>
        </w:rPr>
        <w:tab/>
      </w:r>
    </w:p>
    <w:p w14:paraId="380AFCA8"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Cs/>
          <w:sz w:val="18"/>
          <w:szCs w:val="18"/>
        </w:rPr>
        <w:tab/>
      </w:r>
      <w:r w:rsidRPr="004E23B0">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4E23B0">
        <w:rPr>
          <w:rFonts w:ascii="Times New Roman" w:eastAsia="Times New Roman" w:hAnsi="Times New Roman" w:cs="Times New Roman"/>
          <w:b/>
          <w:sz w:val="18"/>
          <w:szCs w:val="18"/>
        </w:rPr>
        <w:t>Attaining excellence in Center management</w:t>
      </w:r>
      <w:r w:rsidRPr="004E23B0">
        <w:rPr>
          <w:rFonts w:ascii="Times New Roman" w:eastAsia="Times New Roman" w:hAnsi="Times New Roman" w:cs="Times New Roman"/>
          <w:b/>
          <w:sz w:val="18"/>
          <w:szCs w:val="18"/>
        </w:rPr>
        <w:tab/>
      </w:r>
    </w:p>
    <w:p w14:paraId="188B95F2" w14:textId="1FB6918E"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5.8</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4E23B0">
        <w:rPr>
          <w:rFonts w:ascii="Times New Roman" w:hAnsi="Times New Roman" w:cs="Times New Roman"/>
          <w:b/>
          <w:bCs/>
          <w:sz w:val="18"/>
          <w:szCs w:val="18"/>
        </w:rPr>
        <w:t xml:space="preserve">Ensure </w:t>
      </w:r>
      <w:r>
        <w:rPr>
          <w:rFonts w:ascii="Times New Roman" w:hAnsi="Times New Roman" w:cs="Times New Roman"/>
          <w:b/>
          <w:bCs/>
          <w:sz w:val="18"/>
          <w:szCs w:val="18"/>
        </w:rPr>
        <w:t>smooth running of the Center financial affairs</w:t>
      </w:r>
    </w:p>
    <w:p w14:paraId="3E042162"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09"/>
        <w:gridCol w:w="1017"/>
        <w:gridCol w:w="320"/>
        <w:gridCol w:w="584"/>
        <w:gridCol w:w="84"/>
        <w:gridCol w:w="419"/>
        <w:gridCol w:w="878"/>
        <w:gridCol w:w="93"/>
        <w:gridCol w:w="757"/>
        <w:gridCol w:w="143"/>
        <w:gridCol w:w="708"/>
        <w:gridCol w:w="116"/>
        <w:gridCol w:w="593"/>
        <w:gridCol w:w="850"/>
        <w:gridCol w:w="992"/>
        <w:gridCol w:w="1079"/>
      </w:tblGrid>
      <w:tr w:rsidR="00A644B6" w:rsidRPr="004E23B0" w14:paraId="15816DE3" w14:textId="77777777" w:rsidTr="005B0A72">
        <w:trPr>
          <w:tblCellSpacing w:w="42" w:type="dxa"/>
        </w:trPr>
        <w:tc>
          <w:tcPr>
            <w:tcW w:w="1920" w:type="dxa"/>
            <w:gridSpan w:val="3"/>
            <w:tcBorders>
              <w:top w:val="single" w:sz="2" w:space="0" w:color="auto"/>
              <w:left w:val="single" w:sz="2" w:space="0" w:color="auto"/>
              <w:bottom w:val="single" w:sz="2" w:space="0" w:color="auto"/>
              <w:right w:val="single" w:sz="2" w:space="0" w:color="auto"/>
            </w:tcBorders>
          </w:tcPr>
          <w:bookmarkEnd w:id="30"/>
          <w:p w14:paraId="3F8176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170" w:type="dxa"/>
            <w:gridSpan w:val="13"/>
            <w:tcBorders>
              <w:top w:val="single" w:sz="2" w:space="0" w:color="auto"/>
              <w:left w:val="single" w:sz="2" w:space="0" w:color="auto"/>
              <w:bottom w:val="single" w:sz="2" w:space="0" w:color="auto"/>
              <w:right w:val="single" w:sz="2" w:space="0" w:color="auto"/>
            </w:tcBorders>
          </w:tcPr>
          <w:p w14:paraId="64AB2A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1BB8BC8C" w14:textId="77777777" w:rsidTr="005B0A72">
        <w:trPr>
          <w:tblCellSpacing w:w="42" w:type="dxa"/>
        </w:trPr>
        <w:tc>
          <w:tcPr>
            <w:tcW w:w="1920" w:type="dxa"/>
            <w:gridSpan w:val="3"/>
            <w:tcBorders>
              <w:top w:val="single" w:sz="2" w:space="0" w:color="auto"/>
              <w:left w:val="single" w:sz="2" w:space="0" w:color="auto"/>
              <w:bottom w:val="single" w:sz="2" w:space="0" w:color="auto"/>
              <w:right w:val="single" w:sz="2" w:space="0" w:color="auto"/>
            </w:tcBorders>
          </w:tcPr>
          <w:p w14:paraId="2161689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170" w:type="dxa"/>
            <w:gridSpan w:val="13"/>
            <w:tcBorders>
              <w:top w:val="single" w:sz="2" w:space="0" w:color="auto"/>
              <w:left w:val="single" w:sz="2" w:space="0" w:color="auto"/>
              <w:bottom w:val="single" w:sz="2" w:space="0" w:color="auto"/>
              <w:right w:val="single" w:sz="2" w:space="0" w:color="auto"/>
            </w:tcBorders>
          </w:tcPr>
          <w:p w14:paraId="30F7565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Reports are prepared, audited and submitted as at when due.</w:t>
            </w:r>
          </w:p>
        </w:tc>
      </w:tr>
      <w:tr w:rsidR="00A644B6" w:rsidRPr="004E23B0" w14:paraId="5E1D5894" w14:textId="77777777" w:rsidTr="005B0A72">
        <w:trPr>
          <w:tblCellSpacing w:w="42" w:type="dxa"/>
        </w:trPr>
        <w:tc>
          <w:tcPr>
            <w:tcW w:w="4878" w:type="dxa"/>
            <w:gridSpan w:val="10"/>
            <w:tcBorders>
              <w:top w:val="single" w:sz="2" w:space="0" w:color="auto"/>
              <w:left w:val="single" w:sz="2" w:space="0" w:color="auto"/>
              <w:bottom w:val="single" w:sz="2" w:space="0" w:color="auto"/>
              <w:right w:val="single" w:sz="2" w:space="0" w:color="auto"/>
            </w:tcBorders>
          </w:tcPr>
          <w:p w14:paraId="1926186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582330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Annual report Booklet</w:t>
            </w:r>
          </w:p>
          <w:p w14:paraId="4EED768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of audited reports on Center website</w:t>
            </w:r>
          </w:p>
        </w:tc>
        <w:tc>
          <w:tcPr>
            <w:tcW w:w="4212" w:type="dxa"/>
            <w:gridSpan w:val="6"/>
            <w:tcBorders>
              <w:top w:val="single" w:sz="2" w:space="0" w:color="auto"/>
              <w:left w:val="single" w:sz="2" w:space="0" w:color="auto"/>
              <w:bottom w:val="single" w:sz="2" w:space="0" w:color="auto"/>
              <w:right w:val="single" w:sz="2" w:space="0" w:color="auto"/>
            </w:tcBorders>
          </w:tcPr>
          <w:p w14:paraId="06E9F09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7BFA3E0" w14:textId="77777777" w:rsidR="00A644B6" w:rsidRPr="004E23B0" w:rsidRDefault="00A32156" w:rsidP="005B0A72">
            <w:pPr>
              <w:spacing w:after="0" w:line="240" w:lineRule="auto"/>
              <w:contextualSpacing/>
              <w:rPr>
                <w:rFonts w:ascii="Times New Roman" w:eastAsia="Batang" w:hAnsi="Times New Roman" w:cs="Times New Roman"/>
                <w:color w:val="0000FF"/>
                <w:sz w:val="18"/>
                <w:szCs w:val="18"/>
                <w:u w:val="single"/>
                <w:lang w:eastAsia="ko-KR"/>
              </w:rPr>
            </w:pPr>
            <w:hyperlink r:id="rId29" w:history="1">
              <w:r w:rsidR="00A644B6" w:rsidRPr="004E23B0">
                <w:rPr>
                  <w:rStyle w:val="Hyperlink"/>
                  <w:rFonts w:ascii="Times New Roman" w:eastAsia="Batang" w:hAnsi="Times New Roman" w:cs="Times New Roman"/>
                  <w:sz w:val="18"/>
                  <w:szCs w:val="18"/>
                  <w:lang w:eastAsia="ko-KR"/>
                </w:rPr>
                <w:t>www.acedhars.unilag.edu.ng</w:t>
              </w:r>
            </w:hyperlink>
          </w:p>
          <w:p w14:paraId="6DFEAC1A"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AAU and WB records</w:t>
            </w:r>
          </w:p>
        </w:tc>
      </w:tr>
      <w:tr w:rsidR="00A644B6" w:rsidRPr="004E23B0" w14:paraId="723993B3" w14:textId="77777777" w:rsidTr="005B0A72">
        <w:trPr>
          <w:tblCellSpacing w:w="42" w:type="dxa"/>
        </w:trPr>
        <w:tc>
          <w:tcPr>
            <w:tcW w:w="1920" w:type="dxa"/>
            <w:gridSpan w:val="3"/>
            <w:tcBorders>
              <w:top w:val="single" w:sz="2" w:space="0" w:color="auto"/>
              <w:left w:val="single" w:sz="2" w:space="0" w:color="auto"/>
              <w:bottom w:val="single" w:sz="2" w:space="0" w:color="auto"/>
              <w:right w:val="single" w:sz="2" w:space="0" w:color="auto"/>
            </w:tcBorders>
          </w:tcPr>
          <w:p w14:paraId="26DC1E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170" w:type="dxa"/>
            <w:gridSpan w:val="13"/>
            <w:tcBorders>
              <w:top w:val="single" w:sz="2" w:space="0" w:color="auto"/>
              <w:left w:val="single" w:sz="2" w:space="0" w:color="auto"/>
              <w:bottom w:val="single" w:sz="2" w:space="0" w:color="auto"/>
              <w:right w:val="single" w:sz="2" w:space="0" w:color="auto"/>
            </w:tcBorders>
          </w:tcPr>
          <w:p w14:paraId="6595792E" w14:textId="77777777" w:rsidR="00A644B6" w:rsidRDefault="00A644B6" w:rsidP="005B0A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Procure stationeries required for financial documentation by Dec. 2019 </w:t>
            </w:r>
          </w:p>
          <w:p w14:paraId="3256BF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 and submit report of program by </w:t>
            </w:r>
            <w:r>
              <w:rPr>
                <w:rFonts w:ascii="Times New Roman" w:eastAsia="Times New Roman" w:hAnsi="Times New Roman" w:cs="Times New Roman"/>
                <w:sz w:val="18"/>
                <w:szCs w:val="18"/>
              </w:rPr>
              <w:t>Dec</w:t>
            </w:r>
            <w:r w:rsidRPr="004E23B0">
              <w:rPr>
                <w:rFonts w:ascii="Times New Roman" w:eastAsia="Times New Roman" w:hAnsi="Times New Roman" w:cs="Times New Roman"/>
                <w:sz w:val="18"/>
                <w:szCs w:val="18"/>
              </w:rPr>
              <w:t>. 2020</w:t>
            </w:r>
          </w:p>
          <w:p w14:paraId="44EDA5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 and submit report of Research Group by </w:t>
            </w:r>
            <w:r>
              <w:rPr>
                <w:rFonts w:ascii="Times New Roman" w:eastAsia="Times New Roman" w:hAnsi="Times New Roman" w:cs="Times New Roman"/>
                <w:sz w:val="18"/>
                <w:szCs w:val="18"/>
              </w:rPr>
              <w:t>Dec</w:t>
            </w:r>
            <w:r w:rsidRPr="004E23B0">
              <w:rPr>
                <w:rFonts w:ascii="Times New Roman" w:eastAsia="Times New Roman" w:hAnsi="Times New Roman" w:cs="Times New Roman"/>
                <w:sz w:val="18"/>
                <w:szCs w:val="18"/>
              </w:rPr>
              <w:t xml:space="preserve">. 2020  </w:t>
            </w:r>
          </w:p>
          <w:p w14:paraId="6C0552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 and submit report of Administrative Unit by </w:t>
            </w:r>
            <w:r>
              <w:rPr>
                <w:rFonts w:ascii="Times New Roman" w:eastAsia="Times New Roman" w:hAnsi="Times New Roman" w:cs="Times New Roman"/>
                <w:sz w:val="18"/>
                <w:szCs w:val="18"/>
              </w:rPr>
              <w:t>Dec</w:t>
            </w:r>
            <w:r w:rsidRPr="004E23B0">
              <w:rPr>
                <w:rFonts w:ascii="Times New Roman" w:eastAsia="Times New Roman" w:hAnsi="Times New Roman" w:cs="Times New Roman"/>
                <w:sz w:val="18"/>
                <w:szCs w:val="18"/>
              </w:rPr>
              <w:t>. 2020</w:t>
            </w:r>
          </w:p>
          <w:p w14:paraId="234424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and submit Financial reports</w:t>
            </w:r>
            <w:r>
              <w:rPr>
                <w:rFonts w:ascii="Times New Roman" w:eastAsia="Times New Roman" w:hAnsi="Times New Roman" w:cs="Times New Roman"/>
                <w:sz w:val="18"/>
                <w:szCs w:val="18"/>
              </w:rPr>
              <w:t xml:space="preserve"> to External Auditor</w:t>
            </w:r>
            <w:r w:rsidRPr="004E23B0">
              <w:rPr>
                <w:rFonts w:ascii="Times New Roman" w:eastAsia="Times New Roman" w:hAnsi="Times New Roman" w:cs="Times New Roman"/>
                <w:sz w:val="18"/>
                <w:szCs w:val="18"/>
              </w:rPr>
              <w:t xml:space="preserve"> by Dec. 2020</w:t>
            </w:r>
          </w:p>
          <w:p w14:paraId="083C2EC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Receive audited Financial report from External Auditor by Jan. 2021</w:t>
            </w:r>
          </w:p>
          <w:p w14:paraId="07DBB9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Reports on Center website by Jan. 2021</w:t>
            </w:r>
          </w:p>
          <w:p w14:paraId="13768C9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Publish copies of annual report by Jan. 2021</w:t>
            </w:r>
          </w:p>
          <w:p w14:paraId="45FC118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Pay External Auditor fees by Jan. 2021</w:t>
            </w:r>
          </w:p>
        </w:tc>
      </w:tr>
      <w:tr w:rsidR="00A644B6" w:rsidRPr="004E23B0" w14:paraId="7182766C" w14:textId="77777777" w:rsidTr="005B0A72">
        <w:trPr>
          <w:tblCellSpacing w:w="42" w:type="dxa"/>
        </w:trPr>
        <w:tc>
          <w:tcPr>
            <w:tcW w:w="1920" w:type="dxa"/>
            <w:gridSpan w:val="3"/>
            <w:tcBorders>
              <w:top w:val="single" w:sz="2" w:space="0" w:color="auto"/>
              <w:left w:val="single" w:sz="2" w:space="0" w:color="auto"/>
              <w:bottom w:val="single" w:sz="2" w:space="0" w:color="auto"/>
              <w:right w:val="single" w:sz="2" w:space="0" w:color="auto"/>
            </w:tcBorders>
          </w:tcPr>
          <w:p w14:paraId="25E43F8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170" w:type="dxa"/>
            <w:gridSpan w:val="13"/>
            <w:tcBorders>
              <w:top w:val="single" w:sz="2" w:space="0" w:color="auto"/>
              <w:left w:val="single" w:sz="2" w:space="0" w:color="auto"/>
              <w:bottom w:val="single" w:sz="2" w:space="0" w:color="auto"/>
              <w:right w:val="single" w:sz="2" w:space="0" w:color="auto"/>
            </w:tcBorders>
          </w:tcPr>
          <w:p w14:paraId="4066D213"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Centre Receipt Booklet</w:t>
            </w:r>
          </w:p>
          <w:p w14:paraId="4395F22D"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 xml:space="preserve">Centre Payment Voucher </w:t>
            </w:r>
          </w:p>
          <w:p w14:paraId="6A7888EE"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Local Purchase Order (LPO)</w:t>
            </w:r>
          </w:p>
          <w:p w14:paraId="2D29F179"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Centre Expenditure Summary Sheet</w:t>
            </w:r>
          </w:p>
          <w:p w14:paraId="3D216EB9"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Centre Cash Advance Monitoring Booklet</w:t>
            </w:r>
          </w:p>
          <w:p w14:paraId="46A178C9" w14:textId="77777777" w:rsidR="00A644B6" w:rsidRPr="00185F09"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Centre Goods Receive Note</w:t>
            </w:r>
          </w:p>
          <w:p w14:paraId="3BA39F18" w14:textId="77777777" w:rsidR="00A644B6" w:rsidRDefault="00A644B6" w:rsidP="005B0A72">
            <w:pPr>
              <w:spacing w:after="0" w:line="240" w:lineRule="auto"/>
              <w:rPr>
                <w:rFonts w:ascii="Times New Roman" w:eastAsia="Times New Roman" w:hAnsi="Times New Roman" w:cs="Times New Roman"/>
                <w:sz w:val="18"/>
                <w:szCs w:val="18"/>
              </w:rPr>
            </w:pPr>
            <w:r w:rsidRPr="00185F09">
              <w:rPr>
                <w:rFonts w:ascii="Times New Roman" w:eastAsia="Times New Roman" w:hAnsi="Times New Roman" w:cs="Times New Roman"/>
                <w:sz w:val="18"/>
                <w:szCs w:val="18"/>
              </w:rPr>
              <w:t>Publication of Annual Report Booklet</w:t>
            </w:r>
          </w:p>
          <w:p w14:paraId="0F1B41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Annual report booklet</w:t>
            </w:r>
          </w:p>
          <w:p w14:paraId="239A4CD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External Auditor</w:t>
            </w:r>
          </w:p>
        </w:tc>
      </w:tr>
      <w:tr w:rsidR="00A644B6" w:rsidRPr="004E23B0" w14:paraId="50346AF2" w14:textId="77777777" w:rsidTr="005B0A72">
        <w:trPr>
          <w:tblCellSpacing w:w="42" w:type="dxa"/>
        </w:trPr>
        <w:tc>
          <w:tcPr>
            <w:tcW w:w="1920" w:type="dxa"/>
            <w:gridSpan w:val="3"/>
            <w:tcBorders>
              <w:top w:val="single" w:sz="2" w:space="0" w:color="auto"/>
              <w:left w:val="single" w:sz="2" w:space="0" w:color="auto"/>
              <w:bottom w:val="single" w:sz="2" w:space="0" w:color="auto"/>
              <w:right w:val="single" w:sz="2" w:space="0" w:color="auto"/>
            </w:tcBorders>
          </w:tcPr>
          <w:p w14:paraId="3505EE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170" w:type="dxa"/>
            <w:gridSpan w:val="13"/>
            <w:tcBorders>
              <w:top w:val="single" w:sz="2" w:space="0" w:color="auto"/>
              <w:left w:val="single" w:sz="2" w:space="0" w:color="auto"/>
              <w:bottom w:val="single" w:sz="2" w:space="0" w:color="auto"/>
              <w:right w:val="single" w:sz="2" w:space="0" w:color="auto"/>
            </w:tcBorders>
          </w:tcPr>
          <w:p w14:paraId="3F9848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5CC59D57" w14:textId="77777777" w:rsidTr="005B0A72">
        <w:trPr>
          <w:tblCellSpacing w:w="42" w:type="dxa"/>
        </w:trPr>
        <w:tc>
          <w:tcPr>
            <w:tcW w:w="2588" w:type="dxa"/>
            <w:gridSpan w:val="5"/>
            <w:tcBorders>
              <w:top w:val="single" w:sz="2" w:space="0" w:color="auto"/>
              <w:left w:val="single" w:sz="2" w:space="0" w:color="auto"/>
              <w:bottom w:val="single" w:sz="2" w:space="0" w:color="auto"/>
              <w:right w:val="single" w:sz="2" w:space="0" w:color="auto"/>
            </w:tcBorders>
          </w:tcPr>
          <w:p w14:paraId="05F7B4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0ADD5C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14 months</w:t>
            </w:r>
          </w:p>
        </w:tc>
        <w:tc>
          <w:tcPr>
            <w:tcW w:w="3030" w:type="dxa"/>
            <w:gridSpan w:val="7"/>
            <w:tcBorders>
              <w:top w:val="single" w:sz="2" w:space="0" w:color="auto"/>
              <w:left w:val="single" w:sz="2" w:space="0" w:color="auto"/>
              <w:bottom w:val="single" w:sz="2" w:space="0" w:color="auto"/>
              <w:right w:val="single" w:sz="2" w:space="0" w:color="auto"/>
            </w:tcBorders>
          </w:tcPr>
          <w:p w14:paraId="693549C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C5CDB2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Dec. 2019</w:t>
            </w:r>
          </w:p>
        </w:tc>
        <w:tc>
          <w:tcPr>
            <w:tcW w:w="3388" w:type="dxa"/>
            <w:gridSpan w:val="4"/>
            <w:tcBorders>
              <w:top w:val="single" w:sz="2" w:space="0" w:color="auto"/>
              <w:left w:val="single" w:sz="2" w:space="0" w:color="auto"/>
              <w:bottom w:val="single" w:sz="2" w:space="0" w:color="auto"/>
              <w:right w:val="single" w:sz="2" w:space="0" w:color="auto"/>
            </w:tcBorders>
          </w:tcPr>
          <w:p w14:paraId="514FF1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02F3C47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Jan. 2021</w:t>
            </w:r>
          </w:p>
        </w:tc>
      </w:tr>
      <w:tr w:rsidR="00A644B6" w:rsidRPr="004E23B0" w14:paraId="44314C55" w14:textId="77777777" w:rsidTr="005B0A72">
        <w:trPr>
          <w:tblCellSpacing w:w="42" w:type="dxa"/>
        </w:trPr>
        <w:tc>
          <w:tcPr>
            <w:tcW w:w="3978" w:type="dxa"/>
            <w:gridSpan w:val="8"/>
            <w:tcBorders>
              <w:top w:val="single" w:sz="2" w:space="0" w:color="auto"/>
              <w:left w:val="single" w:sz="2" w:space="0" w:color="auto"/>
              <w:bottom w:val="single" w:sz="2" w:space="0" w:color="auto"/>
              <w:right w:val="single" w:sz="2" w:space="0" w:color="auto"/>
            </w:tcBorders>
          </w:tcPr>
          <w:p w14:paraId="2431F9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2C458333" w14:textId="77777777" w:rsidR="00A644B6" w:rsidRPr="001D23DF" w:rsidRDefault="00A644B6" w:rsidP="005B0A72">
            <w:pPr>
              <w:pStyle w:val="Default"/>
              <w:rPr>
                <w:sz w:val="18"/>
                <w:szCs w:val="18"/>
              </w:rPr>
            </w:pPr>
            <w:r w:rsidRPr="004E23B0">
              <w:rPr>
                <w:sz w:val="18"/>
                <w:szCs w:val="18"/>
              </w:rPr>
              <w:t>ACE Team, AAU</w:t>
            </w:r>
          </w:p>
        </w:tc>
        <w:tc>
          <w:tcPr>
            <w:tcW w:w="5112" w:type="dxa"/>
            <w:gridSpan w:val="8"/>
            <w:tcBorders>
              <w:top w:val="single" w:sz="2" w:space="0" w:color="auto"/>
              <w:left w:val="single" w:sz="2" w:space="0" w:color="auto"/>
              <w:bottom w:val="single" w:sz="2" w:space="0" w:color="auto"/>
              <w:right w:val="single" w:sz="2" w:space="0" w:color="auto"/>
            </w:tcBorders>
          </w:tcPr>
          <w:p w14:paraId="01C70B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4C0A5A26" w14:textId="77777777" w:rsidR="00A644B6" w:rsidRPr="001D23DF" w:rsidRDefault="00A644B6" w:rsidP="005B0A72">
            <w:pPr>
              <w:pStyle w:val="Default"/>
              <w:rPr>
                <w:sz w:val="18"/>
                <w:szCs w:val="18"/>
              </w:rPr>
            </w:pPr>
            <w:r w:rsidRPr="004E23B0">
              <w:rPr>
                <w:sz w:val="18"/>
                <w:szCs w:val="18"/>
              </w:rPr>
              <w:t>ACE Team, SAB, External auditor</w:t>
            </w:r>
          </w:p>
        </w:tc>
      </w:tr>
      <w:tr w:rsidR="00A644B6" w:rsidRPr="004E23B0" w14:paraId="0E8C3619" w14:textId="77777777" w:rsidTr="005B0A72">
        <w:trPr>
          <w:tblCellSpacing w:w="42" w:type="dxa"/>
        </w:trPr>
        <w:tc>
          <w:tcPr>
            <w:tcW w:w="1600" w:type="dxa"/>
            <w:gridSpan w:val="2"/>
            <w:tcBorders>
              <w:top w:val="single" w:sz="2" w:space="0" w:color="auto"/>
              <w:left w:val="single" w:sz="2" w:space="0" w:color="auto"/>
              <w:bottom w:val="single" w:sz="2" w:space="0" w:color="auto"/>
              <w:right w:val="single" w:sz="2" w:space="0" w:color="auto"/>
            </w:tcBorders>
          </w:tcPr>
          <w:p w14:paraId="324A32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490" w:type="dxa"/>
            <w:gridSpan w:val="14"/>
            <w:tcBorders>
              <w:top w:val="single" w:sz="2" w:space="0" w:color="auto"/>
              <w:left w:val="single" w:sz="2" w:space="0" w:color="auto"/>
              <w:bottom w:val="single" w:sz="2" w:space="0" w:color="auto"/>
              <w:right w:val="single" w:sz="2" w:space="0" w:color="auto"/>
            </w:tcBorders>
          </w:tcPr>
          <w:p w14:paraId="63774F4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Program coordinators prepare reports as at when due</w:t>
            </w:r>
          </w:p>
          <w:p w14:paraId="7329BBF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Research Group Leaders ensure prompt submission of research activity reports</w:t>
            </w:r>
          </w:p>
          <w:p w14:paraId="231E17FB"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Administrative Units collates information on activities as at when due</w:t>
            </w:r>
          </w:p>
          <w:p w14:paraId="548AB2D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Finance team prepares report promptly</w:t>
            </w:r>
          </w:p>
          <w:p w14:paraId="67FC37A6"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External Auditor submits report promptly</w:t>
            </w:r>
          </w:p>
          <w:p w14:paraId="51EFCF1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Consultancy fee of External auditor remain same</w:t>
            </w:r>
          </w:p>
          <w:p w14:paraId="77E7B15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Government regulation on COVID-19 pandemic does not allow physical meetings of more than 20 persons in meeting</w:t>
            </w:r>
          </w:p>
        </w:tc>
      </w:tr>
      <w:tr w:rsidR="00A644B6" w:rsidRPr="004E23B0" w14:paraId="0DF0ABC8" w14:textId="77777777" w:rsidTr="005B0A72">
        <w:trPr>
          <w:tblCellSpacing w:w="42" w:type="dxa"/>
        </w:trPr>
        <w:tc>
          <w:tcPr>
            <w:tcW w:w="2504" w:type="dxa"/>
            <w:gridSpan w:val="4"/>
            <w:tcBorders>
              <w:top w:val="single" w:sz="2" w:space="0" w:color="auto"/>
              <w:left w:val="single" w:sz="2" w:space="0" w:color="auto"/>
              <w:bottom w:val="single" w:sz="2" w:space="0" w:color="auto"/>
              <w:right w:val="single" w:sz="2" w:space="0" w:color="auto"/>
            </w:tcBorders>
          </w:tcPr>
          <w:p w14:paraId="340413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586" w:type="dxa"/>
            <w:gridSpan w:val="12"/>
            <w:tcBorders>
              <w:top w:val="single" w:sz="2" w:space="0" w:color="auto"/>
              <w:left w:val="single" w:sz="2" w:space="0" w:color="auto"/>
              <w:bottom w:val="single" w:sz="2" w:space="0" w:color="auto"/>
              <w:right w:val="single" w:sz="2" w:space="0" w:color="auto"/>
            </w:tcBorders>
          </w:tcPr>
          <w:p w14:paraId="1B6F0A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ACE budget  </w:t>
            </w:r>
          </w:p>
        </w:tc>
      </w:tr>
      <w:tr w:rsidR="00A644B6" w:rsidRPr="004E23B0" w14:paraId="31F3CF48" w14:textId="77777777" w:rsidTr="005B0A72">
        <w:trPr>
          <w:tblCellSpacing w:w="42" w:type="dxa"/>
        </w:trPr>
        <w:tc>
          <w:tcPr>
            <w:tcW w:w="3007" w:type="dxa"/>
            <w:gridSpan w:val="6"/>
            <w:tcBorders>
              <w:top w:val="single" w:sz="2" w:space="0" w:color="auto"/>
              <w:left w:val="single" w:sz="2" w:space="0" w:color="auto"/>
              <w:bottom w:val="single" w:sz="2" w:space="0" w:color="auto"/>
              <w:right w:val="single" w:sz="2" w:space="0" w:color="auto"/>
            </w:tcBorders>
          </w:tcPr>
          <w:p w14:paraId="64FACE8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04D103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94" w:type="dxa"/>
            <w:tcBorders>
              <w:top w:val="single" w:sz="2" w:space="0" w:color="auto"/>
              <w:left w:val="single" w:sz="2" w:space="0" w:color="auto"/>
              <w:right w:val="single" w:sz="2" w:space="0" w:color="auto"/>
            </w:tcBorders>
          </w:tcPr>
          <w:p w14:paraId="6174C1A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5735DC6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66" w:type="dxa"/>
            <w:gridSpan w:val="2"/>
            <w:tcBorders>
              <w:top w:val="single" w:sz="2" w:space="0" w:color="auto"/>
              <w:left w:val="single" w:sz="2" w:space="0" w:color="auto"/>
              <w:right w:val="single" w:sz="2" w:space="0" w:color="auto"/>
            </w:tcBorders>
          </w:tcPr>
          <w:p w14:paraId="4854AF0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67" w:type="dxa"/>
            <w:gridSpan w:val="2"/>
            <w:tcBorders>
              <w:top w:val="single" w:sz="2" w:space="0" w:color="auto"/>
              <w:left w:val="single" w:sz="2" w:space="0" w:color="auto"/>
              <w:right w:val="single" w:sz="2" w:space="0" w:color="auto"/>
            </w:tcBorders>
          </w:tcPr>
          <w:p w14:paraId="73CCBE4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0AC458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25" w:type="dxa"/>
            <w:gridSpan w:val="2"/>
            <w:tcBorders>
              <w:top w:val="single" w:sz="2" w:space="0" w:color="auto"/>
              <w:left w:val="single" w:sz="2" w:space="0" w:color="auto"/>
              <w:right w:val="single" w:sz="2" w:space="0" w:color="auto"/>
            </w:tcBorders>
          </w:tcPr>
          <w:p w14:paraId="3BF3BAE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1055597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3555797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53" w:type="dxa"/>
            <w:tcBorders>
              <w:top w:val="single" w:sz="2" w:space="0" w:color="auto"/>
              <w:left w:val="single" w:sz="2" w:space="0" w:color="auto"/>
              <w:right w:val="single" w:sz="2" w:space="0" w:color="auto"/>
            </w:tcBorders>
          </w:tcPr>
          <w:p w14:paraId="2B21277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8846E42"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7163C8D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40" w:type="dxa"/>
            <w:gridSpan w:val="5"/>
            <w:tcBorders>
              <w:top w:val="single" w:sz="2" w:space="0" w:color="auto"/>
              <w:left w:val="single" w:sz="2" w:space="0" w:color="auto"/>
              <w:bottom w:val="single" w:sz="2" w:space="0" w:color="auto"/>
              <w:right w:val="single" w:sz="2" w:space="0" w:color="auto"/>
            </w:tcBorders>
          </w:tcPr>
          <w:p w14:paraId="1C1C7EC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Centre Receipt Booklet</w:t>
            </w:r>
            <w:r>
              <w:rPr>
                <w:rFonts w:ascii="Times New Roman" w:hAnsi="Times New Roman" w:cs="Times New Roman"/>
                <w:sz w:val="18"/>
                <w:szCs w:val="18"/>
              </w:rPr>
              <w:t xml:space="preserve"> (20 booklets)</w:t>
            </w:r>
          </w:p>
        </w:tc>
        <w:tc>
          <w:tcPr>
            <w:tcW w:w="794" w:type="dxa"/>
            <w:tcBorders>
              <w:left w:val="single" w:sz="2" w:space="0" w:color="auto"/>
              <w:right w:val="single" w:sz="2" w:space="0" w:color="auto"/>
            </w:tcBorders>
          </w:tcPr>
          <w:p w14:paraId="0C3770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45F0502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F3ED70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18CC2D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6C0C315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41.67</w:t>
            </w:r>
          </w:p>
        </w:tc>
        <w:tc>
          <w:tcPr>
            <w:tcW w:w="908" w:type="dxa"/>
            <w:tcBorders>
              <w:left w:val="single" w:sz="2" w:space="0" w:color="auto"/>
              <w:right w:val="single" w:sz="2" w:space="0" w:color="auto"/>
            </w:tcBorders>
          </w:tcPr>
          <w:p w14:paraId="2ACD19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19623B2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41.67</w:t>
            </w:r>
          </w:p>
        </w:tc>
      </w:tr>
      <w:tr w:rsidR="00A644B6" w:rsidRPr="004E23B0" w14:paraId="0D253011"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3B86B61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w:t>
            </w:r>
          </w:p>
        </w:tc>
        <w:tc>
          <w:tcPr>
            <w:tcW w:w="2340" w:type="dxa"/>
            <w:gridSpan w:val="5"/>
            <w:tcBorders>
              <w:top w:val="single" w:sz="2" w:space="0" w:color="auto"/>
              <w:left w:val="single" w:sz="2" w:space="0" w:color="auto"/>
              <w:bottom w:val="single" w:sz="2" w:space="0" w:color="auto"/>
              <w:right w:val="single" w:sz="2" w:space="0" w:color="auto"/>
            </w:tcBorders>
          </w:tcPr>
          <w:p w14:paraId="3A0366B8"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Centre Payment Voucher</w:t>
            </w:r>
            <w:r>
              <w:rPr>
                <w:rFonts w:ascii="Times New Roman" w:hAnsi="Times New Roman" w:cs="Times New Roman"/>
                <w:sz w:val="18"/>
                <w:szCs w:val="18"/>
              </w:rPr>
              <w:t xml:space="preserve"> (20 booklets)</w:t>
            </w:r>
          </w:p>
        </w:tc>
        <w:tc>
          <w:tcPr>
            <w:tcW w:w="794" w:type="dxa"/>
            <w:tcBorders>
              <w:left w:val="single" w:sz="2" w:space="0" w:color="auto"/>
              <w:right w:val="single" w:sz="2" w:space="0" w:color="auto"/>
            </w:tcBorders>
          </w:tcPr>
          <w:p w14:paraId="2F8871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207E6C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2D1F70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2A27C0B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5217EC4A"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83.33</w:t>
            </w:r>
          </w:p>
        </w:tc>
        <w:tc>
          <w:tcPr>
            <w:tcW w:w="908" w:type="dxa"/>
            <w:tcBorders>
              <w:left w:val="single" w:sz="2" w:space="0" w:color="auto"/>
              <w:right w:val="single" w:sz="2" w:space="0" w:color="auto"/>
            </w:tcBorders>
          </w:tcPr>
          <w:p w14:paraId="7AD0B0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330620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83.33</w:t>
            </w:r>
          </w:p>
        </w:tc>
      </w:tr>
      <w:tr w:rsidR="00A644B6" w:rsidRPr="004E23B0" w14:paraId="5629A0BE"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66B1BC9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340" w:type="dxa"/>
            <w:gridSpan w:val="5"/>
            <w:tcBorders>
              <w:top w:val="single" w:sz="2" w:space="0" w:color="auto"/>
              <w:left w:val="single" w:sz="2" w:space="0" w:color="auto"/>
              <w:bottom w:val="single" w:sz="2" w:space="0" w:color="auto"/>
              <w:right w:val="single" w:sz="2" w:space="0" w:color="auto"/>
            </w:tcBorders>
          </w:tcPr>
          <w:p w14:paraId="4B9DB4F7"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Local Purchase Order (L</w:t>
            </w:r>
            <w:r>
              <w:rPr>
                <w:rFonts w:ascii="Times New Roman" w:hAnsi="Times New Roman" w:cs="Times New Roman"/>
                <w:sz w:val="18"/>
                <w:szCs w:val="18"/>
              </w:rPr>
              <w:t>PO, 5 booklets)</w:t>
            </w:r>
          </w:p>
        </w:tc>
        <w:tc>
          <w:tcPr>
            <w:tcW w:w="794" w:type="dxa"/>
            <w:tcBorders>
              <w:left w:val="single" w:sz="2" w:space="0" w:color="auto"/>
              <w:right w:val="single" w:sz="2" w:space="0" w:color="auto"/>
            </w:tcBorders>
          </w:tcPr>
          <w:p w14:paraId="7C3451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7E1754F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602271F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247A4D5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02F7040A"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20.83</w:t>
            </w:r>
          </w:p>
        </w:tc>
        <w:tc>
          <w:tcPr>
            <w:tcW w:w="908" w:type="dxa"/>
            <w:tcBorders>
              <w:left w:val="single" w:sz="2" w:space="0" w:color="auto"/>
              <w:right w:val="single" w:sz="2" w:space="0" w:color="auto"/>
            </w:tcBorders>
          </w:tcPr>
          <w:p w14:paraId="5962B4E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3AC2970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20.83</w:t>
            </w:r>
          </w:p>
        </w:tc>
      </w:tr>
      <w:tr w:rsidR="00A644B6" w:rsidRPr="004E23B0" w14:paraId="30E7FB82"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16087CC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340" w:type="dxa"/>
            <w:gridSpan w:val="5"/>
            <w:tcBorders>
              <w:top w:val="single" w:sz="2" w:space="0" w:color="auto"/>
              <w:left w:val="single" w:sz="2" w:space="0" w:color="auto"/>
              <w:bottom w:val="single" w:sz="2" w:space="0" w:color="auto"/>
              <w:right w:val="single" w:sz="2" w:space="0" w:color="auto"/>
            </w:tcBorders>
          </w:tcPr>
          <w:p w14:paraId="5EA6C8E2"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Centre Expenditure Summary Sheet</w:t>
            </w:r>
            <w:r>
              <w:rPr>
                <w:rFonts w:ascii="Times New Roman" w:hAnsi="Times New Roman" w:cs="Times New Roman"/>
                <w:sz w:val="18"/>
                <w:szCs w:val="18"/>
              </w:rPr>
              <w:t xml:space="preserve"> (250 sheets)</w:t>
            </w:r>
          </w:p>
        </w:tc>
        <w:tc>
          <w:tcPr>
            <w:tcW w:w="794" w:type="dxa"/>
            <w:tcBorders>
              <w:left w:val="single" w:sz="2" w:space="0" w:color="auto"/>
              <w:right w:val="single" w:sz="2" w:space="0" w:color="auto"/>
            </w:tcBorders>
          </w:tcPr>
          <w:p w14:paraId="3F757E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19947C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0800C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7B7917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6F7DE45D"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6.94</w:t>
            </w:r>
          </w:p>
        </w:tc>
        <w:tc>
          <w:tcPr>
            <w:tcW w:w="908" w:type="dxa"/>
            <w:tcBorders>
              <w:left w:val="single" w:sz="2" w:space="0" w:color="auto"/>
              <w:right w:val="single" w:sz="2" w:space="0" w:color="auto"/>
            </w:tcBorders>
          </w:tcPr>
          <w:p w14:paraId="4BAEB6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0890AA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6.94</w:t>
            </w:r>
          </w:p>
        </w:tc>
      </w:tr>
      <w:tr w:rsidR="00A644B6" w:rsidRPr="004E23B0" w14:paraId="4E4EFE66"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4EA87C1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340" w:type="dxa"/>
            <w:gridSpan w:val="5"/>
            <w:tcBorders>
              <w:top w:val="single" w:sz="2" w:space="0" w:color="auto"/>
              <w:left w:val="single" w:sz="2" w:space="0" w:color="auto"/>
              <w:bottom w:val="single" w:sz="2" w:space="0" w:color="auto"/>
              <w:right w:val="single" w:sz="2" w:space="0" w:color="auto"/>
            </w:tcBorders>
          </w:tcPr>
          <w:p w14:paraId="30AE9F8F"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Centre Cash Advance Monitoring Booklet</w:t>
            </w:r>
            <w:r>
              <w:rPr>
                <w:rFonts w:ascii="Times New Roman" w:hAnsi="Times New Roman" w:cs="Times New Roman"/>
                <w:sz w:val="18"/>
                <w:szCs w:val="18"/>
              </w:rPr>
              <w:t xml:space="preserve"> (4 booklets)</w:t>
            </w:r>
          </w:p>
        </w:tc>
        <w:tc>
          <w:tcPr>
            <w:tcW w:w="794" w:type="dxa"/>
            <w:tcBorders>
              <w:left w:val="single" w:sz="2" w:space="0" w:color="auto"/>
              <w:right w:val="single" w:sz="2" w:space="0" w:color="auto"/>
            </w:tcBorders>
          </w:tcPr>
          <w:p w14:paraId="362BF2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4F0EE2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0911CA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0A9100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7D32D88"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13.89</w:t>
            </w:r>
          </w:p>
        </w:tc>
        <w:tc>
          <w:tcPr>
            <w:tcW w:w="908" w:type="dxa"/>
            <w:tcBorders>
              <w:left w:val="single" w:sz="2" w:space="0" w:color="auto"/>
              <w:right w:val="single" w:sz="2" w:space="0" w:color="auto"/>
            </w:tcBorders>
          </w:tcPr>
          <w:p w14:paraId="7B86A7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77E604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13.89</w:t>
            </w:r>
          </w:p>
        </w:tc>
      </w:tr>
      <w:tr w:rsidR="00A644B6" w:rsidRPr="004E23B0" w14:paraId="7BC71DB1"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478271E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340" w:type="dxa"/>
            <w:gridSpan w:val="5"/>
            <w:tcBorders>
              <w:top w:val="single" w:sz="2" w:space="0" w:color="auto"/>
              <w:left w:val="single" w:sz="2" w:space="0" w:color="auto"/>
              <w:bottom w:val="single" w:sz="2" w:space="0" w:color="auto"/>
              <w:right w:val="single" w:sz="2" w:space="0" w:color="auto"/>
            </w:tcBorders>
          </w:tcPr>
          <w:p w14:paraId="7257DB57"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873A88">
              <w:rPr>
                <w:rFonts w:ascii="Times New Roman" w:hAnsi="Times New Roman" w:cs="Times New Roman"/>
                <w:sz w:val="18"/>
                <w:szCs w:val="18"/>
              </w:rPr>
              <w:t>Centre Goods Receive Note</w:t>
            </w:r>
            <w:r>
              <w:rPr>
                <w:rFonts w:ascii="Times New Roman" w:hAnsi="Times New Roman" w:cs="Times New Roman"/>
                <w:sz w:val="18"/>
                <w:szCs w:val="18"/>
              </w:rPr>
              <w:t xml:space="preserve"> (2 booklets)</w:t>
            </w:r>
          </w:p>
        </w:tc>
        <w:tc>
          <w:tcPr>
            <w:tcW w:w="794" w:type="dxa"/>
            <w:tcBorders>
              <w:left w:val="single" w:sz="2" w:space="0" w:color="auto"/>
              <w:right w:val="single" w:sz="2" w:space="0" w:color="auto"/>
            </w:tcBorders>
          </w:tcPr>
          <w:p w14:paraId="2F869C8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5A30C87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1C87E8C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24FB03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CC8B959"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6.94</w:t>
            </w:r>
          </w:p>
        </w:tc>
        <w:tc>
          <w:tcPr>
            <w:tcW w:w="908" w:type="dxa"/>
            <w:tcBorders>
              <w:left w:val="single" w:sz="2" w:space="0" w:color="auto"/>
              <w:right w:val="single" w:sz="2" w:space="0" w:color="auto"/>
            </w:tcBorders>
          </w:tcPr>
          <w:p w14:paraId="4B7B595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561EEF1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873A88">
              <w:rPr>
                <w:rFonts w:ascii="Times New Roman" w:hAnsi="Times New Roman" w:cs="Times New Roman"/>
                <w:sz w:val="18"/>
                <w:szCs w:val="18"/>
              </w:rPr>
              <w:t>6.94</w:t>
            </w:r>
          </w:p>
        </w:tc>
      </w:tr>
      <w:tr w:rsidR="00A644B6" w:rsidRPr="004E23B0" w14:paraId="0B9EB406"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20CB156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340" w:type="dxa"/>
            <w:gridSpan w:val="5"/>
            <w:tcBorders>
              <w:top w:val="single" w:sz="2" w:space="0" w:color="auto"/>
              <w:left w:val="single" w:sz="2" w:space="0" w:color="auto"/>
              <w:bottom w:val="single" w:sz="2" w:space="0" w:color="auto"/>
              <w:right w:val="single" w:sz="2" w:space="0" w:color="auto"/>
            </w:tcBorders>
          </w:tcPr>
          <w:p w14:paraId="2A01AF78" w14:textId="77777777" w:rsidR="00A644B6" w:rsidRPr="00873A88"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Publication </w:t>
            </w:r>
            <w:r>
              <w:rPr>
                <w:rFonts w:ascii="Times New Roman" w:eastAsia="Times New Roman" w:hAnsi="Times New Roman" w:cs="Times New Roman"/>
                <w:bCs/>
                <w:sz w:val="18"/>
                <w:szCs w:val="18"/>
              </w:rPr>
              <w:t>o</w:t>
            </w:r>
            <w:r w:rsidRPr="004E23B0">
              <w:rPr>
                <w:rFonts w:ascii="Times New Roman" w:eastAsia="Times New Roman" w:hAnsi="Times New Roman" w:cs="Times New Roman"/>
                <w:bCs/>
                <w:sz w:val="18"/>
                <w:szCs w:val="18"/>
              </w:rPr>
              <w:t>f Annual Report Booklet (100)</w:t>
            </w:r>
          </w:p>
        </w:tc>
        <w:tc>
          <w:tcPr>
            <w:tcW w:w="794" w:type="dxa"/>
            <w:tcBorders>
              <w:left w:val="single" w:sz="2" w:space="0" w:color="auto"/>
              <w:right w:val="single" w:sz="2" w:space="0" w:color="auto"/>
            </w:tcBorders>
          </w:tcPr>
          <w:p w14:paraId="1DB5634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52ADE4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433F49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083A5FC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42792DEF" w14:textId="77777777" w:rsidR="00A644B6" w:rsidRPr="00873A88" w:rsidRDefault="00A644B6" w:rsidP="005B0A72">
            <w:pPr>
              <w:spacing w:after="0" w:line="240" w:lineRule="auto"/>
              <w:jc w:val="right"/>
              <w:rPr>
                <w:rFonts w:ascii="Times New Roman" w:eastAsia="Times New Roman" w:hAnsi="Times New Roman" w:cs="Times New Roman"/>
                <w:sz w:val="18"/>
                <w:szCs w:val="18"/>
              </w:rPr>
            </w:pPr>
            <w:r w:rsidRPr="00526B49">
              <w:rPr>
                <w:rFonts w:ascii="Times New Roman" w:eastAsia="Times New Roman" w:hAnsi="Times New Roman" w:cs="Times New Roman"/>
                <w:sz w:val="18"/>
                <w:szCs w:val="18"/>
              </w:rPr>
              <w:t>416.6</w:t>
            </w:r>
            <w:r>
              <w:rPr>
                <w:rFonts w:ascii="Times New Roman" w:eastAsia="Times New Roman" w:hAnsi="Times New Roman" w:cs="Times New Roman"/>
                <w:sz w:val="18"/>
                <w:szCs w:val="18"/>
              </w:rPr>
              <w:t>7</w:t>
            </w:r>
          </w:p>
        </w:tc>
        <w:tc>
          <w:tcPr>
            <w:tcW w:w="908" w:type="dxa"/>
            <w:tcBorders>
              <w:left w:val="single" w:sz="2" w:space="0" w:color="auto"/>
              <w:right w:val="single" w:sz="2" w:space="0" w:color="auto"/>
            </w:tcBorders>
          </w:tcPr>
          <w:p w14:paraId="3DE3FF1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53" w:type="dxa"/>
            <w:tcBorders>
              <w:left w:val="single" w:sz="2" w:space="0" w:color="auto"/>
              <w:right w:val="single" w:sz="2" w:space="0" w:color="auto"/>
            </w:tcBorders>
          </w:tcPr>
          <w:p w14:paraId="6EBE0A5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526B49">
              <w:rPr>
                <w:rFonts w:ascii="Times New Roman" w:eastAsia="Times New Roman" w:hAnsi="Times New Roman" w:cs="Times New Roman"/>
                <w:sz w:val="18"/>
                <w:szCs w:val="18"/>
              </w:rPr>
              <w:t>416.6</w:t>
            </w:r>
            <w:r>
              <w:rPr>
                <w:rFonts w:ascii="Times New Roman" w:eastAsia="Times New Roman" w:hAnsi="Times New Roman" w:cs="Times New Roman"/>
                <w:sz w:val="18"/>
                <w:szCs w:val="18"/>
              </w:rPr>
              <w:t>7</w:t>
            </w:r>
          </w:p>
        </w:tc>
      </w:tr>
      <w:tr w:rsidR="00A644B6" w:rsidRPr="004E23B0" w14:paraId="6CED6CEB" w14:textId="77777777" w:rsidTr="005B0A72">
        <w:trPr>
          <w:tblCellSpacing w:w="42" w:type="dxa"/>
        </w:trPr>
        <w:tc>
          <w:tcPr>
            <w:tcW w:w="583" w:type="dxa"/>
            <w:tcBorders>
              <w:top w:val="single" w:sz="2" w:space="0" w:color="auto"/>
              <w:left w:val="single" w:sz="2" w:space="0" w:color="auto"/>
              <w:bottom w:val="single" w:sz="2" w:space="0" w:color="auto"/>
              <w:right w:val="single" w:sz="2" w:space="0" w:color="auto"/>
            </w:tcBorders>
          </w:tcPr>
          <w:p w14:paraId="626D018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340" w:type="dxa"/>
            <w:gridSpan w:val="5"/>
            <w:tcBorders>
              <w:top w:val="single" w:sz="2" w:space="0" w:color="auto"/>
              <w:left w:val="single" w:sz="2" w:space="0" w:color="auto"/>
              <w:bottom w:val="single" w:sz="2" w:space="0" w:color="auto"/>
              <w:right w:val="single" w:sz="2" w:space="0" w:color="auto"/>
            </w:tcBorders>
          </w:tcPr>
          <w:p w14:paraId="0AE160FB"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External Auditor’s Fees</w:t>
            </w:r>
          </w:p>
        </w:tc>
        <w:tc>
          <w:tcPr>
            <w:tcW w:w="794" w:type="dxa"/>
            <w:tcBorders>
              <w:left w:val="single" w:sz="2" w:space="0" w:color="auto"/>
              <w:right w:val="single" w:sz="2" w:space="0" w:color="auto"/>
            </w:tcBorders>
          </w:tcPr>
          <w:p w14:paraId="035240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left w:val="single" w:sz="2" w:space="0" w:color="auto"/>
              <w:right w:val="single" w:sz="2" w:space="0" w:color="auto"/>
            </w:tcBorders>
          </w:tcPr>
          <w:p w14:paraId="0571BA6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right w:val="single" w:sz="2" w:space="0" w:color="auto"/>
            </w:tcBorders>
          </w:tcPr>
          <w:p w14:paraId="7709BC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5" w:type="dxa"/>
            <w:gridSpan w:val="2"/>
            <w:tcBorders>
              <w:left w:val="single" w:sz="2" w:space="0" w:color="auto"/>
              <w:right w:val="single" w:sz="2" w:space="0" w:color="auto"/>
            </w:tcBorders>
          </w:tcPr>
          <w:p w14:paraId="4B7FD7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028172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3B00EF4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526B49">
              <w:rPr>
                <w:rFonts w:ascii="Times New Roman" w:eastAsia="Times New Roman" w:hAnsi="Times New Roman" w:cs="Times New Roman"/>
                <w:sz w:val="18"/>
                <w:szCs w:val="18"/>
              </w:rPr>
              <w:t>4,166.6</w:t>
            </w:r>
            <w:r>
              <w:rPr>
                <w:rFonts w:ascii="Times New Roman" w:eastAsia="Times New Roman" w:hAnsi="Times New Roman" w:cs="Times New Roman"/>
                <w:sz w:val="18"/>
                <w:szCs w:val="18"/>
              </w:rPr>
              <w:t>7</w:t>
            </w:r>
          </w:p>
        </w:tc>
        <w:tc>
          <w:tcPr>
            <w:tcW w:w="953" w:type="dxa"/>
            <w:tcBorders>
              <w:left w:val="single" w:sz="2" w:space="0" w:color="auto"/>
              <w:right w:val="single" w:sz="2" w:space="0" w:color="auto"/>
            </w:tcBorders>
          </w:tcPr>
          <w:p w14:paraId="2DE95E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526B49">
              <w:rPr>
                <w:rFonts w:ascii="Times New Roman" w:eastAsia="Times New Roman" w:hAnsi="Times New Roman" w:cs="Times New Roman"/>
                <w:sz w:val="18"/>
                <w:szCs w:val="18"/>
              </w:rPr>
              <w:t>4,166.6</w:t>
            </w:r>
            <w:r>
              <w:rPr>
                <w:rFonts w:ascii="Times New Roman" w:eastAsia="Times New Roman" w:hAnsi="Times New Roman" w:cs="Times New Roman"/>
                <w:sz w:val="18"/>
                <w:szCs w:val="18"/>
              </w:rPr>
              <w:t>7</w:t>
            </w:r>
          </w:p>
        </w:tc>
      </w:tr>
      <w:tr w:rsidR="00A644B6" w:rsidRPr="004E23B0" w14:paraId="7BD114D4" w14:textId="77777777" w:rsidTr="005B0A72">
        <w:trPr>
          <w:tblCellSpacing w:w="42" w:type="dxa"/>
        </w:trPr>
        <w:tc>
          <w:tcPr>
            <w:tcW w:w="3007" w:type="dxa"/>
            <w:gridSpan w:val="6"/>
            <w:tcBorders>
              <w:top w:val="single" w:sz="2" w:space="0" w:color="auto"/>
              <w:left w:val="single" w:sz="2" w:space="0" w:color="auto"/>
              <w:bottom w:val="single" w:sz="2" w:space="0" w:color="auto"/>
              <w:right w:val="single" w:sz="2" w:space="0" w:color="auto"/>
            </w:tcBorders>
          </w:tcPr>
          <w:p w14:paraId="6B7853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94" w:type="dxa"/>
            <w:tcBorders>
              <w:top w:val="single" w:sz="2" w:space="0" w:color="auto"/>
              <w:left w:val="single" w:sz="2" w:space="0" w:color="auto"/>
              <w:bottom w:val="single" w:sz="2" w:space="0" w:color="auto"/>
              <w:right w:val="single" w:sz="2" w:space="0" w:color="auto"/>
            </w:tcBorders>
          </w:tcPr>
          <w:p w14:paraId="0236B6C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gridSpan w:val="2"/>
            <w:tcBorders>
              <w:top w:val="single" w:sz="2" w:space="0" w:color="auto"/>
              <w:left w:val="single" w:sz="2" w:space="0" w:color="auto"/>
              <w:bottom w:val="single" w:sz="2" w:space="0" w:color="auto"/>
              <w:right w:val="single" w:sz="2" w:space="0" w:color="auto"/>
            </w:tcBorders>
          </w:tcPr>
          <w:p w14:paraId="080EDA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7" w:type="dxa"/>
            <w:gridSpan w:val="2"/>
            <w:tcBorders>
              <w:left w:val="single" w:sz="2" w:space="0" w:color="auto"/>
              <w:bottom w:val="single" w:sz="2" w:space="0" w:color="auto"/>
              <w:right w:val="single" w:sz="2" w:space="0" w:color="auto"/>
            </w:tcBorders>
          </w:tcPr>
          <w:p w14:paraId="3CE5AF9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25" w:type="dxa"/>
            <w:gridSpan w:val="2"/>
            <w:tcBorders>
              <w:left w:val="single" w:sz="2" w:space="0" w:color="auto"/>
              <w:bottom w:val="single" w:sz="2" w:space="0" w:color="auto"/>
              <w:right w:val="single" w:sz="2" w:space="0" w:color="auto"/>
            </w:tcBorders>
          </w:tcPr>
          <w:p w14:paraId="528D728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176EC7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F31D3C">
              <w:rPr>
                <w:rFonts w:ascii="Times New Roman" w:eastAsia="Times New Roman" w:hAnsi="Times New Roman" w:cs="Times New Roman"/>
                <w:sz w:val="18"/>
                <w:szCs w:val="18"/>
              </w:rPr>
              <w:t>590.27</w:t>
            </w:r>
          </w:p>
        </w:tc>
        <w:tc>
          <w:tcPr>
            <w:tcW w:w="908" w:type="dxa"/>
            <w:tcBorders>
              <w:left w:val="single" w:sz="2" w:space="0" w:color="auto"/>
              <w:bottom w:val="single" w:sz="2" w:space="0" w:color="auto"/>
              <w:right w:val="single" w:sz="2" w:space="0" w:color="auto"/>
            </w:tcBorders>
          </w:tcPr>
          <w:p w14:paraId="0FDB32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526B49">
              <w:rPr>
                <w:rFonts w:ascii="Times New Roman" w:eastAsia="Times New Roman" w:hAnsi="Times New Roman" w:cs="Times New Roman"/>
                <w:sz w:val="18"/>
                <w:szCs w:val="18"/>
              </w:rPr>
              <w:t>4,166.6</w:t>
            </w:r>
            <w:r>
              <w:rPr>
                <w:rFonts w:ascii="Times New Roman" w:eastAsia="Times New Roman" w:hAnsi="Times New Roman" w:cs="Times New Roman"/>
                <w:sz w:val="18"/>
                <w:szCs w:val="18"/>
              </w:rPr>
              <w:t>7</w:t>
            </w:r>
          </w:p>
        </w:tc>
        <w:tc>
          <w:tcPr>
            <w:tcW w:w="953" w:type="dxa"/>
            <w:tcBorders>
              <w:top w:val="single" w:sz="2" w:space="0" w:color="auto"/>
              <w:left w:val="single" w:sz="2" w:space="0" w:color="auto"/>
              <w:bottom w:val="single" w:sz="2" w:space="0" w:color="auto"/>
              <w:right w:val="single" w:sz="2" w:space="0" w:color="auto"/>
            </w:tcBorders>
          </w:tcPr>
          <w:p w14:paraId="673BCA6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F31D3C">
              <w:rPr>
                <w:rFonts w:ascii="Times New Roman" w:eastAsia="Times New Roman" w:hAnsi="Times New Roman" w:cs="Times New Roman"/>
                <w:sz w:val="18"/>
                <w:szCs w:val="18"/>
              </w:rPr>
              <w:t>4</w:t>
            </w:r>
            <w:r>
              <w:rPr>
                <w:rFonts w:ascii="Times New Roman" w:eastAsia="Times New Roman" w:hAnsi="Times New Roman" w:cs="Times New Roman"/>
                <w:sz w:val="18"/>
                <w:szCs w:val="18"/>
              </w:rPr>
              <w:t>,</w:t>
            </w:r>
            <w:r w:rsidRPr="00F31D3C">
              <w:rPr>
                <w:rFonts w:ascii="Times New Roman" w:eastAsia="Times New Roman" w:hAnsi="Times New Roman" w:cs="Times New Roman"/>
                <w:sz w:val="18"/>
                <w:szCs w:val="18"/>
              </w:rPr>
              <w:t>756.94</w:t>
            </w:r>
          </w:p>
        </w:tc>
      </w:tr>
    </w:tbl>
    <w:p w14:paraId="1F18FE6E"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r>
      <w:r w:rsidRPr="004E23B0">
        <w:rPr>
          <w:rFonts w:ascii="Times New Roman" w:eastAsia="Times New Roman" w:hAnsi="Times New Roman" w:cs="Times New Roman"/>
          <w:b/>
          <w:sz w:val="18"/>
          <w:szCs w:val="18"/>
        </w:rPr>
        <w:br/>
      </w:r>
    </w:p>
    <w:p w14:paraId="1CE58DB7"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2D7A7176"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p>
    <w:p w14:paraId="4D5F7663"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624D887B"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and 4</w:t>
      </w:r>
    </w:p>
    <w:p w14:paraId="5379D2B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Jun. 2019 – Aug. 2020</w:t>
      </w:r>
      <w:r w:rsidRPr="004E23B0">
        <w:rPr>
          <w:rFonts w:ascii="Times New Roman" w:eastAsia="Times New Roman" w:hAnsi="Times New Roman" w:cs="Times New Roman"/>
          <w:b/>
          <w:sz w:val="18"/>
          <w:szCs w:val="18"/>
        </w:rPr>
        <w:tab/>
      </w:r>
    </w:p>
    <w:p w14:paraId="03949B62" w14:textId="366090B3"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7719B239" w14:textId="6EE342D4"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5.9</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hAnsi="Times New Roman" w:cs="Times New Roman"/>
          <w:b/>
          <w:sz w:val="18"/>
          <w:szCs w:val="18"/>
        </w:rPr>
        <w:t>Develop and produce student handbook</w:t>
      </w:r>
    </w:p>
    <w:p w14:paraId="2FD73AAE"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54"/>
        <w:gridCol w:w="1120"/>
        <w:gridCol w:w="348"/>
        <w:gridCol w:w="634"/>
        <w:gridCol w:w="84"/>
        <w:gridCol w:w="279"/>
        <w:gridCol w:w="797"/>
        <w:gridCol w:w="89"/>
        <w:gridCol w:w="708"/>
        <w:gridCol w:w="367"/>
        <w:gridCol w:w="430"/>
        <w:gridCol w:w="533"/>
        <w:gridCol w:w="171"/>
        <w:gridCol w:w="992"/>
        <w:gridCol w:w="797"/>
        <w:gridCol w:w="1239"/>
      </w:tblGrid>
      <w:tr w:rsidR="00A644B6" w:rsidRPr="004E23B0" w14:paraId="6CB66BE9"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6EF2F65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6994" w:type="dxa"/>
            <w:gridSpan w:val="13"/>
            <w:tcBorders>
              <w:top w:val="single" w:sz="2" w:space="0" w:color="auto"/>
              <w:left w:val="single" w:sz="2" w:space="0" w:color="auto"/>
              <w:bottom w:val="single" w:sz="2" w:space="0" w:color="auto"/>
              <w:right w:val="single" w:sz="2" w:space="0" w:color="auto"/>
            </w:tcBorders>
          </w:tcPr>
          <w:p w14:paraId="79E1F66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5601390F"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2D56C7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6994" w:type="dxa"/>
            <w:gridSpan w:val="13"/>
            <w:tcBorders>
              <w:top w:val="single" w:sz="2" w:space="0" w:color="auto"/>
              <w:left w:val="single" w:sz="2" w:space="0" w:color="auto"/>
              <w:bottom w:val="single" w:sz="2" w:space="0" w:color="auto"/>
              <w:right w:val="single" w:sz="2" w:space="0" w:color="auto"/>
            </w:tcBorders>
          </w:tcPr>
          <w:p w14:paraId="7522E03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Students are well informed and guided on all matters related to their studentship in the Center and the University.</w:t>
            </w:r>
          </w:p>
        </w:tc>
      </w:tr>
      <w:tr w:rsidR="00A644B6" w:rsidRPr="004E23B0" w14:paraId="3D0860A1" w14:textId="77777777" w:rsidTr="005B0A72">
        <w:trPr>
          <w:tblCellSpacing w:w="42" w:type="dxa"/>
        </w:trPr>
        <w:tc>
          <w:tcPr>
            <w:tcW w:w="5054" w:type="dxa"/>
            <w:gridSpan w:val="10"/>
            <w:tcBorders>
              <w:top w:val="single" w:sz="2" w:space="0" w:color="auto"/>
              <w:left w:val="single" w:sz="2" w:space="0" w:color="auto"/>
              <w:bottom w:val="single" w:sz="2" w:space="0" w:color="auto"/>
              <w:right w:val="single" w:sz="2" w:space="0" w:color="auto"/>
            </w:tcBorders>
          </w:tcPr>
          <w:p w14:paraId="07F6D7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23B92E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Printing of hard copies of Student handbook</w:t>
            </w:r>
          </w:p>
          <w:p w14:paraId="123A71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of Student Handbook on Center website</w:t>
            </w:r>
          </w:p>
        </w:tc>
        <w:tc>
          <w:tcPr>
            <w:tcW w:w="4036" w:type="dxa"/>
            <w:gridSpan w:val="6"/>
            <w:tcBorders>
              <w:top w:val="single" w:sz="2" w:space="0" w:color="auto"/>
              <w:left w:val="single" w:sz="2" w:space="0" w:color="auto"/>
              <w:bottom w:val="single" w:sz="2" w:space="0" w:color="auto"/>
              <w:right w:val="single" w:sz="2" w:space="0" w:color="auto"/>
            </w:tcBorders>
          </w:tcPr>
          <w:p w14:paraId="671DEC3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01FAD0DF" w14:textId="77777777" w:rsidR="00A644B6" w:rsidRPr="004E23B0" w:rsidRDefault="00A32156" w:rsidP="00574565">
            <w:pPr>
              <w:numPr>
                <w:ilvl w:val="0"/>
                <w:numId w:val="7"/>
              </w:numPr>
              <w:spacing w:after="0" w:line="240" w:lineRule="auto"/>
              <w:contextualSpacing/>
              <w:rPr>
                <w:rFonts w:ascii="Times New Roman" w:eastAsia="Batang" w:hAnsi="Times New Roman" w:cs="Times New Roman"/>
                <w:sz w:val="18"/>
                <w:szCs w:val="18"/>
                <w:lang w:eastAsia="ko-KR"/>
              </w:rPr>
            </w:pPr>
            <w:hyperlink r:id="rId30" w:history="1">
              <w:r w:rsidR="00A644B6" w:rsidRPr="004E23B0">
                <w:rPr>
                  <w:rFonts w:ascii="Times New Roman" w:eastAsia="Batang" w:hAnsi="Times New Roman" w:cs="Times New Roman"/>
                  <w:color w:val="0000FF"/>
                  <w:sz w:val="18"/>
                  <w:szCs w:val="18"/>
                  <w:u w:val="single"/>
                  <w:lang w:eastAsia="ko-KR"/>
                </w:rPr>
                <w:t>www.acedhars.unilag.edu.ng</w:t>
              </w:r>
            </w:hyperlink>
          </w:p>
          <w:p w14:paraId="0E2BAFEA" w14:textId="77777777" w:rsidR="00A644B6" w:rsidRPr="004E23B0" w:rsidRDefault="00A644B6" w:rsidP="00574565">
            <w:pPr>
              <w:numPr>
                <w:ilvl w:val="0"/>
                <w:numId w:val="7"/>
              </w:num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ACEDHARS Student Handbook</w:t>
            </w:r>
          </w:p>
        </w:tc>
      </w:tr>
      <w:tr w:rsidR="00A644B6" w:rsidRPr="004E23B0" w14:paraId="67F9769D"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056FC8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6994" w:type="dxa"/>
            <w:gridSpan w:val="13"/>
            <w:tcBorders>
              <w:top w:val="single" w:sz="2" w:space="0" w:color="auto"/>
              <w:left w:val="single" w:sz="2" w:space="0" w:color="auto"/>
              <w:bottom w:val="single" w:sz="2" w:space="0" w:color="auto"/>
              <w:right w:val="single" w:sz="2" w:space="0" w:color="auto"/>
            </w:tcBorders>
          </w:tcPr>
          <w:p w14:paraId="2C7CB8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Approve Student Handbook by Jul. 2019  </w:t>
            </w:r>
          </w:p>
          <w:p w14:paraId="47B306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Student Handbook on Center website by Aug. 2019</w:t>
            </w:r>
          </w:p>
          <w:p w14:paraId="3A0170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Review Student handbook by Jul. 2020</w:t>
            </w:r>
          </w:p>
          <w:p w14:paraId="643A2B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reviewed Student Handbook on Center website by Aug. 2020</w:t>
            </w:r>
          </w:p>
          <w:p w14:paraId="26AA22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Publish Student handbook by Sept. 2020</w:t>
            </w:r>
          </w:p>
        </w:tc>
      </w:tr>
      <w:tr w:rsidR="00A644B6" w:rsidRPr="004E23B0" w14:paraId="14C88166"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68484C2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6994" w:type="dxa"/>
            <w:gridSpan w:val="13"/>
            <w:tcBorders>
              <w:top w:val="single" w:sz="2" w:space="0" w:color="auto"/>
              <w:left w:val="single" w:sz="2" w:space="0" w:color="auto"/>
              <w:bottom w:val="single" w:sz="2" w:space="0" w:color="auto"/>
              <w:right w:val="single" w:sz="2" w:space="0" w:color="auto"/>
            </w:tcBorders>
          </w:tcPr>
          <w:p w14:paraId="389DB2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Student Handbook</w:t>
            </w:r>
          </w:p>
        </w:tc>
      </w:tr>
      <w:tr w:rsidR="00A644B6" w:rsidRPr="004E23B0" w14:paraId="215EECD2" w14:textId="77777777" w:rsidTr="005B0A72">
        <w:trPr>
          <w:tblCellSpacing w:w="42" w:type="dxa"/>
        </w:trPr>
        <w:tc>
          <w:tcPr>
            <w:tcW w:w="2096" w:type="dxa"/>
            <w:gridSpan w:val="3"/>
            <w:tcBorders>
              <w:top w:val="single" w:sz="2" w:space="0" w:color="auto"/>
              <w:left w:val="single" w:sz="2" w:space="0" w:color="auto"/>
              <w:bottom w:val="single" w:sz="2" w:space="0" w:color="auto"/>
              <w:right w:val="single" w:sz="2" w:space="0" w:color="auto"/>
            </w:tcBorders>
          </w:tcPr>
          <w:p w14:paraId="6B18E9D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6994" w:type="dxa"/>
            <w:gridSpan w:val="13"/>
            <w:tcBorders>
              <w:top w:val="single" w:sz="2" w:space="0" w:color="auto"/>
              <w:left w:val="single" w:sz="2" w:space="0" w:color="auto"/>
              <w:bottom w:val="single" w:sz="2" w:space="0" w:color="auto"/>
              <w:right w:val="single" w:sz="2" w:space="0" w:color="auto"/>
            </w:tcBorders>
          </w:tcPr>
          <w:p w14:paraId="35D0AB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Project Manager</w:t>
            </w:r>
          </w:p>
        </w:tc>
      </w:tr>
      <w:tr w:rsidR="00A644B6" w:rsidRPr="004E23B0" w14:paraId="179A02E3" w14:textId="77777777" w:rsidTr="005B0A72">
        <w:trPr>
          <w:tblCellSpacing w:w="42" w:type="dxa"/>
        </w:trPr>
        <w:tc>
          <w:tcPr>
            <w:tcW w:w="2814" w:type="dxa"/>
            <w:gridSpan w:val="5"/>
            <w:tcBorders>
              <w:top w:val="single" w:sz="2" w:space="0" w:color="auto"/>
              <w:left w:val="single" w:sz="2" w:space="0" w:color="auto"/>
              <w:bottom w:val="single" w:sz="2" w:space="0" w:color="auto"/>
              <w:right w:val="single" w:sz="2" w:space="0" w:color="auto"/>
            </w:tcBorders>
          </w:tcPr>
          <w:p w14:paraId="51B0077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15 months</w:t>
            </w:r>
          </w:p>
        </w:tc>
        <w:tc>
          <w:tcPr>
            <w:tcW w:w="3119" w:type="dxa"/>
            <w:gridSpan w:val="7"/>
            <w:tcBorders>
              <w:top w:val="single" w:sz="2" w:space="0" w:color="auto"/>
              <w:left w:val="single" w:sz="2" w:space="0" w:color="auto"/>
              <w:bottom w:val="single" w:sz="2" w:space="0" w:color="auto"/>
              <w:right w:val="single" w:sz="2" w:space="0" w:color="auto"/>
            </w:tcBorders>
          </w:tcPr>
          <w:p w14:paraId="691B05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 2019</w:t>
            </w:r>
          </w:p>
          <w:p w14:paraId="4CA2318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073" w:type="dxa"/>
            <w:gridSpan w:val="4"/>
            <w:tcBorders>
              <w:top w:val="single" w:sz="2" w:space="0" w:color="auto"/>
              <w:left w:val="single" w:sz="2" w:space="0" w:color="auto"/>
              <w:bottom w:val="single" w:sz="2" w:space="0" w:color="auto"/>
              <w:right w:val="single" w:sz="2" w:space="0" w:color="auto"/>
            </w:tcBorders>
          </w:tcPr>
          <w:p w14:paraId="055268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Sept. 2020</w:t>
            </w:r>
          </w:p>
          <w:p w14:paraId="45743ECC"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9DC9B2C" w14:textId="77777777" w:rsidTr="005B0A72">
        <w:trPr>
          <w:tblCellSpacing w:w="42" w:type="dxa"/>
        </w:trPr>
        <w:tc>
          <w:tcPr>
            <w:tcW w:w="3979" w:type="dxa"/>
            <w:gridSpan w:val="8"/>
            <w:tcBorders>
              <w:top w:val="single" w:sz="2" w:space="0" w:color="auto"/>
              <w:left w:val="single" w:sz="2" w:space="0" w:color="auto"/>
              <w:bottom w:val="single" w:sz="2" w:space="0" w:color="auto"/>
              <w:right w:val="single" w:sz="2" w:space="0" w:color="auto"/>
            </w:tcBorders>
          </w:tcPr>
          <w:p w14:paraId="0A6D6BB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Students and Program Coordinators </w:t>
            </w:r>
          </w:p>
        </w:tc>
        <w:tc>
          <w:tcPr>
            <w:tcW w:w="5111" w:type="dxa"/>
            <w:gridSpan w:val="8"/>
            <w:tcBorders>
              <w:top w:val="single" w:sz="2" w:space="0" w:color="auto"/>
              <w:left w:val="single" w:sz="2" w:space="0" w:color="auto"/>
              <w:bottom w:val="single" w:sz="2" w:space="0" w:color="auto"/>
              <w:right w:val="single" w:sz="2" w:space="0" w:color="auto"/>
            </w:tcBorders>
          </w:tcPr>
          <w:p w14:paraId="22CA66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Program Coordinators, Communication Officer, Project Manager, University IT Unit, IT Contractors</w:t>
            </w:r>
          </w:p>
        </w:tc>
      </w:tr>
      <w:tr w:rsidR="00A644B6" w:rsidRPr="004E23B0" w14:paraId="0E01BBE3" w14:textId="77777777" w:rsidTr="005B0A72">
        <w:trPr>
          <w:tblCellSpacing w:w="42" w:type="dxa"/>
        </w:trPr>
        <w:tc>
          <w:tcPr>
            <w:tcW w:w="1748" w:type="dxa"/>
            <w:gridSpan w:val="2"/>
            <w:tcBorders>
              <w:top w:val="single" w:sz="2" w:space="0" w:color="auto"/>
              <w:left w:val="single" w:sz="2" w:space="0" w:color="auto"/>
              <w:bottom w:val="single" w:sz="2" w:space="0" w:color="auto"/>
              <w:right w:val="single" w:sz="2" w:space="0" w:color="auto"/>
            </w:tcBorders>
          </w:tcPr>
          <w:p w14:paraId="2F39BC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42" w:type="dxa"/>
            <w:gridSpan w:val="14"/>
            <w:tcBorders>
              <w:top w:val="single" w:sz="2" w:space="0" w:color="auto"/>
              <w:left w:val="single" w:sz="2" w:space="0" w:color="auto"/>
              <w:bottom w:val="single" w:sz="2" w:space="0" w:color="auto"/>
              <w:right w:val="single" w:sz="2" w:space="0" w:color="auto"/>
            </w:tcBorders>
          </w:tcPr>
          <w:p w14:paraId="550077D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remains as quoted by vendors</w:t>
            </w:r>
          </w:p>
        </w:tc>
      </w:tr>
      <w:tr w:rsidR="00A644B6" w:rsidRPr="004E23B0" w14:paraId="3AAD43D9" w14:textId="77777777" w:rsidTr="005B0A72">
        <w:trPr>
          <w:tblCellSpacing w:w="42" w:type="dxa"/>
        </w:trPr>
        <w:tc>
          <w:tcPr>
            <w:tcW w:w="2730" w:type="dxa"/>
            <w:gridSpan w:val="4"/>
            <w:tcBorders>
              <w:top w:val="single" w:sz="2" w:space="0" w:color="auto"/>
              <w:left w:val="single" w:sz="2" w:space="0" w:color="auto"/>
              <w:bottom w:val="single" w:sz="2" w:space="0" w:color="auto"/>
              <w:right w:val="single" w:sz="2" w:space="0" w:color="auto"/>
            </w:tcBorders>
          </w:tcPr>
          <w:p w14:paraId="7391AB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60" w:type="dxa"/>
            <w:gridSpan w:val="12"/>
            <w:tcBorders>
              <w:top w:val="single" w:sz="2" w:space="0" w:color="auto"/>
              <w:left w:val="single" w:sz="2" w:space="0" w:color="auto"/>
              <w:bottom w:val="single" w:sz="2" w:space="0" w:color="auto"/>
              <w:right w:val="single" w:sz="2" w:space="0" w:color="auto"/>
            </w:tcBorders>
          </w:tcPr>
          <w:p w14:paraId="367ED4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3834BA12" w14:textId="77777777" w:rsidTr="005B0A72">
        <w:trPr>
          <w:tblCellSpacing w:w="42" w:type="dxa"/>
        </w:trPr>
        <w:tc>
          <w:tcPr>
            <w:tcW w:w="3093" w:type="dxa"/>
            <w:gridSpan w:val="6"/>
            <w:tcBorders>
              <w:top w:val="single" w:sz="2" w:space="0" w:color="auto"/>
              <w:left w:val="single" w:sz="2" w:space="0" w:color="auto"/>
              <w:bottom w:val="single" w:sz="2" w:space="0" w:color="auto"/>
              <w:right w:val="single" w:sz="2" w:space="0" w:color="auto"/>
            </w:tcBorders>
          </w:tcPr>
          <w:p w14:paraId="2410A3C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D6758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13" w:type="dxa"/>
            <w:tcBorders>
              <w:top w:val="single" w:sz="2" w:space="0" w:color="auto"/>
              <w:left w:val="single" w:sz="2" w:space="0" w:color="auto"/>
              <w:bottom w:val="single" w:sz="2" w:space="0" w:color="auto"/>
              <w:right w:val="single" w:sz="2" w:space="0" w:color="auto"/>
            </w:tcBorders>
          </w:tcPr>
          <w:p w14:paraId="70AA510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713" w:type="dxa"/>
            <w:gridSpan w:val="2"/>
            <w:tcBorders>
              <w:top w:val="single" w:sz="2" w:space="0" w:color="auto"/>
              <w:left w:val="single" w:sz="2" w:space="0" w:color="auto"/>
              <w:bottom w:val="single" w:sz="2" w:space="0" w:color="auto"/>
              <w:right w:val="single" w:sz="2" w:space="0" w:color="auto"/>
            </w:tcBorders>
          </w:tcPr>
          <w:p w14:paraId="50F4477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13" w:type="dxa"/>
            <w:gridSpan w:val="2"/>
            <w:tcBorders>
              <w:top w:val="single" w:sz="2" w:space="0" w:color="auto"/>
              <w:left w:val="single" w:sz="2" w:space="0" w:color="auto"/>
              <w:right w:val="single" w:sz="2" w:space="0" w:color="auto"/>
            </w:tcBorders>
          </w:tcPr>
          <w:p w14:paraId="4667C30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620" w:type="dxa"/>
            <w:gridSpan w:val="2"/>
            <w:tcBorders>
              <w:top w:val="single" w:sz="2" w:space="0" w:color="auto"/>
              <w:left w:val="single" w:sz="2" w:space="0" w:color="auto"/>
              <w:right w:val="single" w:sz="2" w:space="0" w:color="auto"/>
            </w:tcBorders>
          </w:tcPr>
          <w:p w14:paraId="15B0DE7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908" w:type="dxa"/>
            <w:tcBorders>
              <w:top w:val="single" w:sz="2" w:space="0" w:color="auto"/>
              <w:left w:val="single" w:sz="2" w:space="0" w:color="auto"/>
              <w:right w:val="single" w:sz="2" w:space="0" w:color="auto"/>
            </w:tcBorders>
          </w:tcPr>
          <w:p w14:paraId="3D538B0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p w14:paraId="4909081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13" w:type="dxa"/>
            <w:tcBorders>
              <w:top w:val="single" w:sz="2" w:space="0" w:color="auto"/>
              <w:left w:val="single" w:sz="2" w:space="0" w:color="auto"/>
              <w:right w:val="single" w:sz="2" w:space="0" w:color="auto"/>
            </w:tcBorders>
          </w:tcPr>
          <w:p w14:paraId="7A88734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13" w:type="dxa"/>
            <w:tcBorders>
              <w:top w:val="single" w:sz="2" w:space="0" w:color="auto"/>
              <w:left w:val="single" w:sz="2" w:space="0" w:color="auto"/>
              <w:bottom w:val="single" w:sz="2" w:space="0" w:color="auto"/>
              <w:right w:val="single" w:sz="2" w:space="0" w:color="auto"/>
            </w:tcBorders>
          </w:tcPr>
          <w:p w14:paraId="5FBB86F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94152C0" w14:textId="77777777" w:rsidTr="005B0A72">
        <w:trPr>
          <w:tblCellSpacing w:w="42" w:type="dxa"/>
        </w:trPr>
        <w:tc>
          <w:tcPr>
            <w:tcW w:w="628" w:type="dxa"/>
            <w:tcBorders>
              <w:top w:val="single" w:sz="2" w:space="0" w:color="auto"/>
              <w:left w:val="single" w:sz="2" w:space="0" w:color="auto"/>
              <w:bottom w:val="single" w:sz="2" w:space="0" w:color="auto"/>
              <w:right w:val="single" w:sz="2" w:space="0" w:color="auto"/>
            </w:tcBorders>
          </w:tcPr>
          <w:p w14:paraId="59D31B4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81" w:type="dxa"/>
            <w:gridSpan w:val="5"/>
            <w:tcBorders>
              <w:top w:val="single" w:sz="2" w:space="0" w:color="auto"/>
              <w:left w:val="single" w:sz="2" w:space="0" w:color="auto"/>
              <w:bottom w:val="single" w:sz="2" w:space="0" w:color="auto"/>
              <w:right w:val="single" w:sz="2" w:space="0" w:color="auto"/>
            </w:tcBorders>
          </w:tcPr>
          <w:p w14:paraId="12CB6637"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Publication of 50 Student Handbooks</w:t>
            </w:r>
          </w:p>
        </w:tc>
        <w:tc>
          <w:tcPr>
            <w:tcW w:w="713" w:type="dxa"/>
            <w:tcBorders>
              <w:top w:val="single" w:sz="2" w:space="0" w:color="auto"/>
              <w:left w:val="single" w:sz="2" w:space="0" w:color="auto"/>
              <w:bottom w:val="single" w:sz="2" w:space="0" w:color="auto"/>
              <w:right w:val="single" w:sz="2" w:space="0" w:color="auto"/>
            </w:tcBorders>
          </w:tcPr>
          <w:p w14:paraId="201D0E8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gridSpan w:val="2"/>
            <w:tcBorders>
              <w:top w:val="single" w:sz="2" w:space="0" w:color="auto"/>
              <w:left w:val="single" w:sz="2" w:space="0" w:color="auto"/>
              <w:bottom w:val="single" w:sz="2" w:space="0" w:color="auto"/>
              <w:right w:val="single" w:sz="2" w:space="0" w:color="auto"/>
            </w:tcBorders>
          </w:tcPr>
          <w:p w14:paraId="15C2C3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gridSpan w:val="2"/>
            <w:tcBorders>
              <w:left w:val="single" w:sz="2" w:space="0" w:color="auto"/>
              <w:right w:val="single" w:sz="2" w:space="0" w:color="auto"/>
            </w:tcBorders>
          </w:tcPr>
          <w:p w14:paraId="6BC6A4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620" w:type="dxa"/>
            <w:gridSpan w:val="2"/>
            <w:tcBorders>
              <w:left w:val="single" w:sz="2" w:space="0" w:color="auto"/>
              <w:right w:val="single" w:sz="2" w:space="0" w:color="auto"/>
            </w:tcBorders>
          </w:tcPr>
          <w:p w14:paraId="3EAB99A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right w:val="single" w:sz="2" w:space="0" w:color="auto"/>
            </w:tcBorders>
          </w:tcPr>
          <w:p w14:paraId="5832097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c>
          <w:tcPr>
            <w:tcW w:w="713" w:type="dxa"/>
            <w:tcBorders>
              <w:left w:val="single" w:sz="2" w:space="0" w:color="auto"/>
              <w:right w:val="single" w:sz="2" w:space="0" w:color="auto"/>
            </w:tcBorders>
          </w:tcPr>
          <w:p w14:paraId="12A1C864"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1113" w:type="dxa"/>
            <w:tcBorders>
              <w:top w:val="single" w:sz="2" w:space="0" w:color="auto"/>
              <w:left w:val="single" w:sz="2" w:space="0" w:color="auto"/>
              <w:bottom w:val="single" w:sz="2" w:space="0" w:color="auto"/>
              <w:right w:val="single" w:sz="2" w:space="0" w:color="auto"/>
            </w:tcBorders>
          </w:tcPr>
          <w:p w14:paraId="639153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r>
      <w:tr w:rsidR="00A644B6" w:rsidRPr="004E23B0" w14:paraId="7DF9B02F" w14:textId="77777777" w:rsidTr="005B0A72">
        <w:trPr>
          <w:tblCellSpacing w:w="42" w:type="dxa"/>
        </w:trPr>
        <w:tc>
          <w:tcPr>
            <w:tcW w:w="3093" w:type="dxa"/>
            <w:gridSpan w:val="6"/>
            <w:tcBorders>
              <w:top w:val="single" w:sz="2" w:space="0" w:color="auto"/>
              <w:left w:val="single" w:sz="2" w:space="0" w:color="auto"/>
              <w:bottom w:val="single" w:sz="2" w:space="0" w:color="auto"/>
              <w:right w:val="single" w:sz="2" w:space="0" w:color="auto"/>
            </w:tcBorders>
          </w:tcPr>
          <w:p w14:paraId="3A1069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13" w:type="dxa"/>
            <w:tcBorders>
              <w:top w:val="single" w:sz="2" w:space="0" w:color="auto"/>
              <w:left w:val="single" w:sz="2" w:space="0" w:color="auto"/>
              <w:bottom w:val="single" w:sz="2" w:space="0" w:color="auto"/>
              <w:right w:val="single" w:sz="2" w:space="0" w:color="auto"/>
            </w:tcBorders>
          </w:tcPr>
          <w:p w14:paraId="22B5574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gridSpan w:val="2"/>
            <w:tcBorders>
              <w:top w:val="single" w:sz="2" w:space="0" w:color="auto"/>
              <w:left w:val="single" w:sz="2" w:space="0" w:color="auto"/>
              <w:bottom w:val="single" w:sz="2" w:space="0" w:color="auto"/>
              <w:right w:val="single" w:sz="2" w:space="0" w:color="auto"/>
            </w:tcBorders>
          </w:tcPr>
          <w:p w14:paraId="21E1C33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13" w:type="dxa"/>
            <w:gridSpan w:val="2"/>
            <w:tcBorders>
              <w:left w:val="single" w:sz="2" w:space="0" w:color="auto"/>
              <w:bottom w:val="single" w:sz="2" w:space="0" w:color="auto"/>
              <w:right w:val="single" w:sz="2" w:space="0" w:color="auto"/>
            </w:tcBorders>
          </w:tcPr>
          <w:p w14:paraId="6D0AE3F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620" w:type="dxa"/>
            <w:gridSpan w:val="2"/>
            <w:tcBorders>
              <w:left w:val="single" w:sz="2" w:space="0" w:color="auto"/>
              <w:bottom w:val="single" w:sz="2" w:space="0" w:color="auto"/>
              <w:right w:val="single" w:sz="2" w:space="0" w:color="auto"/>
            </w:tcBorders>
          </w:tcPr>
          <w:p w14:paraId="55D7F2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908" w:type="dxa"/>
            <w:tcBorders>
              <w:left w:val="single" w:sz="2" w:space="0" w:color="auto"/>
              <w:bottom w:val="single" w:sz="2" w:space="0" w:color="auto"/>
              <w:right w:val="single" w:sz="2" w:space="0" w:color="auto"/>
            </w:tcBorders>
          </w:tcPr>
          <w:p w14:paraId="58871F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c>
          <w:tcPr>
            <w:tcW w:w="713" w:type="dxa"/>
            <w:tcBorders>
              <w:left w:val="single" w:sz="2" w:space="0" w:color="auto"/>
              <w:bottom w:val="single" w:sz="2" w:space="0" w:color="auto"/>
              <w:right w:val="single" w:sz="2" w:space="0" w:color="auto"/>
            </w:tcBorders>
          </w:tcPr>
          <w:p w14:paraId="52D768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1113" w:type="dxa"/>
            <w:tcBorders>
              <w:top w:val="single" w:sz="2" w:space="0" w:color="auto"/>
              <w:left w:val="single" w:sz="2" w:space="0" w:color="auto"/>
              <w:bottom w:val="single" w:sz="2" w:space="0" w:color="auto"/>
              <w:right w:val="single" w:sz="2" w:space="0" w:color="auto"/>
            </w:tcBorders>
          </w:tcPr>
          <w:p w14:paraId="2CC433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277.77</w:t>
            </w:r>
          </w:p>
        </w:tc>
      </w:tr>
    </w:tbl>
    <w:p w14:paraId="6EE8FBB9" w14:textId="77777777" w:rsidR="00A644B6" w:rsidRPr="004E23B0" w:rsidRDefault="00A644B6" w:rsidP="00A644B6">
      <w:pPr>
        <w:spacing w:line="240" w:lineRule="auto"/>
        <w:rPr>
          <w:rFonts w:ascii="Times New Roman" w:hAnsi="Times New Roman" w:cs="Times New Roman"/>
          <w:sz w:val="18"/>
          <w:szCs w:val="18"/>
        </w:rPr>
      </w:pPr>
    </w:p>
    <w:p w14:paraId="7B0DE3C3"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5EE79DE8"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p>
    <w:p w14:paraId="76A1C709"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bookmarkStart w:id="31" w:name="_Hlk43039766"/>
      <w:r w:rsidRPr="004E23B0">
        <w:rPr>
          <w:rFonts w:ascii="Times New Roman" w:eastAsia="Times New Roman" w:hAnsi="Times New Roman" w:cs="Times New Roman"/>
          <w:b/>
          <w:sz w:val="18"/>
          <w:szCs w:val="18"/>
        </w:rPr>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and 5</w:t>
      </w:r>
    </w:p>
    <w:p w14:paraId="375DAAD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Aug. 2020 – Dec. 2020</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r>
    </w:p>
    <w:p w14:paraId="1F6FDCA3" w14:textId="70462035" w:rsidR="00A644B6" w:rsidRPr="004E23B0" w:rsidRDefault="005B0A72"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w:t>
      </w:r>
      <w:r w:rsidR="00A644B6" w:rsidRPr="004E23B0">
        <w:rPr>
          <w:rFonts w:ascii="Times New Roman" w:eastAsia="Times New Roman" w:hAnsi="Times New Roman" w:cs="Times New Roman"/>
          <w:b/>
          <w:sz w:val="18"/>
          <w:szCs w:val="18"/>
        </w:rPr>
        <w:t xml:space="preserve"> </w:t>
      </w:r>
      <w:r w:rsidR="00A644B6" w:rsidRPr="004E23B0">
        <w:rPr>
          <w:rFonts w:ascii="Times New Roman" w:eastAsia="Times New Roman" w:hAnsi="Times New Roman" w:cs="Times New Roman"/>
          <w:b/>
          <w:sz w:val="18"/>
          <w:szCs w:val="18"/>
        </w:rPr>
        <w:tab/>
      </w:r>
      <w:r w:rsidR="00A644B6" w:rsidRPr="004E23B0">
        <w:rPr>
          <w:rFonts w:ascii="Times New Roman" w:eastAsia="Times New Roman" w:hAnsi="Times New Roman" w:cs="Times New Roman"/>
          <w:b/>
          <w:sz w:val="18"/>
          <w:szCs w:val="18"/>
        </w:rPr>
        <w:tab/>
        <w:t>Attaining excellence in Center management</w:t>
      </w:r>
    </w:p>
    <w:p w14:paraId="21702D96" w14:textId="7FD2454E" w:rsidR="00A644B6" w:rsidRPr="004E23B0" w:rsidRDefault="00A644B6" w:rsidP="00593981">
      <w:pPr>
        <w:autoSpaceDE w:val="0"/>
        <w:autoSpaceDN w:val="0"/>
        <w:adjustRightInd w:val="0"/>
        <w:spacing w:after="0" w:line="240" w:lineRule="auto"/>
        <w:rPr>
          <w:rFonts w:ascii="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5.10</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hAnsi="Times New Roman" w:cs="Times New Roman"/>
          <w:b/>
          <w:sz w:val="18"/>
          <w:szCs w:val="18"/>
        </w:rPr>
        <w:t>Secure an operational vehicle for Center activities</w:t>
      </w:r>
    </w:p>
    <w:p w14:paraId="67919B32" w14:textId="77777777" w:rsidR="00A644B6" w:rsidRPr="004E23B0" w:rsidRDefault="00A644B6" w:rsidP="00A644B6">
      <w:pPr>
        <w:autoSpaceDE w:val="0"/>
        <w:autoSpaceDN w:val="0"/>
        <w:adjustRightInd w:val="0"/>
        <w:spacing w:beforeLines="40" w:before="96" w:after="0" w:line="240" w:lineRule="auto"/>
        <w:rPr>
          <w:rFonts w:ascii="Times New Roman" w:hAnsi="Times New Roman" w:cs="Times New Roman"/>
          <w:b/>
          <w:sz w:val="18"/>
          <w:szCs w:val="18"/>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51"/>
        <w:gridCol w:w="1111"/>
        <w:gridCol w:w="292"/>
        <w:gridCol w:w="682"/>
        <w:gridCol w:w="84"/>
        <w:gridCol w:w="277"/>
        <w:gridCol w:w="792"/>
        <w:gridCol w:w="89"/>
        <w:gridCol w:w="703"/>
        <w:gridCol w:w="792"/>
        <w:gridCol w:w="529"/>
        <w:gridCol w:w="113"/>
        <w:gridCol w:w="84"/>
        <w:gridCol w:w="689"/>
        <w:gridCol w:w="1104"/>
        <w:gridCol w:w="1231"/>
      </w:tblGrid>
      <w:tr w:rsidR="00A644B6" w:rsidRPr="004E23B0" w14:paraId="665B3530" w14:textId="77777777" w:rsidTr="005B0A72">
        <w:trPr>
          <w:tblCellSpacing w:w="42" w:type="dxa"/>
        </w:trPr>
        <w:tc>
          <w:tcPr>
            <w:tcW w:w="2028" w:type="dxa"/>
            <w:gridSpan w:val="3"/>
            <w:tcBorders>
              <w:top w:val="single" w:sz="2" w:space="0" w:color="auto"/>
              <w:left w:val="single" w:sz="2" w:space="0" w:color="auto"/>
              <w:bottom w:val="single" w:sz="2" w:space="0" w:color="auto"/>
              <w:right w:val="single" w:sz="2" w:space="0" w:color="auto"/>
            </w:tcBorders>
          </w:tcPr>
          <w:p w14:paraId="57FBC6D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ACTIVITY</w:t>
            </w:r>
          </w:p>
        </w:tc>
        <w:tc>
          <w:tcPr>
            <w:tcW w:w="7043" w:type="dxa"/>
            <w:gridSpan w:val="13"/>
            <w:tcBorders>
              <w:top w:val="single" w:sz="2" w:space="0" w:color="auto"/>
              <w:left w:val="single" w:sz="2" w:space="0" w:color="auto"/>
              <w:bottom w:val="single" w:sz="2" w:space="0" w:color="auto"/>
              <w:right w:val="single" w:sz="2" w:space="0" w:color="auto"/>
            </w:tcBorders>
          </w:tcPr>
          <w:p w14:paraId="71084C1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71FA33F2" w14:textId="77777777" w:rsidTr="005B0A72">
        <w:trPr>
          <w:tblCellSpacing w:w="42" w:type="dxa"/>
        </w:trPr>
        <w:tc>
          <w:tcPr>
            <w:tcW w:w="2028" w:type="dxa"/>
            <w:gridSpan w:val="3"/>
            <w:tcBorders>
              <w:top w:val="single" w:sz="2" w:space="0" w:color="auto"/>
              <w:left w:val="single" w:sz="2" w:space="0" w:color="auto"/>
              <w:bottom w:val="single" w:sz="2" w:space="0" w:color="auto"/>
              <w:right w:val="single" w:sz="2" w:space="0" w:color="auto"/>
            </w:tcBorders>
          </w:tcPr>
          <w:p w14:paraId="54146CF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w:t>
            </w:r>
          </w:p>
        </w:tc>
        <w:tc>
          <w:tcPr>
            <w:tcW w:w="7043" w:type="dxa"/>
            <w:gridSpan w:val="13"/>
            <w:tcBorders>
              <w:top w:val="single" w:sz="2" w:space="0" w:color="auto"/>
              <w:left w:val="single" w:sz="2" w:space="0" w:color="auto"/>
              <w:bottom w:val="single" w:sz="2" w:space="0" w:color="auto"/>
              <w:right w:val="single" w:sz="2" w:space="0" w:color="auto"/>
            </w:tcBorders>
          </w:tcPr>
          <w:p w14:paraId="2EA4591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Center has a functional utility vehicle for transport related activities</w:t>
            </w:r>
          </w:p>
        </w:tc>
      </w:tr>
      <w:tr w:rsidR="00A644B6" w:rsidRPr="004E23B0" w14:paraId="67341C8D" w14:textId="77777777" w:rsidTr="005B0A72">
        <w:trPr>
          <w:tblCellSpacing w:w="42" w:type="dxa"/>
        </w:trPr>
        <w:tc>
          <w:tcPr>
            <w:tcW w:w="6089" w:type="dxa"/>
            <w:gridSpan w:val="12"/>
            <w:tcBorders>
              <w:top w:val="single" w:sz="2" w:space="0" w:color="auto"/>
              <w:left w:val="single" w:sz="2" w:space="0" w:color="auto"/>
              <w:bottom w:val="single" w:sz="2" w:space="0" w:color="auto"/>
              <w:right w:val="single" w:sz="2" w:space="0" w:color="auto"/>
            </w:tcBorders>
          </w:tcPr>
          <w:p w14:paraId="26A7C965"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OUTPUT INDICATOR</w:t>
            </w:r>
          </w:p>
          <w:p w14:paraId="0DE5F28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Airport pickup of students, Center partners, visitors and ACE team</w:t>
            </w:r>
          </w:p>
          <w:p w14:paraId="4996A9F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Successful Field trips within the state and the country</w:t>
            </w:r>
          </w:p>
          <w:p w14:paraId="34026E8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Commuting Supervisors to internship locations within the country</w:t>
            </w:r>
          </w:p>
          <w:p w14:paraId="5C56DAB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Local runs relating to Center activities</w:t>
            </w:r>
          </w:p>
          <w:p w14:paraId="0B1104E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Mobility for students as required</w:t>
            </w:r>
          </w:p>
        </w:tc>
        <w:tc>
          <w:tcPr>
            <w:tcW w:w="2982" w:type="dxa"/>
            <w:gridSpan w:val="4"/>
            <w:tcBorders>
              <w:top w:val="single" w:sz="2" w:space="0" w:color="auto"/>
              <w:left w:val="single" w:sz="2" w:space="0" w:color="auto"/>
              <w:bottom w:val="single" w:sz="2" w:space="0" w:color="auto"/>
              <w:right w:val="single" w:sz="2" w:space="0" w:color="auto"/>
            </w:tcBorders>
          </w:tcPr>
          <w:p w14:paraId="26F6FAA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SOURCE OF VERIFICATION</w:t>
            </w:r>
          </w:p>
          <w:p w14:paraId="6BF98FA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 documentation Invoices</w:t>
            </w:r>
          </w:p>
          <w:p w14:paraId="60082CF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Audited delivery notes</w:t>
            </w:r>
          </w:p>
          <w:p w14:paraId="34B0F364"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Audited invoices</w:t>
            </w:r>
          </w:p>
          <w:p w14:paraId="03761501"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Audited receipts</w:t>
            </w:r>
          </w:p>
          <w:p w14:paraId="64107A6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Processed Payment vouchers</w:t>
            </w:r>
          </w:p>
        </w:tc>
      </w:tr>
      <w:tr w:rsidR="00A644B6" w:rsidRPr="004E23B0" w14:paraId="31B696B2" w14:textId="77777777" w:rsidTr="005B0A72">
        <w:trPr>
          <w:tblCellSpacing w:w="42" w:type="dxa"/>
        </w:trPr>
        <w:tc>
          <w:tcPr>
            <w:tcW w:w="2028" w:type="dxa"/>
            <w:gridSpan w:val="3"/>
            <w:tcBorders>
              <w:top w:val="single" w:sz="2" w:space="0" w:color="auto"/>
              <w:left w:val="single" w:sz="2" w:space="0" w:color="auto"/>
              <w:bottom w:val="single" w:sz="2" w:space="0" w:color="auto"/>
              <w:right w:val="single" w:sz="2" w:space="0" w:color="auto"/>
            </w:tcBorders>
          </w:tcPr>
          <w:p w14:paraId="55383F5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IMPLEMENTATION MILESTONES</w:t>
            </w:r>
          </w:p>
        </w:tc>
        <w:tc>
          <w:tcPr>
            <w:tcW w:w="7043" w:type="dxa"/>
            <w:gridSpan w:val="13"/>
            <w:tcBorders>
              <w:top w:val="single" w:sz="2" w:space="0" w:color="auto"/>
              <w:left w:val="single" w:sz="2" w:space="0" w:color="auto"/>
              <w:bottom w:val="single" w:sz="2" w:space="0" w:color="auto"/>
              <w:right w:val="single" w:sz="2" w:space="0" w:color="auto"/>
            </w:tcBorders>
          </w:tcPr>
          <w:p w14:paraId="69E2B895" w14:textId="77777777" w:rsidR="00A644B6" w:rsidRPr="004E23B0" w:rsidRDefault="00A644B6" w:rsidP="005B0A72">
            <w:pPr>
              <w:spacing w:after="0" w:line="240" w:lineRule="auto"/>
              <w:ind w:left="209"/>
              <w:rPr>
                <w:rFonts w:ascii="Times New Roman" w:hAnsi="Times New Roman" w:cs="Times New Roman"/>
                <w:sz w:val="18"/>
                <w:szCs w:val="18"/>
              </w:rPr>
            </w:pPr>
            <w:r w:rsidRPr="004E23B0">
              <w:rPr>
                <w:rFonts w:ascii="Times New Roman" w:hAnsi="Times New Roman" w:cs="Times New Roman"/>
                <w:sz w:val="18"/>
                <w:szCs w:val="18"/>
              </w:rPr>
              <w:t xml:space="preserve">Advertise for the procurement of a </w:t>
            </w:r>
            <w:r w:rsidRPr="004E23B0">
              <w:rPr>
                <w:rFonts w:ascii="Times New Roman" w:hAnsi="Times New Roman" w:cs="Times New Roman"/>
                <w:bCs/>
                <w:sz w:val="18"/>
                <w:szCs w:val="18"/>
              </w:rPr>
              <w:t>Toyota HiAce or approved equal – 18-seater bus</w:t>
            </w:r>
            <w:r w:rsidRPr="004E23B0">
              <w:rPr>
                <w:rFonts w:ascii="Times New Roman" w:hAnsi="Times New Roman" w:cs="Times New Roman"/>
                <w:sz w:val="18"/>
                <w:szCs w:val="18"/>
              </w:rPr>
              <w:t xml:space="preserve">   </w:t>
            </w:r>
            <w:r>
              <w:rPr>
                <w:rFonts w:ascii="Times New Roman" w:hAnsi="Times New Roman" w:cs="Times New Roman"/>
                <w:sz w:val="18"/>
                <w:szCs w:val="18"/>
              </w:rPr>
              <w:t xml:space="preserve">Aug. </w:t>
            </w:r>
            <w:r w:rsidRPr="004E23B0">
              <w:rPr>
                <w:rFonts w:ascii="Times New Roman" w:hAnsi="Times New Roman" w:cs="Times New Roman"/>
                <w:sz w:val="18"/>
                <w:szCs w:val="18"/>
              </w:rPr>
              <w:t>202</w:t>
            </w:r>
            <w:r>
              <w:rPr>
                <w:rFonts w:ascii="Times New Roman" w:hAnsi="Times New Roman" w:cs="Times New Roman"/>
                <w:sz w:val="18"/>
                <w:szCs w:val="18"/>
              </w:rPr>
              <w:t>0</w:t>
            </w:r>
            <w:r w:rsidRPr="004E23B0">
              <w:rPr>
                <w:rFonts w:ascii="Times New Roman" w:hAnsi="Times New Roman" w:cs="Times New Roman"/>
                <w:sz w:val="18"/>
                <w:szCs w:val="18"/>
              </w:rPr>
              <w:t xml:space="preserve">  </w:t>
            </w:r>
          </w:p>
          <w:p w14:paraId="39D00D03" w14:textId="77777777" w:rsidR="00A644B6" w:rsidRPr="004E23B0" w:rsidRDefault="00A644B6" w:rsidP="005B0A72">
            <w:pPr>
              <w:spacing w:after="0" w:line="240" w:lineRule="auto"/>
              <w:ind w:left="209"/>
              <w:rPr>
                <w:rFonts w:ascii="Times New Roman" w:hAnsi="Times New Roman" w:cs="Times New Roman"/>
                <w:sz w:val="18"/>
                <w:szCs w:val="18"/>
              </w:rPr>
            </w:pPr>
            <w:r w:rsidRPr="004E23B0">
              <w:rPr>
                <w:rFonts w:ascii="Times New Roman" w:hAnsi="Times New Roman" w:cs="Times New Roman"/>
                <w:sz w:val="18"/>
                <w:szCs w:val="18"/>
              </w:rPr>
              <w:t>Award letter</w:t>
            </w:r>
            <w:r>
              <w:rPr>
                <w:rFonts w:ascii="Times New Roman" w:hAnsi="Times New Roman" w:cs="Times New Roman"/>
                <w:sz w:val="18"/>
                <w:szCs w:val="18"/>
              </w:rPr>
              <w:t xml:space="preserve"> by Sept. 2020</w:t>
            </w:r>
          </w:p>
          <w:p w14:paraId="7D90009B" w14:textId="77777777" w:rsidR="00A644B6" w:rsidRPr="004E23B0" w:rsidRDefault="00A644B6" w:rsidP="005B0A72">
            <w:pPr>
              <w:spacing w:after="0" w:line="240" w:lineRule="auto"/>
              <w:ind w:left="209"/>
              <w:rPr>
                <w:rFonts w:ascii="Times New Roman" w:hAnsi="Times New Roman" w:cs="Times New Roman"/>
                <w:sz w:val="18"/>
                <w:szCs w:val="18"/>
              </w:rPr>
            </w:pPr>
            <w:r>
              <w:rPr>
                <w:rFonts w:ascii="Times New Roman" w:hAnsi="Times New Roman" w:cs="Times New Roman"/>
                <w:sz w:val="18"/>
                <w:szCs w:val="18"/>
              </w:rPr>
              <w:t xml:space="preserve">Confirm </w:t>
            </w:r>
            <w:r w:rsidRPr="004E23B0">
              <w:rPr>
                <w:rFonts w:ascii="Times New Roman" w:hAnsi="Times New Roman" w:cs="Times New Roman"/>
                <w:sz w:val="18"/>
                <w:szCs w:val="18"/>
              </w:rPr>
              <w:t xml:space="preserve">Availability of the </w:t>
            </w:r>
            <w:r w:rsidRPr="004E23B0">
              <w:rPr>
                <w:rFonts w:ascii="Times New Roman" w:hAnsi="Times New Roman" w:cs="Times New Roman"/>
                <w:bCs/>
                <w:sz w:val="18"/>
                <w:szCs w:val="18"/>
              </w:rPr>
              <w:t>Toyota HiAce or approved equal – 18-seater bus</w:t>
            </w:r>
            <w:r>
              <w:rPr>
                <w:rFonts w:ascii="Times New Roman" w:hAnsi="Times New Roman" w:cs="Times New Roman"/>
                <w:bCs/>
                <w:sz w:val="18"/>
                <w:szCs w:val="18"/>
              </w:rPr>
              <w:t xml:space="preserve"> by Oct. 2020</w:t>
            </w:r>
            <w:r w:rsidRPr="004E23B0">
              <w:rPr>
                <w:rFonts w:ascii="Times New Roman" w:hAnsi="Times New Roman" w:cs="Times New Roman"/>
                <w:sz w:val="18"/>
                <w:szCs w:val="18"/>
              </w:rPr>
              <w:t xml:space="preserve"> </w:t>
            </w:r>
          </w:p>
          <w:p w14:paraId="18743651" w14:textId="77777777" w:rsidR="00A644B6" w:rsidRPr="004E23B0" w:rsidRDefault="00A644B6" w:rsidP="005B0A72">
            <w:pPr>
              <w:spacing w:after="0" w:line="240" w:lineRule="auto"/>
              <w:ind w:left="209"/>
              <w:rPr>
                <w:rFonts w:ascii="Times New Roman" w:hAnsi="Times New Roman" w:cs="Times New Roman"/>
                <w:sz w:val="18"/>
                <w:szCs w:val="18"/>
              </w:rPr>
            </w:pPr>
            <w:r w:rsidRPr="004E23B0">
              <w:rPr>
                <w:rFonts w:ascii="Times New Roman" w:hAnsi="Times New Roman" w:cs="Times New Roman"/>
                <w:sz w:val="18"/>
                <w:szCs w:val="18"/>
              </w:rPr>
              <w:t xml:space="preserve">Pay for the </w:t>
            </w:r>
            <w:r w:rsidRPr="004E23B0">
              <w:rPr>
                <w:rFonts w:ascii="Times New Roman" w:hAnsi="Times New Roman" w:cs="Times New Roman"/>
                <w:bCs/>
                <w:sz w:val="18"/>
                <w:szCs w:val="18"/>
              </w:rPr>
              <w:t xml:space="preserve">Toyota HiAce – 18-seater </w:t>
            </w:r>
            <w:r w:rsidR="005B0A72" w:rsidRPr="004E23B0">
              <w:rPr>
                <w:rFonts w:ascii="Times New Roman" w:hAnsi="Times New Roman" w:cs="Times New Roman"/>
                <w:bCs/>
                <w:sz w:val="18"/>
                <w:szCs w:val="18"/>
              </w:rPr>
              <w:t>bus</w:t>
            </w:r>
            <w:r w:rsidR="005B0A72" w:rsidRPr="004E23B0">
              <w:rPr>
                <w:rFonts w:ascii="Times New Roman" w:hAnsi="Times New Roman" w:cs="Times New Roman"/>
                <w:sz w:val="18"/>
                <w:szCs w:val="18"/>
              </w:rPr>
              <w:t xml:space="preserve"> </w:t>
            </w:r>
            <w:r w:rsidR="005B0A72">
              <w:rPr>
                <w:rFonts w:ascii="Times New Roman" w:hAnsi="Times New Roman" w:cs="Times New Roman"/>
                <w:sz w:val="18"/>
                <w:szCs w:val="18"/>
              </w:rPr>
              <w:t>by</w:t>
            </w:r>
            <w:r>
              <w:rPr>
                <w:rFonts w:ascii="Times New Roman" w:hAnsi="Times New Roman" w:cs="Times New Roman"/>
                <w:sz w:val="18"/>
                <w:szCs w:val="18"/>
              </w:rPr>
              <w:t xml:space="preserve"> Nov. 2020</w:t>
            </w:r>
          </w:p>
          <w:p w14:paraId="3D548C94" w14:textId="77777777" w:rsidR="00A644B6" w:rsidRPr="004E23B0" w:rsidRDefault="00A644B6" w:rsidP="005B0A72">
            <w:pPr>
              <w:spacing w:after="0" w:line="240" w:lineRule="auto"/>
              <w:ind w:left="209"/>
              <w:rPr>
                <w:rFonts w:ascii="Times New Roman" w:hAnsi="Times New Roman" w:cs="Times New Roman"/>
                <w:sz w:val="18"/>
                <w:szCs w:val="18"/>
              </w:rPr>
            </w:pPr>
            <w:r w:rsidRPr="004E23B0">
              <w:rPr>
                <w:rFonts w:ascii="Times New Roman" w:hAnsi="Times New Roman" w:cs="Times New Roman"/>
                <w:sz w:val="18"/>
                <w:szCs w:val="18"/>
              </w:rPr>
              <w:t xml:space="preserve">Register and Insure of the </w:t>
            </w:r>
            <w:r w:rsidRPr="004E23B0">
              <w:rPr>
                <w:rFonts w:ascii="Times New Roman" w:hAnsi="Times New Roman" w:cs="Times New Roman"/>
                <w:bCs/>
                <w:sz w:val="18"/>
                <w:szCs w:val="18"/>
              </w:rPr>
              <w:t>Toyota HiAce – 18-seater bus</w:t>
            </w:r>
            <w:r w:rsidRPr="004E23B0">
              <w:rPr>
                <w:rFonts w:ascii="Times New Roman" w:hAnsi="Times New Roman" w:cs="Times New Roman"/>
                <w:sz w:val="18"/>
                <w:szCs w:val="18"/>
              </w:rPr>
              <w:t xml:space="preserve"> </w:t>
            </w:r>
            <w:r>
              <w:rPr>
                <w:rFonts w:ascii="Times New Roman" w:hAnsi="Times New Roman" w:cs="Times New Roman"/>
                <w:sz w:val="18"/>
                <w:szCs w:val="18"/>
              </w:rPr>
              <w:t>by Dec. 2020</w:t>
            </w:r>
          </w:p>
          <w:p w14:paraId="6FA1EAB8" w14:textId="77777777" w:rsidR="00A644B6" w:rsidRPr="004E23B0" w:rsidRDefault="00A644B6" w:rsidP="005B0A72">
            <w:pPr>
              <w:spacing w:after="0" w:line="240" w:lineRule="auto"/>
              <w:ind w:left="360" w:hanging="120"/>
              <w:rPr>
                <w:rFonts w:ascii="Times New Roman" w:hAnsi="Times New Roman" w:cs="Times New Roman"/>
                <w:sz w:val="18"/>
                <w:szCs w:val="18"/>
              </w:rPr>
            </w:pPr>
            <w:r w:rsidRPr="004E23B0">
              <w:rPr>
                <w:rFonts w:ascii="Times New Roman" w:hAnsi="Times New Roman" w:cs="Times New Roman"/>
                <w:sz w:val="18"/>
                <w:szCs w:val="18"/>
              </w:rPr>
              <w:t xml:space="preserve">Inscribe Centre name on the </w:t>
            </w:r>
            <w:r w:rsidRPr="004E23B0">
              <w:rPr>
                <w:rFonts w:ascii="Times New Roman" w:hAnsi="Times New Roman" w:cs="Times New Roman"/>
                <w:bCs/>
                <w:sz w:val="18"/>
                <w:szCs w:val="18"/>
              </w:rPr>
              <w:t>Toyota HiAce – 18-seater bus</w:t>
            </w:r>
            <w:r w:rsidRPr="004E23B0">
              <w:rPr>
                <w:rFonts w:ascii="Times New Roman" w:hAnsi="Times New Roman" w:cs="Times New Roman"/>
                <w:sz w:val="18"/>
                <w:szCs w:val="18"/>
              </w:rPr>
              <w:t xml:space="preserve"> </w:t>
            </w:r>
            <w:r>
              <w:rPr>
                <w:rFonts w:ascii="Times New Roman" w:hAnsi="Times New Roman" w:cs="Times New Roman"/>
                <w:sz w:val="18"/>
                <w:szCs w:val="18"/>
              </w:rPr>
              <w:t>by Dec. 2020</w:t>
            </w:r>
          </w:p>
        </w:tc>
      </w:tr>
      <w:tr w:rsidR="00A644B6" w:rsidRPr="004E23B0" w14:paraId="12E8D330" w14:textId="77777777" w:rsidTr="005B0A72">
        <w:trPr>
          <w:tblCellSpacing w:w="42" w:type="dxa"/>
        </w:trPr>
        <w:tc>
          <w:tcPr>
            <w:tcW w:w="2028" w:type="dxa"/>
            <w:gridSpan w:val="3"/>
            <w:tcBorders>
              <w:top w:val="single" w:sz="2" w:space="0" w:color="auto"/>
              <w:left w:val="single" w:sz="2" w:space="0" w:color="auto"/>
              <w:bottom w:val="single" w:sz="2" w:space="0" w:color="auto"/>
              <w:right w:val="single" w:sz="2" w:space="0" w:color="auto"/>
            </w:tcBorders>
          </w:tcPr>
          <w:p w14:paraId="44BFFC4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PROCUREMENT</w:t>
            </w:r>
          </w:p>
        </w:tc>
        <w:tc>
          <w:tcPr>
            <w:tcW w:w="7043" w:type="dxa"/>
            <w:gridSpan w:val="13"/>
            <w:tcBorders>
              <w:top w:val="single" w:sz="2" w:space="0" w:color="auto"/>
              <w:left w:val="single" w:sz="2" w:space="0" w:color="auto"/>
              <w:bottom w:val="single" w:sz="2" w:space="0" w:color="auto"/>
              <w:right w:val="single" w:sz="2" w:space="0" w:color="auto"/>
            </w:tcBorders>
          </w:tcPr>
          <w:p w14:paraId="143D68C4" w14:textId="77777777" w:rsidR="00A644B6" w:rsidRPr="004E23B0" w:rsidRDefault="00A644B6" w:rsidP="005B0A72">
            <w:pPr>
              <w:spacing w:after="0" w:line="240" w:lineRule="auto"/>
              <w:ind w:left="209"/>
              <w:rPr>
                <w:rFonts w:ascii="Times New Roman" w:hAnsi="Times New Roman" w:cs="Times New Roman"/>
                <w:sz w:val="18"/>
                <w:szCs w:val="18"/>
              </w:rPr>
            </w:pPr>
            <w:r w:rsidRPr="004E23B0">
              <w:rPr>
                <w:rFonts w:ascii="Times New Roman" w:hAnsi="Times New Roman" w:cs="Times New Roman"/>
                <w:sz w:val="18"/>
                <w:szCs w:val="18"/>
              </w:rPr>
              <w:t xml:space="preserve">Procurement of Utility Vehicle </w:t>
            </w:r>
            <w:r w:rsidR="005B0A72" w:rsidRPr="004E23B0">
              <w:rPr>
                <w:rFonts w:ascii="Times New Roman" w:hAnsi="Times New Roman" w:cs="Times New Roman"/>
                <w:sz w:val="18"/>
                <w:szCs w:val="18"/>
              </w:rPr>
              <w:t>(</w:t>
            </w:r>
            <w:r w:rsidR="005B0A72" w:rsidRPr="004E23B0">
              <w:rPr>
                <w:rFonts w:ascii="Times New Roman" w:hAnsi="Times New Roman" w:cs="Times New Roman"/>
                <w:bCs/>
                <w:sz w:val="18"/>
                <w:szCs w:val="18"/>
              </w:rPr>
              <w:t>Toyota</w:t>
            </w:r>
            <w:r w:rsidRPr="004E23B0">
              <w:rPr>
                <w:rFonts w:ascii="Times New Roman" w:hAnsi="Times New Roman" w:cs="Times New Roman"/>
                <w:bCs/>
                <w:sz w:val="18"/>
                <w:szCs w:val="18"/>
              </w:rPr>
              <w:t xml:space="preserve"> HiAce or approved equal)</w:t>
            </w:r>
          </w:p>
        </w:tc>
      </w:tr>
      <w:tr w:rsidR="00A644B6" w:rsidRPr="004E23B0" w14:paraId="3B2C1CB9" w14:textId="77777777" w:rsidTr="005B0A72">
        <w:trPr>
          <w:tblCellSpacing w:w="42" w:type="dxa"/>
        </w:trPr>
        <w:tc>
          <w:tcPr>
            <w:tcW w:w="2028" w:type="dxa"/>
            <w:gridSpan w:val="3"/>
            <w:tcBorders>
              <w:top w:val="single" w:sz="2" w:space="0" w:color="auto"/>
              <w:left w:val="single" w:sz="2" w:space="0" w:color="auto"/>
              <w:bottom w:val="single" w:sz="2" w:space="0" w:color="auto"/>
              <w:right w:val="single" w:sz="2" w:space="0" w:color="auto"/>
            </w:tcBorders>
          </w:tcPr>
          <w:p w14:paraId="08FAA3D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RESPONSIBILITY FOR IMPLEMENTATION</w:t>
            </w:r>
          </w:p>
        </w:tc>
        <w:tc>
          <w:tcPr>
            <w:tcW w:w="7043" w:type="dxa"/>
            <w:gridSpan w:val="13"/>
            <w:tcBorders>
              <w:top w:val="single" w:sz="2" w:space="0" w:color="auto"/>
              <w:left w:val="single" w:sz="2" w:space="0" w:color="auto"/>
              <w:bottom w:val="single" w:sz="2" w:space="0" w:color="auto"/>
              <w:right w:val="single" w:sz="2" w:space="0" w:color="auto"/>
            </w:tcBorders>
          </w:tcPr>
          <w:p w14:paraId="126B586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 Procurement Officer</w:t>
            </w:r>
          </w:p>
        </w:tc>
      </w:tr>
      <w:tr w:rsidR="00A644B6" w:rsidRPr="004E23B0" w14:paraId="0EF96198" w14:textId="77777777" w:rsidTr="005B0A72">
        <w:trPr>
          <w:tblCellSpacing w:w="42" w:type="dxa"/>
        </w:trPr>
        <w:tc>
          <w:tcPr>
            <w:tcW w:w="2794" w:type="dxa"/>
            <w:gridSpan w:val="5"/>
            <w:tcBorders>
              <w:top w:val="single" w:sz="2" w:space="0" w:color="auto"/>
              <w:left w:val="single" w:sz="2" w:space="0" w:color="auto"/>
              <w:bottom w:val="single" w:sz="2" w:space="0" w:color="auto"/>
              <w:right w:val="single" w:sz="2" w:space="0" w:color="auto"/>
            </w:tcBorders>
          </w:tcPr>
          <w:p w14:paraId="2656B7D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67D80D72"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5 months</w:t>
            </w:r>
          </w:p>
        </w:tc>
        <w:tc>
          <w:tcPr>
            <w:tcW w:w="3098" w:type="dxa"/>
            <w:gridSpan w:val="6"/>
            <w:tcBorders>
              <w:top w:val="single" w:sz="2" w:space="0" w:color="auto"/>
              <w:left w:val="single" w:sz="2" w:space="0" w:color="auto"/>
              <w:bottom w:val="single" w:sz="2" w:space="0" w:color="auto"/>
              <w:right w:val="single" w:sz="2" w:space="0" w:color="auto"/>
            </w:tcBorders>
          </w:tcPr>
          <w:p w14:paraId="6688B3C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Commencement:</w:t>
            </w:r>
          </w:p>
          <w:p w14:paraId="2566435F"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Aug. 2020</w:t>
            </w:r>
          </w:p>
        </w:tc>
        <w:tc>
          <w:tcPr>
            <w:tcW w:w="3095" w:type="dxa"/>
            <w:gridSpan w:val="5"/>
            <w:tcBorders>
              <w:top w:val="single" w:sz="2" w:space="0" w:color="auto"/>
              <w:left w:val="single" w:sz="2" w:space="0" w:color="auto"/>
              <w:bottom w:val="single" w:sz="2" w:space="0" w:color="auto"/>
              <w:right w:val="single" w:sz="2" w:space="0" w:color="auto"/>
            </w:tcBorders>
          </w:tcPr>
          <w:p w14:paraId="5F335812"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DURATION: </w:t>
            </w:r>
          </w:p>
          <w:p w14:paraId="4FC68C18" w14:textId="77777777" w:rsidR="00A644B6" w:rsidRPr="004E23B0" w:rsidRDefault="00A644B6" w:rsidP="005B0A72">
            <w:pPr>
              <w:spacing w:after="0" w:line="240" w:lineRule="auto"/>
              <w:rPr>
                <w:rFonts w:ascii="Times New Roman" w:hAnsi="Times New Roman" w:cs="Times New Roman"/>
                <w:sz w:val="18"/>
                <w:szCs w:val="18"/>
              </w:rPr>
            </w:pPr>
            <w:r>
              <w:rPr>
                <w:rFonts w:ascii="Times New Roman" w:hAnsi="Times New Roman" w:cs="Times New Roman"/>
                <w:sz w:val="18"/>
                <w:szCs w:val="18"/>
              </w:rPr>
              <w:t>Dec. 2020</w:t>
            </w:r>
          </w:p>
        </w:tc>
      </w:tr>
      <w:tr w:rsidR="00A644B6" w:rsidRPr="004E23B0" w14:paraId="3D6EAA52" w14:textId="77777777" w:rsidTr="005B0A72">
        <w:trPr>
          <w:tblCellSpacing w:w="42" w:type="dxa"/>
        </w:trPr>
        <w:tc>
          <w:tcPr>
            <w:tcW w:w="3952" w:type="dxa"/>
            <w:gridSpan w:val="8"/>
            <w:tcBorders>
              <w:top w:val="single" w:sz="2" w:space="0" w:color="auto"/>
              <w:left w:val="single" w:sz="2" w:space="0" w:color="auto"/>
              <w:bottom w:val="single" w:sz="2" w:space="0" w:color="auto"/>
              <w:right w:val="single" w:sz="2" w:space="0" w:color="auto"/>
            </w:tcBorders>
          </w:tcPr>
          <w:p w14:paraId="1021B4C7"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PRIMARY CONSTITUENTS:  ACE Team, ACE guests and Students</w:t>
            </w:r>
          </w:p>
        </w:tc>
        <w:tc>
          <w:tcPr>
            <w:tcW w:w="5119" w:type="dxa"/>
            <w:gridSpan w:val="8"/>
            <w:tcBorders>
              <w:top w:val="single" w:sz="2" w:space="0" w:color="auto"/>
              <w:left w:val="single" w:sz="2" w:space="0" w:color="auto"/>
              <w:bottom w:val="single" w:sz="2" w:space="0" w:color="auto"/>
              <w:right w:val="single" w:sz="2" w:space="0" w:color="auto"/>
            </w:tcBorders>
          </w:tcPr>
          <w:p w14:paraId="7820DE6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PARTICIPANTS:   </w:t>
            </w:r>
          </w:p>
          <w:p w14:paraId="20000FE6"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Centre Leader, Project Manager, Procurement Officer, Accountant, Finance officer, Internal auditor, University Works &amp; Physical Planning Unit, Auto vendors, Vehicle licensing office, Motor Insurance Company,</w:t>
            </w:r>
          </w:p>
        </w:tc>
      </w:tr>
      <w:tr w:rsidR="00A644B6" w:rsidRPr="004E23B0" w14:paraId="4BC4FF11" w14:textId="77777777" w:rsidTr="005B0A72">
        <w:trPr>
          <w:tblCellSpacing w:w="42" w:type="dxa"/>
        </w:trPr>
        <w:tc>
          <w:tcPr>
            <w:tcW w:w="1736" w:type="dxa"/>
            <w:gridSpan w:val="2"/>
            <w:tcBorders>
              <w:top w:val="single" w:sz="2" w:space="0" w:color="auto"/>
              <w:left w:val="single" w:sz="2" w:space="0" w:color="auto"/>
              <w:bottom w:val="single" w:sz="2" w:space="0" w:color="auto"/>
              <w:right w:val="single" w:sz="2" w:space="0" w:color="auto"/>
            </w:tcBorders>
          </w:tcPr>
          <w:p w14:paraId="5988D55E"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ASSUMPTIONS</w:t>
            </w:r>
          </w:p>
        </w:tc>
        <w:tc>
          <w:tcPr>
            <w:tcW w:w="7335" w:type="dxa"/>
            <w:gridSpan w:val="14"/>
            <w:tcBorders>
              <w:top w:val="single" w:sz="2" w:space="0" w:color="auto"/>
              <w:left w:val="single" w:sz="2" w:space="0" w:color="auto"/>
              <w:bottom w:val="single" w:sz="2" w:space="0" w:color="auto"/>
              <w:right w:val="single" w:sz="2" w:space="0" w:color="auto"/>
            </w:tcBorders>
          </w:tcPr>
          <w:p w14:paraId="716E5F39"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Fund Availability</w:t>
            </w:r>
          </w:p>
          <w:p w14:paraId="3247F30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No price fluctuation</w:t>
            </w:r>
          </w:p>
          <w:p w14:paraId="0D4283BF"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No natural disaster, insurgency, war or pandemic </w:t>
            </w:r>
            <w:r w:rsidR="005B0A72" w:rsidRPr="004E23B0">
              <w:rPr>
                <w:rFonts w:ascii="Times New Roman" w:hAnsi="Times New Roman" w:cs="Times New Roman"/>
                <w:sz w:val="18"/>
                <w:szCs w:val="18"/>
              </w:rPr>
              <w:t>etc.</w:t>
            </w:r>
          </w:p>
        </w:tc>
      </w:tr>
      <w:tr w:rsidR="00A644B6" w:rsidRPr="004E23B0" w14:paraId="6A3E1E4C" w14:textId="77777777" w:rsidTr="005B0A72">
        <w:trPr>
          <w:tblCellSpacing w:w="42" w:type="dxa"/>
        </w:trPr>
        <w:tc>
          <w:tcPr>
            <w:tcW w:w="2710" w:type="dxa"/>
            <w:gridSpan w:val="4"/>
            <w:tcBorders>
              <w:top w:val="single" w:sz="2" w:space="0" w:color="auto"/>
              <w:left w:val="single" w:sz="2" w:space="0" w:color="auto"/>
              <w:bottom w:val="single" w:sz="2" w:space="0" w:color="auto"/>
              <w:right w:val="single" w:sz="2" w:space="0" w:color="auto"/>
            </w:tcBorders>
          </w:tcPr>
          <w:p w14:paraId="5F7A105B"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FINANCIAL IMPLICATIONS/BUDGET LINE</w:t>
            </w:r>
          </w:p>
        </w:tc>
        <w:tc>
          <w:tcPr>
            <w:tcW w:w="6361" w:type="dxa"/>
            <w:gridSpan w:val="12"/>
            <w:tcBorders>
              <w:top w:val="single" w:sz="2" w:space="0" w:color="auto"/>
              <w:left w:val="single" w:sz="2" w:space="0" w:color="auto"/>
              <w:bottom w:val="single" w:sz="2" w:space="0" w:color="auto"/>
              <w:right w:val="single" w:sz="2" w:space="0" w:color="auto"/>
            </w:tcBorders>
          </w:tcPr>
          <w:p w14:paraId="68D26373"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ACE Budget</w:t>
            </w:r>
          </w:p>
        </w:tc>
      </w:tr>
      <w:tr w:rsidR="00A644B6" w:rsidRPr="004E23B0" w14:paraId="03135CDD" w14:textId="77777777" w:rsidTr="005B0A72">
        <w:trPr>
          <w:tblCellSpacing w:w="42" w:type="dxa"/>
        </w:trPr>
        <w:tc>
          <w:tcPr>
            <w:tcW w:w="3071" w:type="dxa"/>
            <w:gridSpan w:val="6"/>
            <w:tcBorders>
              <w:top w:val="single" w:sz="2" w:space="0" w:color="auto"/>
              <w:left w:val="single" w:sz="2" w:space="0" w:color="auto"/>
              <w:bottom w:val="single" w:sz="2" w:space="0" w:color="auto"/>
              <w:right w:val="single" w:sz="2" w:space="0" w:color="auto"/>
            </w:tcBorders>
          </w:tcPr>
          <w:p w14:paraId="6C1D3C8C"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 xml:space="preserve">Budget Line </w:t>
            </w:r>
          </w:p>
          <w:p w14:paraId="38A8B920"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Analysis</w:t>
            </w:r>
          </w:p>
        </w:tc>
        <w:tc>
          <w:tcPr>
            <w:tcW w:w="708" w:type="dxa"/>
            <w:tcBorders>
              <w:top w:val="single" w:sz="2" w:space="0" w:color="auto"/>
              <w:left w:val="single" w:sz="2" w:space="0" w:color="auto"/>
              <w:bottom w:val="single" w:sz="2" w:space="0" w:color="auto"/>
              <w:right w:val="single" w:sz="2" w:space="0" w:color="auto"/>
            </w:tcBorders>
          </w:tcPr>
          <w:p w14:paraId="3BD2DA9D"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tc>
        <w:tc>
          <w:tcPr>
            <w:tcW w:w="708" w:type="dxa"/>
            <w:gridSpan w:val="2"/>
            <w:tcBorders>
              <w:top w:val="single" w:sz="2" w:space="0" w:color="auto"/>
              <w:left w:val="single" w:sz="2" w:space="0" w:color="auto"/>
              <w:bottom w:val="single" w:sz="2" w:space="0" w:color="auto"/>
              <w:right w:val="single" w:sz="2" w:space="0" w:color="auto"/>
            </w:tcBorders>
          </w:tcPr>
          <w:p w14:paraId="231998A5"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08" w:type="dxa"/>
            <w:tcBorders>
              <w:top w:val="single" w:sz="2" w:space="0" w:color="auto"/>
              <w:left w:val="single" w:sz="2" w:space="0" w:color="auto"/>
              <w:right w:val="single" w:sz="2" w:space="0" w:color="auto"/>
            </w:tcBorders>
          </w:tcPr>
          <w:p w14:paraId="2801C317"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tc>
        <w:tc>
          <w:tcPr>
            <w:tcW w:w="642" w:type="dxa"/>
            <w:gridSpan w:val="3"/>
            <w:tcBorders>
              <w:top w:val="single" w:sz="2" w:space="0" w:color="auto"/>
              <w:left w:val="single" w:sz="2" w:space="0" w:color="auto"/>
              <w:right w:val="single" w:sz="2" w:space="0" w:color="auto"/>
            </w:tcBorders>
          </w:tcPr>
          <w:p w14:paraId="66A6185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605" w:type="dxa"/>
            <w:tcBorders>
              <w:top w:val="single" w:sz="2" w:space="0" w:color="auto"/>
              <w:left w:val="single" w:sz="2" w:space="0" w:color="auto"/>
              <w:right w:val="single" w:sz="2" w:space="0" w:color="auto"/>
            </w:tcBorders>
          </w:tcPr>
          <w:p w14:paraId="0D00399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p w14:paraId="5CAE1EFC"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1020" w:type="dxa"/>
            <w:tcBorders>
              <w:top w:val="single" w:sz="2" w:space="0" w:color="auto"/>
              <w:left w:val="single" w:sz="2" w:space="0" w:color="auto"/>
              <w:right w:val="single" w:sz="2" w:space="0" w:color="auto"/>
            </w:tcBorders>
          </w:tcPr>
          <w:p w14:paraId="1EE78E2E"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105" w:type="dxa"/>
            <w:tcBorders>
              <w:top w:val="single" w:sz="2" w:space="0" w:color="auto"/>
              <w:left w:val="single" w:sz="2" w:space="0" w:color="auto"/>
              <w:bottom w:val="single" w:sz="2" w:space="0" w:color="auto"/>
              <w:right w:val="single" w:sz="2" w:space="0" w:color="auto"/>
            </w:tcBorders>
          </w:tcPr>
          <w:p w14:paraId="34462C04"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A3E99F2" w14:textId="77777777" w:rsidTr="005B0A72">
        <w:trPr>
          <w:tblCellSpacing w:w="42" w:type="dxa"/>
        </w:trPr>
        <w:tc>
          <w:tcPr>
            <w:tcW w:w="625" w:type="dxa"/>
            <w:tcBorders>
              <w:top w:val="single" w:sz="2" w:space="0" w:color="auto"/>
              <w:left w:val="single" w:sz="2" w:space="0" w:color="auto"/>
              <w:bottom w:val="single" w:sz="2" w:space="0" w:color="auto"/>
              <w:right w:val="single" w:sz="2" w:space="0" w:color="auto"/>
            </w:tcBorders>
          </w:tcPr>
          <w:p w14:paraId="18DE41BC" w14:textId="77777777" w:rsidR="00A644B6" w:rsidRPr="004E23B0" w:rsidRDefault="00A644B6" w:rsidP="005B0A72">
            <w:pPr>
              <w:spacing w:after="0" w:line="240" w:lineRule="auto"/>
              <w:jc w:val="center"/>
              <w:rPr>
                <w:rFonts w:ascii="Times New Roman" w:hAnsi="Times New Roman" w:cs="Times New Roman"/>
                <w:sz w:val="18"/>
                <w:szCs w:val="18"/>
              </w:rPr>
            </w:pPr>
            <w:r w:rsidRPr="004E23B0">
              <w:rPr>
                <w:rFonts w:ascii="Times New Roman" w:hAnsi="Times New Roman" w:cs="Times New Roman"/>
                <w:sz w:val="18"/>
                <w:szCs w:val="18"/>
              </w:rPr>
              <w:t>1</w:t>
            </w:r>
          </w:p>
        </w:tc>
        <w:tc>
          <w:tcPr>
            <w:tcW w:w="2362" w:type="dxa"/>
            <w:gridSpan w:val="5"/>
            <w:tcBorders>
              <w:top w:val="single" w:sz="2" w:space="0" w:color="auto"/>
              <w:left w:val="single" w:sz="2" w:space="0" w:color="auto"/>
              <w:bottom w:val="single" w:sz="2" w:space="0" w:color="auto"/>
              <w:right w:val="single" w:sz="2" w:space="0" w:color="auto"/>
            </w:tcBorders>
          </w:tcPr>
          <w:p w14:paraId="218C8CA9"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Toyota HiAce – 18-seater bus</w:t>
            </w:r>
          </w:p>
          <w:p w14:paraId="27FD0530" w14:textId="77777777" w:rsidR="00A644B6" w:rsidRPr="004E23B0" w:rsidRDefault="00A644B6" w:rsidP="005B0A72">
            <w:pPr>
              <w:spacing w:after="0" w:line="240" w:lineRule="auto"/>
              <w:rPr>
                <w:rFonts w:ascii="Times New Roman" w:hAnsi="Times New Roman" w:cs="Times New Roman"/>
                <w:bCs/>
                <w:sz w:val="18"/>
                <w:szCs w:val="18"/>
              </w:rPr>
            </w:pPr>
          </w:p>
        </w:tc>
        <w:tc>
          <w:tcPr>
            <w:tcW w:w="708" w:type="dxa"/>
            <w:tcBorders>
              <w:top w:val="single" w:sz="2" w:space="0" w:color="auto"/>
              <w:left w:val="single" w:sz="2" w:space="0" w:color="auto"/>
              <w:bottom w:val="single" w:sz="2" w:space="0" w:color="auto"/>
              <w:right w:val="single" w:sz="2" w:space="0" w:color="auto"/>
            </w:tcBorders>
          </w:tcPr>
          <w:p w14:paraId="30BCDB74" w14:textId="77777777" w:rsidR="00A644B6" w:rsidRPr="004E23B0" w:rsidRDefault="00A644B6" w:rsidP="005B0A72">
            <w:pPr>
              <w:spacing w:after="0" w:line="240" w:lineRule="auto"/>
              <w:jc w:val="right"/>
              <w:rPr>
                <w:rFonts w:ascii="Times New Roman" w:hAnsi="Times New Roman" w:cs="Times New Roman"/>
                <w:sz w:val="18"/>
                <w:szCs w:val="18"/>
                <w:highlight w:val="yellow"/>
              </w:rPr>
            </w:pPr>
          </w:p>
        </w:tc>
        <w:tc>
          <w:tcPr>
            <w:tcW w:w="708" w:type="dxa"/>
            <w:gridSpan w:val="2"/>
            <w:tcBorders>
              <w:top w:val="single" w:sz="2" w:space="0" w:color="auto"/>
              <w:left w:val="single" w:sz="2" w:space="0" w:color="auto"/>
              <w:bottom w:val="single" w:sz="2" w:space="0" w:color="auto"/>
              <w:right w:val="single" w:sz="2" w:space="0" w:color="auto"/>
            </w:tcBorders>
          </w:tcPr>
          <w:p w14:paraId="583BC2E3"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08" w:type="dxa"/>
            <w:tcBorders>
              <w:left w:val="single" w:sz="2" w:space="0" w:color="auto"/>
              <w:right w:val="single" w:sz="2" w:space="0" w:color="auto"/>
            </w:tcBorders>
          </w:tcPr>
          <w:p w14:paraId="07B05ED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2" w:type="dxa"/>
            <w:gridSpan w:val="3"/>
            <w:tcBorders>
              <w:left w:val="single" w:sz="2" w:space="0" w:color="auto"/>
              <w:right w:val="single" w:sz="2" w:space="0" w:color="auto"/>
            </w:tcBorders>
          </w:tcPr>
          <w:p w14:paraId="14328EC2"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05" w:type="dxa"/>
            <w:tcBorders>
              <w:left w:val="single" w:sz="2" w:space="0" w:color="auto"/>
              <w:right w:val="single" w:sz="2" w:space="0" w:color="auto"/>
            </w:tcBorders>
          </w:tcPr>
          <w:p w14:paraId="729B749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1020" w:type="dxa"/>
            <w:tcBorders>
              <w:left w:val="single" w:sz="2" w:space="0" w:color="auto"/>
              <w:right w:val="single" w:sz="2" w:space="0" w:color="auto"/>
            </w:tcBorders>
          </w:tcPr>
          <w:p w14:paraId="50D526C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71,895.00</w:t>
            </w:r>
          </w:p>
        </w:tc>
        <w:tc>
          <w:tcPr>
            <w:tcW w:w="1105" w:type="dxa"/>
            <w:tcBorders>
              <w:top w:val="single" w:sz="2" w:space="0" w:color="auto"/>
              <w:left w:val="single" w:sz="2" w:space="0" w:color="auto"/>
              <w:bottom w:val="single" w:sz="2" w:space="0" w:color="auto"/>
              <w:right w:val="single" w:sz="2" w:space="0" w:color="auto"/>
            </w:tcBorders>
          </w:tcPr>
          <w:p w14:paraId="1C3CF98F"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71,895.00</w:t>
            </w:r>
          </w:p>
        </w:tc>
      </w:tr>
      <w:tr w:rsidR="00A644B6" w:rsidRPr="004E23B0" w14:paraId="3BD7DE54" w14:textId="77777777" w:rsidTr="005B0A72">
        <w:trPr>
          <w:tblCellSpacing w:w="42" w:type="dxa"/>
        </w:trPr>
        <w:tc>
          <w:tcPr>
            <w:tcW w:w="625" w:type="dxa"/>
            <w:tcBorders>
              <w:top w:val="single" w:sz="2" w:space="0" w:color="auto"/>
              <w:left w:val="single" w:sz="2" w:space="0" w:color="auto"/>
              <w:bottom w:val="single" w:sz="2" w:space="0" w:color="auto"/>
              <w:right w:val="single" w:sz="2" w:space="0" w:color="auto"/>
            </w:tcBorders>
          </w:tcPr>
          <w:p w14:paraId="7EA4BF30"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2362" w:type="dxa"/>
            <w:gridSpan w:val="5"/>
            <w:tcBorders>
              <w:top w:val="single" w:sz="2" w:space="0" w:color="auto"/>
              <w:left w:val="single" w:sz="2" w:space="0" w:color="auto"/>
              <w:bottom w:val="single" w:sz="2" w:space="0" w:color="auto"/>
              <w:right w:val="single" w:sz="2" w:space="0" w:color="auto"/>
            </w:tcBorders>
          </w:tcPr>
          <w:p w14:paraId="11479252"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Vehicle Registration</w:t>
            </w:r>
          </w:p>
        </w:tc>
        <w:tc>
          <w:tcPr>
            <w:tcW w:w="708" w:type="dxa"/>
            <w:tcBorders>
              <w:top w:val="single" w:sz="2" w:space="0" w:color="auto"/>
              <w:left w:val="single" w:sz="2" w:space="0" w:color="auto"/>
              <w:bottom w:val="single" w:sz="2" w:space="0" w:color="auto"/>
              <w:right w:val="single" w:sz="2" w:space="0" w:color="auto"/>
            </w:tcBorders>
          </w:tcPr>
          <w:p w14:paraId="01C50D43" w14:textId="77777777" w:rsidR="00A644B6" w:rsidRPr="004E23B0" w:rsidRDefault="00A644B6" w:rsidP="005B0A72">
            <w:pPr>
              <w:spacing w:after="0" w:line="240" w:lineRule="auto"/>
              <w:jc w:val="right"/>
              <w:rPr>
                <w:rFonts w:ascii="Times New Roman" w:hAnsi="Times New Roman" w:cs="Times New Roman"/>
                <w:sz w:val="18"/>
                <w:szCs w:val="18"/>
                <w:highlight w:val="yellow"/>
              </w:rPr>
            </w:pPr>
          </w:p>
        </w:tc>
        <w:tc>
          <w:tcPr>
            <w:tcW w:w="708" w:type="dxa"/>
            <w:gridSpan w:val="2"/>
            <w:tcBorders>
              <w:top w:val="single" w:sz="2" w:space="0" w:color="auto"/>
              <w:left w:val="single" w:sz="2" w:space="0" w:color="auto"/>
              <w:bottom w:val="single" w:sz="2" w:space="0" w:color="auto"/>
              <w:right w:val="single" w:sz="2" w:space="0" w:color="auto"/>
            </w:tcBorders>
          </w:tcPr>
          <w:p w14:paraId="7F9A8306"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08" w:type="dxa"/>
            <w:tcBorders>
              <w:left w:val="single" w:sz="2" w:space="0" w:color="auto"/>
              <w:right w:val="single" w:sz="2" w:space="0" w:color="auto"/>
            </w:tcBorders>
          </w:tcPr>
          <w:p w14:paraId="65A18C85"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2" w:type="dxa"/>
            <w:gridSpan w:val="3"/>
            <w:tcBorders>
              <w:left w:val="single" w:sz="2" w:space="0" w:color="auto"/>
              <w:right w:val="single" w:sz="2" w:space="0" w:color="auto"/>
            </w:tcBorders>
          </w:tcPr>
          <w:p w14:paraId="0198A72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05" w:type="dxa"/>
            <w:tcBorders>
              <w:left w:val="single" w:sz="2" w:space="0" w:color="auto"/>
              <w:right w:val="single" w:sz="2" w:space="0" w:color="auto"/>
            </w:tcBorders>
          </w:tcPr>
          <w:p w14:paraId="58515F07"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1020" w:type="dxa"/>
            <w:tcBorders>
              <w:left w:val="single" w:sz="2" w:space="0" w:color="auto"/>
              <w:right w:val="single" w:sz="2" w:space="0" w:color="auto"/>
            </w:tcBorders>
          </w:tcPr>
          <w:p w14:paraId="44B783E8"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69.44</w:t>
            </w:r>
          </w:p>
        </w:tc>
        <w:tc>
          <w:tcPr>
            <w:tcW w:w="1105" w:type="dxa"/>
            <w:tcBorders>
              <w:top w:val="single" w:sz="2" w:space="0" w:color="auto"/>
              <w:left w:val="single" w:sz="2" w:space="0" w:color="auto"/>
              <w:bottom w:val="single" w:sz="2" w:space="0" w:color="auto"/>
              <w:right w:val="single" w:sz="2" w:space="0" w:color="auto"/>
            </w:tcBorders>
          </w:tcPr>
          <w:p w14:paraId="4F4C43F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69.44</w:t>
            </w:r>
          </w:p>
        </w:tc>
      </w:tr>
      <w:tr w:rsidR="00A644B6" w:rsidRPr="004E23B0" w14:paraId="6550AC8A" w14:textId="77777777" w:rsidTr="005B0A72">
        <w:trPr>
          <w:tblCellSpacing w:w="42" w:type="dxa"/>
        </w:trPr>
        <w:tc>
          <w:tcPr>
            <w:tcW w:w="625" w:type="dxa"/>
            <w:tcBorders>
              <w:top w:val="single" w:sz="2" w:space="0" w:color="auto"/>
              <w:left w:val="single" w:sz="2" w:space="0" w:color="auto"/>
              <w:bottom w:val="single" w:sz="2" w:space="0" w:color="auto"/>
              <w:right w:val="single" w:sz="2" w:space="0" w:color="auto"/>
            </w:tcBorders>
          </w:tcPr>
          <w:p w14:paraId="63790B90"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2362" w:type="dxa"/>
            <w:gridSpan w:val="5"/>
            <w:tcBorders>
              <w:top w:val="single" w:sz="2" w:space="0" w:color="auto"/>
              <w:left w:val="single" w:sz="2" w:space="0" w:color="auto"/>
              <w:bottom w:val="single" w:sz="2" w:space="0" w:color="auto"/>
              <w:right w:val="single" w:sz="2" w:space="0" w:color="auto"/>
            </w:tcBorders>
          </w:tcPr>
          <w:p w14:paraId="35BD855B" w14:textId="77777777" w:rsidR="00A644B6" w:rsidRPr="004E23B0" w:rsidRDefault="00A644B6" w:rsidP="005B0A72">
            <w:pPr>
              <w:spacing w:after="0" w:line="240" w:lineRule="auto"/>
              <w:rPr>
                <w:rFonts w:ascii="Times New Roman" w:hAnsi="Times New Roman" w:cs="Times New Roman"/>
                <w:bCs/>
                <w:sz w:val="18"/>
                <w:szCs w:val="18"/>
              </w:rPr>
            </w:pPr>
            <w:r w:rsidRPr="004E23B0">
              <w:rPr>
                <w:rFonts w:ascii="Times New Roman" w:hAnsi="Times New Roman" w:cs="Times New Roman"/>
                <w:bCs/>
                <w:sz w:val="18"/>
                <w:szCs w:val="18"/>
              </w:rPr>
              <w:t>Comprehensive motor insurance</w:t>
            </w:r>
          </w:p>
        </w:tc>
        <w:tc>
          <w:tcPr>
            <w:tcW w:w="708" w:type="dxa"/>
            <w:tcBorders>
              <w:top w:val="single" w:sz="2" w:space="0" w:color="auto"/>
              <w:left w:val="single" w:sz="2" w:space="0" w:color="auto"/>
              <w:bottom w:val="single" w:sz="2" w:space="0" w:color="auto"/>
              <w:right w:val="single" w:sz="2" w:space="0" w:color="auto"/>
            </w:tcBorders>
          </w:tcPr>
          <w:p w14:paraId="42B1B911" w14:textId="77777777" w:rsidR="00A644B6" w:rsidRPr="004E23B0" w:rsidRDefault="00A644B6" w:rsidP="005B0A72">
            <w:pPr>
              <w:spacing w:after="0" w:line="240" w:lineRule="auto"/>
              <w:jc w:val="right"/>
              <w:rPr>
                <w:rFonts w:ascii="Times New Roman" w:hAnsi="Times New Roman" w:cs="Times New Roman"/>
                <w:sz w:val="18"/>
                <w:szCs w:val="18"/>
                <w:highlight w:val="yellow"/>
              </w:rPr>
            </w:pPr>
          </w:p>
        </w:tc>
        <w:tc>
          <w:tcPr>
            <w:tcW w:w="708" w:type="dxa"/>
            <w:gridSpan w:val="2"/>
            <w:tcBorders>
              <w:top w:val="single" w:sz="2" w:space="0" w:color="auto"/>
              <w:left w:val="single" w:sz="2" w:space="0" w:color="auto"/>
              <w:bottom w:val="single" w:sz="2" w:space="0" w:color="auto"/>
              <w:right w:val="single" w:sz="2" w:space="0" w:color="auto"/>
            </w:tcBorders>
          </w:tcPr>
          <w:p w14:paraId="3715A62E"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08" w:type="dxa"/>
            <w:tcBorders>
              <w:left w:val="single" w:sz="2" w:space="0" w:color="auto"/>
              <w:right w:val="single" w:sz="2" w:space="0" w:color="auto"/>
            </w:tcBorders>
          </w:tcPr>
          <w:p w14:paraId="549506DB"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42" w:type="dxa"/>
            <w:gridSpan w:val="3"/>
            <w:tcBorders>
              <w:left w:val="single" w:sz="2" w:space="0" w:color="auto"/>
              <w:right w:val="single" w:sz="2" w:space="0" w:color="auto"/>
            </w:tcBorders>
          </w:tcPr>
          <w:p w14:paraId="7434D8B8"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05" w:type="dxa"/>
            <w:tcBorders>
              <w:left w:val="single" w:sz="2" w:space="0" w:color="auto"/>
              <w:right w:val="single" w:sz="2" w:space="0" w:color="auto"/>
            </w:tcBorders>
          </w:tcPr>
          <w:p w14:paraId="2A6B10E4"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1020" w:type="dxa"/>
            <w:tcBorders>
              <w:left w:val="single" w:sz="2" w:space="0" w:color="auto"/>
              <w:right w:val="single" w:sz="2" w:space="0" w:color="auto"/>
            </w:tcBorders>
          </w:tcPr>
          <w:p w14:paraId="6873D304"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3594.75</w:t>
            </w:r>
          </w:p>
        </w:tc>
        <w:tc>
          <w:tcPr>
            <w:tcW w:w="1105" w:type="dxa"/>
            <w:tcBorders>
              <w:top w:val="single" w:sz="2" w:space="0" w:color="auto"/>
              <w:left w:val="single" w:sz="2" w:space="0" w:color="auto"/>
              <w:bottom w:val="single" w:sz="2" w:space="0" w:color="auto"/>
              <w:right w:val="single" w:sz="2" w:space="0" w:color="auto"/>
            </w:tcBorders>
          </w:tcPr>
          <w:p w14:paraId="3E7338A3"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3594.75</w:t>
            </w:r>
          </w:p>
        </w:tc>
      </w:tr>
      <w:tr w:rsidR="00A644B6" w:rsidRPr="004E23B0" w14:paraId="67D87DF9" w14:textId="77777777" w:rsidTr="005B0A72">
        <w:trPr>
          <w:tblCellSpacing w:w="42" w:type="dxa"/>
        </w:trPr>
        <w:tc>
          <w:tcPr>
            <w:tcW w:w="3071" w:type="dxa"/>
            <w:gridSpan w:val="6"/>
            <w:tcBorders>
              <w:top w:val="single" w:sz="2" w:space="0" w:color="auto"/>
              <w:left w:val="single" w:sz="2" w:space="0" w:color="auto"/>
              <w:bottom w:val="single" w:sz="2" w:space="0" w:color="auto"/>
              <w:right w:val="single" w:sz="2" w:space="0" w:color="auto"/>
            </w:tcBorders>
          </w:tcPr>
          <w:p w14:paraId="62F8167A" w14:textId="77777777" w:rsidR="00A644B6" w:rsidRPr="004E23B0" w:rsidRDefault="00A644B6" w:rsidP="005B0A72">
            <w:pPr>
              <w:spacing w:after="0" w:line="240" w:lineRule="auto"/>
              <w:rPr>
                <w:rFonts w:ascii="Times New Roman" w:hAnsi="Times New Roman" w:cs="Times New Roman"/>
                <w:sz w:val="18"/>
                <w:szCs w:val="18"/>
              </w:rPr>
            </w:pPr>
            <w:r w:rsidRPr="004E23B0">
              <w:rPr>
                <w:rFonts w:ascii="Times New Roman" w:hAnsi="Times New Roman" w:cs="Times New Roman"/>
                <w:sz w:val="18"/>
                <w:szCs w:val="18"/>
              </w:rPr>
              <w:t>TOTALS</w:t>
            </w:r>
          </w:p>
        </w:tc>
        <w:tc>
          <w:tcPr>
            <w:tcW w:w="708" w:type="dxa"/>
            <w:tcBorders>
              <w:top w:val="single" w:sz="2" w:space="0" w:color="auto"/>
              <w:left w:val="single" w:sz="2" w:space="0" w:color="auto"/>
              <w:bottom w:val="single" w:sz="2" w:space="0" w:color="auto"/>
              <w:right w:val="single" w:sz="2" w:space="0" w:color="auto"/>
            </w:tcBorders>
          </w:tcPr>
          <w:p w14:paraId="6283392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08" w:type="dxa"/>
            <w:gridSpan w:val="2"/>
            <w:tcBorders>
              <w:top w:val="single" w:sz="2" w:space="0" w:color="auto"/>
              <w:left w:val="single" w:sz="2" w:space="0" w:color="auto"/>
              <w:bottom w:val="single" w:sz="2" w:space="0" w:color="auto"/>
              <w:right w:val="single" w:sz="2" w:space="0" w:color="auto"/>
            </w:tcBorders>
          </w:tcPr>
          <w:p w14:paraId="5F35AB5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708" w:type="dxa"/>
            <w:tcBorders>
              <w:left w:val="single" w:sz="2" w:space="0" w:color="auto"/>
              <w:bottom w:val="single" w:sz="2" w:space="0" w:color="auto"/>
              <w:right w:val="single" w:sz="2" w:space="0" w:color="auto"/>
            </w:tcBorders>
          </w:tcPr>
          <w:p w14:paraId="28FC398C" w14:textId="77777777" w:rsidR="00A644B6" w:rsidRPr="004E23B0" w:rsidRDefault="00A644B6" w:rsidP="005B0A72">
            <w:pPr>
              <w:spacing w:after="0" w:line="240" w:lineRule="auto"/>
              <w:jc w:val="center"/>
              <w:rPr>
                <w:rFonts w:ascii="Times New Roman" w:hAnsi="Times New Roman" w:cs="Times New Roman"/>
                <w:sz w:val="18"/>
                <w:szCs w:val="18"/>
              </w:rPr>
            </w:pPr>
          </w:p>
        </w:tc>
        <w:tc>
          <w:tcPr>
            <w:tcW w:w="642" w:type="dxa"/>
            <w:gridSpan w:val="3"/>
            <w:tcBorders>
              <w:left w:val="single" w:sz="2" w:space="0" w:color="auto"/>
              <w:bottom w:val="single" w:sz="2" w:space="0" w:color="auto"/>
              <w:right w:val="single" w:sz="2" w:space="0" w:color="auto"/>
            </w:tcBorders>
          </w:tcPr>
          <w:p w14:paraId="6F38881F"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605" w:type="dxa"/>
            <w:tcBorders>
              <w:left w:val="single" w:sz="2" w:space="0" w:color="auto"/>
              <w:bottom w:val="single" w:sz="2" w:space="0" w:color="auto"/>
              <w:right w:val="single" w:sz="2" w:space="0" w:color="auto"/>
            </w:tcBorders>
          </w:tcPr>
          <w:p w14:paraId="66CB0C6A" w14:textId="77777777" w:rsidR="00A644B6" w:rsidRPr="004E23B0" w:rsidRDefault="00A644B6" w:rsidP="005B0A72">
            <w:pPr>
              <w:spacing w:after="0" w:line="240" w:lineRule="auto"/>
              <w:jc w:val="right"/>
              <w:rPr>
                <w:rFonts w:ascii="Times New Roman" w:hAnsi="Times New Roman" w:cs="Times New Roman"/>
                <w:sz w:val="18"/>
                <w:szCs w:val="18"/>
              </w:rPr>
            </w:pPr>
          </w:p>
        </w:tc>
        <w:tc>
          <w:tcPr>
            <w:tcW w:w="1020" w:type="dxa"/>
            <w:tcBorders>
              <w:left w:val="single" w:sz="2" w:space="0" w:color="auto"/>
              <w:bottom w:val="single" w:sz="2" w:space="0" w:color="auto"/>
              <w:right w:val="single" w:sz="2" w:space="0" w:color="auto"/>
            </w:tcBorders>
          </w:tcPr>
          <w:p w14:paraId="16A821CA"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75,559.19</w:t>
            </w:r>
          </w:p>
        </w:tc>
        <w:tc>
          <w:tcPr>
            <w:tcW w:w="1105" w:type="dxa"/>
            <w:tcBorders>
              <w:top w:val="single" w:sz="2" w:space="0" w:color="auto"/>
              <w:left w:val="single" w:sz="2" w:space="0" w:color="auto"/>
              <w:bottom w:val="single" w:sz="2" w:space="0" w:color="auto"/>
              <w:right w:val="single" w:sz="2" w:space="0" w:color="auto"/>
            </w:tcBorders>
          </w:tcPr>
          <w:p w14:paraId="4B250FB5" w14:textId="77777777" w:rsidR="00A644B6" w:rsidRPr="004E23B0" w:rsidRDefault="00A644B6" w:rsidP="005B0A72">
            <w:pPr>
              <w:spacing w:after="0" w:line="240" w:lineRule="auto"/>
              <w:jc w:val="right"/>
              <w:rPr>
                <w:rFonts w:ascii="Times New Roman" w:hAnsi="Times New Roman" w:cs="Times New Roman"/>
                <w:sz w:val="18"/>
                <w:szCs w:val="18"/>
              </w:rPr>
            </w:pPr>
            <w:r w:rsidRPr="004E23B0">
              <w:rPr>
                <w:rFonts w:ascii="Times New Roman" w:hAnsi="Times New Roman" w:cs="Times New Roman"/>
                <w:sz w:val="18"/>
                <w:szCs w:val="18"/>
              </w:rPr>
              <w:t>75,559.19</w:t>
            </w:r>
          </w:p>
        </w:tc>
      </w:tr>
    </w:tbl>
    <w:p w14:paraId="7765B6E2" w14:textId="77777777" w:rsidR="00A644B6" w:rsidRPr="004E23B0" w:rsidRDefault="00A644B6" w:rsidP="00A644B6">
      <w:pPr>
        <w:autoSpaceDE w:val="0"/>
        <w:autoSpaceDN w:val="0"/>
        <w:adjustRightInd w:val="0"/>
        <w:spacing w:beforeLines="40" w:before="96" w:after="0" w:line="240" w:lineRule="auto"/>
        <w:rPr>
          <w:rFonts w:ascii="Times New Roman" w:hAnsi="Times New Roman" w:cs="Times New Roman"/>
          <w:b/>
          <w:sz w:val="18"/>
          <w:szCs w:val="18"/>
        </w:rPr>
      </w:pPr>
    </w:p>
    <w:p w14:paraId="1425FEDB"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bookmarkEnd w:id="31"/>
    <w:p w14:paraId="10AEC9B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1, 3 and 5</w:t>
      </w:r>
    </w:p>
    <w:p w14:paraId="1C7C2C46"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Jun. 2019 – Dec. 2020</w:t>
      </w:r>
    </w:p>
    <w:p w14:paraId="62BB29E8" w14:textId="57ACD2EA"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Attaining excellence in Center management</w:t>
      </w:r>
    </w:p>
    <w:p w14:paraId="41439720" w14:textId="3E86C4E9"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5.11</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Create Centre branding and awareness</w:t>
      </w:r>
    </w:p>
    <w:p w14:paraId="59098B67"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7"/>
        <w:gridCol w:w="1103"/>
        <w:gridCol w:w="342"/>
        <w:gridCol w:w="625"/>
        <w:gridCol w:w="84"/>
        <w:gridCol w:w="276"/>
        <w:gridCol w:w="864"/>
        <w:gridCol w:w="84"/>
        <w:gridCol w:w="780"/>
        <w:gridCol w:w="252"/>
        <w:gridCol w:w="613"/>
        <w:gridCol w:w="296"/>
        <w:gridCol w:w="569"/>
        <w:gridCol w:w="864"/>
        <w:gridCol w:w="864"/>
        <w:gridCol w:w="979"/>
      </w:tblGrid>
      <w:tr w:rsidR="00A644B6" w:rsidRPr="004E23B0" w14:paraId="57547387"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5E35D40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24" w:type="dxa"/>
            <w:gridSpan w:val="13"/>
            <w:tcBorders>
              <w:top w:val="single" w:sz="2" w:space="0" w:color="auto"/>
              <w:left w:val="single" w:sz="2" w:space="0" w:color="auto"/>
              <w:bottom w:val="single" w:sz="2" w:space="0" w:color="auto"/>
              <w:right w:val="single" w:sz="2" w:space="0" w:color="auto"/>
            </w:tcBorders>
          </w:tcPr>
          <w:p w14:paraId="5213A95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Attaining excellence in Center management</w:t>
            </w:r>
          </w:p>
        </w:tc>
      </w:tr>
      <w:tr w:rsidR="00A644B6" w:rsidRPr="004E23B0" w14:paraId="59C9DA6B"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5DE0E4B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24" w:type="dxa"/>
            <w:gridSpan w:val="13"/>
            <w:tcBorders>
              <w:top w:val="single" w:sz="2" w:space="0" w:color="auto"/>
              <w:left w:val="single" w:sz="2" w:space="0" w:color="auto"/>
              <w:bottom w:val="single" w:sz="2" w:space="0" w:color="auto"/>
              <w:right w:val="single" w:sz="2" w:space="0" w:color="auto"/>
            </w:tcBorders>
          </w:tcPr>
          <w:p w14:paraId="17B36F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Improved global awareness of the activities of the Center </w:t>
            </w:r>
          </w:p>
        </w:tc>
      </w:tr>
      <w:tr w:rsidR="00A644B6" w:rsidRPr="004E23B0" w14:paraId="3E0D85D4" w14:textId="77777777" w:rsidTr="005B0A72">
        <w:trPr>
          <w:tblCellSpacing w:w="42" w:type="dxa"/>
        </w:trPr>
        <w:tc>
          <w:tcPr>
            <w:tcW w:w="5031" w:type="dxa"/>
            <w:gridSpan w:val="10"/>
            <w:tcBorders>
              <w:top w:val="single" w:sz="2" w:space="0" w:color="auto"/>
              <w:left w:val="single" w:sz="2" w:space="0" w:color="auto"/>
              <w:bottom w:val="single" w:sz="2" w:space="0" w:color="auto"/>
              <w:right w:val="single" w:sz="2" w:space="0" w:color="auto"/>
            </w:tcBorders>
          </w:tcPr>
          <w:p w14:paraId="2FCD0EF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8C305B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student number</w:t>
            </w:r>
          </w:p>
          <w:p w14:paraId="1CC054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number of partners and collaborators</w:t>
            </w:r>
          </w:p>
          <w:p w14:paraId="196AB38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Active social media communication</w:t>
            </w:r>
          </w:p>
          <w:p w14:paraId="2D76A9DF" w14:textId="77777777" w:rsidR="00A644B6" w:rsidRPr="004E23B0" w:rsidRDefault="00A644B6" w:rsidP="005B0A72">
            <w:pPr>
              <w:tabs>
                <w:tab w:val="right" w:pos="4830"/>
              </w:tabs>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the accessibility channel to the Center</w:t>
            </w:r>
            <w:r w:rsidRPr="004E23B0">
              <w:rPr>
                <w:rFonts w:ascii="Times New Roman" w:eastAsia="Times New Roman" w:hAnsi="Times New Roman" w:cs="Times New Roman"/>
                <w:sz w:val="18"/>
                <w:szCs w:val="18"/>
              </w:rPr>
              <w:tab/>
            </w:r>
          </w:p>
        </w:tc>
        <w:tc>
          <w:tcPr>
            <w:tcW w:w="4059" w:type="dxa"/>
            <w:gridSpan w:val="6"/>
            <w:tcBorders>
              <w:top w:val="single" w:sz="2" w:space="0" w:color="auto"/>
              <w:left w:val="single" w:sz="2" w:space="0" w:color="auto"/>
              <w:bottom w:val="single" w:sz="2" w:space="0" w:color="auto"/>
              <w:right w:val="single" w:sz="2" w:space="0" w:color="auto"/>
            </w:tcBorders>
          </w:tcPr>
          <w:p w14:paraId="3C5FA9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CFE222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Facebook page -</w:t>
            </w:r>
          </w:p>
          <w:p w14:paraId="7C7007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Tweeter handles -</w:t>
            </w:r>
          </w:p>
          <w:p w14:paraId="70D33C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Instagram handle –</w:t>
            </w:r>
          </w:p>
          <w:p w14:paraId="72C3011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Bulletin</w:t>
            </w:r>
          </w:p>
        </w:tc>
      </w:tr>
      <w:tr w:rsidR="00A644B6" w:rsidRPr="004E23B0" w14:paraId="6DBF2822"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27D3F1F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24" w:type="dxa"/>
            <w:gridSpan w:val="13"/>
            <w:tcBorders>
              <w:top w:val="single" w:sz="2" w:space="0" w:color="auto"/>
              <w:left w:val="single" w:sz="2" w:space="0" w:color="auto"/>
              <w:bottom w:val="single" w:sz="2" w:space="0" w:color="auto"/>
              <w:right w:val="single" w:sz="2" w:space="0" w:color="auto"/>
            </w:tcBorders>
          </w:tcPr>
          <w:p w14:paraId="08F5F29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Subscribe to social media platforms by Jun. 2020</w:t>
            </w:r>
          </w:p>
          <w:p w14:paraId="5E6923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Annual Bulletin by Nov. 2020</w:t>
            </w:r>
          </w:p>
          <w:p w14:paraId="028DC8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Publish Annual Bulletin by Dec. 2020</w:t>
            </w:r>
          </w:p>
          <w:p w14:paraId="1453CB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Annual Bulletin and share on online platforms by Dec. 2020</w:t>
            </w:r>
          </w:p>
        </w:tc>
      </w:tr>
      <w:tr w:rsidR="00A644B6" w:rsidRPr="004E23B0" w14:paraId="1D7283EE"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59737F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24" w:type="dxa"/>
            <w:gridSpan w:val="13"/>
            <w:tcBorders>
              <w:top w:val="single" w:sz="2" w:space="0" w:color="auto"/>
              <w:left w:val="single" w:sz="2" w:space="0" w:color="auto"/>
              <w:bottom w:val="single" w:sz="2" w:space="0" w:color="auto"/>
              <w:right w:val="single" w:sz="2" w:space="0" w:color="auto"/>
            </w:tcBorders>
          </w:tcPr>
          <w:p w14:paraId="3F00D18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IT Service for design and layout of bulletin</w:t>
            </w:r>
          </w:p>
        </w:tc>
      </w:tr>
      <w:tr w:rsidR="00A644B6" w:rsidRPr="004E23B0" w14:paraId="4010302A" w14:textId="77777777" w:rsidTr="005B0A72">
        <w:trPr>
          <w:tblCellSpacing w:w="42" w:type="dxa"/>
        </w:trPr>
        <w:tc>
          <w:tcPr>
            <w:tcW w:w="2066" w:type="dxa"/>
            <w:gridSpan w:val="3"/>
            <w:tcBorders>
              <w:top w:val="single" w:sz="2" w:space="0" w:color="auto"/>
              <w:left w:val="single" w:sz="2" w:space="0" w:color="auto"/>
              <w:bottom w:val="single" w:sz="2" w:space="0" w:color="auto"/>
              <w:right w:val="single" w:sz="2" w:space="0" w:color="auto"/>
            </w:tcBorders>
          </w:tcPr>
          <w:p w14:paraId="4D3C06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24" w:type="dxa"/>
            <w:gridSpan w:val="13"/>
            <w:tcBorders>
              <w:top w:val="single" w:sz="2" w:space="0" w:color="auto"/>
              <w:left w:val="single" w:sz="2" w:space="0" w:color="auto"/>
              <w:bottom w:val="single" w:sz="2" w:space="0" w:color="auto"/>
              <w:right w:val="single" w:sz="2" w:space="0" w:color="auto"/>
            </w:tcBorders>
          </w:tcPr>
          <w:p w14:paraId="12C58F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Project Manager</w:t>
            </w:r>
          </w:p>
        </w:tc>
      </w:tr>
      <w:tr w:rsidR="00A644B6" w:rsidRPr="004E23B0" w14:paraId="0886B169" w14:textId="77777777" w:rsidTr="005B0A72">
        <w:trPr>
          <w:tblCellSpacing w:w="42" w:type="dxa"/>
        </w:trPr>
        <w:tc>
          <w:tcPr>
            <w:tcW w:w="2775" w:type="dxa"/>
            <w:gridSpan w:val="5"/>
            <w:tcBorders>
              <w:top w:val="single" w:sz="2" w:space="0" w:color="auto"/>
              <w:left w:val="single" w:sz="2" w:space="0" w:color="auto"/>
              <w:bottom w:val="single" w:sz="2" w:space="0" w:color="auto"/>
              <w:right w:val="single" w:sz="2" w:space="0" w:color="auto"/>
            </w:tcBorders>
          </w:tcPr>
          <w:p w14:paraId="481492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15 months</w:t>
            </w:r>
          </w:p>
        </w:tc>
        <w:tc>
          <w:tcPr>
            <w:tcW w:w="3081" w:type="dxa"/>
            <w:gridSpan w:val="7"/>
            <w:tcBorders>
              <w:top w:val="single" w:sz="2" w:space="0" w:color="auto"/>
              <w:left w:val="single" w:sz="2" w:space="0" w:color="auto"/>
              <w:bottom w:val="single" w:sz="2" w:space="0" w:color="auto"/>
              <w:right w:val="single" w:sz="2" w:space="0" w:color="auto"/>
            </w:tcBorders>
          </w:tcPr>
          <w:p w14:paraId="5855558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Jun. 2019</w:t>
            </w:r>
          </w:p>
          <w:p w14:paraId="5CBE13AC"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3150" w:type="dxa"/>
            <w:gridSpan w:val="4"/>
            <w:tcBorders>
              <w:top w:val="single" w:sz="2" w:space="0" w:color="auto"/>
              <w:left w:val="single" w:sz="2" w:space="0" w:color="auto"/>
              <w:bottom w:val="single" w:sz="2" w:space="0" w:color="auto"/>
              <w:right w:val="single" w:sz="2" w:space="0" w:color="auto"/>
            </w:tcBorders>
          </w:tcPr>
          <w:p w14:paraId="0305973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6B9D243A" w14:textId="77777777" w:rsidTr="005B0A72">
        <w:trPr>
          <w:tblCellSpacing w:w="42" w:type="dxa"/>
        </w:trPr>
        <w:tc>
          <w:tcPr>
            <w:tcW w:w="3999" w:type="dxa"/>
            <w:gridSpan w:val="8"/>
            <w:tcBorders>
              <w:top w:val="single" w:sz="2" w:space="0" w:color="auto"/>
              <w:left w:val="single" w:sz="2" w:space="0" w:color="auto"/>
              <w:bottom w:val="single" w:sz="2" w:space="0" w:color="auto"/>
              <w:right w:val="single" w:sz="2" w:space="0" w:color="auto"/>
            </w:tcBorders>
          </w:tcPr>
          <w:p w14:paraId="3250C4D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 Team</w:t>
            </w:r>
          </w:p>
        </w:tc>
        <w:tc>
          <w:tcPr>
            <w:tcW w:w="5091" w:type="dxa"/>
            <w:gridSpan w:val="8"/>
            <w:tcBorders>
              <w:top w:val="single" w:sz="2" w:space="0" w:color="auto"/>
              <w:left w:val="single" w:sz="2" w:space="0" w:color="auto"/>
              <w:bottom w:val="single" w:sz="2" w:space="0" w:color="auto"/>
              <w:right w:val="single" w:sz="2" w:space="0" w:color="auto"/>
            </w:tcBorders>
          </w:tcPr>
          <w:p w14:paraId="5F9D3A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2DCEA5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Admin. Unit, Research Group Leaders, Heads of Department, Program Coordinators, Students, Centre partners, Publisher</w:t>
            </w:r>
          </w:p>
        </w:tc>
      </w:tr>
      <w:tr w:rsidR="00A644B6" w:rsidRPr="004E23B0" w14:paraId="62F8D6E0" w14:textId="77777777" w:rsidTr="005B0A72">
        <w:trPr>
          <w:tblCellSpacing w:w="42" w:type="dxa"/>
        </w:trPr>
        <w:tc>
          <w:tcPr>
            <w:tcW w:w="1724" w:type="dxa"/>
            <w:gridSpan w:val="2"/>
            <w:tcBorders>
              <w:top w:val="single" w:sz="2" w:space="0" w:color="auto"/>
              <w:left w:val="single" w:sz="2" w:space="0" w:color="auto"/>
              <w:bottom w:val="single" w:sz="2" w:space="0" w:color="auto"/>
              <w:right w:val="single" w:sz="2" w:space="0" w:color="auto"/>
            </w:tcBorders>
          </w:tcPr>
          <w:p w14:paraId="0683B17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66" w:type="dxa"/>
            <w:gridSpan w:val="14"/>
            <w:tcBorders>
              <w:top w:val="single" w:sz="2" w:space="0" w:color="auto"/>
              <w:left w:val="single" w:sz="2" w:space="0" w:color="auto"/>
              <w:bottom w:val="single" w:sz="2" w:space="0" w:color="auto"/>
              <w:right w:val="single" w:sz="2" w:space="0" w:color="auto"/>
            </w:tcBorders>
          </w:tcPr>
          <w:p w14:paraId="053D025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Influence of the COVID-19 pandemic</w:t>
            </w:r>
          </w:p>
          <w:p w14:paraId="108ECB9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Effective use of social media platforms for Centre awareness</w:t>
            </w:r>
          </w:p>
          <w:p w14:paraId="51247A54"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publication of Center bulletin remains as stable</w:t>
            </w:r>
          </w:p>
          <w:p w14:paraId="7F75BDA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Cost of local and international postage remains as same.  </w:t>
            </w:r>
          </w:p>
        </w:tc>
      </w:tr>
      <w:tr w:rsidR="00A644B6" w:rsidRPr="004E23B0" w14:paraId="5E3C01C8" w14:textId="77777777" w:rsidTr="005B0A72">
        <w:trPr>
          <w:tblCellSpacing w:w="42" w:type="dxa"/>
        </w:trPr>
        <w:tc>
          <w:tcPr>
            <w:tcW w:w="2691" w:type="dxa"/>
            <w:gridSpan w:val="4"/>
            <w:tcBorders>
              <w:top w:val="single" w:sz="2" w:space="0" w:color="auto"/>
              <w:left w:val="single" w:sz="2" w:space="0" w:color="auto"/>
              <w:bottom w:val="single" w:sz="2" w:space="0" w:color="auto"/>
              <w:right w:val="single" w:sz="2" w:space="0" w:color="auto"/>
            </w:tcBorders>
          </w:tcPr>
          <w:p w14:paraId="7F58464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99" w:type="dxa"/>
            <w:gridSpan w:val="12"/>
            <w:tcBorders>
              <w:top w:val="single" w:sz="2" w:space="0" w:color="auto"/>
              <w:left w:val="single" w:sz="2" w:space="0" w:color="auto"/>
              <w:bottom w:val="single" w:sz="2" w:space="0" w:color="auto"/>
              <w:right w:val="single" w:sz="2" w:space="0" w:color="auto"/>
            </w:tcBorders>
          </w:tcPr>
          <w:p w14:paraId="788D427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2E3115ED" w14:textId="77777777" w:rsidTr="005B0A72">
        <w:trPr>
          <w:tblCellSpacing w:w="42" w:type="dxa"/>
        </w:trPr>
        <w:tc>
          <w:tcPr>
            <w:tcW w:w="3051" w:type="dxa"/>
            <w:gridSpan w:val="6"/>
            <w:tcBorders>
              <w:top w:val="single" w:sz="2" w:space="0" w:color="auto"/>
              <w:left w:val="single" w:sz="2" w:space="0" w:color="auto"/>
              <w:bottom w:val="single" w:sz="2" w:space="0" w:color="auto"/>
              <w:right w:val="single" w:sz="2" w:space="0" w:color="auto"/>
            </w:tcBorders>
          </w:tcPr>
          <w:p w14:paraId="3F1D502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629934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0" w:type="dxa"/>
            <w:tcBorders>
              <w:top w:val="single" w:sz="2" w:space="0" w:color="auto"/>
              <w:left w:val="single" w:sz="2" w:space="0" w:color="auto"/>
              <w:right w:val="single" w:sz="2" w:space="0" w:color="auto"/>
            </w:tcBorders>
          </w:tcPr>
          <w:p w14:paraId="2A7CF2E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67FF97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0" w:type="dxa"/>
            <w:gridSpan w:val="2"/>
            <w:tcBorders>
              <w:top w:val="single" w:sz="2" w:space="0" w:color="auto"/>
              <w:left w:val="single" w:sz="2" w:space="0" w:color="auto"/>
              <w:right w:val="single" w:sz="2" w:space="0" w:color="auto"/>
            </w:tcBorders>
          </w:tcPr>
          <w:p w14:paraId="4692FB4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1" w:type="dxa"/>
            <w:gridSpan w:val="2"/>
            <w:tcBorders>
              <w:top w:val="single" w:sz="2" w:space="0" w:color="auto"/>
              <w:left w:val="single" w:sz="2" w:space="0" w:color="auto"/>
              <w:right w:val="single" w:sz="2" w:space="0" w:color="auto"/>
            </w:tcBorders>
          </w:tcPr>
          <w:p w14:paraId="0FBE24C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C961EF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1" w:type="dxa"/>
            <w:gridSpan w:val="2"/>
            <w:tcBorders>
              <w:top w:val="single" w:sz="2" w:space="0" w:color="auto"/>
              <w:left w:val="single" w:sz="2" w:space="0" w:color="auto"/>
              <w:right w:val="single" w:sz="2" w:space="0" w:color="auto"/>
            </w:tcBorders>
          </w:tcPr>
          <w:p w14:paraId="762FC64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0" w:type="dxa"/>
            <w:tcBorders>
              <w:top w:val="single" w:sz="2" w:space="0" w:color="auto"/>
              <w:left w:val="single" w:sz="2" w:space="0" w:color="auto"/>
              <w:right w:val="single" w:sz="2" w:space="0" w:color="auto"/>
            </w:tcBorders>
          </w:tcPr>
          <w:p w14:paraId="21D72B2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0" w:type="dxa"/>
            <w:tcBorders>
              <w:top w:val="single" w:sz="2" w:space="0" w:color="auto"/>
              <w:left w:val="single" w:sz="2" w:space="0" w:color="auto"/>
              <w:right w:val="single" w:sz="2" w:space="0" w:color="auto"/>
            </w:tcBorders>
          </w:tcPr>
          <w:p w14:paraId="569F2D0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53" w:type="dxa"/>
            <w:tcBorders>
              <w:top w:val="single" w:sz="2" w:space="0" w:color="auto"/>
              <w:left w:val="single" w:sz="2" w:space="0" w:color="auto"/>
              <w:right w:val="single" w:sz="2" w:space="0" w:color="auto"/>
            </w:tcBorders>
          </w:tcPr>
          <w:p w14:paraId="338FC97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4E2E4E3D" w14:textId="77777777" w:rsidTr="005B0A72">
        <w:trPr>
          <w:tblCellSpacing w:w="42" w:type="dxa"/>
        </w:trPr>
        <w:tc>
          <w:tcPr>
            <w:tcW w:w="621" w:type="dxa"/>
            <w:tcBorders>
              <w:top w:val="single" w:sz="2" w:space="0" w:color="auto"/>
              <w:left w:val="single" w:sz="2" w:space="0" w:color="auto"/>
              <w:bottom w:val="single" w:sz="2" w:space="0" w:color="auto"/>
              <w:right w:val="single" w:sz="2" w:space="0" w:color="auto"/>
            </w:tcBorders>
          </w:tcPr>
          <w:p w14:paraId="2C22FF5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46" w:type="dxa"/>
            <w:gridSpan w:val="5"/>
            <w:tcBorders>
              <w:top w:val="single" w:sz="2" w:space="0" w:color="auto"/>
              <w:left w:val="single" w:sz="2" w:space="0" w:color="auto"/>
              <w:bottom w:val="single" w:sz="2" w:space="0" w:color="auto"/>
              <w:right w:val="single" w:sz="2" w:space="0" w:color="auto"/>
            </w:tcBorders>
          </w:tcPr>
          <w:p w14:paraId="55A96E3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IT Service for design and layout of </w:t>
            </w:r>
            <w:r w:rsidR="00BC33BE" w:rsidRPr="004E23B0">
              <w:rPr>
                <w:rFonts w:ascii="Times New Roman" w:eastAsia="Times New Roman" w:hAnsi="Times New Roman" w:cs="Times New Roman"/>
                <w:bCs/>
                <w:sz w:val="18"/>
                <w:szCs w:val="18"/>
              </w:rPr>
              <w:t>bulletin</w:t>
            </w:r>
          </w:p>
        </w:tc>
        <w:tc>
          <w:tcPr>
            <w:tcW w:w="780" w:type="dxa"/>
            <w:tcBorders>
              <w:left w:val="single" w:sz="2" w:space="0" w:color="auto"/>
              <w:right w:val="single" w:sz="2" w:space="0" w:color="auto"/>
            </w:tcBorders>
          </w:tcPr>
          <w:p w14:paraId="5FF5F8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gridSpan w:val="2"/>
            <w:tcBorders>
              <w:left w:val="single" w:sz="2" w:space="0" w:color="auto"/>
              <w:right w:val="single" w:sz="2" w:space="0" w:color="auto"/>
            </w:tcBorders>
          </w:tcPr>
          <w:p w14:paraId="7A5547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349D357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right w:val="single" w:sz="2" w:space="0" w:color="auto"/>
            </w:tcBorders>
          </w:tcPr>
          <w:p w14:paraId="0E1987B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tcBorders>
              <w:left w:val="single" w:sz="2" w:space="0" w:color="auto"/>
              <w:right w:val="single" w:sz="2" w:space="0" w:color="auto"/>
            </w:tcBorders>
          </w:tcPr>
          <w:p w14:paraId="0478AE7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tcBorders>
              <w:left w:val="single" w:sz="2" w:space="0" w:color="auto"/>
              <w:right w:val="single" w:sz="2" w:space="0" w:color="auto"/>
            </w:tcBorders>
          </w:tcPr>
          <w:p w14:paraId="24C987B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125.00</w:t>
            </w:r>
          </w:p>
        </w:tc>
        <w:tc>
          <w:tcPr>
            <w:tcW w:w="853" w:type="dxa"/>
            <w:tcBorders>
              <w:left w:val="single" w:sz="2" w:space="0" w:color="auto"/>
              <w:right w:val="single" w:sz="2" w:space="0" w:color="auto"/>
            </w:tcBorders>
          </w:tcPr>
          <w:p w14:paraId="6268165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125.00</w:t>
            </w:r>
          </w:p>
        </w:tc>
      </w:tr>
      <w:tr w:rsidR="00A644B6" w:rsidRPr="004E23B0" w14:paraId="2272DBA3" w14:textId="77777777" w:rsidTr="005B0A72">
        <w:trPr>
          <w:tblCellSpacing w:w="42" w:type="dxa"/>
        </w:trPr>
        <w:tc>
          <w:tcPr>
            <w:tcW w:w="3051" w:type="dxa"/>
            <w:gridSpan w:val="6"/>
            <w:tcBorders>
              <w:top w:val="single" w:sz="2" w:space="0" w:color="auto"/>
              <w:left w:val="single" w:sz="2" w:space="0" w:color="auto"/>
              <w:bottom w:val="single" w:sz="2" w:space="0" w:color="auto"/>
              <w:right w:val="single" w:sz="2" w:space="0" w:color="auto"/>
            </w:tcBorders>
          </w:tcPr>
          <w:p w14:paraId="617C68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0" w:type="dxa"/>
            <w:tcBorders>
              <w:left w:val="single" w:sz="2" w:space="0" w:color="auto"/>
              <w:bottom w:val="single" w:sz="2" w:space="0" w:color="auto"/>
              <w:right w:val="single" w:sz="2" w:space="0" w:color="auto"/>
            </w:tcBorders>
          </w:tcPr>
          <w:p w14:paraId="7CBA52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gridSpan w:val="2"/>
            <w:tcBorders>
              <w:left w:val="single" w:sz="2" w:space="0" w:color="auto"/>
              <w:bottom w:val="single" w:sz="2" w:space="0" w:color="auto"/>
              <w:right w:val="single" w:sz="2" w:space="0" w:color="auto"/>
            </w:tcBorders>
          </w:tcPr>
          <w:p w14:paraId="130099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bottom w:val="single" w:sz="2" w:space="0" w:color="auto"/>
              <w:right w:val="single" w:sz="2" w:space="0" w:color="auto"/>
            </w:tcBorders>
          </w:tcPr>
          <w:p w14:paraId="1903C6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1" w:type="dxa"/>
            <w:gridSpan w:val="2"/>
            <w:tcBorders>
              <w:left w:val="single" w:sz="2" w:space="0" w:color="auto"/>
              <w:bottom w:val="single" w:sz="2" w:space="0" w:color="auto"/>
              <w:right w:val="single" w:sz="2" w:space="0" w:color="auto"/>
            </w:tcBorders>
          </w:tcPr>
          <w:p w14:paraId="40E4DF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tcBorders>
              <w:left w:val="single" w:sz="2" w:space="0" w:color="auto"/>
              <w:bottom w:val="single" w:sz="2" w:space="0" w:color="auto"/>
              <w:right w:val="single" w:sz="2" w:space="0" w:color="auto"/>
            </w:tcBorders>
          </w:tcPr>
          <w:p w14:paraId="27668C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0" w:type="dxa"/>
            <w:tcBorders>
              <w:left w:val="single" w:sz="2" w:space="0" w:color="auto"/>
              <w:bottom w:val="single" w:sz="2" w:space="0" w:color="auto"/>
              <w:right w:val="single" w:sz="2" w:space="0" w:color="auto"/>
            </w:tcBorders>
          </w:tcPr>
          <w:p w14:paraId="242EA61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125.00</w:t>
            </w:r>
          </w:p>
        </w:tc>
        <w:tc>
          <w:tcPr>
            <w:tcW w:w="853" w:type="dxa"/>
            <w:tcBorders>
              <w:left w:val="single" w:sz="2" w:space="0" w:color="auto"/>
              <w:bottom w:val="single" w:sz="2" w:space="0" w:color="auto"/>
              <w:right w:val="single" w:sz="2" w:space="0" w:color="auto"/>
            </w:tcBorders>
          </w:tcPr>
          <w:p w14:paraId="2CA71F9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125.00</w:t>
            </w:r>
          </w:p>
        </w:tc>
      </w:tr>
    </w:tbl>
    <w:p w14:paraId="2B60CD83"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3BB8F780"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DLI 5</w:t>
      </w:r>
    </w:p>
    <w:p w14:paraId="41FBCC55" w14:textId="77777777" w:rsidR="00A644B6" w:rsidRPr="004E23B0" w:rsidRDefault="00A644B6" w:rsidP="00A644B6">
      <w:pPr>
        <w:autoSpaceDE w:val="0"/>
        <w:autoSpaceDN w:val="0"/>
        <w:adjustRightInd w:val="0"/>
        <w:spacing w:after="0" w:line="240" w:lineRule="auto"/>
        <w:ind w:left="720" w:hanging="720"/>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 xml:space="preserve">To be determined in 2021 </w:t>
      </w:r>
      <w:r w:rsidRPr="004E23B0">
        <w:rPr>
          <w:rFonts w:ascii="Times New Roman" w:eastAsia="Times New Roman" w:hAnsi="Times New Roman" w:cs="Times New Roman"/>
          <w:b/>
          <w:sz w:val="18"/>
          <w:szCs w:val="18"/>
        </w:rPr>
        <w:tab/>
      </w:r>
    </w:p>
    <w:p w14:paraId="73DAA2C1" w14:textId="4D192FC8"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25A2CA10" w14:textId="41AAB61C"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6.1</w:t>
      </w:r>
      <w:r w:rsidRPr="004E23B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Expand the reach of the Center through Workshop training for Herbal practitioners</w:t>
      </w:r>
    </w:p>
    <w:p w14:paraId="712E9CB4"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31592E7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43E9DE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113B773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 xml:space="preserve">Achieving Center Sustainability </w:t>
            </w:r>
            <w:r w:rsidRPr="004E23B0">
              <w:rPr>
                <w:rFonts w:ascii="Times New Roman" w:eastAsia="Times New Roman" w:hAnsi="Times New Roman" w:cs="Times New Roman"/>
                <w:bCs/>
                <w:sz w:val="18"/>
                <w:szCs w:val="18"/>
              </w:rPr>
              <w:tab/>
            </w:r>
          </w:p>
        </w:tc>
      </w:tr>
      <w:tr w:rsidR="00A644B6" w:rsidRPr="004E23B0" w14:paraId="7121F75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4558F2A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006300C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Improvement in the herbal medicine formulation practice and delivery by herbal medicine practitioners in the region. Expansion in the revenue generation channel of the Center </w:t>
            </w:r>
          </w:p>
        </w:tc>
      </w:tr>
      <w:tr w:rsidR="00A644B6" w:rsidRPr="004E23B0" w14:paraId="26F22C43"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F1B64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18DF262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More quality herbal products in the market</w:t>
            </w:r>
          </w:p>
          <w:p w14:paraId="43C89B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the listing of herbal products by regulatory bodies in the region</w:t>
            </w:r>
          </w:p>
        </w:tc>
        <w:tc>
          <w:tcPr>
            <w:tcW w:w="4080" w:type="dxa"/>
            <w:gridSpan w:val="6"/>
            <w:tcBorders>
              <w:top w:val="single" w:sz="2" w:space="0" w:color="auto"/>
              <w:left w:val="single" w:sz="2" w:space="0" w:color="auto"/>
              <w:bottom w:val="single" w:sz="2" w:space="0" w:color="auto"/>
              <w:right w:val="single" w:sz="2" w:space="0" w:color="auto"/>
            </w:tcBorders>
          </w:tcPr>
          <w:p w14:paraId="01EF95F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F57D57A" w14:textId="77777777" w:rsidR="00A644B6" w:rsidRPr="004E23B0" w:rsidRDefault="00A32156" w:rsidP="005B0A72">
            <w:pPr>
              <w:pStyle w:val="Default"/>
              <w:rPr>
                <w:sz w:val="18"/>
                <w:szCs w:val="18"/>
              </w:rPr>
            </w:pPr>
            <w:hyperlink r:id="rId31" w:history="1">
              <w:r w:rsidR="00A644B6" w:rsidRPr="004E23B0">
                <w:rPr>
                  <w:rStyle w:val="Hyperlink"/>
                  <w:sz w:val="18"/>
                  <w:szCs w:val="18"/>
                </w:rPr>
                <w:t>www.acedhars.unilag.edu.ng</w:t>
              </w:r>
            </w:hyperlink>
          </w:p>
          <w:p w14:paraId="47A5997D" w14:textId="77777777" w:rsidR="00A644B6" w:rsidRPr="004E23B0" w:rsidRDefault="00A644B6" w:rsidP="005B0A72">
            <w:pPr>
              <w:pStyle w:val="Default"/>
              <w:rPr>
                <w:sz w:val="18"/>
                <w:szCs w:val="18"/>
              </w:rPr>
            </w:pPr>
            <w:r w:rsidRPr="004E23B0">
              <w:rPr>
                <w:sz w:val="18"/>
                <w:szCs w:val="18"/>
              </w:rPr>
              <w:t>Copies of Certificate of participation</w:t>
            </w:r>
          </w:p>
          <w:p w14:paraId="36FE3E08" w14:textId="77777777" w:rsidR="00A644B6" w:rsidRPr="004E23B0" w:rsidRDefault="00A644B6" w:rsidP="005B0A72">
            <w:pPr>
              <w:pStyle w:val="Default"/>
              <w:rPr>
                <w:sz w:val="18"/>
                <w:szCs w:val="18"/>
              </w:rPr>
            </w:pPr>
            <w:r w:rsidRPr="004E23B0">
              <w:rPr>
                <w:sz w:val="18"/>
                <w:szCs w:val="18"/>
              </w:rPr>
              <w:t>Workshop attendance sheets</w:t>
            </w:r>
          </w:p>
          <w:p w14:paraId="529E88C7" w14:textId="77777777" w:rsidR="00A644B6" w:rsidRPr="004E23B0" w:rsidRDefault="00A644B6" w:rsidP="005B0A72">
            <w:pPr>
              <w:pStyle w:val="Default"/>
              <w:rPr>
                <w:rFonts w:eastAsia="Batang"/>
                <w:sz w:val="18"/>
                <w:szCs w:val="18"/>
                <w:lang w:eastAsia="ko-KR"/>
              </w:rPr>
            </w:pPr>
          </w:p>
        </w:tc>
      </w:tr>
      <w:tr w:rsidR="00A644B6" w:rsidRPr="004E23B0" w14:paraId="11B38A5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398C46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06B2A65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Develop the module for Workshop by </w:t>
            </w:r>
          </w:p>
          <w:p w14:paraId="0EA511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Inauguration of Workshop Organizing Committee (WOC)</w:t>
            </w:r>
          </w:p>
          <w:p w14:paraId="6D9F51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Meetings of WOC</w:t>
            </w:r>
          </w:p>
          <w:p w14:paraId="13FDB8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Publicity of Workshop</w:t>
            </w:r>
          </w:p>
          <w:p w14:paraId="079651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Registration for Workshop commences by </w:t>
            </w:r>
          </w:p>
          <w:p w14:paraId="2CB9D37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Printing of workshop materials and certificate</w:t>
            </w:r>
          </w:p>
          <w:p w14:paraId="6FF128B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of workshop</w:t>
            </w:r>
          </w:p>
        </w:tc>
      </w:tr>
      <w:tr w:rsidR="00A644B6" w:rsidRPr="004E23B0" w14:paraId="57C322C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FCFC6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5108EA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Publication of Workshop material (fliers, manuals, workshop file jacket, stationaries)</w:t>
            </w:r>
          </w:p>
          <w:p w14:paraId="5E162B4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Refreshment for participants</w:t>
            </w:r>
          </w:p>
          <w:p w14:paraId="1387B1F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Honorarium for External Facilitators</w:t>
            </w:r>
          </w:p>
        </w:tc>
      </w:tr>
      <w:tr w:rsidR="00A644B6" w:rsidRPr="004E23B0" w14:paraId="66B62F63"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41A02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24D1BEE1" w14:textId="77777777" w:rsidR="00A644B6" w:rsidRPr="004E23B0" w:rsidRDefault="00A644B6" w:rsidP="005B0A72">
            <w:pPr>
              <w:pStyle w:val="Default"/>
              <w:rPr>
                <w:sz w:val="18"/>
                <w:szCs w:val="18"/>
              </w:rPr>
            </w:pPr>
            <w:r w:rsidRPr="004E23B0">
              <w:rPr>
                <w:sz w:val="18"/>
                <w:szCs w:val="18"/>
              </w:rPr>
              <w:t>Centre Leader</w:t>
            </w:r>
          </w:p>
          <w:p w14:paraId="1D948B71"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05DC0FED"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7644D1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493110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 quarters</w:t>
            </w:r>
          </w:p>
        </w:tc>
        <w:tc>
          <w:tcPr>
            <w:tcW w:w="3095" w:type="dxa"/>
            <w:gridSpan w:val="7"/>
            <w:tcBorders>
              <w:top w:val="single" w:sz="2" w:space="0" w:color="auto"/>
              <w:left w:val="single" w:sz="2" w:space="0" w:color="auto"/>
              <w:bottom w:val="single" w:sz="2" w:space="0" w:color="auto"/>
              <w:right w:val="single" w:sz="2" w:space="0" w:color="auto"/>
            </w:tcBorders>
          </w:tcPr>
          <w:p w14:paraId="7A5850E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292461E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 xml:space="preserve"> quarter</w:t>
            </w:r>
          </w:p>
        </w:tc>
        <w:tc>
          <w:tcPr>
            <w:tcW w:w="3124" w:type="dxa"/>
            <w:gridSpan w:val="4"/>
            <w:tcBorders>
              <w:top w:val="single" w:sz="2" w:space="0" w:color="auto"/>
              <w:left w:val="single" w:sz="2" w:space="0" w:color="auto"/>
              <w:bottom w:val="single" w:sz="2" w:space="0" w:color="auto"/>
              <w:right w:val="single" w:sz="2" w:space="0" w:color="auto"/>
            </w:tcBorders>
          </w:tcPr>
          <w:p w14:paraId="73CD509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269A3B2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 xml:space="preserve"> quarter</w:t>
            </w:r>
          </w:p>
        </w:tc>
      </w:tr>
      <w:tr w:rsidR="00A644B6" w:rsidRPr="004E23B0" w14:paraId="3C387E1A"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65BB8E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7D0A25F" w14:textId="77777777" w:rsidR="00A644B6" w:rsidRPr="004E23B0" w:rsidRDefault="00A644B6" w:rsidP="005B0A72">
            <w:pPr>
              <w:pStyle w:val="Default"/>
              <w:rPr>
                <w:sz w:val="18"/>
                <w:szCs w:val="18"/>
              </w:rPr>
            </w:pPr>
            <w:r w:rsidRPr="004E23B0">
              <w:rPr>
                <w:sz w:val="18"/>
                <w:szCs w:val="18"/>
              </w:rPr>
              <w:t>ACE Team, Herbal Medicine practitioners</w:t>
            </w:r>
          </w:p>
          <w:p w14:paraId="49F20268"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5074" w:type="dxa"/>
            <w:gridSpan w:val="8"/>
            <w:tcBorders>
              <w:top w:val="single" w:sz="2" w:space="0" w:color="auto"/>
              <w:left w:val="single" w:sz="2" w:space="0" w:color="auto"/>
              <w:bottom w:val="single" w:sz="2" w:space="0" w:color="auto"/>
              <w:right w:val="single" w:sz="2" w:space="0" w:color="auto"/>
            </w:tcBorders>
          </w:tcPr>
          <w:p w14:paraId="64533F3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w:t>
            </w:r>
          </w:p>
          <w:p w14:paraId="68AC6530" w14:textId="77777777" w:rsidR="00A644B6" w:rsidRPr="004E23B0" w:rsidRDefault="00A644B6" w:rsidP="005B0A72">
            <w:pPr>
              <w:pStyle w:val="Default"/>
              <w:rPr>
                <w:sz w:val="18"/>
                <w:szCs w:val="18"/>
              </w:rPr>
            </w:pPr>
            <w:r w:rsidRPr="004E23B0">
              <w:rPr>
                <w:sz w:val="18"/>
                <w:szCs w:val="18"/>
              </w:rPr>
              <w:t xml:space="preserve">Centre Leader, Deputy Centre Leader, Center partners, Facilitators, </w:t>
            </w:r>
            <w:r w:rsidR="00BC33BE" w:rsidRPr="004E23B0">
              <w:rPr>
                <w:sz w:val="18"/>
                <w:szCs w:val="18"/>
              </w:rPr>
              <w:t>All HODs</w:t>
            </w:r>
            <w:r w:rsidRPr="004E23B0">
              <w:rPr>
                <w:sz w:val="18"/>
                <w:szCs w:val="18"/>
              </w:rPr>
              <w:t>, All Project Coordinators, Publisher, Project Manager, Herbal Medicine practitioners</w:t>
            </w:r>
          </w:p>
          <w:p w14:paraId="38B2BE3A"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436F0713"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5E4A8CC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6D07864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Workshop organization process takes place as scheduled</w:t>
            </w:r>
          </w:p>
          <w:p w14:paraId="54B6754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Expected number of Workshop participants is achieved</w:t>
            </w:r>
          </w:p>
          <w:p w14:paraId="76BD326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Non fluctuation in facilitator fee</w:t>
            </w:r>
          </w:p>
          <w:p w14:paraId="53427F11"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Nigerian government regulation allows for meeting of not greater than 20 participants</w:t>
            </w:r>
          </w:p>
          <w:p w14:paraId="3911821F"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Nigerian government regulation still does not permit congregation of many participants</w:t>
            </w:r>
          </w:p>
          <w:p w14:paraId="6FB9BC05"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is able to host 2 cohorts (20 participants per cohort) for one workshop</w:t>
            </w:r>
          </w:p>
        </w:tc>
      </w:tr>
      <w:tr w:rsidR="00A644B6" w:rsidRPr="004E23B0" w14:paraId="21751C35"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156F361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67B40E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University counterpart Fund and Internally generated Fund</w:t>
            </w:r>
          </w:p>
        </w:tc>
      </w:tr>
      <w:tr w:rsidR="00A644B6" w:rsidRPr="004E23B0" w14:paraId="068AF84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24C7EB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4A7592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314FD7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174BE00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54DEF9D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0923598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C2ED1F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B39812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081C137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82306A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32C339B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509FFA34" w14:textId="77777777" w:rsidTr="005B0A72">
        <w:trPr>
          <w:trHeight w:val="384"/>
          <w:tblCellSpacing w:w="42" w:type="dxa"/>
        </w:trPr>
        <w:tc>
          <w:tcPr>
            <w:tcW w:w="623" w:type="dxa"/>
            <w:tcBorders>
              <w:top w:val="single" w:sz="2" w:space="0" w:color="auto"/>
              <w:left w:val="single" w:sz="2" w:space="0" w:color="auto"/>
              <w:bottom w:val="single" w:sz="2" w:space="0" w:color="auto"/>
              <w:right w:val="single" w:sz="2" w:space="0" w:color="auto"/>
            </w:tcBorders>
          </w:tcPr>
          <w:p w14:paraId="1C6395D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3378D92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Consultants for design of Workshop materials</w:t>
            </w:r>
          </w:p>
        </w:tc>
        <w:tc>
          <w:tcPr>
            <w:tcW w:w="784" w:type="dxa"/>
            <w:tcBorders>
              <w:left w:val="single" w:sz="2" w:space="0" w:color="auto"/>
              <w:right w:val="single" w:sz="2" w:space="0" w:color="auto"/>
            </w:tcBorders>
          </w:tcPr>
          <w:p w14:paraId="3E2EE0B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770A8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7F82C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6BF3CB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188858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D77787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3B5540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49BF8F4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44E7B4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71DD0DB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Workshop fliers</w:t>
            </w:r>
          </w:p>
        </w:tc>
        <w:tc>
          <w:tcPr>
            <w:tcW w:w="784" w:type="dxa"/>
            <w:tcBorders>
              <w:left w:val="single" w:sz="2" w:space="0" w:color="auto"/>
              <w:right w:val="single" w:sz="2" w:space="0" w:color="auto"/>
            </w:tcBorders>
          </w:tcPr>
          <w:p w14:paraId="4864100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1C7C1C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7618B9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435F9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5A5FA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B8182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2837F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446974B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4E90DC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0BC1995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Workshop manuals</w:t>
            </w:r>
          </w:p>
        </w:tc>
        <w:tc>
          <w:tcPr>
            <w:tcW w:w="784" w:type="dxa"/>
            <w:tcBorders>
              <w:left w:val="single" w:sz="2" w:space="0" w:color="auto"/>
              <w:right w:val="single" w:sz="2" w:space="0" w:color="auto"/>
            </w:tcBorders>
          </w:tcPr>
          <w:p w14:paraId="1D23FAC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858F7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82D9DB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90941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32DABF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A2AE47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A8AA85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192947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CAF592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0DFC5B14"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Workshop file jacket</w:t>
            </w:r>
          </w:p>
        </w:tc>
        <w:tc>
          <w:tcPr>
            <w:tcW w:w="784" w:type="dxa"/>
            <w:tcBorders>
              <w:left w:val="single" w:sz="2" w:space="0" w:color="auto"/>
              <w:right w:val="single" w:sz="2" w:space="0" w:color="auto"/>
            </w:tcBorders>
          </w:tcPr>
          <w:p w14:paraId="253ED8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6FCA0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4B0722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017C1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A66E6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8AA58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A12E2C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01D51B6"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F560DC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5</w:t>
            </w:r>
          </w:p>
        </w:tc>
        <w:tc>
          <w:tcPr>
            <w:tcW w:w="2357" w:type="dxa"/>
            <w:gridSpan w:val="5"/>
            <w:tcBorders>
              <w:top w:val="single" w:sz="2" w:space="0" w:color="auto"/>
              <w:left w:val="single" w:sz="2" w:space="0" w:color="auto"/>
              <w:bottom w:val="single" w:sz="2" w:space="0" w:color="auto"/>
              <w:right w:val="single" w:sz="2" w:space="0" w:color="auto"/>
            </w:tcBorders>
          </w:tcPr>
          <w:p w14:paraId="335AFA10"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Stationaries</w:t>
            </w:r>
          </w:p>
        </w:tc>
        <w:tc>
          <w:tcPr>
            <w:tcW w:w="784" w:type="dxa"/>
            <w:tcBorders>
              <w:left w:val="single" w:sz="2" w:space="0" w:color="auto"/>
              <w:right w:val="single" w:sz="2" w:space="0" w:color="auto"/>
            </w:tcBorders>
          </w:tcPr>
          <w:p w14:paraId="4437F3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3191F8D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80313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9105B2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38614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9C0EBD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924B4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123FF5C9"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FD482E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p>
        </w:tc>
        <w:tc>
          <w:tcPr>
            <w:tcW w:w="2357" w:type="dxa"/>
            <w:gridSpan w:val="5"/>
            <w:tcBorders>
              <w:top w:val="single" w:sz="2" w:space="0" w:color="auto"/>
              <w:left w:val="single" w:sz="2" w:space="0" w:color="auto"/>
              <w:bottom w:val="single" w:sz="2" w:space="0" w:color="auto"/>
              <w:right w:val="single" w:sz="2" w:space="0" w:color="auto"/>
            </w:tcBorders>
          </w:tcPr>
          <w:p w14:paraId="36AF36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Refreshment for participants</w:t>
            </w:r>
          </w:p>
        </w:tc>
        <w:tc>
          <w:tcPr>
            <w:tcW w:w="784" w:type="dxa"/>
            <w:tcBorders>
              <w:left w:val="single" w:sz="2" w:space="0" w:color="auto"/>
              <w:right w:val="single" w:sz="2" w:space="0" w:color="auto"/>
            </w:tcBorders>
          </w:tcPr>
          <w:p w14:paraId="7AB7ACE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370693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A813A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AAB1A2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117FB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009DF1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5C0D8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16C90D4C"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3AC4D6B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7</w:t>
            </w:r>
          </w:p>
        </w:tc>
        <w:tc>
          <w:tcPr>
            <w:tcW w:w="2357" w:type="dxa"/>
            <w:gridSpan w:val="5"/>
            <w:tcBorders>
              <w:top w:val="single" w:sz="2" w:space="0" w:color="auto"/>
              <w:left w:val="single" w:sz="2" w:space="0" w:color="auto"/>
              <w:bottom w:val="single" w:sz="2" w:space="0" w:color="auto"/>
              <w:right w:val="single" w:sz="2" w:space="0" w:color="auto"/>
            </w:tcBorders>
          </w:tcPr>
          <w:p w14:paraId="2C6E1B4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External Facilitators</w:t>
            </w:r>
          </w:p>
        </w:tc>
        <w:tc>
          <w:tcPr>
            <w:tcW w:w="784" w:type="dxa"/>
            <w:tcBorders>
              <w:left w:val="single" w:sz="2" w:space="0" w:color="auto"/>
              <w:right w:val="single" w:sz="2" w:space="0" w:color="auto"/>
            </w:tcBorders>
          </w:tcPr>
          <w:p w14:paraId="171827E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4BF0DC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0813F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96442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65A26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B7BCF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77C334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B46340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A0FC9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AB1B9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5F14C5C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AF3EA3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A6C023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5C9CC19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04BC2C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420F97F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7F47B594" w14:textId="77777777" w:rsidR="00A644B6" w:rsidRPr="004E23B0" w:rsidRDefault="00A644B6" w:rsidP="00A644B6">
      <w:pPr>
        <w:spacing w:line="240" w:lineRule="auto"/>
        <w:rPr>
          <w:rFonts w:ascii="Times New Roman" w:hAnsi="Times New Roman" w:cs="Times New Roman"/>
          <w:sz w:val="18"/>
          <w:szCs w:val="18"/>
        </w:rPr>
      </w:pPr>
    </w:p>
    <w:p w14:paraId="7D0DED77"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041569B9" w14:textId="15F3BD3E" w:rsidR="00593981" w:rsidRPr="004E23B0" w:rsidRDefault="00A644B6" w:rsidP="00593981">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w:t>
      </w:r>
      <w:r w:rsidR="00593981" w:rsidRPr="004E23B0">
        <w:rPr>
          <w:rFonts w:ascii="Times New Roman" w:eastAsia="Times New Roman" w:hAnsi="Times New Roman" w:cs="Times New Roman"/>
          <w:b/>
          <w:sz w:val="18"/>
          <w:szCs w:val="18"/>
        </w:rPr>
        <w:t xml:space="preserve">Target DLI: </w:t>
      </w:r>
      <w:r w:rsidR="00593981" w:rsidRPr="004E23B0">
        <w:rPr>
          <w:rFonts w:ascii="Times New Roman" w:eastAsia="Times New Roman" w:hAnsi="Times New Roman" w:cs="Times New Roman"/>
          <w:b/>
          <w:sz w:val="18"/>
          <w:szCs w:val="18"/>
        </w:rPr>
        <w:tab/>
      </w:r>
      <w:r w:rsidR="00593981" w:rsidRPr="004E23B0">
        <w:rPr>
          <w:rFonts w:ascii="Times New Roman" w:eastAsia="Times New Roman" w:hAnsi="Times New Roman" w:cs="Times New Roman"/>
          <w:b/>
          <w:sz w:val="18"/>
          <w:szCs w:val="18"/>
        </w:rPr>
        <w:tab/>
        <w:t>DLI 4</w:t>
      </w:r>
    </w:p>
    <w:p w14:paraId="4485944E" w14:textId="77777777" w:rsidR="00593981" w:rsidRPr="004E23B0" w:rsidRDefault="00593981" w:rsidP="00593981">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July 2020 – December 2020</w:t>
      </w:r>
      <w:r w:rsidRPr="004E23B0">
        <w:rPr>
          <w:rFonts w:ascii="Times New Roman" w:eastAsia="Times New Roman" w:hAnsi="Times New Roman" w:cs="Times New Roman"/>
          <w:b/>
          <w:sz w:val="18"/>
          <w:szCs w:val="18"/>
        </w:rPr>
        <w:tab/>
      </w:r>
    </w:p>
    <w:p w14:paraId="539753B8" w14:textId="6B8C06CC" w:rsidR="00593981" w:rsidRPr="004E23B0" w:rsidRDefault="00593981" w:rsidP="00593981">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Achieving Center Sustainability  </w:t>
      </w:r>
      <w:r w:rsidRPr="004E23B0">
        <w:rPr>
          <w:rFonts w:ascii="Times New Roman" w:eastAsia="Times New Roman" w:hAnsi="Times New Roman" w:cs="Times New Roman"/>
          <w:b/>
          <w:sz w:val="18"/>
          <w:szCs w:val="18"/>
        </w:rPr>
        <w:tab/>
      </w:r>
    </w:p>
    <w:p w14:paraId="6F739C72" w14:textId="1E65D096" w:rsidR="00593981" w:rsidRPr="004E23B0" w:rsidRDefault="00593981" w:rsidP="00593981">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Pr>
          <w:rFonts w:ascii="Times New Roman" w:eastAsia="Times New Roman" w:hAnsi="Times New Roman" w:cs="Times New Roman"/>
          <w:b/>
          <w:sz w:val="18"/>
          <w:szCs w:val="18"/>
        </w:rPr>
        <w:t xml:space="preserve"> 6.2</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Run the Center Start-up Company</w:t>
      </w:r>
    </w:p>
    <w:p w14:paraId="4145C31D" w14:textId="77777777" w:rsidR="00593981" w:rsidRPr="004E23B0" w:rsidRDefault="00593981" w:rsidP="00593981">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39"/>
        <w:gridCol w:w="833"/>
        <w:gridCol w:w="587"/>
        <w:gridCol w:w="615"/>
        <w:gridCol w:w="84"/>
        <w:gridCol w:w="272"/>
        <w:gridCol w:w="853"/>
        <w:gridCol w:w="84"/>
        <w:gridCol w:w="769"/>
        <w:gridCol w:w="208"/>
        <w:gridCol w:w="566"/>
        <w:gridCol w:w="374"/>
        <w:gridCol w:w="437"/>
        <w:gridCol w:w="850"/>
        <w:gridCol w:w="1144"/>
        <w:gridCol w:w="927"/>
      </w:tblGrid>
      <w:tr w:rsidR="00593981" w:rsidRPr="004E23B0" w14:paraId="494421A2" w14:textId="77777777" w:rsidTr="006D1D87">
        <w:trPr>
          <w:tblCellSpacing w:w="42" w:type="dxa"/>
        </w:trPr>
        <w:tc>
          <w:tcPr>
            <w:tcW w:w="2033" w:type="dxa"/>
            <w:gridSpan w:val="3"/>
            <w:tcBorders>
              <w:top w:val="single" w:sz="2" w:space="0" w:color="auto"/>
              <w:left w:val="single" w:sz="2" w:space="0" w:color="auto"/>
              <w:bottom w:val="single" w:sz="2" w:space="0" w:color="auto"/>
              <w:right w:val="single" w:sz="2" w:space="0" w:color="auto"/>
            </w:tcBorders>
          </w:tcPr>
          <w:p w14:paraId="2C5B198F"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57" w:type="dxa"/>
            <w:gridSpan w:val="13"/>
            <w:tcBorders>
              <w:top w:val="single" w:sz="2" w:space="0" w:color="auto"/>
              <w:left w:val="single" w:sz="2" w:space="0" w:color="auto"/>
              <w:bottom w:val="single" w:sz="2" w:space="0" w:color="auto"/>
              <w:right w:val="single" w:sz="2" w:space="0" w:color="auto"/>
            </w:tcBorders>
          </w:tcPr>
          <w:p w14:paraId="3DF05D9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 xml:space="preserve">Achieving Center Sustainability  </w:t>
            </w:r>
          </w:p>
        </w:tc>
      </w:tr>
      <w:tr w:rsidR="00593981" w:rsidRPr="004E23B0" w14:paraId="1E0E96AC" w14:textId="77777777" w:rsidTr="006D1D87">
        <w:trPr>
          <w:tblCellSpacing w:w="42" w:type="dxa"/>
        </w:trPr>
        <w:tc>
          <w:tcPr>
            <w:tcW w:w="2033" w:type="dxa"/>
            <w:gridSpan w:val="3"/>
            <w:tcBorders>
              <w:top w:val="single" w:sz="2" w:space="0" w:color="auto"/>
              <w:left w:val="single" w:sz="2" w:space="0" w:color="auto"/>
              <w:bottom w:val="single" w:sz="2" w:space="0" w:color="auto"/>
              <w:right w:val="single" w:sz="2" w:space="0" w:color="auto"/>
            </w:tcBorders>
          </w:tcPr>
          <w:p w14:paraId="55CB1646"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57" w:type="dxa"/>
            <w:gridSpan w:val="13"/>
            <w:tcBorders>
              <w:top w:val="single" w:sz="2" w:space="0" w:color="auto"/>
              <w:left w:val="single" w:sz="2" w:space="0" w:color="auto"/>
              <w:bottom w:val="single" w:sz="2" w:space="0" w:color="auto"/>
              <w:right w:val="single" w:sz="2" w:space="0" w:color="auto"/>
            </w:tcBorders>
          </w:tcPr>
          <w:p w14:paraId="6B224DC6"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hub for effective development and sale of Center products</w:t>
            </w:r>
          </w:p>
        </w:tc>
      </w:tr>
      <w:tr w:rsidR="00593981" w:rsidRPr="004E23B0" w14:paraId="202579E1" w14:textId="77777777" w:rsidTr="006D1D87">
        <w:trPr>
          <w:tblCellSpacing w:w="42" w:type="dxa"/>
        </w:trPr>
        <w:tc>
          <w:tcPr>
            <w:tcW w:w="4918" w:type="dxa"/>
            <w:gridSpan w:val="10"/>
            <w:tcBorders>
              <w:top w:val="single" w:sz="2" w:space="0" w:color="auto"/>
              <w:left w:val="single" w:sz="2" w:space="0" w:color="auto"/>
              <w:bottom w:val="single" w:sz="2" w:space="0" w:color="auto"/>
              <w:right w:val="single" w:sz="2" w:space="0" w:color="auto"/>
            </w:tcBorders>
          </w:tcPr>
          <w:p w14:paraId="30B71422"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7A8C396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CAC incorporation of Center start-up Company</w:t>
            </w:r>
          </w:p>
          <w:p w14:paraId="708361E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Established Board of Directors of Center Start-up Company</w:t>
            </w:r>
          </w:p>
          <w:p w14:paraId="7B500FB7"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full operation of the Center Start-up Company office</w:t>
            </w:r>
          </w:p>
          <w:p w14:paraId="4977EB3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products are listed by NAFDAC</w:t>
            </w:r>
          </w:p>
          <w:p w14:paraId="1887BA6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Availability of Branded Research Products</w:t>
            </w:r>
          </w:p>
          <w:p w14:paraId="2A06F350"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products are available in drug market</w:t>
            </w:r>
          </w:p>
          <w:p w14:paraId="67B0FB22" w14:textId="77777777" w:rsidR="00593981" w:rsidRPr="004E23B0" w:rsidRDefault="00593981" w:rsidP="006D1D87">
            <w:pPr>
              <w:spacing w:after="0" w:line="240" w:lineRule="auto"/>
              <w:rPr>
                <w:rFonts w:ascii="Times New Roman" w:eastAsia="Times New Roman" w:hAnsi="Times New Roman" w:cs="Times New Roman"/>
                <w:sz w:val="18"/>
                <w:szCs w:val="18"/>
              </w:rPr>
            </w:pPr>
          </w:p>
        </w:tc>
        <w:tc>
          <w:tcPr>
            <w:tcW w:w="4172" w:type="dxa"/>
            <w:gridSpan w:val="6"/>
            <w:tcBorders>
              <w:top w:val="single" w:sz="2" w:space="0" w:color="auto"/>
              <w:left w:val="single" w:sz="2" w:space="0" w:color="auto"/>
              <w:bottom w:val="single" w:sz="2" w:space="0" w:color="auto"/>
              <w:right w:val="single" w:sz="2" w:space="0" w:color="auto"/>
            </w:tcBorders>
          </w:tcPr>
          <w:p w14:paraId="0B9F349A" w14:textId="77777777" w:rsidR="00593981" w:rsidRPr="004E23B0" w:rsidRDefault="00593981" w:rsidP="006D1D87">
            <w:pPr>
              <w:spacing w:after="0" w:line="240" w:lineRule="auto"/>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SOURCE OF VERIFICATION</w:t>
            </w:r>
          </w:p>
          <w:p w14:paraId="75B1A4F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CAC certificate of Center start-up Company</w:t>
            </w:r>
          </w:p>
          <w:p w14:paraId="3B12EB07"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Center Start-up Company office </w:t>
            </w:r>
          </w:p>
          <w:p w14:paraId="5FCF4E12"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NAFDAC certifications</w:t>
            </w:r>
          </w:p>
          <w:p w14:paraId="2EF30346" w14:textId="77777777" w:rsidR="00593981" w:rsidRPr="004E23B0" w:rsidRDefault="00A32156" w:rsidP="006D1D87">
            <w:pPr>
              <w:spacing w:after="0" w:line="240" w:lineRule="auto"/>
              <w:rPr>
                <w:rFonts w:ascii="Times New Roman" w:eastAsia="Times New Roman" w:hAnsi="Times New Roman" w:cs="Times New Roman"/>
                <w:sz w:val="18"/>
                <w:szCs w:val="18"/>
              </w:rPr>
            </w:pPr>
            <w:hyperlink r:id="rId32" w:history="1">
              <w:r w:rsidR="00593981" w:rsidRPr="004E23B0">
                <w:rPr>
                  <w:rStyle w:val="Hyperlink"/>
                  <w:rFonts w:ascii="Times New Roman" w:eastAsia="Times New Roman" w:hAnsi="Times New Roman" w:cs="Times New Roman"/>
                  <w:sz w:val="18"/>
                  <w:szCs w:val="18"/>
                </w:rPr>
                <w:t>acedhars@unilag.edu.ng</w:t>
              </w:r>
            </w:hyperlink>
          </w:p>
          <w:p w14:paraId="3BD15C23" w14:textId="77777777" w:rsidR="00593981" w:rsidRPr="004E23B0" w:rsidRDefault="00593981" w:rsidP="006D1D87">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IGR Financial report</w:t>
            </w:r>
          </w:p>
          <w:p w14:paraId="69C87E08" w14:textId="77777777" w:rsidR="00593981" w:rsidRPr="004E23B0" w:rsidRDefault="00593981" w:rsidP="006D1D87">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Inventory control system</w:t>
            </w:r>
          </w:p>
          <w:p w14:paraId="4B97F882"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 Start-Up Company outlet</w:t>
            </w:r>
          </w:p>
        </w:tc>
      </w:tr>
      <w:tr w:rsidR="00593981" w:rsidRPr="004E23B0" w14:paraId="1202ED7C" w14:textId="77777777" w:rsidTr="006D1D87">
        <w:trPr>
          <w:tblCellSpacing w:w="42" w:type="dxa"/>
        </w:trPr>
        <w:tc>
          <w:tcPr>
            <w:tcW w:w="2033" w:type="dxa"/>
            <w:gridSpan w:val="3"/>
            <w:tcBorders>
              <w:top w:val="single" w:sz="2" w:space="0" w:color="auto"/>
              <w:left w:val="single" w:sz="2" w:space="0" w:color="auto"/>
              <w:bottom w:val="single" w:sz="2" w:space="0" w:color="auto"/>
              <w:right w:val="single" w:sz="2" w:space="0" w:color="auto"/>
            </w:tcBorders>
          </w:tcPr>
          <w:p w14:paraId="58C180BB"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57" w:type="dxa"/>
            <w:gridSpan w:val="13"/>
            <w:tcBorders>
              <w:top w:val="single" w:sz="2" w:space="0" w:color="auto"/>
              <w:left w:val="single" w:sz="2" w:space="0" w:color="auto"/>
              <w:bottom w:val="single" w:sz="2" w:space="0" w:color="auto"/>
              <w:right w:val="single" w:sz="2" w:space="0" w:color="auto"/>
            </w:tcBorders>
          </w:tcPr>
          <w:p w14:paraId="12747787"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Constitute the Board of the Start-Up Company by July 2020</w:t>
            </w:r>
          </w:p>
          <w:p w14:paraId="191A379C"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monthly meetings of Management team of the Start-Up Company by July 2020</w:t>
            </w:r>
          </w:p>
          <w:p w14:paraId="1DD40CA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monthly meetings of Product Development committee from July 2020</w:t>
            </w:r>
          </w:p>
          <w:p w14:paraId="6AF71ABE"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monthly meetings of Product Marketing committee from July 2020</w:t>
            </w:r>
          </w:p>
          <w:p w14:paraId="24C9D952"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Furnish the Center Start-up Company office by August 2020</w:t>
            </w:r>
          </w:p>
          <w:p w14:paraId="6EA2E0A6"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Apply for CAC incorporation of Center Start-up Company by August 2020</w:t>
            </w:r>
          </w:p>
          <w:p w14:paraId="7991338B"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Obtain CAC incorporation certificate for Start-up Company by September 2020</w:t>
            </w:r>
          </w:p>
          <w:p w14:paraId="5273436C"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Open Bank accounts for the operations of the Start-Up Company by September 2020</w:t>
            </w:r>
          </w:p>
          <w:p w14:paraId="2AEE5DA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Hold quarterly meetings of Stakeholders of Center start-up Company by September 2020</w:t>
            </w:r>
          </w:p>
          <w:p w14:paraId="158C8EB7"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Present quarterly Financial report to the Center Management from March 2021 </w:t>
            </w:r>
          </w:p>
          <w:p w14:paraId="4C4BC64A"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Remit net profit to the Center account from March 2021</w:t>
            </w:r>
          </w:p>
        </w:tc>
      </w:tr>
      <w:tr w:rsidR="00593981" w:rsidRPr="004E23B0" w14:paraId="139A46AB" w14:textId="77777777" w:rsidTr="006D1D87">
        <w:trPr>
          <w:tblCellSpacing w:w="42" w:type="dxa"/>
        </w:trPr>
        <w:tc>
          <w:tcPr>
            <w:tcW w:w="2033" w:type="dxa"/>
            <w:gridSpan w:val="3"/>
            <w:tcBorders>
              <w:top w:val="single" w:sz="2" w:space="0" w:color="auto"/>
              <w:left w:val="single" w:sz="2" w:space="0" w:color="auto"/>
              <w:bottom w:val="single" w:sz="2" w:space="0" w:color="auto"/>
              <w:right w:val="single" w:sz="2" w:space="0" w:color="auto"/>
            </w:tcBorders>
          </w:tcPr>
          <w:p w14:paraId="155D776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57" w:type="dxa"/>
            <w:gridSpan w:val="13"/>
            <w:tcBorders>
              <w:top w:val="single" w:sz="2" w:space="0" w:color="auto"/>
              <w:left w:val="single" w:sz="2" w:space="0" w:color="auto"/>
              <w:bottom w:val="single" w:sz="2" w:space="0" w:color="auto"/>
              <w:right w:val="single" w:sz="2" w:space="0" w:color="auto"/>
            </w:tcBorders>
          </w:tcPr>
          <w:p w14:paraId="3DBA7D97"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Office Furnitures and fittings</w:t>
            </w:r>
          </w:p>
          <w:p w14:paraId="3670D52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Desktop phone</w:t>
            </w:r>
          </w:p>
          <w:p w14:paraId="21AE4E6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Stationeries</w:t>
            </w:r>
          </w:p>
          <w:p w14:paraId="37037ED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Printing of customized invoices and receipts</w:t>
            </w:r>
          </w:p>
          <w:p w14:paraId="1C25F6BE"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Laptop</w:t>
            </w:r>
          </w:p>
          <w:p w14:paraId="77779B6E"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Internet Data bundle for stakeholders to attend quarterly meetings</w:t>
            </w:r>
          </w:p>
          <w:p w14:paraId="4292C4F2"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Registration of the Center start-up Company by CAC</w:t>
            </w:r>
          </w:p>
        </w:tc>
      </w:tr>
      <w:tr w:rsidR="00593981" w:rsidRPr="004E23B0" w14:paraId="4E043E5C" w14:textId="77777777" w:rsidTr="006D1D87">
        <w:trPr>
          <w:tblCellSpacing w:w="42" w:type="dxa"/>
        </w:trPr>
        <w:tc>
          <w:tcPr>
            <w:tcW w:w="2033" w:type="dxa"/>
            <w:gridSpan w:val="3"/>
            <w:tcBorders>
              <w:top w:val="single" w:sz="2" w:space="0" w:color="auto"/>
              <w:left w:val="single" w:sz="2" w:space="0" w:color="auto"/>
              <w:bottom w:val="single" w:sz="2" w:space="0" w:color="auto"/>
              <w:right w:val="single" w:sz="2" w:space="0" w:color="auto"/>
            </w:tcBorders>
          </w:tcPr>
          <w:p w14:paraId="2095BDE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57" w:type="dxa"/>
            <w:gridSpan w:val="13"/>
            <w:tcBorders>
              <w:top w:val="single" w:sz="2" w:space="0" w:color="auto"/>
              <w:left w:val="single" w:sz="2" w:space="0" w:color="auto"/>
              <w:bottom w:val="single" w:sz="2" w:space="0" w:color="auto"/>
              <w:right w:val="single" w:sz="2" w:space="0" w:color="auto"/>
            </w:tcBorders>
          </w:tcPr>
          <w:p w14:paraId="2BA4029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Start-Up Company Manager</w:t>
            </w:r>
          </w:p>
        </w:tc>
      </w:tr>
      <w:tr w:rsidR="00593981" w:rsidRPr="004E23B0" w14:paraId="7943789E" w14:textId="77777777" w:rsidTr="006D1D87">
        <w:trPr>
          <w:tblCellSpacing w:w="42" w:type="dxa"/>
        </w:trPr>
        <w:tc>
          <w:tcPr>
            <w:tcW w:w="2732" w:type="dxa"/>
            <w:gridSpan w:val="5"/>
            <w:tcBorders>
              <w:top w:val="single" w:sz="2" w:space="0" w:color="auto"/>
              <w:left w:val="single" w:sz="2" w:space="0" w:color="auto"/>
              <w:bottom w:val="single" w:sz="2" w:space="0" w:color="auto"/>
              <w:right w:val="single" w:sz="2" w:space="0" w:color="auto"/>
            </w:tcBorders>
          </w:tcPr>
          <w:p w14:paraId="13D931A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6 months</w:t>
            </w:r>
          </w:p>
        </w:tc>
        <w:tc>
          <w:tcPr>
            <w:tcW w:w="3042" w:type="dxa"/>
            <w:gridSpan w:val="7"/>
            <w:tcBorders>
              <w:top w:val="single" w:sz="2" w:space="0" w:color="auto"/>
              <w:left w:val="single" w:sz="2" w:space="0" w:color="auto"/>
              <w:bottom w:val="single" w:sz="2" w:space="0" w:color="auto"/>
              <w:right w:val="single" w:sz="2" w:space="0" w:color="auto"/>
            </w:tcBorders>
          </w:tcPr>
          <w:p w14:paraId="0E52B288"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July 2020</w:t>
            </w:r>
          </w:p>
        </w:tc>
        <w:tc>
          <w:tcPr>
            <w:tcW w:w="3232" w:type="dxa"/>
            <w:gridSpan w:val="4"/>
            <w:tcBorders>
              <w:top w:val="single" w:sz="2" w:space="0" w:color="auto"/>
              <w:left w:val="single" w:sz="2" w:space="0" w:color="auto"/>
              <w:bottom w:val="single" w:sz="2" w:space="0" w:color="auto"/>
              <w:right w:val="single" w:sz="2" w:space="0" w:color="auto"/>
            </w:tcBorders>
          </w:tcPr>
          <w:p w14:paraId="1597BD3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December 2020</w:t>
            </w:r>
          </w:p>
        </w:tc>
      </w:tr>
      <w:tr w:rsidR="00593981" w:rsidRPr="004E23B0" w14:paraId="3A7470F6" w14:textId="77777777" w:rsidTr="006D1D87">
        <w:trPr>
          <w:tblCellSpacing w:w="42" w:type="dxa"/>
        </w:trPr>
        <w:tc>
          <w:tcPr>
            <w:tcW w:w="3941" w:type="dxa"/>
            <w:gridSpan w:val="8"/>
            <w:tcBorders>
              <w:top w:val="single" w:sz="2" w:space="0" w:color="auto"/>
              <w:left w:val="single" w:sz="2" w:space="0" w:color="auto"/>
              <w:bottom w:val="single" w:sz="2" w:space="0" w:color="auto"/>
              <w:right w:val="single" w:sz="2" w:space="0" w:color="auto"/>
            </w:tcBorders>
          </w:tcPr>
          <w:p w14:paraId="2C772CBA"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 Team, Society</w:t>
            </w:r>
          </w:p>
        </w:tc>
        <w:tc>
          <w:tcPr>
            <w:tcW w:w="5149" w:type="dxa"/>
            <w:gridSpan w:val="8"/>
            <w:tcBorders>
              <w:top w:val="single" w:sz="2" w:space="0" w:color="auto"/>
              <w:left w:val="single" w:sz="2" w:space="0" w:color="auto"/>
              <w:bottom w:val="single" w:sz="2" w:space="0" w:color="auto"/>
              <w:right w:val="single" w:sz="2" w:space="0" w:color="auto"/>
            </w:tcBorders>
          </w:tcPr>
          <w:p w14:paraId="72FBA1A0"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Management team, Stakeholders of Center start-up Company, CAC</w:t>
            </w:r>
          </w:p>
        </w:tc>
      </w:tr>
      <w:tr w:rsidR="00593981" w:rsidRPr="004E23B0" w14:paraId="6DC419F8" w14:textId="77777777" w:rsidTr="006D1D87">
        <w:trPr>
          <w:tblCellSpacing w:w="42" w:type="dxa"/>
        </w:trPr>
        <w:tc>
          <w:tcPr>
            <w:tcW w:w="1446" w:type="dxa"/>
            <w:gridSpan w:val="2"/>
            <w:tcBorders>
              <w:top w:val="single" w:sz="2" w:space="0" w:color="auto"/>
              <w:left w:val="single" w:sz="2" w:space="0" w:color="auto"/>
              <w:bottom w:val="single" w:sz="2" w:space="0" w:color="auto"/>
              <w:right w:val="single" w:sz="2" w:space="0" w:color="auto"/>
            </w:tcBorders>
          </w:tcPr>
          <w:p w14:paraId="201E4E55"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644" w:type="dxa"/>
            <w:gridSpan w:val="14"/>
            <w:tcBorders>
              <w:top w:val="single" w:sz="2" w:space="0" w:color="auto"/>
              <w:left w:val="single" w:sz="2" w:space="0" w:color="auto"/>
              <w:bottom w:val="single" w:sz="2" w:space="0" w:color="auto"/>
              <w:right w:val="single" w:sz="2" w:space="0" w:color="auto"/>
            </w:tcBorders>
          </w:tcPr>
          <w:p w14:paraId="45AFD8DD"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Center is able to meet CAC requirement for registration</w:t>
            </w:r>
          </w:p>
          <w:p w14:paraId="061F62CA"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CAC registration process runs smoothly</w:t>
            </w:r>
          </w:p>
          <w:p w14:paraId="7D1DA450"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Availability of space for Company office</w:t>
            </w:r>
          </w:p>
          <w:p w14:paraId="75359575"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Stakeholders of Center start-up Company are willing to participate as required</w:t>
            </w:r>
          </w:p>
          <w:p w14:paraId="23B3A836"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Availability of research output to commercialize</w:t>
            </w:r>
          </w:p>
          <w:p w14:paraId="3E48D916"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materials remains the as budgeted</w:t>
            </w:r>
          </w:p>
          <w:p w14:paraId="0BBD070C" w14:textId="77777777" w:rsidR="00593981" w:rsidRPr="004E23B0" w:rsidRDefault="00593981" w:rsidP="006D1D87">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Nigeria government regulation on movement and meetings remain same due to COVID-19</w:t>
            </w:r>
          </w:p>
        </w:tc>
      </w:tr>
      <w:tr w:rsidR="00593981" w:rsidRPr="004E23B0" w14:paraId="3411EABD" w14:textId="77777777" w:rsidTr="006D1D87">
        <w:trPr>
          <w:tblCellSpacing w:w="42" w:type="dxa"/>
        </w:trPr>
        <w:tc>
          <w:tcPr>
            <w:tcW w:w="2648" w:type="dxa"/>
            <w:gridSpan w:val="4"/>
            <w:tcBorders>
              <w:top w:val="single" w:sz="2" w:space="0" w:color="auto"/>
              <w:left w:val="single" w:sz="2" w:space="0" w:color="auto"/>
              <w:bottom w:val="single" w:sz="2" w:space="0" w:color="auto"/>
              <w:right w:val="single" w:sz="2" w:space="0" w:color="auto"/>
            </w:tcBorders>
          </w:tcPr>
          <w:p w14:paraId="17252B4B"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442" w:type="dxa"/>
            <w:gridSpan w:val="12"/>
            <w:tcBorders>
              <w:top w:val="single" w:sz="2" w:space="0" w:color="auto"/>
              <w:left w:val="single" w:sz="2" w:space="0" w:color="auto"/>
              <w:bottom w:val="single" w:sz="2" w:space="0" w:color="auto"/>
              <w:right w:val="single" w:sz="2" w:space="0" w:color="auto"/>
            </w:tcBorders>
          </w:tcPr>
          <w:p w14:paraId="07FA9AD1"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593981" w:rsidRPr="004E23B0" w14:paraId="04DF825F" w14:textId="77777777" w:rsidTr="006D1D87">
        <w:trPr>
          <w:tblCellSpacing w:w="42" w:type="dxa"/>
        </w:trPr>
        <w:tc>
          <w:tcPr>
            <w:tcW w:w="3004" w:type="dxa"/>
            <w:gridSpan w:val="6"/>
            <w:tcBorders>
              <w:top w:val="single" w:sz="2" w:space="0" w:color="auto"/>
              <w:left w:val="single" w:sz="2" w:space="0" w:color="auto"/>
              <w:bottom w:val="single" w:sz="2" w:space="0" w:color="auto"/>
              <w:right w:val="single" w:sz="2" w:space="0" w:color="auto"/>
            </w:tcBorders>
          </w:tcPr>
          <w:p w14:paraId="2E6731F3"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7F3F03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9" w:type="dxa"/>
            <w:tcBorders>
              <w:top w:val="single" w:sz="2" w:space="0" w:color="auto"/>
              <w:left w:val="single" w:sz="2" w:space="0" w:color="auto"/>
              <w:right w:val="single" w:sz="2" w:space="0" w:color="auto"/>
            </w:tcBorders>
          </w:tcPr>
          <w:p w14:paraId="74539657"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5BB8D6D"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p>
        </w:tc>
        <w:tc>
          <w:tcPr>
            <w:tcW w:w="769" w:type="dxa"/>
            <w:gridSpan w:val="2"/>
            <w:tcBorders>
              <w:top w:val="single" w:sz="2" w:space="0" w:color="auto"/>
              <w:left w:val="single" w:sz="2" w:space="0" w:color="auto"/>
              <w:right w:val="single" w:sz="2" w:space="0" w:color="auto"/>
            </w:tcBorders>
          </w:tcPr>
          <w:p w14:paraId="472D7852"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690" w:type="dxa"/>
            <w:gridSpan w:val="2"/>
            <w:tcBorders>
              <w:top w:val="single" w:sz="2" w:space="0" w:color="auto"/>
              <w:left w:val="single" w:sz="2" w:space="0" w:color="auto"/>
              <w:right w:val="single" w:sz="2" w:space="0" w:color="auto"/>
            </w:tcBorders>
          </w:tcPr>
          <w:p w14:paraId="366DC6F1"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2C75EDA2"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p>
        </w:tc>
        <w:tc>
          <w:tcPr>
            <w:tcW w:w="727" w:type="dxa"/>
            <w:gridSpan w:val="2"/>
            <w:tcBorders>
              <w:top w:val="single" w:sz="2" w:space="0" w:color="auto"/>
              <w:left w:val="single" w:sz="2" w:space="0" w:color="auto"/>
              <w:right w:val="single" w:sz="2" w:space="0" w:color="auto"/>
            </w:tcBorders>
          </w:tcPr>
          <w:p w14:paraId="432A30C6"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6" w:type="dxa"/>
            <w:tcBorders>
              <w:top w:val="single" w:sz="2" w:space="0" w:color="auto"/>
              <w:left w:val="single" w:sz="2" w:space="0" w:color="auto"/>
              <w:right w:val="single" w:sz="2" w:space="0" w:color="auto"/>
            </w:tcBorders>
          </w:tcPr>
          <w:p w14:paraId="449DFC5D"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1060" w:type="dxa"/>
            <w:tcBorders>
              <w:top w:val="single" w:sz="2" w:space="0" w:color="auto"/>
              <w:left w:val="single" w:sz="2" w:space="0" w:color="auto"/>
              <w:right w:val="single" w:sz="2" w:space="0" w:color="auto"/>
            </w:tcBorders>
          </w:tcPr>
          <w:p w14:paraId="7BE74CDB"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01" w:type="dxa"/>
            <w:tcBorders>
              <w:top w:val="single" w:sz="2" w:space="0" w:color="auto"/>
              <w:left w:val="single" w:sz="2" w:space="0" w:color="auto"/>
              <w:right w:val="single" w:sz="2" w:space="0" w:color="auto"/>
            </w:tcBorders>
          </w:tcPr>
          <w:p w14:paraId="737C5BED"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593981" w:rsidRPr="004E23B0" w14:paraId="1706D47A" w14:textId="77777777" w:rsidTr="006D1D87">
        <w:trPr>
          <w:tblCellSpacing w:w="42" w:type="dxa"/>
        </w:trPr>
        <w:tc>
          <w:tcPr>
            <w:tcW w:w="613" w:type="dxa"/>
            <w:tcBorders>
              <w:top w:val="single" w:sz="2" w:space="0" w:color="auto"/>
              <w:left w:val="single" w:sz="2" w:space="0" w:color="auto"/>
              <w:bottom w:val="single" w:sz="2" w:space="0" w:color="auto"/>
              <w:right w:val="single" w:sz="2" w:space="0" w:color="auto"/>
            </w:tcBorders>
          </w:tcPr>
          <w:p w14:paraId="0D991FF3"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07" w:type="dxa"/>
            <w:gridSpan w:val="5"/>
            <w:tcBorders>
              <w:top w:val="single" w:sz="2" w:space="0" w:color="auto"/>
              <w:left w:val="single" w:sz="2" w:space="0" w:color="auto"/>
              <w:bottom w:val="single" w:sz="2" w:space="0" w:color="auto"/>
              <w:right w:val="single" w:sz="2" w:space="0" w:color="auto"/>
            </w:tcBorders>
          </w:tcPr>
          <w:p w14:paraId="466B71E9"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Stationeries</w:t>
            </w:r>
          </w:p>
        </w:tc>
        <w:tc>
          <w:tcPr>
            <w:tcW w:w="769" w:type="dxa"/>
            <w:tcBorders>
              <w:left w:val="single" w:sz="2" w:space="0" w:color="auto"/>
              <w:right w:val="single" w:sz="2" w:space="0" w:color="auto"/>
            </w:tcBorders>
          </w:tcPr>
          <w:p w14:paraId="22FDE02C"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right w:val="single" w:sz="2" w:space="0" w:color="auto"/>
            </w:tcBorders>
          </w:tcPr>
          <w:p w14:paraId="008DBA60"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right w:val="single" w:sz="2" w:space="0" w:color="auto"/>
            </w:tcBorders>
          </w:tcPr>
          <w:p w14:paraId="5833A5CD"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right w:val="single" w:sz="2" w:space="0" w:color="auto"/>
            </w:tcBorders>
          </w:tcPr>
          <w:p w14:paraId="506C9AC4"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17A28B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1060" w:type="dxa"/>
            <w:tcBorders>
              <w:left w:val="single" w:sz="2" w:space="0" w:color="auto"/>
              <w:right w:val="single" w:sz="2" w:space="0" w:color="auto"/>
            </w:tcBorders>
          </w:tcPr>
          <w:p w14:paraId="7678FAAD"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w:t>
            </w:r>
          </w:p>
        </w:tc>
        <w:tc>
          <w:tcPr>
            <w:tcW w:w="801" w:type="dxa"/>
            <w:tcBorders>
              <w:left w:val="single" w:sz="2" w:space="0" w:color="auto"/>
              <w:right w:val="single" w:sz="2" w:space="0" w:color="auto"/>
            </w:tcBorders>
          </w:tcPr>
          <w:p w14:paraId="1A35A4FA"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13.88</w:t>
            </w:r>
          </w:p>
        </w:tc>
      </w:tr>
      <w:tr w:rsidR="00593981" w:rsidRPr="004E23B0" w14:paraId="249812C0" w14:textId="77777777" w:rsidTr="006D1D87">
        <w:trPr>
          <w:tblCellSpacing w:w="42" w:type="dxa"/>
        </w:trPr>
        <w:tc>
          <w:tcPr>
            <w:tcW w:w="613" w:type="dxa"/>
            <w:tcBorders>
              <w:top w:val="single" w:sz="2" w:space="0" w:color="auto"/>
              <w:left w:val="single" w:sz="2" w:space="0" w:color="auto"/>
              <w:bottom w:val="single" w:sz="2" w:space="0" w:color="auto"/>
              <w:right w:val="single" w:sz="2" w:space="0" w:color="auto"/>
            </w:tcBorders>
          </w:tcPr>
          <w:p w14:paraId="7C1214FF"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2</w:t>
            </w:r>
          </w:p>
        </w:tc>
        <w:tc>
          <w:tcPr>
            <w:tcW w:w="2307" w:type="dxa"/>
            <w:gridSpan w:val="5"/>
            <w:tcBorders>
              <w:top w:val="single" w:sz="2" w:space="0" w:color="auto"/>
              <w:left w:val="single" w:sz="2" w:space="0" w:color="auto"/>
              <w:bottom w:val="single" w:sz="2" w:space="0" w:color="auto"/>
              <w:right w:val="single" w:sz="2" w:space="0" w:color="auto"/>
            </w:tcBorders>
          </w:tcPr>
          <w:p w14:paraId="5CBC822E"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Printing of customized invoices and receipts</w:t>
            </w:r>
          </w:p>
        </w:tc>
        <w:tc>
          <w:tcPr>
            <w:tcW w:w="769" w:type="dxa"/>
            <w:tcBorders>
              <w:left w:val="single" w:sz="2" w:space="0" w:color="auto"/>
              <w:right w:val="single" w:sz="2" w:space="0" w:color="auto"/>
            </w:tcBorders>
          </w:tcPr>
          <w:p w14:paraId="46DB0F2E"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right w:val="single" w:sz="2" w:space="0" w:color="auto"/>
            </w:tcBorders>
          </w:tcPr>
          <w:p w14:paraId="5CE223D6"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right w:val="single" w:sz="2" w:space="0" w:color="auto"/>
            </w:tcBorders>
          </w:tcPr>
          <w:p w14:paraId="6A85B78F"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right w:val="single" w:sz="2" w:space="0" w:color="auto"/>
            </w:tcBorders>
          </w:tcPr>
          <w:p w14:paraId="26DFDB9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74F8063F"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1060" w:type="dxa"/>
            <w:tcBorders>
              <w:left w:val="single" w:sz="2" w:space="0" w:color="auto"/>
              <w:right w:val="single" w:sz="2" w:space="0" w:color="auto"/>
            </w:tcBorders>
          </w:tcPr>
          <w:p w14:paraId="6A148948"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13.89</w:t>
            </w:r>
          </w:p>
        </w:tc>
        <w:tc>
          <w:tcPr>
            <w:tcW w:w="801" w:type="dxa"/>
            <w:tcBorders>
              <w:left w:val="single" w:sz="2" w:space="0" w:color="auto"/>
              <w:right w:val="single" w:sz="2" w:space="0" w:color="auto"/>
            </w:tcBorders>
          </w:tcPr>
          <w:p w14:paraId="30E38CAA"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13.89</w:t>
            </w:r>
          </w:p>
        </w:tc>
      </w:tr>
      <w:tr w:rsidR="00593981" w:rsidRPr="004E23B0" w14:paraId="70229A1D" w14:textId="77777777" w:rsidTr="006D1D87">
        <w:trPr>
          <w:tblCellSpacing w:w="42" w:type="dxa"/>
        </w:trPr>
        <w:tc>
          <w:tcPr>
            <w:tcW w:w="613" w:type="dxa"/>
            <w:tcBorders>
              <w:top w:val="single" w:sz="2" w:space="0" w:color="auto"/>
              <w:left w:val="single" w:sz="2" w:space="0" w:color="auto"/>
              <w:bottom w:val="single" w:sz="2" w:space="0" w:color="auto"/>
              <w:right w:val="single" w:sz="2" w:space="0" w:color="auto"/>
            </w:tcBorders>
          </w:tcPr>
          <w:p w14:paraId="7914240B"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07" w:type="dxa"/>
            <w:gridSpan w:val="5"/>
            <w:tcBorders>
              <w:top w:val="single" w:sz="2" w:space="0" w:color="auto"/>
              <w:left w:val="single" w:sz="2" w:space="0" w:color="auto"/>
              <w:bottom w:val="single" w:sz="2" w:space="0" w:color="auto"/>
              <w:right w:val="single" w:sz="2" w:space="0" w:color="auto"/>
            </w:tcBorders>
          </w:tcPr>
          <w:p w14:paraId="14B7A11A" w14:textId="77777777" w:rsidR="00593981" w:rsidRPr="004E23B0" w:rsidRDefault="00593981" w:rsidP="006D1D87">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Cost of registering Center start-up Company</w:t>
            </w:r>
          </w:p>
        </w:tc>
        <w:tc>
          <w:tcPr>
            <w:tcW w:w="769" w:type="dxa"/>
            <w:tcBorders>
              <w:left w:val="single" w:sz="2" w:space="0" w:color="auto"/>
              <w:right w:val="single" w:sz="2" w:space="0" w:color="auto"/>
            </w:tcBorders>
          </w:tcPr>
          <w:p w14:paraId="63AC1386"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right w:val="single" w:sz="2" w:space="0" w:color="auto"/>
            </w:tcBorders>
          </w:tcPr>
          <w:p w14:paraId="5B75D48B"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right w:val="single" w:sz="2" w:space="0" w:color="auto"/>
            </w:tcBorders>
          </w:tcPr>
          <w:p w14:paraId="5267C2AB"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right w:val="single" w:sz="2" w:space="0" w:color="auto"/>
            </w:tcBorders>
          </w:tcPr>
          <w:p w14:paraId="71A402B8"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3C093C90"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w:t>
            </w:r>
          </w:p>
        </w:tc>
        <w:tc>
          <w:tcPr>
            <w:tcW w:w="1060" w:type="dxa"/>
            <w:tcBorders>
              <w:left w:val="single" w:sz="2" w:space="0" w:color="auto"/>
              <w:right w:val="single" w:sz="2" w:space="0" w:color="auto"/>
            </w:tcBorders>
          </w:tcPr>
          <w:p w14:paraId="4965338F"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801" w:type="dxa"/>
            <w:tcBorders>
              <w:left w:val="single" w:sz="2" w:space="0" w:color="auto"/>
              <w:right w:val="single" w:sz="2" w:space="0" w:color="auto"/>
            </w:tcBorders>
          </w:tcPr>
          <w:p w14:paraId="4A77C738"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69.44</w:t>
            </w:r>
          </w:p>
        </w:tc>
      </w:tr>
      <w:tr w:rsidR="00593981" w:rsidRPr="004E23B0" w14:paraId="14D8A4E1" w14:textId="77777777" w:rsidTr="006D1D87">
        <w:trPr>
          <w:tblCellSpacing w:w="42" w:type="dxa"/>
        </w:trPr>
        <w:tc>
          <w:tcPr>
            <w:tcW w:w="613" w:type="dxa"/>
            <w:tcBorders>
              <w:top w:val="single" w:sz="2" w:space="0" w:color="auto"/>
              <w:left w:val="single" w:sz="2" w:space="0" w:color="auto"/>
              <w:bottom w:val="single" w:sz="2" w:space="0" w:color="auto"/>
              <w:right w:val="single" w:sz="2" w:space="0" w:color="auto"/>
            </w:tcBorders>
          </w:tcPr>
          <w:p w14:paraId="7A7F4484"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07" w:type="dxa"/>
            <w:gridSpan w:val="5"/>
            <w:tcBorders>
              <w:top w:val="single" w:sz="2" w:space="0" w:color="auto"/>
              <w:left w:val="single" w:sz="2" w:space="0" w:color="auto"/>
              <w:bottom w:val="single" w:sz="2" w:space="0" w:color="auto"/>
              <w:right w:val="single" w:sz="2" w:space="0" w:color="auto"/>
            </w:tcBorders>
          </w:tcPr>
          <w:p w14:paraId="7F747110"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Consumables for Production </w:t>
            </w:r>
          </w:p>
        </w:tc>
        <w:tc>
          <w:tcPr>
            <w:tcW w:w="769" w:type="dxa"/>
            <w:tcBorders>
              <w:left w:val="single" w:sz="2" w:space="0" w:color="auto"/>
              <w:right w:val="single" w:sz="2" w:space="0" w:color="auto"/>
            </w:tcBorders>
          </w:tcPr>
          <w:p w14:paraId="31226F6B"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right w:val="single" w:sz="2" w:space="0" w:color="auto"/>
            </w:tcBorders>
          </w:tcPr>
          <w:p w14:paraId="11193869"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right w:val="single" w:sz="2" w:space="0" w:color="auto"/>
            </w:tcBorders>
          </w:tcPr>
          <w:p w14:paraId="0F95D423"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right w:val="single" w:sz="2" w:space="0" w:color="auto"/>
            </w:tcBorders>
          </w:tcPr>
          <w:p w14:paraId="01F7FAD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215EBF75"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1060" w:type="dxa"/>
            <w:tcBorders>
              <w:left w:val="single" w:sz="2" w:space="0" w:color="auto"/>
              <w:right w:val="single" w:sz="2" w:space="0" w:color="auto"/>
            </w:tcBorders>
          </w:tcPr>
          <w:p w14:paraId="4AE3AB92"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138.89</w:t>
            </w:r>
          </w:p>
        </w:tc>
        <w:tc>
          <w:tcPr>
            <w:tcW w:w="801" w:type="dxa"/>
            <w:tcBorders>
              <w:left w:val="single" w:sz="2" w:space="0" w:color="auto"/>
              <w:right w:val="single" w:sz="2" w:space="0" w:color="auto"/>
            </w:tcBorders>
          </w:tcPr>
          <w:p w14:paraId="1B39D622"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138.89</w:t>
            </w:r>
          </w:p>
        </w:tc>
      </w:tr>
      <w:tr w:rsidR="00593981" w:rsidRPr="004E23B0" w14:paraId="1D909202" w14:textId="77777777" w:rsidTr="006D1D87">
        <w:trPr>
          <w:tblCellSpacing w:w="42" w:type="dxa"/>
        </w:trPr>
        <w:tc>
          <w:tcPr>
            <w:tcW w:w="613" w:type="dxa"/>
            <w:tcBorders>
              <w:top w:val="single" w:sz="2" w:space="0" w:color="auto"/>
              <w:left w:val="single" w:sz="2" w:space="0" w:color="auto"/>
              <w:bottom w:val="single" w:sz="2" w:space="0" w:color="auto"/>
              <w:right w:val="single" w:sz="2" w:space="0" w:color="auto"/>
            </w:tcBorders>
          </w:tcPr>
          <w:p w14:paraId="563A0D00" w14:textId="77777777" w:rsidR="00593981" w:rsidRPr="004E23B0" w:rsidRDefault="00593981" w:rsidP="006D1D87">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p>
        </w:tc>
        <w:tc>
          <w:tcPr>
            <w:tcW w:w="2307" w:type="dxa"/>
            <w:gridSpan w:val="5"/>
            <w:tcBorders>
              <w:top w:val="single" w:sz="2" w:space="0" w:color="auto"/>
              <w:left w:val="single" w:sz="2" w:space="0" w:color="auto"/>
              <w:bottom w:val="single" w:sz="2" w:space="0" w:color="auto"/>
              <w:right w:val="single" w:sz="2" w:space="0" w:color="auto"/>
            </w:tcBorders>
          </w:tcPr>
          <w:p w14:paraId="0C119ADC"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Consumables for packaging (jars with cover, labels)</w:t>
            </w:r>
          </w:p>
        </w:tc>
        <w:tc>
          <w:tcPr>
            <w:tcW w:w="769" w:type="dxa"/>
            <w:tcBorders>
              <w:left w:val="single" w:sz="2" w:space="0" w:color="auto"/>
              <w:right w:val="single" w:sz="2" w:space="0" w:color="auto"/>
            </w:tcBorders>
          </w:tcPr>
          <w:p w14:paraId="1A6EA5F1"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right w:val="single" w:sz="2" w:space="0" w:color="auto"/>
            </w:tcBorders>
          </w:tcPr>
          <w:p w14:paraId="21E0D4FC"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right w:val="single" w:sz="2" w:space="0" w:color="auto"/>
            </w:tcBorders>
          </w:tcPr>
          <w:p w14:paraId="4957977F"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right w:val="single" w:sz="2" w:space="0" w:color="auto"/>
            </w:tcBorders>
          </w:tcPr>
          <w:p w14:paraId="405BB5B5"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right w:val="single" w:sz="2" w:space="0" w:color="auto"/>
            </w:tcBorders>
          </w:tcPr>
          <w:p w14:paraId="1956C10A"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1060" w:type="dxa"/>
            <w:tcBorders>
              <w:left w:val="single" w:sz="2" w:space="0" w:color="auto"/>
              <w:right w:val="single" w:sz="2" w:space="0" w:color="auto"/>
            </w:tcBorders>
          </w:tcPr>
          <w:p w14:paraId="30385FC5"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188.89</w:t>
            </w:r>
          </w:p>
        </w:tc>
        <w:tc>
          <w:tcPr>
            <w:tcW w:w="801" w:type="dxa"/>
            <w:tcBorders>
              <w:left w:val="single" w:sz="2" w:space="0" w:color="auto"/>
              <w:right w:val="single" w:sz="2" w:space="0" w:color="auto"/>
            </w:tcBorders>
          </w:tcPr>
          <w:p w14:paraId="7DBED8D0"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188.89</w:t>
            </w:r>
          </w:p>
        </w:tc>
      </w:tr>
      <w:tr w:rsidR="00593981" w:rsidRPr="004E23B0" w14:paraId="7DA70A2B" w14:textId="77777777" w:rsidTr="006D1D87">
        <w:trPr>
          <w:tblCellSpacing w:w="42" w:type="dxa"/>
        </w:trPr>
        <w:tc>
          <w:tcPr>
            <w:tcW w:w="3004" w:type="dxa"/>
            <w:gridSpan w:val="6"/>
            <w:tcBorders>
              <w:top w:val="single" w:sz="2" w:space="0" w:color="auto"/>
              <w:left w:val="single" w:sz="2" w:space="0" w:color="auto"/>
              <w:bottom w:val="single" w:sz="2" w:space="0" w:color="auto"/>
              <w:right w:val="single" w:sz="2" w:space="0" w:color="auto"/>
            </w:tcBorders>
          </w:tcPr>
          <w:p w14:paraId="4E3E26AD" w14:textId="77777777" w:rsidR="00593981" w:rsidRPr="004E23B0" w:rsidRDefault="00593981" w:rsidP="006D1D87">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9" w:type="dxa"/>
            <w:tcBorders>
              <w:left w:val="single" w:sz="2" w:space="0" w:color="auto"/>
              <w:bottom w:val="single" w:sz="2" w:space="0" w:color="auto"/>
              <w:right w:val="single" w:sz="2" w:space="0" w:color="auto"/>
            </w:tcBorders>
          </w:tcPr>
          <w:p w14:paraId="415E8D6B"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9" w:type="dxa"/>
            <w:gridSpan w:val="2"/>
            <w:tcBorders>
              <w:left w:val="single" w:sz="2" w:space="0" w:color="auto"/>
              <w:bottom w:val="single" w:sz="2" w:space="0" w:color="auto"/>
              <w:right w:val="single" w:sz="2" w:space="0" w:color="auto"/>
            </w:tcBorders>
          </w:tcPr>
          <w:p w14:paraId="6364222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690" w:type="dxa"/>
            <w:gridSpan w:val="2"/>
            <w:tcBorders>
              <w:left w:val="single" w:sz="2" w:space="0" w:color="auto"/>
              <w:bottom w:val="single" w:sz="2" w:space="0" w:color="auto"/>
              <w:right w:val="single" w:sz="2" w:space="0" w:color="auto"/>
            </w:tcBorders>
          </w:tcPr>
          <w:p w14:paraId="137F1BAC"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27" w:type="dxa"/>
            <w:gridSpan w:val="2"/>
            <w:tcBorders>
              <w:left w:val="single" w:sz="2" w:space="0" w:color="auto"/>
              <w:bottom w:val="single" w:sz="2" w:space="0" w:color="auto"/>
              <w:right w:val="single" w:sz="2" w:space="0" w:color="auto"/>
            </w:tcBorders>
          </w:tcPr>
          <w:p w14:paraId="0E553F5F"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p>
        </w:tc>
        <w:tc>
          <w:tcPr>
            <w:tcW w:w="766" w:type="dxa"/>
            <w:tcBorders>
              <w:left w:val="single" w:sz="2" w:space="0" w:color="auto"/>
              <w:bottom w:val="single" w:sz="2" w:space="0" w:color="auto"/>
              <w:right w:val="single" w:sz="2" w:space="0" w:color="auto"/>
            </w:tcBorders>
          </w:tcPr>
          <w:p w14:paraId="776CE79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69.44</w:t>
            </w:r>
          </w:p>
        </w:tc>
        <w:tc>
          <w:tcPr>
            <w:tcW w:w="1060" w:type="dxa"/>
            <w:tcBorders>
              <w:left w:val="single" w:sz="2" w:space="0" w:color="auto"/>
              <w:bottom w:val="single" w:sz="2" w:space="0" w:color="auto"/>
              <w:right w:val="single" w:sz="2" w:space="0" w:color="auto"/>
            </w:tcBorders>
          </w:tcPr>
          <w:p w14:paraId="27FD8205"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355.55</w:t>
            </w:r>
          </w:p>
        </w:tc>
        <w:tc>
          <w:tcPr>
            <w:tcW w:w="801" w:type="dxa"/>
            <w:tcBorders>
              <w:left w:val="single" w:sz="2" w:space="0" w:color="auto"/>
              <w:bottom w:val="single" w:sz="2" w:space="0" w:color="auto"/>
              <w:right w:val="single" w:sz="2" w:space="0" w:color="auto"/>
            </w:tcBorders>
          </w:tcPr>
          <w:p w14:paraId="4371BE87" w14:textId="77777777" w:rsidR="00593981" w:rsidRPr="004E23B0" w:rsidRDefault="00593981" w:rsidP="006D1D87">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424.99</w:t>
            </w:r>
          </w:p>
        </w:tc>
      </w:tr>
    </w:tbl>
    <w:p w14:paraId="18BF75C3" w14:textId="77777777" w:rsidR="00593981" w:rsidRDefault="0059398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6CDFAC26" w14:textId="74E88EE9"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5</w:t>
      </w:r>
    </w:p>
    <w:p w14:paraId="5BDC15E1"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January 2019-December 2020</w:t>
      </w:r>
      <w:r w:rsidRPr="004E23B0">
        <w:rPr>
          <w:rFonts w:ascii="Times New Roman" w:eastAsia="Times New Roman" w:hAnsi="Times New Roman" w:cs="Times New Roman"/>
          <w:b/>
          <w:sz w:val="18"/>
          <w:szCs w:val="18"/>
        </w:rPr>
        <w:tab/>
      </w:r>
    </w:p>
    <w:p w14:paraId="25403E1E" w14:textId="5737740E"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593981">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 xml:space="preserve">Achieving Center Sustainability  </w:t>
      </w:r>
      <w:r w:rsidRPr="004E23B0">
        <w:rPr>
          <w:rFonts w:ascii="Times New Roman" w:eastAsia="Times New Roman" w:hAnsi="Times New Roman" w:cs="Times New Roman"/>
          <w:b/>
          <w:sz w:val="18"/>
          <w:szCs w:val="18"/>
        </w:rPr>
        <w:tab/>
      </w:r>
    </w:p>
    <w:p w14:paraId="2C9BD586" w14:textId="162CFEC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593981">
        <w:rPr>
          <w:rFonts w:ascii="Times New Roman" w:eastAsia="Times New Roman" w:hAnsi="Times New Roman" w:cs="Times New Roman"/>
          <w:b/>
          <w:sz w:val="18"/>
          <w:szCs w:val="18"/>
        </w:rPr>
        <w:t xml:space="preserve"> 6.3</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b/>
          <w:sz w:val="18"/>
          <w:szCs w:val="18"/>
        </w:rPr>
        <w:tab/>
        <w:t xml:space="preserve"> Develop Center Herbal Products</w:t>
      </w:r>
    </w:p>
    <w:p w14:paraId="715B3A3D"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0111775C" w14:textId="77777777" w:rsidTr="0098618E">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3D617B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5758B48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 xml:space="preserve">Achieving Center Sustainability  </w:t>
            </w:r>
          </w:p>
        </w:tc>
      </w:tr>
      <w:tr w:rsidR="00A644B6" w:rsidRPr="004E23B0" w14:paraId="3CAF6A9C" w14:textId="77777777" w:rsidTr="0098618E">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61CA44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63D6A6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center continually rolls out standard packaged pharmaceutical and herbal products for commercialization through the Center Start-Up Company. Student obtain practical knowledge of Entrepreneurship in the sector</w:t>
            </w:r>
          </w:p>
        </w:tc>
      </w:tr>
      <w:tr w:rsidR="00A644B6" w:rsidRPr="004E23B0" w14:paraId="37F2888E" w14:textId="77777777" w:rsidTr="0098618E">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3099AA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12217E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Research Products formulation uploaded on </w:t>
            </w:r>
            <w:bookmarkStart w:id="32" w:name="_Hlk43716636"/>
            <w:r w:rsidRPr="004E23B0">
              <w:rPr>
                <w:rFonts w:ascii="Times New Roman" w:eastAsia="Times New Roman" w:hAnsi="Times New Roman" w:cs="Times New Roman"/>
                <w:sz w:val="18"/>
                <w:szCs w:val="18"/>
              </w:rPr>
              <w:t xml:space="preserve">Digital Herbal </w:t>
            </w:r>
            <w:bookmarkStart w:id="33" w:name="_Hlk43917595"/>
            <w:r w:rsidRPr="004E23B0">
              <w:rPr>
                <w:rFonts w:ascii="Times New Roman" w:eastAsia="Times New Roman" w:hAnsi="Times New Roman" w:cs="Times New Roman"/>
                <w:sz w:val="18"/>
                <w:szCs w:val="18"/>
              </w:rPr>
              <w:t xml:space="preserve">Medicine Library </w:t>
            </w:r>
            <w:bookmarkEnd w:id="33"/>
            <w:r w:rsidRPr="004E23B0">
              <w:rPr>
                <w:rFonts w:ascii="Times New Roman" w:eastAsia="Times New Roman" w:hAnsi="Times New Roman" w:cs="Times New Roman"/>
                <w:sz w:val="18"/>
                <w:szCs w:val="18"/>
              </w:rPr>
              <w:t>(DHML)</w:t>
            </w:r>
            <w:bookmarkEnd w:id="32"/>
          </w:p>
          <w:p w14:paraId="2A0FEF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products are listed by NAFDAC</w:t>
            </w:r>
          </w:p>
          <w:p w14:paraId="406480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Availability of Branded Research Products</w:t>
            </w:r>
          </w:p>
          <w:p w14:paraId="6AA1CD3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products are available in drug market</w:t>
            </w:r>
          </w:p>
        </w:tc>
        <w:tc>
          <w:tcPr>
            <w:tcW w:w="4080" w:type="dxa"/>
            <w:gridSpan w:val="6"/>
            <w:tcBorders>
              <w:top w:val="single" w:sz="2" w:space="0" w:color="auto"/>
              <w:left w:val="single" w:sz="2" w:space="0" w:color="auto"/>
              <w:bottom w:val="single" w:sz="2" w:space="0" w:color="auto"/>
              <w:right w:val="single" w:sz="2" w:space="0" w:color="auto"/>
            </w:tcBorders>
          </w:tcPr>
          <w:p w14:paraId="5C4BA63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D33FB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NAFDAC certification</w:t>
            </w:r>
          </w:p>
          <w:p w14:paraId="2E3892FE" w14:textId="77777777" w:rsidR="00A644B6" w:rsidRPr="004E23B0" w:rsidRDefault="00A32156" w:rsidP="005B0A72">
            <w:pPr>
              <w:spacing w:after="0" w:line="240" w:lineRule="auto"/>
              <w:rPr>
                <w:rFonts w:ascii="Times New Roman" w:eastAsia="Times New Roman" w:hAnsi="Times New Roman" w:cs="Times New Roman"/>
                <w:sz w:val="18"/>
                <w:szCs w:val="18"/>
              </w:rPr>
            </w:pPr>
            <w:hyperlink r:id="rId33" w:history="1">
              <w:r w:rsidR="00A644B6" w:rsidRPr="004E23B0">
                <w:rPr>
                  <w:rStyle w:val="Hyperlink"/>
                  <w:rFonts w:ascii="Times New Roman" w:eastAsia="Times New Roman" w:hAnsi="Times New Roman" w:cs="Times New Roman"/>
                  <w:sz w:val="18"/>
                  <w:szCs w:val="18"/>
                </w:rPr>
                <w:t>acedhars@unilag.edu.ng</w:t>
              </w:r>
            </w:hyperlink>
          </w:p>
          <w:p w14:paraId="4B6BEE58"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IGR Financial report</w:t>
            </w:r>
          </w:p>
          <w:p w14:paraId="06A3782B"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Inventory control system</w:t>
            </w:r>
          </w:p>
          <w:p w14:paraId="4845C71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Times New Roman" w:hAnsi="Times New Roman" w:cs="Times New Roman"/>
                <w:sz w:val="18"/>
                <w:szCs w:val="18"/>
              </w:rPr>
              <w:t xml:space="preserve"> Start-Up Company outlet</w:t>
            </w:r>
          </w:p>
        </w:tc>
      </w:tr>
      <w:tr w:rsidR="00A644B6" w:rsidRPr="004E23B0" w14:paraId="79EC03A6" w14:textId="77777777" w:rsidTr="0098618E">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E6D7D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798620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the development of Rest Herbal Soap by January 2020</w:t>
            </w:r>
          </w:p>
          <w:p w14:paraId="2988A34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the process of NAFDAC listing of Rest Herbal Soap by December 2020</w:t>
            </w:r>
          </w:p>
        </w:tc>
      </w:tr>
      <w:tr w:rsidR="00A644B6" w:rsidRPr="004E23B0" w14:paraId="3CB5AF71" w14:textId="77777777" w:rsidTr="0098618E">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E54EDF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B3AF8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Purchase of competitor’s product for comparison</w:t>
            </w:r>
          </w:p>
          <w:p w14:paraId="305553E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Consultancy service of Product development experts</w:t>
            </w:r>
          </w:p>
          <w:p w14:paraId="5480B74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Payment of Listing fee NAFDAC</w:t>
            </w:r>
          </w:p>
          <w:p w14:paraId="69033FD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Materials for prototyping (bottles, tubes, jars)</w:t>
            </w:r>
          </w:p>
        </w:tc>
      </w:tr>
      <w:tr w:rsidR="00A644B6" w:rsidRPr="004E23B0" w14:paraId="3180DD03" w14:textId="77777777" w:rsidTr="0098618E">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11857B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DE912B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Start-Up Company Manager</w:t>
            </w:r>
          </w:p>
        </w:tc>
      </w:tr>
      <w:tr w:rsidR="00A644B6" w:rsidRPr="004E23B0" w14:paraId="1FDD3F6B" w14:textId="77777777" w:rsidTr="0098618E">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37AB9BB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12 months</w:t>
            </w:r>
          </w:p>
        </w:tc>
        <w:tc>
          <w:tcPr>
            <w:tcW w:w="3095" w:type="dxa"/>
            <w:gridSpan w:val="7"/>
            <w:tcBorders>
              <w:top w:val="single" w:sz="2" w:space="0" w:color="auto"/>
              <w:left w:val="single" w:sz="2" w:space="0" w:color="auto"/>
              <w:bottom w:val="single" w:sz="2" w:space="0" w:color="auto"/>
              <w:right w:val="single" w:sz="2" w:space="0" w:color="auto"/>
            </w:tcBorders>
          </w:tcPr>
          <w:p w14:paraId="4D80F32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January 2020</w:t>
            </w:r>
          </w:p>
        </w:tc>
        <w:tc>
          <w:tcPr>
            <w:tcW w:w="3124" w:type="dxa"/>
            <w:gridSpan w:val="4"/>
            <w:tcBorders>
              <w:top w:val="single" w:sz="2" w:space="0" w:color="auto"/>
              <w:left w:val="single" w:sz="2" w:space="0" w:color="auto"/>
              <w:bottom w:val="single" w:sz="2" w:space="0" w:color="auto"/>
              <w:right w:val="single" w:sz="2" w:space="0" w:color="auto"/>
            </w:tcBorders>
          </w:tcPr>
          <w:p w14:paraId="66FDD45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December 2020</w:t>
            </w:r>
          </w:p>
          <w:p w14:paraId="32C738DD"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06FEEF03" w14:textId="77777777" w:rsidTr="0098618E">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05D6AA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ACEDHARS, Society</w:t>
            </w:r>
          </w:p>
        </w:tc>
        <w:tc>
          <w:tcPr>
            <w:tcW w:w="5074" w:type="dxa"/>
            <w:gridSpan w:val="8"/>
            <w:tcBorders>
              <w:top w:val="single" w:sz="2" w:space="0" w:color="auto"/>
              <w:left w:val="single" w:sz="2" w:space="0" w:color="auto"/>
              <w:bottom w:val="single" w:sz="2" w:space="0" w:color="auto"/>
              <w:right w:val="single" w:sz="2" w:space="0" w:color="auto"/>
            </w:tcBorders>
          </w:tcPr>
          <w:p w14:paraId="1749D86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Herbal Medicine Exploration Group, Product Development Committee, Start-Up Company Management Board, Department of Regulatory </w:t>
            </w:r>
            <w:r w:rsidR="00BC33BE" w:rsidRPr="004E23B0">
              <w:rPr>
                <w:rFonts w:ascii="Times New Roman" w:eastAsia="Times New Roman" w:hAnsi="Times New Roman" w:cs="Times New Roman"/>
                <w:sz w:val="18"/>
                <w:szCs w:val="18"/>
              </w:rPr>
              <w:t>Science, Project</w:t>
            </w:r>
            <w:r w:rsidRPr="004E23B0">
              <w:rPr>
                <w:rFonts w:ascii="Times New Roman" w:eastAsia="Times New Roman" w:hAnsi="Times New Roman" w:cs="Times New Roman"/>
                <w:sz w:val="18"/>
                <w:szCs w:val="18"/>
              </w:rPr>
              <w:t xml:space="preserve"> Manager, Center Accountant, Sectorial Partners, Sales and Customer service Representatives, Product development experts Material vendors,</w:t>
            </w:r>
          </w:p>
        </w:tc>
      </w:tr>
      <w:tr w:rsidR="00A644B6" w:rsidRPr="004E23B0" w14:paraId="7E4B90E0" w14:textId="77777777" w:rsidTr="0098618E">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D23FD8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68C25A7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Number of participants in training remains as budgeted</w:t>
            </w:r>
          </w:p>
          <w:p w14:paraId="0316790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Participants for training are willing to participate</w:t>
            </w:r>
          </w:p>
          <w:p w14:paraId="102CDE0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Feedbacks necessitation further improvement of products are received from customers</w:t>
            </w:r>
          </w:p>
          <w:p w14:paraId="244F6587"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development of products remains as budgeted</w:t>
            </w:r>
          </w:p>
          <w:p w14:paraId="14F6BD7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Availability of product to develop</w:t>
            </w:r>
          </w:p>
          <w:p w14:paraId="58D04F42"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 xml:space="preserve">Cost of materials remains as budgeted </w:t>
            </w:r>
          </w:p>
          <w:p w14:paraId="4A7D719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Product Development Expert is/are willing to participate</w:t>
            </w:r>
          </w:p>
          <w:p w14:paraId="497A924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Opportunity to reach out to customers and to procure material is available under the COVID-19 government regulations</w:t>
            </w:r>
          </w:p>
        </w:tc>
      </w:tr>
      <w:tr w:rsidR="00A644B6" w:rsidRPr="004E23B0" w14:paraId="05693F4D" w14:textId="77777777" w:rsidTr="0098618E">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3401D9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609EA2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0050109C" w14:textId="77777777" w:rsidTr="0098618E">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31AE31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02C04F3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26AAB89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7E78054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5D7004E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2D7A13E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3F59440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5E94921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04B587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4324985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6DF58DD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98618E" w:rsidRPr="004E23B0" w14:paraId="3F4D68E9" w14:textId="77777777" w:rsidTr="0098618E">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A99E280" w14:textId="77777777" w:rsidR="0098618E" w:rsidRPr="004E23B0" w:rsidRDefault="0098618E" w:rsidP="0098618E">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1C931A53" w14:textId="483B45D6" w:rsidR="0098618E" w:rsidRPr="004E23B0" w:rsidRDefault="0098618E" w:rsidP="009861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NAFDAC Listing Processing Fee</w:t>
            </w:r>
          </w:p>
        </w:tc>
        <w:tc>
          <w:tcPr>
            <w:tcW w:w="784" w:type="dxa"/>
            <w:tcBorders>
              <w:left w:val="single" w:sz="2" w:space="0" w:color="auto"/>
              <w:right w:val="single" w:sz="2" w:space="0" w:color="auto"/>
            </w:tcBorders>
          </w:tcPr>
          <w:p w14:paraId="5265B17B"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256AB1B"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1EEE21A"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4650198"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1FB11B0"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7E2754F" w14:textId="702050DE" w:rsidR="0098618E" w:rsidRPr="004E23B0"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416.66</w:t>
            </w:r>
          </w:p>
        </w:tc>
        <w:tc>
          <w:tcPr>
            <w:tcW w:w="816" w:type="dxa"/>
            <w:tcBorders>
              <w:left w:val="single" w:sz="2" w:space="0" w:color="auto"/>
              <w:right w:val="single" w:sz="2" w:space="0" w:color="auto"/>
            </w:tcBorders>
          </w:tcPr>
          <w:p w14:paraId="45BB58E0" w14:textId="574C057A" w:rsidR="0098618E" w:rsidRPr="004E23B0"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416.66</w:t>
            </w:r>
          </w:p>
        </w:tc>
      </w:tr>
      <w:tr w:rsidR="0098618E" w:rsidRPr="004E23B0" w14:paraId="7816DA23" w14:textId="77777777" w:rsidTr="0098618E">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7BE7CD4" w14:textId="77777777" w:rsidR="0098618E" w:rsidRPr="004E23B0" w:rsidRDefault="0098618E" w:rsidP="0098618E">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01C77DC0" w14:textId="70AED316" w:rsidR="0098618E" w:rsidRPr="004E23B0" w:rsidRDefault="0098618E" w:rsidP="0098618E">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Packaging jars for Rest Soap</w:t>
            </w:r>
          </w:p>
        </w:tc>
        <w:tc>
          <w:tcPr>
            <w:tcW w:w="784" w:type="dxa"/>
            <w:tcBorders>
              <w:left w:val="single" w:sz="2" w:space="0" w:color="auto"/>
              <w:right w:val="single" w:sz="2" w:space="0" w:color="auto"/>
            </w:tcBorders>
          </w:tcPr>
          <w:p w14:paraId="5D2FF315"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38D5FA6"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19B26D1"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82CECA7"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E7F9C81"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0A3F8E6" w14:textId="5622755C" w:rsidR="0098618E" w:rsidRPr="004E23B0" w:rsidRDefault="0098618E" w:rsidP="0098618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1200.00</w:t>
            </w:r>
          </w:p>
        </w:tc>
        <w:tc>
          <w:tcPr>
            <w:tcW w:w="816" w:type="dxa"/>
            <w:tcBorders>
              <w:left w:val="single" w:sz="2" w:space="0" w:color="auto"/>
              <w:right w:val="single" w:sz="2" w:space="0" w:color="auto"/>
            </w:tcBorders>
          </w:tcPr>
          <w:p w14:paraId="0D9068F3" w14:textId="1A7B00F3" w:rsidR="0098618E" w:rsidRPr="004E23B0" w:rsidRDefault="0098618E" w:rsidP="0098618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1200.00</w:t>
            </w:r>
          </w:p>
        </w:tc>
      </w:tr>
      <w:tr w:rsidR="0098618E" w:rsidRPr="004E23B0" w14:paraId="5D2C566D" w14:textId="77777777" w:rsidTr="0098618E">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FBB62D5" w14:textId="77777777" w:rsidR="0098618E" w:rsidRPr="004E23B0" w:rsidRDefault="0098618E" w:rsidP="0098618E">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72CB516E" w14:textId="3C981D2C" w:rsidR="0098618E" w:rsidRPr="004E23B0" w:rsidRDefault="0098618E" w:rsidP="0098618E">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Packaging labels for Rest Soap</w:t>
            </w:r>
          </w:p>
        </w:tc>
        <w:tc>
          <w:tcPr>
            <w:tcW w:w="784" w:type="dxa"/>
            <w:tcBorders>
              <w:left w:val="single" w:sz="2" w:space="0" w:color="auto"/>
              <w:right w:val="single" w:sz="2" w:space="0" w:color="auto"/>
            </w:tcBorders>
          </w:tcPr>
          <w:p w14:paraId="7CFFD0CF"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CFA8C1B"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2DDF234"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7A17B41"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9020F3B"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F0F2120" w14:textId="12C6E910" w:rsidR="0098618E" w:rsidRPr="004E23B0" w:rsidRDefault="0098618E" w:rsidP="0098618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277.77</w:t>
            </w:r>
          </w:p>
        </w:tc>
        <w:tc>
          <w:tcPr>
            <w:tcW w:w="816" w:type="dxa"/>
            <w:tcBorders>
              <w:left w:val="single" w:sz="2" w:space="0" w:color="auto"/>
              <w:right w:val="single" w:sz="2" w:space="0" w:color="auto"/>
            </w:tcBorders>
          </w:tcPr>
          <w:p w14:paraId="4276A889" w14:textId="7BE025C4" w:rsidR="0098618E" w:rsidRPr="004E23B0" w:rsidRDefault="0098618E" w:rsidP="0098618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277.77</w:t>
            </w:r>
          </w:p>
        </w:tc>
      </w:tr>
      <w:tr w:rsidR="0098618E" w:rsidRPr="004E23B0" w14:paraId="6A166688" w14:textId="77777777" w:rsidTr="0098618E">
        <w:trPr>
          <w:tblCellSpacing w:w="42" w:type="dxa"/>
        </w:trPr>
        <w:tc>
          <w:tcPr>
            <w:tcW w:w="623" w:type="dxa"/>
            <w:tcBorders>
              <w:top w:val="single" w:sz="2" w:space="0" w:color="auto"/>
              <w:left w:val="single" w:sz="2" w:space="0" w:color="auto"/>
              <w:bottom w:val="single" w:sz="2" w:space="0" w:color="auto"/>
              <w:right w:val="single" w:sz="2" w:space="0" w:color="auto"/>
            </w:tcBorders>
          </w:tcPr>
          <w:p w14:paraId="498CA971" w14:textId="73E7C6AD" w:rsidR="0098618E" w:rsidRPr="004E23B0" w:rsidRDefault="0098618E" w:rsidP="009861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2357" w:type="dxa"/>
            <w:gridSpan w:val="5"/>
            <w:tcBorders>
              <w:top w:val="single" w:sz="2" w:space="0" w:color="auto"/>
              <w:left w:val="single" w:sz="2" w:space="0" w:color="auto"/>
              <w:bottom w:val="single" w:sz="2" w:space="0" w:color="auto"/>
              <w:right w:val="single" w:sz="2" w:space="0" w:color="auto"/>
            </w:tcBorders>
          </w:tcPr>
          <w:p w14:paraId="344D4378" w14:textId="4702C2F1" w:rsidR="0098618E" w:rsidRPr="004E23B0" w:rsidRDefault="0098618E" w:rsidP="009861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Packaging cartons</w:t>
            </w:r>
          </w:p>
        </w:tc>
        <w:tc>
          <w:tcPr>
            <w:tcW w:w="784" w:type="dxa"/>
            <w:tcBorders>
              <w:left w:val="single" w:sz="2" w:space="0" w:color="auto"/>
              <w:right w:val="single" w:sz="2" w:space="0" w:color="auto"/>
            </w:tcBorders>
          </w:tcPr>
          <w:p w14:paraId="13223042"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1A20967"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04F7B73"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43FCC1B"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E862622"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B71EFFE" w14:textId="47308F4E" w:rsidR="0098618E"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347.22</w:t>
            </w:r>
          </w:p>
        </w:tc>
        <w:tc>
          <w:tcPr>
            <w:tcW w:w="816" w:type="dxa"/>
            <w:tcBorders>
              <w:left w:val="single" w:sz="2" w:space="0" w:color="auto"/>
              <w:right w:val="single" w:sz="2" w:space="0" w:color="auto"/>
            </w:tcBorders>
          </w:tcPr>
          <w:p w14:paraId="5D10D709" w14:textId="6115D8F2" w:rsidR="0098618E" w:rsidRPr="004E23B0"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347.22</w:t>
            </w:r>
          </w:p>
        </w:tc>
      </w:tr>
      <w:tr w:rsidR="0098618E" w:rsidRPr="004E23B0" w14:paraId="2A6A0C38" w14:textId="1E30A8CA" w:rsidTr="0098618E">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8FC7874" w14:textId="77777777" w:rsidR="0098618E" w:rsidRPr="004E23B0" w:rsidRDefault="0098618E" w:rsidP="0098618E">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58A5C059"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69D0F7BD"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10BCEC99"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3ACD6261"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7443F0F0" w14:textId="77777777" w:rsidR="0098618E" w:rsidRPr="004E23B0" w:rsidRDefault="0098618E" w:rsidP="0098618E">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D7F0EE3" w14:textId="5487536A" w:rsidR="0098618E" w:rsidRPr="004E23B0"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2241.65</w:t>
            </w:r>
          </w:p>
        </w:tc>
        <w:tc>
          <w:tcPr>
            <w:tcW w:w="816" w:type="dxa"/>
            <w:tcBorders>
              <w:left w:val="single" w:sz="2" w:space="0" w:color="auto"/>
              <w:bottom w:val="single" w:sz="2" w:space="0" w:color="auto"/>
              <w:right w:val="single" w:sz="2" w:space="0" w:color="auto"/>
            </w:tcBorders>
          </w:tcPr>
          <w:p w14:paraId="3E6B034A" w14:textId="2D2FB83F" w:rsidR="0098618E" w:rsidRPr="004E23B0" w:rsidRDefault="0098618E" w:rsidP="0098618E">
            <w:pPr>
              <w:spacing w:after="0" w:line="240" w:lineRule="auto"/>
              <w:jc w:val="right"/>
              <w:rPr>
                <w:rFonts w:ascii="Times New Roman" w:eastAsia="Times New Roman" w:hAnsi="Times New Roman" w:cs="Times New Roman"/>
                <w:sz w:val="18"/>
                <w:szCs w:val="18"/>
              </w:rPr>
            </w:pPr>
            <w:r w:rsidRPr="0098618E">
              <w:rPr>
                <w:rFonts w:ascii="Times New Roman" w:eastAsia="Times New Roman" w:hAnsi="Times New Roman" w:cs="Times New Roman"/>
                <w:sz w:val="18"/>
                <w:szCs w:val="18"/>
              </w:rPr>
              <w:t>2241.65</w:t>
            </w:r>
          </w:p>
        </w:tc>
      </w:tr>
    </w:tbl>
    <w:p w14:paraId="41638E1F" w14:textId="77777777" w:rsidR="00A644B6" w:rsidRPr="004E23B0" w:rsidRDefault="00A644B6" w:rsidP="00A644B6">
      <w:pPr>
        <w:spacing w:line="240" w:lineRule="auto"/>
        <w:rPr>
          <w:rFonts w:ascii="Times New Roman" w:hAnsi="Times New Roman" w:cs="Times New Roman"/>
          <w:sz w:val="18"/>
          <w:szCs w:val="18"/>
        </w:rPr>
      </w:pPr>
    </w:p>
    <w:p w14:paraId="23500392" w14:textId="77777777" w:rsidR="00A644B6" w:rsidRPr="004E23B0" w:rsidRDefault="00A644B6" w:rsidP="00A644B6">
      <w:pPr>
        <w:spacing w:line="240" w:lineRule="auto"/>
        <w:rPr>
          <w:rFonts w:ascii="Times New Roman" w:hAnsi="Times New Roman" w:cs="Times New Roman"/>
          <w:sz w:val="18"/>
          <w:szCs w:val="18"/>
        </w:rPr>
      </w:pPr>
      <w:r w:rsidRPr="004E23B0">
        <w:rPr>
          <w:rFonts w:ascii="Times New Roman" w:hAnsi="Times New Roman" w:cs="Times New Roman"/>
          <w:sz w:val="18"/>
          <w:szCs w:val="18"/>
        </w:rPr>
        <w:br w:type="page"/>
      </w:r>
    </w:p>
    <w:p w14:paraId="6A51AB35" w14:textId="32E96DF9" w:rsidR="00A644B6" w:rsidRPr="004E23B0" w:rsidRDefault="00A644B6" w:rsidP="00D12AD8">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Target DLI: </w:t>
      </w:r>
      <w:r w:rsidRPr="004E23B0">
        <w:rPr>
          <w:rFonts w:ascii="Times New Roman" w:eastAsia="Times New Roman" w:hAnsi="Times New Roman" w:cs="Times New Roman"/>
          <w:b/>
          <w:sz w:val="18"/>
          <w:szCs w:val="18"/>
        </w:rPr>
        <w:tab/>
        <w:t>`</w:t>
      </w:r>
      <w:r w:rsidRPr="004E23B0">
        <w:rPr>
          <w:rFonts w:ascii="Times New Roman" w:eastAsia="Times New Roman" w:hAnsi="Times New Roman" w:cs="Times New Roman"/>
          <w:b/>
          <w:sz w:val="18"/>
          <w:szCs w:val="18"/>
        </w:rPr>
        <w:tab/>
        <w:t xml:space="preserve">DLI 5 </w:t>
      </w:r>
    </w:p>
    <w:p w14:paraId="5A21FE36"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w:t>
      </w:r>
      <w:r w:rsidRPr="004E23B0">
        <w:rPr>
          <w:rFonts w:ascii="Times New Roman" w:eastAsia="Times New Roman" w:hAnsi="Times New Roman" w:cs="Times New Roman"/>
          <w:b/>
          <w:sz w:val="18"/>
          <w:szCs w:val="18"/>
        </w:rPr>
        <w:tab/>
      </w:r>
    </w:p>
    <w:p w14:paraId="652239A1" w14:textId="09E92CEF"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12AD8">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6D09B16C" w14:textId="197B08DE" w:rsidR="00A644B6" w:rsidRPr="004E23B0" w:rsidRDefault="00A644B6" w:rsidP="00A644B6">
      <w:pPr>
        <w:spacing w:after="0" w:line="240" w:lineRule="auto"/>
        <w:ind w:left="2127" w:hanging="2127"/>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12AD8">
        <w:rPr>
          <w:rFonts w:ascii="Times New Roman" w:eastAsia="Times New Roman" w:hAnsi="Times New Roman" w:cs="Times New Roman"/>
          <w:b/>
          <w:sz w:val="18"/>
          <w:szCs w:val="18"/>
        </w:rPr>
        <w:t xml:space="preserve"> 6.4</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eastAsia="Times New Roman" w:hAnsi="Times New Roman" w:cs="Times New Roman"/>
          <w:sz w:val="18"/>
          <w:szCs w:val="18"/>
        </w:rPr>
        <w:tab/>
      </w:r>
      <w:r w:rsidRPr="004E23B0">
        <w:rPr>
          <w:rFonts w:ascii="Times New Roman" w:eastAsia="Times New Roman" w:hAnsi="Times New Roman" w:cs="Times New Roman"/>
          <w:b/>
          <w:bCs/>
          <w:sz w:val="18"/>
          <w:szCs w:val="18"/>
        </w:rPr>
        <w:t>Provide Consultancy services to Drug and herbal medicine producers for Product Development and Relevant Regulatory Bodies Certifications</w:t>
      </w:r>
    </w:p>
    <w:p w14:paraId="27E87791"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39"/>
        <w:gridCol w:w="1082"/>
        <w:gridCol w:w="337"/>
        <w:gridCol w:w="614"/>
        <w:gridCol w:w="169"/>
        <w:gridCol w:w="272"/>
        <w:gridCol w:w="853"/>
        <w:gridCol w:w="169"/>
        <w:gridCol w:w="767"/>
        <w:gridCol w:w="207"/>
        <w:gridCol w:w="647"/>
        <w:gridCol w:w="292"/>
        <w:gridCol w:w="562"/>
        <w:gridCol w:w="853"/>
        <w:gridCol w:w="853"/>
        <w:gridCol w:w="926"/>
      </w:tblGrid>
      <w:tr w:rsidR="00A644B6" w:rsidRPr="004E23B0" w14:paraId="156BA064"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1C3FCEE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58" w:type="dxa"/>
            <w:gridSpan w:val="13"/>
            <w:tcBorders>
              <w:top w:val="single" w:sz="2" w:space="0" w:color="auto"/>
              <w:left w:val="single" w:sz="2" w:space="0" w:color="auto"/>
              <w:bottom w:val="single" w:sz="2" w:space="0" w:color="auto"/>
              <w:right w:val="single" w:sz="2" w:space="0" w:color="auto"/>
            </w:tcBorders>
          </w:tcPr>
          <w:p w14:paraId="56F1CD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Achieving Center Sustainability</w:t>
            </w:r>
          </w:p>
        </w:tc>
      </w:tr>
      <w:tr w:rsidR="00A644B6" w:rsidRPr="004E23B0" w14:paraId="2D59EAF5" w14:textId="77777777" w:rsidTr="005B0A72">
        <w:trPr>
          <w:trHeight w:val="213"/>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5CF4E78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58" w:type="dxa"/>
            <w:gridSpan w:val="13"/>
            <w:tcBorders>
              <w:top w:val="single" w:sz="2" w:space="0" w:color="auto"/>
              <w:left w:val="single" w:sz="2" w:space="0" w:color="auto"/>
              <w:bottom w:val="single" w:sz="2" w:space="0" w:color="auto"/>
              <w:right w:val="single" w:sz="2" w:space="0" w:color="auto"/>
            </w:tcBorders>
          </w:tcPr>
          <w:p w14:paraId="3A641A8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Improvement in quality of drug and herbal products in the region</w:t>
            </w:r>
          </w:p>
        </w:tc>
      </w:tr>
      <w:tr w:rsidR="00A644B6" w:rsidRPr="004E23B0" w14:paraId="2B3C9D78" w14:textId="77777777" w:rsidTr="005B0A72">
        <w:trPr>
          <w:tblCellSpacing w:w="42" w:type="dxa"/>
        </w:trPr>
        <w:tc>
          <w:tcPr>
            <w:tcW w:w="5083" w:type="dxa"/>
            <w:gridSpan w:val="10"/>
            <w:tcBorders>
              <w:top w:val="single" w:sz="2" w:space="0" w:color="auto"/>
              <w:left w:val="single" w:sz="2" w:space="0" w:color="auto"/>
              <w:bottom w:val="single" w:sz="2" w:space="0" w:color="auto"/>
              <w:right w:val="single" w:sz="2" w:space="0" w:color="auto"/>
            </w:tcBorders>
          </w:tcPr>
          <w:p w14:paraId="6D978AE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9B887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Increase in the number of certified products in the region</w:t>
            </w:r>
          </w:p>
          <w:p w14:paraId="6740780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Letter of certification to the clients</w:t>
            </w:r>
          </w:p>
          <w:p w14:paraId="2F4AA45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Contractual letter between the Client and the Center</w:t>
            </w:r>
          </w:p>
          <w:p w14:paraId="5D8EEBED"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4EFDD2E4"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7A904EF7"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007" w:type="dxa"/>
            <w:gridSpan w:val="6"/>
            <w:tcBorders>
              <w:top w:val="single" w:sz="2" w:space="0" w:color="auto"/>
              <w:left w:val="single" w:sz="2" w:space="0" w:color="auto"/>
              <w:bottom w:val="single" w:sz="2" w:space="0" w:color="auto"/>
              <w:right w:val="single" w:sz="2" w:space="0" w:color="auto"/>
            </w:tcBorders>
          </w:tcPr>
          <w:p w14:paraId="0D3247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5CE537D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Receipt for consultancy service rendered</w:t>
            </w:r>
          </w:p>
          <w:p w14:paraId="609C5D7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Copies of Certificate of </w:t>
            </w:r>
            <w:r w:rsidR="00BC33BE" w:rsidRPr="004E23B0">
              <w:rPr>
                <w:rFonts w:ascii="Times New Roman" w:eastAsia="Times New Roman" w:hAnsi="Times New Roman" w:cs="Times New Roman"/>
                <w:sz w:val="18"/>
                <w:szCs w:val="18"/>
              </w:rPr>
              <w:t>Client ‘product</w:t>
            </w:r>
            <w:r w:rsidRPr="004E23B0">
              <w:rPr>
                <w:rFonts w:ascii="Times New Roman" w:eastAsia="Times New Roman" w:hAnsi="Times New Roman" w:cs="Times New Roman"/>
                <w:sz w:val="18"/>
                <w:szCs w:val="18"/>
              </w:rPr>
              <w:t xml:space="preserve"> registration.</w:t>
            </w:r>
          </w:p>
          <w:p w14:paraId="69BB868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Sample of developed products</w:t>
            </w:r>
          </w:p>
          <w:p w14:paraId="5A260958"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0041564E"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65989FF0"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p>
        </w:tc>
      </w:tr>
      <w:tr w:rsidR="00A644B6" w:rsidRPr="004E23B0" w14:paraId="5FDE988B"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4F71E04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58" w:type="dxa"/>
            <w:gridSpan w:val="13"/>
            <w:tcBorders>
              <w:top w:val="single" w:sz="2" w:space="0" w:color="auto"/>
              <w:left w:val="single" w:sz="2" w:space="0" w:color="auto"/>
              <w:bottom w:val="single" w:sz="2" w:space="0" w:color="auto"/>
              <w:right w:val="single" w:sz="2" w:space="0" w:color="auto"/>
            </w:tcBorders>
          </w:tcPr>
          <w:p w14:paraId="5EB6F6C3"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Develop contract agreement form for Product Consultancy</w:t>
            </w:r>
          </w:p>
          <w:p w14:paraId="2C257C4B"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Commence Product Consultancy in the Center</w:t>
            </w:r>
          </w:p>
          <w:p w14:paraId="351E20D7"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Advertise the Product Consultancy Service of the Center to Drug and herbal medicine producers through fliers, Center website and social media</w:t>
            </w:r>
          </w:p>
        </w:tc>
      </w:tr>
      <w:tr w:rsidR="00A644B6" w:rsidRPr="004E23B0" w14:paraId="0AD5846A"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798EEE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58" w:type="dxa"/>
            <w:gridSpan w:val="13"/>
            <w:tcBorders>
              <w:top w:val="single" w:sz="2" w:space="0" w:color="auto"/>
              <w:left w:val="single" w:sz="2" w:space="0" w:color="auto"/>
              <w:bottom w:val="single" w:sz="2" w:space="0" w:color="auto"/>
              <w:right w:val="single" w:sz="2" w:space="0" w:color="auto"/>
            </w:tcBorders>
          </w:tcPr>
          <w:p w14:paraId="7B5DB4F2"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eastAsia="Times New Roman" w:hAnsi="Times New Roman" w:cs="Times New Roman"/>
                <w:sz w:val="18"/>
                <w:szCs w:val="18"/>
              </w:rPr>
              <w:t xml:space="preserve">Publication of </w:t>
            </w:r>
            <w:r w:rsidRPr="004E23B0">
              <w:rPr>
                <w:rFonts w:ascii="Times New Roman" w:hAnsi="Times New Roman" w:cs="Times New Roman"/>
                <w:color w:val="212529"/>
                <w:sz w:val="18"/>
                <w:szCs w:val="18"/>
                <w:shd w:val="clear" w:color="auto" w:fill="FFFFFF"/>
              </w:rPr>
              <w:t>contract agreement form for Product Consultancy</w:t>
            </w:r>
          </w:p>
          <w:p w14:paraId="54F390BD"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eastAsia="Times New Roman" w:hAnsi="Times New Roman" w:cs="Times New Roman"/>
                <w:sz w:val="18"/>
                <w:szCs w:val="18"/>
              </w:rPr>
              <w:t xml:space="preserve">Publication of </w:t>
            </w:r>
            <w:r w:rsidRPr="004E23B0">
              <w:rPr>
                <w:rFonts w:ascii="Times New Roman" w:hAnsi="Times New Roman" w:cs="Times New Roman"/>
                <w:color w:val="212529"/>
                <w:sz w:val="18"/>
                <w:szCs w:val="18"/>
                <w:shd w:val="clear" w:color="auto" w:fill="FFFFFF"/>
              </w:rPr>
              <w:t>Product Consultancy Service fliers</w:t>
            </w:r>
          </w:p>
          <w:p w14:paraId="1F0480FF"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Subscription to advertisement of products through social media</w:t>
            </w:r>
          </w:p>
        </w:tc>
      </w:tr>
      <w:tr w:rsidR="00A644B6" w:rsidRPr="004E23B0" w14:paraId="1EC7ED57"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3C459ED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58" w:type="dxa"/>
            <w:gridSpan w:val="13"/>
            <w:tcBorders>
              <w:top w:val="single" w:sz="2" w:space="0" w:color="auto"/>
              <w:left w:val="single" w:sz="2" w:space="0" w:color="auto"/>
              <w:bottom w:val="single" w:sz="2" w:space="0" w:color="auto"/>
              <w:right w:val="single" w:sz="2" w:space="0" w:color="auto"/>
            </w:tcBorders>
          </w:tcPr>
          <w:p w14:paraId="55EA76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Quality Control Research Group Leader</w:t>
            </w:r>
          </w:p>
        </w:tc>
      </w:tr>
      <w:tr w:rsidR="00A644B6" w:rsidRPr="004E23B0" w14:paraId="64253841" w14:textId="77777777" w:rsidTr="005B0A72">
        <w:trPr>
          <w:tblCellSpacing w:w="42" w:type="dxa"/>
        </w:trPr>
        <w:tc>
          <w:tcPr>
            <w:tcW w:w="2815" w:type="dxa"/>
            <w:gridSpan w:val="5"/>
            <w:tcBorders>
              <w:top w:val="single" w:sz="2" w:space="0" w:color="auto"/>
              <w:left w:val="single" w:sz="2" w:space="0" w:color="auto"/>
              <w:bottom w:val="single" w:sz="2" w:space="0" w:color="auto"/>
              <w:right w:val="single" w:sz="2" w:space="0" w:color="auto"/>
            </w:tcBorders>
          </w:tcPr>
          <w:p w14:paraId="76E8E5E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5FC83A0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 be determined</w:t>
            </w:r>
          </w:p>
        </w:tc>
        <w:tc>
          <w:tcPr>
            <w:tcW w:w="3123" w:type="dxa"/>
            <w:gridSpan w:val="7"/>
            <w:tcBorders>
              <w:top w:val="single" w:sz="2" w:space="0" w:color="auto"/>
              <w:left w:val="single" w:sz="2" w:space="0" w:color="auto"/>
              <w:bottom w:val="single" w:sz="2" w:space="0" w:color="auto"/>
              <w:right w:val="single" w:sz="2" w:space="0" w:color="auto"/>
            </w:tcBorders>
          </w:tcPr>
          <w:p w14:paraId="1F666B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3731CC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 be determined</w:t>
            </w:r>
          </w:p>
        </w:tc>
        <w:tc>
          <w:tcPr>
            <w:tcW w:w="3068" w:type="dxa"/>
            <w:gridSpan w:val="4"/>
            <w:tcBorders>
              <w:top w:val="single" w:sz="2" w:space="0" w:color="auto"/>
              <w:left w:val="single" w:sz="2" w:space="0" w:color="auto"/>
              <w:bottom w:val="single" w:sz="2" w:space="0" w:color="auto"/>
              <w:right w:val="single" w:sz="2" w:space="0" w:color="auto"/>
            </w:tcBorders>
          </w:tcPr>
          <w:p w14:paraId="0C85759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76FD07E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 be determined</w:t>
            </w:r>
          </w:p>
        </w:tc>
      </w:tr>
      <w:tr w:rsidR="00A644B6" w:rsidRPr="004E23B0" w14:paraId="5B2F1AD0" w14:textId="77777777" w:rsidTr="005B0A72">
        <w:trPr>
          <w:tblCellSpacing w:w="42" w:type="dxa"/>
        </w:trPr>
        <w:tc>
          <w:tcPr>
            <w:tcW w:w="4109" w:type="dxa"/>
            <w:gridSpan w:val="8"/>
            <w:tcBorders>
              <w:top w:val="single" w:sz="2" w:space="0" w:color="auto"/>
              <w:left w:val="single" w:sz="2" w:space="0" w:color="auto"/>
              <w:bottom w:val="single" w:sz="2" w:space="0" w:color="auto"/>
              <w:right w:val="single" w:sz="2" w:space="0" w:color="auto"/>
            </w:tcBorders>
          </w:tcPr>
          <w:p w14:paraId="02EC01E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3311270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Team, Clients</w:t>
            </w:r>
          </w:p>
          <w:p w14:paraId="3411F40F"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981" w:type="dxa"/>
            <w:gridSpan w:val="8"/>
            <w:tcBorders>
              <w:top w:val="single" w:sz="2" w:space="0" w:color="auto"/>
              <w:left w:val="single" w:sz="2" w:space="0" w:color="auto"/>
              <w:bottom w:val="single" w:sz="2" w:space="0" w:color="auto"/>
              <w:right w:val="single" w:sz="2" w:space="0" w:color="auto"/>
            </w:tcBorders>
          </w:tcPr>
          <w:p w14:paraId="2FCCB1C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ACE Team, Clients</w:t>
            </w:r>
          </w:p>
          <w:p w14:paraId="5ACBE578" w14:textId="77777777" w:rsidR="00A644B6" w:rsidRPr="004E23B0" w:rsidRDefault="00A644B6" w:rsidP="005B0A72">
            <w:pPr>
              <w:spacing w:after="0" w:line="240" w:lineRule="auto"/>
              <w:rPr>
                <w:rFonts w:ascii="Times New Roman" w:eastAsia="Times New Roman" w:hAnsi="Times New Roman" w:cs="Times New Roman"/>
                <w:sz w:val="18"/>
                <w:szCs w:val="18"/>
              </w:rPr>
            </w:pPr>
          </w:p>
        </w:tc>
      </w:tr>
      <w:tr w:rsidR="00A644B6" w:rsidRPr="004E23B0" w14:paraId="5A5C033F" w14:textId="77777777" w:rsidTr="005B0A72">
        <w:trPr>
          <w:tblCellSpacing w:w="42" w:type="dxa"/>
        </w:trPr>
        <w:tc>
          <w:tcPr>
            <w:tcW w:w="1695" w:type="dxa"/>
            <w:gridSpan w:val="2"/>
            <w:tcBorders>
              <w:top w:val="single" w:sz="2" w:space="0" w:color="auto"/>
              <w:left w:val="single" w:sz="2" w:space="0" w:color="auto"/>
              <w:bottom w:val="single" w:sz="2" w:space="0" w:color="auto"/>
              <w:right w:val="single" w:sz="2" w:space="0" w:color="auto"/>
            </w:tcBorders>
          </w:tcPr>
          <w:p w14:paraId="39247ED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95" w:type="dxa"/>
            <w:gridSpan w:val="14"/>
            <w:tcBorders>
              <w:top w:val="single" w:sz="2" w:space="0" w:color="auto"/>
              <w:left w:val="single" w:sz="2" w:space="0" w:color="auto"/>
              <w:bottom w:val="single" w:sz="2" w:space="0" w:color="auto"/>
              <w:right w:val="single" w:sz="2" w:space="0" w:color="auto"/>
            </w:tcBorders>
          </w:tcPr>
          <w:p w14:paraId="48220F4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Quality Control Research Group is willing to participate and drive in Consultancy service</w:t>
            </w:r>
          </w:p>
          <w:p w14:paraId="5DB14AEB" w14:textId="77777777" w:rsidR="00A644B6" w:rsidRPr="004E23B0" w:rsidRDefault="00A644B6" w:rsidP="005B0A72">
            <w:pPr>
              <w:spacing w:after="0" w:line="240" w:lineRule="auto"/>
              <w:contextualSpacing/>
              <w:rPr>
                <w:rFonts w:ascii="Times New Roman" w:eastAsia="Times New Roman" w:hAnsi="Times New Roman" w:cs="Times New Roman"/>
                <w:color w:val="000000" w:themeColor="text1"/>
                <w:sz w:val="18"/>
                <w:szCs w:val="18"/>
                <w:lang w:eastAsia="ko-KR"/>
              </w:rPr>
            </w:pPr>
            <w:r w:rsidRPr="004E23B0">
              <w:rPr>
                <w:rFonts w:ascii="Times New Roman" w:eastAsia="Times New Roman" w:hAnsi="Times New Roman" w:cs="Times New Roman"/>
                <w:color w:val="000000" w:themeColor="text1"/>
                <w:sz w:val="18"/>
                <w:szCs w:val="18"/>
                <w:lang w:eastAsia="ko-KR"/>
              </w:rPr>
              <w:t>Process of Product registration does not change</w:t>
            </w:r>
          </w:p>
          <w:p w14:paraId="75940CAF"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The Center is able to deliver service satisfactorily as scheduled</w:t>
            </w:r>
          </w:p>
          <w:p w14:paraId="4BB7845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COVID-19 pandemic does not affect mobility required for Product registration</w:t>
            </w:r>
          </w:p>
        </w:tc>
      </w:tr>
      <w:tr w:rsidR="00A644B6" w:rsidRPr="004E23B0" w14:paraId="110D4298" w14:textId="77777777" w:rsidTr="005B0A72">
        <w:trPr>
          <w:tblCellSpacing w:w="42" w:type="dxa"/>
        </w:trPr>
        <w:tc>
          <w:tcPr>
            <w:tcW w:w="2646" w:type="dxa"/>
            <w:gridSpan w:val="4"/>
            <w:tcBorders>
              <w:top w:val="single" w:sz="2" w:space="0" w:color="auto"/>
              <w:left w:val="single" w:sz="2" w:space="0" w:color="auto"/>
              <w:bottom w:val="single" w:sz="2" w:space="0" w:color="auto"/>
              <w:right w:val="single" w:sz="2" w:space="0" w:color="auto"/>
            </w:tcBorders>
          </w:tcPr>
          <w:p w14:paraId="16F5705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444" w:type="dxa"/>
            <w:gridSpan w:val="12"/>
            <w:tcBorders>
              <w:top w:val="single" w:sz="2" w:space="0" w:color="auto"/>
              <w:left w:val="single" w:sz="2" w:space="0" w:color="auto"/>
              <w:bottom w:val="single" w:sz="2" w:space="0" w:color="auto"/>
              <w:right w:val="single" w:sz="2" w:space="0" w:color="auto"/>
            </w:tcBorders>
          </w:tcPr>
          <w:p w14:paraId="60E375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hAnsi="Times New Roman" w:cs="Times New Roman"/>
                <w:sz w:val="18"/>
                <w:szCs w:val="18"/>
              </w:rPr>
              <w:t>ACE Budget</w:t>
            </w:r>
          </w:p>
        </w:tc>
      </w:tr>
      <w:tr w:rsidR="00A644B6" w:rsidRPr="004E23B0" w14:paraId="01A4540A"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44C08B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29BEFA8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69" w:type="dxa"/>
            <w:tcBorders>
              <w:top w:val="single" w:sz="2" w:space="0" w:color="auto"/>
              <w:left w:val="single" w:sz="2" w:space="0" w:color="auto"/>
              <w:right w:val="single" w:sz="2" w:space="0" w:color="auto"/>
            </w:tcBorders>
          </w:tcPr>
          <w:p w14:paraId="1E9CFCF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7A1118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852" w:type="dxa"/>
            <w:gridSpan w:val="2"/>
            <w:tcBorders>
              <w:top w:val="single" w:sz="2" w:space="0" w:color="auto"/>
              <w:left w:val="single" w:sz="2" w:space="0" w:color="auto"/>
              <w:right w:val="single" w:sz="2" w:space="0" w:color="auto"/>
            </w:tcBorders>
          </w:tcPr>
          <w:p w14:paraId="492A4FA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70" w:type="dxa"/>
            <w:gridSpan w:val="2"/>
            <w:tcBorders>
              <w:top w:val="single" w:sz="2" w:space="0" w:color="auto"/>
              <w:left w:val="single" w:sz="2" w:space="0" w:color="auto"/>
              <w:right w:val="single" w:sz="2" w:space="0" w:color="auto"/>
            </w:tcBorders>
          </w:tcPr>
          <w:p w14:paraId="773F34F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4EE03D3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70" w:type="dxa"/>
            <w:gridSpan w:val="2"/>
            <w:tcBorders>
              <w:top w:val="single" w:sz="2" w:space="0" w:color="auto"/>
              <w:left w:val="single" w:sz="2" w:space="0" w:color="auto"/>
              <w:right w:val="single" w:sz="2" w:space="0" w:color="auto"/>
            </w:tcBorders>
          </w:tcPr>
          <w:p w14:paraId="0B98BA6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9" w:type="dxa"/>
            <w:tcBorders>
              <w:top w:val="single" w:sz="2" w:space="0" w:color="auto"/>
              <w:left w:val="single" w:sz="2" w:space="0" w:color="auto"/>
              <w:right w:val="single" w:sz="2" w:space="0" w:color="auto"/>
            </w:tcBorders>
          </w:tcPr>
          <w:p w14:paraId="7D33B1F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69" w:type="dxa"/>
            <w:tcBorders>
              <w:top w:val="single" w:sz="2" w:space="0" w:color="auto"/>
              <w:left w:val="single" w:sz="2" w:space="0" w:color="auto"/>
              <w:right w:val="single" w:sz="2" w:space="0" w:color="auto"/>
            </w:tcBorders>
          </w:tcPr>
          <w:p w14:paraId="433F6BE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00" w:type="dxa"/>
            <w:tcBorders>
              <w:top w:val="single" w:sz="2" w:space="0" w:color="auto"/>
              <w:left w:val="single" w:sz="2" w:space="0" w:color="auto"/>
              <w:right w:val="single" w:sz="2" w:space="0" w:color="auto"/>
            </w:tcBorders>
          </w:tcPr>
          <w:p w14:paraId="731B840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823EE2C"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1838BB4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90" w:type="dxa"/>
            <w:gridSpan w:val="5"/>
            <w:tcBorders>
              <w:top w:val="single" w:sz="2" w:space="0" w:color="auto"/>
              <w:left w:val="single" w:sz="2" w:space="0" w:color="auto"/>
              <w:bottom w:val="single" w:sz="2" w:space="0" w:color="auto"/>
              <w:right w:val="single" w:sz="2" w:space="0" w:color="auto"/>
            </w:tcBorders>
          </w:tcPr>
          <w:p w14:paraId="5376779A" w14:textId="77777777" w:rsidR="00A644B6" w:rsidRPr="00A644B6"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eastAsia="Times New Roman" w:hAnsi="Times New Roman" w:cs="Times New Roman"/>
                <w:sz w:val="18"/>
                <w:szCs w:val="18"/>
              </w:rPr>
              <w:t xml:space="preserve">Publication of </w:t>
            </w:r>
            <w:r w:rsidRPr="004E23B0">
              <w:rPr>
                <w:rFonts w:ascii="Times New Roman" w:hAnsi="Times New Roman" w:cs="Times New Roman"/>
                <w:color w:val="212529"/>
                <w:sz w:val="18"/>
                <w:szCs w:val="18"/>
                <w:shd w:val="clear" w:color="auto" w:fill="FFFFFF"/>
              </w:rPr>
              <w:t>contract agreement form for Product Consultancy</w:t>
            </w:r>
          </w:p>
        </w:tc>
        <w:tc>
          <w:tcPr>
            <w:tcW w:w="769" w:type="dxa"/>
            <w:tcBorders>
              <w:left w:val="single" w:sz="2" w:space="0" w:color="auto"/>
              <w:right w:val="single" w:sz="2" w:space="0" w:color="auto"/>
            </w:tcBorders>
          </w:tcPr>
          <w:p w14:paraId="02D7333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14D576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5C371B6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49220FC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3AC376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779930A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00" w:type="dxa"/>
            <w:tcBorders>
              <w:left w:val="single" w:sz="2" w:space="0" w:color="auto"/>
              <w:right w:val="single" w:sz="2" w:space="0" w:color="auto"/>
            </w:tcBorders>
          </w:tcPr>
          <w:p w14:paraId="4AEC592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4E6F5A3"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45750E1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90" w:type="dxa"/>
            <w:gridSpan w:val="5"/>
            <w:tcBorders>
              <w:top w:val="single" w:sz="2" w:space="0" w:color="auto"/>
              <w:left w:val="single" w:sz="2" w:space="0" w:color="auto"/>
              <w:bottom w:val="single" w:sz="2" w:space="0" w:color="auto"/>
              <w:right w:val="single" w:sz="2" w:space="0" w:color="auto"/>
            </w:tcBorders>
          </w:tcPr>
          <w:p w14:paraId="36AB393D"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eastAsia="Times New Roman" w:hAnsi="Times New Roman" w:cs="Times New Roman"/>
                <w:sz w:val="18"/>
                <w:szCs w:val="18"/>
              </w:rPr>
              <w:t xml:space="preserve">Publication of </w:t>
            </w:r>
            <w:r w:rsidRPr="004E23B0">
              <w:rPr>
                <w:rFonts w:ascii="Times New Roman" w:hAnsi="Times New Roman" w:cs="Times New Roman"/>
                <w:color w:val="212529"/>
                <w:sz w:val="18"/>
                <w:szCs w:val="18"/>
                <w:shd w:val="clear" w:color="auto" w:fill="FFFFFF"/>
              </w:rPr>
              <w:t>Product Consultancy Service fliers</w:t>
            </w:r>
          </w:p>
        </w:tc>
        <w:tc>
          <w:tcPr>
            <w:tcW w:w="769" w:type="dxa"/>
            <w:tcBorders>
              <w:left w:val="single" w:sz="2" w:space="0" w:color="auto"/>
              <w:right w:val="single" w:sz="2" w:space="0" w:color="auto"/>
            </w:tcBorders>
          </w:tcPr>
          <w:p w14:paraId="61BFB6A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12CFB25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44F95C8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D5F148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33A3AAC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28DB7A6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00" w:type="dxa"/>
            <w:tcBorders>
              <w:left w:val="single" w:sz="2" w:space="0" w:color="auto"/>
              <w:right w:val="single" w:sz="2" w:space="0" w:color="auto"/>
            </w:tcBorders>
          </w:tcPr>
          <w:p w14:paraId="06F44A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B430841"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0B6A538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90" w:type="dxa"/>
            <w:gridSpan w:val="5"/>
            <w:tcBorders>
              <w:top w:val="single" w:sz="2" w:space="0" w:color="auto"/>
              <w:left w:val="single" w:sz="2" w:space="0" w:color="auto"/>
              <w:bottom w:val="single" w:sz="2" w:space="0" w:color="auto"/>
              <w:right w:val="single" w:sz="2" w:space="0" w:color="auto"/>
            </w:tcBorders>
          </w:tcPr>
          <w:p w14:paraId="0912DEF9"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color w:val="212529"/>
                <w:sz w:val="18"/>
                <w:szCs w:val="18"/>
                <w:shd w:val="clear" w:color="auto" w:fill="FFFFFF"/>
              </w:rPr>
              <w:t>Subscription to advertisement of products through social media</w:t>
            </w:r>
          </w:p>
        </w:tc>
        <w:tc>
          <w:tcPr>
            <w:tcW w:w="769" w:type="dxa"/>
            <w:tcBorders>
              <w:left w:val="single" w:sz="2" w:space="0" w:color="auto"/>
              <w:right w:val="single" w:sz="2" w:space="0" w:color="auto"/>
            </w:tcBorders>
          </w:tcPr>
          <w:p w14:paraId="3400BF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1BB182E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03F77B9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484CEE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4A6C493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right w:val="single" w:sz="2" w:space="0" w:color="auto"/>
            </w:tcBorders>
          </w:tcPr>
          <w:p w14:paraId="3742C1C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00" w:type="dxa"/>
            <w:tcBorders>
              <w:left w:val="single" w:sz="2" w:space="0" w:color="auto"/>
              <w:right w:val="single" w:sz="2" w:space="0" w:color="auto"/>
            </w:tcBorders>
          </w:tcPr>
          <w:p w14:paraId="17113C4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6EA7238"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25A0548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69" w:type="dxa"/>
            <w:tcBorders>
              <w:left w:val="single" w:sz="2" w:space="0" w:color="auto"/>
              <w:bottom w:val="single" w:sz="2" w:space="0" w:color="auto"/>
              <w:right w:val="single" w:sz="2" w:space="0" w:color="auto"/>
            </w:tcBorders>
          </w:tcPr>
          <w:p w14:paraId="12D740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bottom w:val="single" w:sz="2" w:space="0" w:color="auto"/>
              <w:right w:val="single" w:sz="2" w:space="0" w:color="auto"/>
            </w:tcBorders>
          </w:tcPr>
          <w:p w14:paraId="66E23F9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10AED4A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1E21F9F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bottom w:val="single" w:sz="2" w:space="0" w:color="auto"/>
              <w:right w:val="single" w:sz="2" w:space="0" w:color="auto"/>
            </w:tcBorders>
          </w:tcPr>
          <w:p w14:paraId="187F620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69" w:type="dxa"/>
            <w:tcBorders>
              <w:left w:val="single" w:sz="2" w:space="0" w:color="auto"/>
              <w:bottom w:val="single" w:sz="2" w:space="0" w:color="auto"/>
              <w:right w:val="single" w:sz="2" w:space="0" w:color="auto"/>
            </w:tcBorders>
          </w:tcPr>
          <w:p w14:paraId="69DFA2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00" w:type="dxa"/>
            <w:tcBorders>
              <w:left w:val="single" w:sz="2" w:space="0" w:color="auto"/>
              <w:bottom w:val="single" w:sz="2" w:space="0" w:color="auto"/>
              <w:right w:val="single" w:sz="2" w:space="0" w:color="auto"/>
            </w:tcBorders>
          </w:tcPr>
          <w:p w14:paraId="435960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7B2CC3E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4 and 5</w:t>
      </w:r>
    </w:p>
    <w:p w14:paraId="7F6474E4"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p>
    <w:p w14:paraId="4BE55852" w14:textId="5FACF775"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12AD8">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387A279E" w14:textId="6325F60F"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12AD8">
        <w:rPr>
          <w:rFonts w:ascii="Times New Roman" w:eastAsia="Times New Roman" w:hAnsi="Times New Roman" w:cs="Times New Roman"/>
          <w:b/>
          <w:sz w:val="18"/>
          <w:szCs w:val="18"/>
        </w:rPr>
        <w:t xml:space="preserve"> 6.5</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bCs/>
          <w:sz w:val="18"/>
          <w:szCs w:val="18"/>
        </w:rPr>
        <w:t>Develop the Herbal Medicine Digital Library (HMDL</w:t>
      </w:r>
      <w:r w:rsidRPr="004E23B0">
        <w:rPr>
          <w:rFonts w:ascii="Times New Roman" w:eastAsia="Times New Roman" w:hAnsi="Times New Roman" w:cs="Times New Roman"/>
          <w:sz w:val="18"/>
          <w:szCs w:val="18"/>
        </w:rPr>
        <w:t>)</w:t>
      </w:r>
    </w:p>
    <w:p w14:paraId="414EAC78"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5E493F2E" w14:textId="77777777" w:rsidTr="005B0A72">
        <w:trPr>
          <w:trHeight w:val="262"/>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23B49C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78AAE3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Achieving Center Sustainability</w:t>
            </w:r>
          </w:p>
        </w:tc>
      </w:tr>
      <w:tr w:rsidR="00A644B6" w:rsidRPr="004E23B0" w14:paraId="6C3830B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B09AD1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D421B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provides commercially accessible database for information on herbal medicines</w:t>
            </w:r>
          </w:p>
        </w:tc>
      </w:tr>
      <w:tr w:rsidR="00A644B6" w:rsidRPr="004E23B0" w14:paraId="49AF5CB1"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2B2CA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0155C9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Dedicated Server for Herbal Medicine Digital Library</w:t>
            </w:r>
          </w:p>
          <w:p w14:paraId="2E8D99E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Activated Link to HMDL through Center Website</w:t>
            </w:r>
          </w:p>
          <w:p w14:paraId="0955B0E6"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080" w:type="dxa"/>
            <w:gridSpan w:val="6"/>
            <w:tcBorders>
              <w:top w:val="single" w:sz="2" w:space="0" w:color="auto"/>
              <w:left w:val="single" w:sz="2" w:space="0" w:color="auto"/>
              <w:bottom w:val="single" w:sz="2" w:space="0" w:color="auto"/>
              <w:right w:val="single" w:sz="2" w:space="0" w:color="auto"/>
            </w:tcBorders>
          </w:tcPr>
          <w:p w14:paraId="37701EB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6356AD3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 xml:space="preserve"> </w:t>
            </w:r>
            <w:hyperlink r:id="rId34" w:history="1">
              <w:r w:rsidRPr="004E23B0">
                <w:rPr>
                  <w:rStyle w:val="Hyperlink"/>
                  <w:rFonts w:ascii="Times New Roman" w:eastAsia="Batang" w:hAnsi="Times New Roman" w:cs="Times New Roman"/>
                  <w:sz w:val="18"/>
                  <w:szCs w:val="18"/>
                  <w:lang w:eastAsia="ko-KR"/>
                </w:rPr>
                <w:t>acedhars@unilag.edu.ng</w:t>
              </w:r>
            </w:hyperlink>
          </w:p>
          <w:p w14:paraId="0F40F2CD"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Invoice and receipts of Center server</w:t>
            </w:r>
          </w:p>
        </w:tc>
      </w:tr>
      <w:tr w:rsidR="00A644B6" w:rsidRPr="004E23B0" w14:paraId="14F8A40E"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783D14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4701A9D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 the service of an application developer for the software application to run HMD by Nov. 2021</w:t>
            </w:r>
          </w:p>
          <w:p w14:paraId="25DCF39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Mobilize the IT Consultant</w:t>
            </w:r>
          </w:p>
          <w:p w14:paraId="2879F64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Train Herbal Medicine Exploration research group and Institutional partners on development of content for HMDL</w:t>
            </w:r>
          </w:p>
          <w:p w14:paraId="69EA808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Hold Quarterly meetings of HMDL content committee  </w:t>
            </w:r>
          </w:p>
          <w:p w14:paraId="64526AE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Host HMDL server in Cloud</w:t>
            </w:r>
          </w:p>
          <w:p w14:paraId="48DB02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Activate the HMDL Link through center website.</w:t>
            </w:r>
          </w:p>
        </w:tc>
      </w:tr>
      <w:tr w:rsidR="00A644B6" w:rsidRPr="004E23B0" w14:paraId="75F7CEB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1BA771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09787F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Consultancy service for HMDL Application development</w:t>
            </w:r>
          </w:p>
          <w:p w14:paraId="6EAF2F0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Server</w:t>
            </w:r>
          </w:p>
          <w:p w14:paraId="51ABEB7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IT Consultancy service for running of server</w:t>
            </w:r>
          </w:p>
          <w:p w14:paraId="4B744E6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Facilitator fees for training</w:t>
            </w:r>
          </w:p>
          <w:p w14:paraId="47F0A5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Internal Data Bundle for participants</w:t>
            </w:r>
          </w:p>
        </w:tc>
      </w:tr>
      <w:tr w:rsidR="00A644B6" w:rsidRPr="004E23B0" w14:paraId="638068B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EC12B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3A607A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Herbal Medicine Exploration Research Group Leader</w:t>
            </w:r>
          </w:p>
        </w:tc>
      </w:tr>
      <w:tr w:rsidR="00A644B6" w:rsidRPr="004E23B0" w14:paraId="736E412D"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503ED0A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To be determined</w:t>
            </w:r>
          </w:p>
        </w:tc>
        <w:tc>
          <w:tcPr>
            <w:tcW w:w="3095" w:type="dxa"/>
            <w:gridSpan w:val="7"/>
            <w:tcBorders>
              <w:top w:val="single" w:sz="2" w:space="0" w:color="auto"/>
              <w:left w:val="single" w:sz="2" w:space="0" w:color="auto"/>
              <w:bottom w:val="single" w:sz="2" w:space="0" w:color="auto"/>
              <w:right w:val="single" w:sz="2" w:space="0" w:color="auto"/>
            </w:tcBorders>
          </w:tcPr>
          <w:p w14:paraId="14D8A1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To be determined</w:t>
            </w:r>
          </w:p>
        </w:tc>
        <w:tc>
          <w:tcPr>
            <w:tcW w:w="3124" w:type="dxa"/>
            <w:gridSpan w:val="4"/>
            <w:tcBorders>
              <w:top w:val="single" w:sz="2" w:space="0" w:color="auto"/>
              <w:left w:val="single" w:sz="2" w:space="0" w:color="auto"/>
              <w:bottom w:val="single" w:sz="2" w:space="0" w:color="auto"/>
              <w:right w:val="single" w:sz="2" w:space="0" w:color="auto"/>
            </w:tcBorders>
          </w:tcPr>
          <w:p w14:paraId="55CB4D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To be determined</w:t>
            </w:r>
          </w:p>
        </w:tc>
      </w:tr>
      <w:tr w:rsidR="00A644B6" w:rsidRPr="004E23B0" w14:paraId="638F448D"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67C748D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634162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ACEDHARS, Herbal Medicine Stakeholders, Students</w:t>
            </w:r>
          </w:p>
        </w:tc>
        <w:tc>
          <w:tcPr>
            <w:tcW w:w="5074" w:type="dxa"/>
            <w:gridSpan w:val="8"/>
            <w:tcBorders>
              <w:top w:val="single" w:sz="2" w:space="0" w:color="auto"/>
              <w:left w:val="single" w:sz="2" w:space="0" w:color="auto"/>
              <w:bottom w:val="single" w:sz="2" w:space="0" w:color="auto"/>
              <w:right w:val="single" w:sz="2" w:space="0" w:color="auto"/>
            </w:tcBorders>
          </w:tcPr>
          <w:p w14:paraId="5E64FEC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Leader, Deputy Center Leader, Herbal Medicine Exploration research group, Procurement Committee, University CITS, Software Developer, Institutional Partners.</w:t>
            </w:r>
          </w:p>
        </w:tc>
      </w:tr>
      <w:tr w:rsidR="00A644B6" w:rsidRPr="004E23B0" w14:paraId="2BC34F5A"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0A45C5C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1C0C34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HMDL Application will be developed and Scheduled</w:t>
            </w:r>
          </w:p>
          <w:p w14:paraId="4B11254F"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Training of HMDL content developer will be successful</w:t>
            </w:r>
          </w:p>
          <w:p w14:paraId="6BD1145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Server remain fixed</w:t>
            </w:r>
          </w:p>
          <w:p w14:paraId="4F069391"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change in Data Bundle Cost</w:t>
            </w:r>
          </w:p>
          <w:p w14:paraId="4A57F79E"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Quarterly meeting of HMDL content Committee will hold as scheduled.</w:t>
            </w:r>
          </w:p>
        </w:tc>
      </w:tr>
      <w:tr w:rsidR="00A644B6" w:rsidRPr="004E23B0" w14:paraId="722F0246"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7EC7F9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58AFFAA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University Counterpart Fund, ACE Fund</w:t>
            </w:r>
          </w:p>
        </w:tc>
      </w:tr>
      <w:tr w:rsidR="00A644B6" w:rsidRPr="004E23B0" w14:paraId="276D52F1"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1077271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622D04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409C2AF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22978B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4C099BD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27AB5A6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3B7BAB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6A83F3F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633469E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6CCFD52D"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7C320EC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1E98720A"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813A40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14881DB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Consultancy fee for Software Development</w:t>
            </w:r>
          </w:p>
        </w:tc>
        <w:tc>
          <w:tcPr>
            <w:tcW w:w="784" w:type="dxa"/>
            <w:tcBorders>
              <w:left w:val="single" w:sz="2" w:space="0" w:color="auto"/>
              <w:right w:val="single" w:sz="2" w:space="0" w:color="auto"/>
            </w:tcBorders>
          </w:tcPr>
          <w:p w14:paraId="44E8134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637531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37AA4B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30CFB4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40FEE7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23C1CD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72AC37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3535BE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95BA5A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2BEEBE1A"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Facilitator fee for Training</w:t>
            </w:r>
          </w:p>
        </w:tc>
        <w:tc>
          <w:tcPr>
            <w:tcW w:w="784" w:type="dxa"/>
            <w:tcBorders>
              <w:left w:val="single" w:sz="2" w:space="0" w:color="auto"/>
              <w:right w:val="single" w:sz="2" w:space="0" w:color="auto"/>
            </w:tcBorders>
          </w:tcPr>
          <w:p w14:paraId="00FFBB6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DC4E4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575BE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011ECE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5F33D8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F8CD2F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88722E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AF8F204"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FF8F2C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7C867191"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Internet Data Bundle for Local Participants for training</w:t>
            </w:r>
          </w:p>
        </w:tc>
        <w:tc>
          <w:tcPr>
            <w:tcW w:w="784" w:type="dxa"/>
            <w:tcBorders>
              <w:left w:val="single" w:sz="2" w:space="0" w:color="auto"/>
              <w:right w:val="single" w:sz="2" w:space="0" w:color="auto"/>
            </w:tcBorders>
          </w:tcPr>
          <w:p w14:paraId="4CBFBE2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2EE25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519B39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360C9A8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C90F6A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05219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68B60C0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587B3F18"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B695A8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03C27CB5"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Internet Data Bundle for Regional participants for training</w:t>
            </w:r>
          </w:p>
        </w:tc>
        <w:tc>
          <w:tcPr>
            <w:tcW w:w="784" w:type="dxa"/>
            <w:tcBorders>
              <w:left w:val="single" w:sz="2" w:space="0" w:color="auto"/>
              <w:right w:val="single" w:sz="2" w:space="0" w:color="auto"/>
            </w:tcBorders>
          </w:tcPr>
          <w:p w14:paraId="5736DDC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EE80E8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783854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B9CBC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6E70E9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927CF5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2749E24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CD8814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B30727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5</w:t>
            </w:r>
          </w:p>
        </w:tc>
        <w:tc>
          <w:tcPr>
            <w:tcW w:w="2357" w:type="dxa"/>
            <w:gridSpan w:val="5"/>
            <w:tcBorders>
              <w:top w:val="single" w:sz="2" w:space="0" w:color="auto"/>
              <w:left w:val="single" w:sz="2" w:space="0" w:color="auto"/>
              <w:bottom w:val="single" w:sz="2" w:space="0" w:color="auto"/>
              <w:right w:val="single" w:sz="2" w:space="0" w:color="auto"/>
            </w:tcBorders>
          </w:tcPr>
          <w:p w14:paraId="5CA4AEB3"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Cost of Server</w:t>
            </w:r>
          </w:p>
        </w:tc>
        <w:tc>
          <w:tcPr>
            <w:tcW w:w="784" w:type="dxa"/>
            <w:tcBorders>
              <w:left w:val="single" w:sz="2" w:space="0" w:color="auto"/>
              <w:right w:val="single" w:sz="2" w:space="0" w:color="auto"/>
            </w:tcBorders>
          </w:tcPr>
          <w:p w14:paraId="34CEF6F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2E48DA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51B6DE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85310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5A465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EE387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49DBB5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E67F74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68E39A2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7E9D36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704AAEF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C26B7D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46838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5D3C4A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CFA7F1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60EAE53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6586FEAA" w14:textId="77777777" w:rsidR="00A644B6" w:rsidRPr="004E23B0" w:rsidRDefault="00A644B6" w:rsidP="00A644B6">
      <w:pPr>
        <w:spacing w:line="240" w:lineRule="auto"/>
        <w:rPr>
          <w:rFonts w:ascii="Times New Roman" w:hAnsi="Times New Roman" w:cs="Times New Roman"/>
          <w:sz w:val="18"/>
          <w:szCs w:val="18"/>
        </w:rPr>
      </w:pPr>
    </w:p>
    <w:p w14:paraId="06E4BAB8"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hAnsi="Times New Roman" w:cs="Times New Roman"/>
          <w:sz w:val="18"/>
          <w:szCs w:val="18"/>
        </w:rPr>
        <w:br w:type="page"/>
      </w:r>
      <w:r w:rsidRPr="004E23B0">
        <w:rPr>
          <w:rFonts w:ascii="Times New Roman" w:eastAsia="Times New Roman" w:hAnsi="Times New Roman" w:cs="Times New Roman"/>
          <w:b/>
          <w:sz w:val="18"/>
          <w:szCs w:val="18"/>
        </w:rPr>
        <w:lastRenderedPageBreak/>
        <w:t xml:space="preserve"> </w:t>
      </w:r>
    </w:p>
    <w:p w14:paraId="0FDBDB18"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p>
    <w:p w14:paraId="0070EEAE"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Target DLI:</w:t>
      </w:r>
      <w:r w:rsidRPr="004E23B0">
        <w:rPr>
          <w:rFonts w:ascii="Times New Roman" w:eastAsia="Times New Roman" w:hAnsi="Times New Roman" w:cs="Times New Roman"/>
          <w:b/>
          <w:sz w:val="18"/>
          <w:szCs w:val="18"/>
        </w:rPr>
        <w:tab/>
        <w:t xml:space="preserve"> </w:t>
      </w:r>
      <w:r w:rsidRPr="004E23B0">
        <w:rPr>
          <w:rFonts w:ascii="Times New Roman" w:eastAsia="Times New Roman" w:hAnsi="Times New Roman" w:cs="Times New Roman"/>
          <w:b/>
          <w:sz w:val="18"/>
          <w:szCs w:val="18"/>
        </w:rPr>
        <w:tab/>
        <w:t>DLI 1, 4 &amp; 5</w:t>
      </w:r>
    </w:p>
    <w:p w14:paraId="07813D3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Cs/>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w:t>
      </w:r>
    </w:p>
    <w:p w14:paraId="04161CB6" w14:textId="2AF7228E"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12AD8">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5F5813CC" w14:textId="78C6986F"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12AD8">
        <w:rPr>
          <w:rFonts w:ascii="Times New Roman" w:eastAsia="Times New Roman" w:hAnsi="Times New Roman" w:cs="Times New Roman"/>
          <w:b/>
          <w:sz w:val="18"/>
          <w:szCs w:val="18"/>
        </w:rPr>
        <w:t xml:space="preserve"> 6.</w:t>
      </w:r>
      <w:r w:rsidR="004937E8">
        <w:rPr>
          <w:rFonts w:ascii="Times New Roman" w:eastAsia="Times New Roman" w:hAnsi="Times New Roman" w:cs="Times New Roman"/>
          <w:b/>
          <w:sz w:val="18"/>
          <w:szCs w:val="18"/>
        </w:rPr>
        <w:t>6</w:t>
      </w:r>
      <w:r w:rsidR="00D12AD8">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bCs/>
          <w:sz w:val="18"/>
          <w:szCs w:val="18"/>
        </w:rPr>
        <w:t>Develop the Analytical laboratory to ISO standard</w:t>
      </w:r>
    </w:p>
    <w:p w14:paraId="50FC589B"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3E568EAD"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BE00C3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5D41BF5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Achieving Center Sustainability</w:t>
            </w:r>
          </w:p>
        </w:tc>
      </w:tr>
      <w:tr w:rsidR="00A644B6" w:rsidRPr="004E23B0" w14:paraId="4839AF4B"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9AC586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03C8C4F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ACEDHARS Analytical laboratory becomes a reference for commercial analytical services</w:t>
            </w:r>
          </w:p>
        </w:tc>
      </w:tr>
      <w:tr w:rsidR="00A644B6" w:rsidRPr="004E23B0" w14:paraId="1E674D6B"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6806AF7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6386D65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NAFDAC certification of ACEDHARS Analytical laboratory for use by product certification applicants</w:t>
            </w:r>
          </w:p>
          <w:p w14:paraId="46DA1E4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ACEDHARS Analytical laboratory obtains ISO certification</w:t>
            </w:r>
          </w:p>
        </w:tc>
        <w:tc>
          <w:tcPr>
            <w:tcW w:w="4080" w:type="dxa"/>
            <w:gridSpan w:val="6"/>
            <w:tcBorders>
              <w:top w:val="single" w:sz="2" w:space="0" w:color="auto"/>
              <w:left w:val="single" w:sz="2" w:space="0" w:color="auto"/>
              <w:bottom w:val="single" w:sz="2" w:space="0" w:color="auto"/>
              <w:right w:val="single" w:sz="2" w:space="0" w:color="auto"/>
            </w:tcBorders>
          </w:tcPr>
          <w:p w14:paraId="38C84C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7309739" w14:textId="77777777" w:rsidR="00A644B6" w:rsidRPr="004E23B0" w:rsidRDefault="00A32156" w:rsidP="005B0A72">
            <w:pPr>
              <w:spacing w:after="0" w:line="240" w:lineRule="auto"/>
              <w:rPr>
                <w:rFonts w:ascii="Times New Roman" w:eastAsia="Times New Roman" w:hAnsi="Times New Roman" w:cs="Times New Roman"/>
                <w:sz w:val="18"/>
                <w:szCs w:val="18"/>
              </w:rPr>
            </w:pPr>
            <w:hyperlink r:id="rId35" w:history="1">
              <w:r w:rsidR="00A644B6" w:rsidRPr="004E23B0">
                <w:rPr>
                  <w:rStyle w:val="Hyperlink"/>
                  <w:rFonts w:ascii="Times New Roman" w:eastAsia="Times New Roman" w:hAnsi="Times New Roman" w:cs="Times New Roman"/>
                  <w:sz w:val="18"/>
                  <w:szCs w:val="18"/>
                </w:rPr>
                <w:t>acedhars@unilag.edu.ng</w:t>
              </w:r>
            </w:hyperlink>
          </w:p>
          <w:p w14:paraId="1E2664A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NAFDAC certification of laboratory</w:t>
            </w:r>
          </w:p>
          <w:p w14:paraId="41EF8FA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ISO certification</w:t>
            </w:r>
          </w:p>
        </w:tc>
      </w:tr>
      <w:tr w:rsidR="00A644B6" w:rsidRPr="004E23B0" w14:paraId="6BAB680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C11C1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p w14:paraId="5038940D"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2594A70B"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52D90F30"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6C287522" w14:textId="77777777" w:rsidR="00A644B6" w:rsidRPr="004E23B0" w:rsidRDefault="00A644B6" w:rsidP="005B0A72">
            <w:pPr>
              <w:spacing w:after="0" w:line="240" w:lineRule="auto"/>
              <w:rPr>
                <w:rFonts w:ascii="Times New Roman" w:eastAsia="Times New Roman" w:hAnsi="Times New Roman" w:cs="Times New Roman"/>
                <w:sz w:val="18"/>
                <w:szCs w:val="18"/>
              </w:rPr>
            </w:pPr>
          </w:p>
          <w:p w14:paraId="67228B3E"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7015" w:type="dxa"/>
            <w:gridSpan w:val="13"/>
            <w:tcBorders>
              <w:top w:val="single" w:sz="2" w:space="0" w:color="auto"/>
              <w:left w:val="single" w:sz="2" w:space="0" w:color="auto"/>
              <w:bottom w:val="single" w:sz="2" w:space="0" w:color="auto"/>
              <w:right w:val="single" w:sz="2" w:space="0" w:color="auto"/>
            </w:tcBorders>
          </w:tcPr>
          <w:p w14:paraId="3344A6F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Obtain the requirement for ISO certification of analytical laboratory</w:t>
            </w:r>
          </w:p>
          <w:p w14:paraId="6BC5F2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the procurement process for analytical equipment</w:t>
            </w:r>
          </w:p>
          <w:p w14:paraId="23EB54A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Supply of equipment by the approved vendor(s)</w:t>
            </w:r>
          </w:p>
          <w:p w14:paraId="161B1E3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Renew Service agreement</w:t>
            </w:r>
          </w:p>
          <w:p w14:paraId="29635A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Train a technologist in the Analytical lab and a faculty on the use and maintenance of purchased equipment</w:t>
            </w:r>
          </w:p>
          <w:p w14:paraId="6388738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Develop the Standard Laboratory Operating Procedures (SOP)</w:t>
            </w:r>
          </w:p>
          <w:p w14:paraId="04C3E3F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Review analytical laboratory’s qualification for ISO certification</w:t>
            </w:r>
          </w:p>
          <w:p w14:paraId="6A0C8AB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Submit application for ISO certification</w:t>
            </w:r>
          </w:p>
          <w:p w14:paraId="7E32531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Obtain ISO certification</w:t>
            </w:r>
          </w:p>
        </w:tc>
      </w:tr>
      <w:tr w:rsidR="00A644B6" w:rsidRPr="004E23B0" w14:paraId="78189430"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29C3F04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5CE58BC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Purchase of Laboratory equipment</w:t>
            </w:r>
          </w:p>
          <w:p w14:paraId="6D2FABF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Purchase of lab consumables</w:t>
            </w:r>
          </w:p>
          <w:p w14:paraId="58E5847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Payment of ISO consultant</w:t>
            </w:r>
          </w:p>
        </w:tc>
      </w:tr>
      <w:tr w:rsidR="00A644B6" w:rsidRPr="004E23B0" w14:paraId="5B27A774"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1F9DB0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4954F4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 Quality Control Research Group Leader, Procurement Officer</w:t>
            </w:r>
          </w:p>
        </w:tc>
      </w:tr>
      <w:tr w:rsidR="00A644B6" w:rsidRPr="004E23B0" w14:paraId="753ECE6D"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1B4FEF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DURATION: To be determined</w:t>
            </w:r>
          </w:p>
        </w:tc>
        <w:tc>
          <w:tcPr>
            <w:tcW w:w="3095" w:type="dxa"/>
            <w:gridSpan w:val="7"/>
            <w:tcBorders>
              <w:top w:val="single" w:sz="2" w:space="0" w:color="auto"/>
              <w:left w:val="single" w:sz="2" w:space="0" w:color="auto"/>
              <w:bottom w:val="single" w:sz="2" w:space="0" w:color="auto"/>
              <w:right w:val="single" w:sz="2" w:space="0" w:color="auto"/>
            </w:tcBorders>
          </w:tcPr>
          <w:p w14:paraId="64B02D9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To be determined</w:t>
            </w:r>
          </w:p>
        </w:tc>
        <w:tc>
          <w:tcPr>
            <w:tcW w:w="3124" w:type="dxa"/>
            <w:gridSpan w:val="4"/>
            <w:tcBorders>
              <w:top w:val="single" w:sz="2" w:space="0" w:color="auto"/>
              <w:left w:val="single" w:sz="2" w:space="0" w:color="auto"/>
              <w:bottom w:val="single" w:sz="2" w:space="0" w:color="auto"/>
              <w:right w:val="single" w:sz="2" w:space="0" w:color="auto"/>
            </w:tcBorders>
          </w:tcPr>
          <w:p w14:paraId="55D2060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To be determined</w:t>
            </w:r>
          </w:p>
        </w:tc>
      </w:tr>
      <w:tr w:rsidR="00A644B6" w:rsidRPr="004E23B0" w14:paraId="0246F8DC"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0582242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ACEDHARS, Product Manufacturers, Researchers</w:t>
            </w:r>
          </w:p>
        </w:tc>
        <w:tc>
          <w:tcPr>
            <w:tcW w:w="5074" w:type="dxa"/>
            <w:gridSpan w:val="8"/>
            <w:tcBorders>
              <w:top w:val="single" w:sz="2" w:space="0" w:color="auto"/>
              <w:left w:val="single" w:sz="2" w:space="0" w:color="auto"/>
              <w:bottom w:val="single" w:sz="2" w:space="0" w:color="auto"/>
              <w:right w:val="single" w:sz="2" w:space="0" w:color="auto"/>
            </w:tcBorders>
          </w:tcPr>
          <w:p w14:paraId="6CB1F66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Management Team, Procurement Committee, Quality Control Research Group, NAFDAC, International Standard Organization, Laboratory Technologists, Product Manufacturers, Researchers</w:t>
            </w:r>
          </w:p>
        </w:tc>
      </w:tr>
      <w:tr w:rsidR="00A644B6" w:rsidRPr="004E23B0" w14:paraId="66E7DDFE"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77C5B3C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76900CA0"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The Centre Building will be completed as scheduled</w:t>
            </w:r>
          </w:p>
          <w:p w14:paraId="0F4153C8"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Furnishing and Equipping of Analytical laboratory as scheduled</w:t>
            </w:r>
          </w:p>
          <w:p w14:paraId="5837EAA9"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No change in exchange rate</w:t>
            </w:r>
          </w:p>
          <w:p w14:paraId="7432286A"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Cost of procurement process remains as budgeted</w:t>
            </w:r>
          </w:p>
          <w:p w14:paraId="43454E3D"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Prices of equipment remain the same</w:t>
            </w:r>
          </w:p>
          <w:p w14:paraId="54D74B02" w14:textId="77777777" w:rsidR="00A644B6" w:rsidRPr="004E23B0" w:rsidRDefault="00A644B6" w:rsidP="005B0A72">
            <w:pPr>
              <w:spacing w:after="0" w:line="240" w:lineRule="auto"/>
              <w:contextualSpacing/>
              <w:rPr>
                <w:rFonts w:ascii="Times New Roman" w:hAnsi="Times New Roman" w:cs="Times New Roman"/>
                <w:sz w:val="18"/>
                <w:szCs w:val="18"/>
                <w:shd w:val="clear" w:color="auto" w:fill="FFFFFF"/>
              </w:rPr>
            </w:pPr>
            <w:r w:rsidRPr="004E23B0">
              <w:rPr>
                <w:rFonts w:ascii="Times New Roman" w:hAnsi="Times New Roman" w:cs="Times New Roman"/>
                <w:sz w:val="18"/>
                <w:szCs w:val="18"/>
                <w:shd w:val="clear" w:color="auto" w:fill="FFFFFF"/>
              </w:rPr>
              <w:t>Processes involved in ISO certification are duly followed</w:t>
            </w:r>
          </w:p>
          <w:p w14:paraId="62656530" w14:textId="77777777" w:rsidR="00A644B6" w:rsidRPr="004E23B0" w:rsidRDefault="00A644B6" w:rsidP="005B0A72">
            <w:pPr>
              <w:spacing w:after="0" w:line="240" w:lineRule="auto"/>
              <w:contextualSpacing/>
              <w:rPr>
                <w:rFonts w:ascii="Times New Roman" w:hAnsi="Times New Roman" w:cs="Times New Roman"/>
                <w:sz w:val="18"/>
                <w:szCs w:val="18"/>
                <w:shd w:val="clear" w:color="auto" w:fill="FFFFFF"/>
              </w:rPr>
            </w:pPr>
            <w:r w:rsidRPr="004E23B0">
              <w:rPr>
                <w:rFonts w:ascii="Times New Roman" w:hAnsi="Times New Roman" w:cs="Times New Roman"/>
                <w:sz w:val="18"/>
                <w:szCs w:val="18"/>
                <w:shd w:val="clear" w:color="auto" w:fill="FFFFFF"/>
              </w:rPr>
              <w:t>Cost of certification remain as budgeted</w:t>
            </w:r>
          </w:p>
        </w:tc>
      </w:tr>
      <w:tr w:rsidR="00A644B6" w:rsidRPr="004E23B0" w14:paraId="32755C3C"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683C47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6B86EE6A"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 and Center IGR</w:t>
            </w:r>
          </w:p>
        </w:tc>
      </w:tr>
      <w:tr w:rsidR="00A644B6" w:rsidRPr="004E23B0" w14:paraId="04CA3DC6"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B6029D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1332C26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1D57B47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48B3200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1AE0B4D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39865F1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72FADE0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1D24A93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27D0B7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22E5FB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381B279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6B85FB5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DB082B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5793594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Cost of    laboratory equipment and lab wares</w:t>
            </w:r>
          </w:p>
        </w:tc>
        <w:tc>
          <w:tcPr>
            <w:tcW w:w="784" w:type="dxa"/>
            <w:tcBorders>
              <w:left w:val="single" w:sz="2" w:space="0" w:color="auto"/>
              <w:right w:val="single" w:sz="2" w:space="0" w:color="auto"/>
            </w:tcBorders>
          </w:tcPr>
          <w:p w14:paraId="4AD4FED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6841563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D9593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E4AC06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4C3CEA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6DC1FC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5BC153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091F0C3D"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E07890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52209E58"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Consultancy fee</w:t>
            </w:r>
          </w:p>
        </w:tc>
        <w:tc>
          <w:tcPr>
            <w:tcW w:w="784" w:type="dxa"/>
            <w:tcBorders>
              <w:left w:val="single" w:sz="2" w:space="0" w:color="auto"/>
              <w:right w:val="single" w:sz="2" w:space="0" w:color="auto"/>
            </w:tcBorders>
          </w:tcPr>
          <w:p w14:paraId="486776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4447DD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29CA1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1DE2458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0C911D0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3612C9F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09D9F1D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29734FF1"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72538C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3A011CF7"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Cost of registration</w:t>
            </w:r>
          </w:p>
        </w:tc>
        <w:tc>
          <w:tcPr>
            <w:tcW w:w="784" w:type="dxa"/>
            <w:tcBorders>
              <w:left w:val="single" w:sz="2" w:space="0" w:color="auto"/>
              <w:right w:val="single" w:sz="2" w:space="0" w:color="auto"/>
            </w:tcBorders>
          </w:tcPr>
          <w:p w14:paraId="57C0F9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212933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4B4183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C127F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CB04DD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12A6527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11B6B6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3B5C0C38"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7CE990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lastRenderedPageBreak/>
              <w:t>TOTALS</w:t>
            </w:r>
          </w:p>
        </w:tc>
        <w:tc>
          <w:tcPr>
            <w:tcW w:w="784" w:type="dxa"/>
            <w:tcBorders>
              <w:left w:val="single" w:sz="2" w:space="0" w:color="auto"/>
              <w:bottom w:val="single" w:sz="2" w:space="0" w:color="auto"/>
              <w:right w:val="single" w:sz="2" w:space="0" w:color="auto"/>
            </w:tcBorders>
          </w:tcPr>
          <w:p w14:paraId="5BD0AE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6FB032C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559800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35878B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341C81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4498C82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34444D7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554D9935" w14:textId="77777777" w:rsidR="00A644B6" w:rsidRPr="004E23B0" w:rsidRDefault="00A644B6" w:rsidP="00A644B6">
      <w:pPr>
        <w:spacing w:line="240" w:lineRule="auto"/>
        <w:rPr>
          <w:rFonts w:ascii="Times New Roman" w:hAnsi="Times New Roman" w:cs="Times New Roman"/>
          <w:sz w:val="18"/>
          <w:szCs w:val="18"/>
        </w:rPr>
      </w:pPr>
    </w:p>
    <w:p w14:paraId="1CFB706E" w14:textId="77777777" w:rsidR="00A644B6" w:rsidRPr="004E23B0" w:rsidRDefault="00A644B6" w:rsidP="00A644B6">
      <w:pPr>
        <w:spacing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7514EE3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 xml:space="preserve"> DLI 5</w:t>
      </w:r>
    </w:p>
    <w:p w14:paraId="3F02E3E2"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Timeframe:</w:t>
      </w:r>
      <w:r w:rsidRPr="004E23B0">
        <w:rPr>
          <w:rFonts w:ascii="Times New Roman" w:eastAsia="Times New Roman" w:hAnsi="Times New Roman" w:cs="Times New Roman"/>
          <w:b/>
          <w:sz w:val="18"/>
          <w:szCs w:val="18"/>
        </w:rPr>
        <w:tab/>
        <w:t xml:space="preserve"> </w:t>
      </w:r>
      <w:r w:rsidRPr="004E23B0">
        <w:rPr>
          <w:rFonts w:ascii="Times New Roman" w:eastAsia="Times New Roman" w:hAnsi="Times New Roman" w:cs="Times New Roman"/>
          <w:b/>
          <w:sz w:val="18"/>
          <w:szCs w:val="18"/>
        </w:rPr>
        <w:tab/>
        <w:t>Sept. 2020 – Dec. 2020</w:t>
      </w:r>
      <w:r w:rsidRPr="004E23B0">
        <w:rPr>
          <w:rFonts w:ascii="Times New Roman" w:eastAsia="Times New Roman" w:hAnsi="Times New Roman" w:cs="Times New Roman"/>
          <w:b/>
          <w:sz w:val="18"/>
          <w:szCs w:val="18"/>
        </w:rPr>
        <w:tab/>
      </w:r>
    </w:p>
    <w:p w14:paraId="6CED2858" w14:textId="18B91F1D"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12AD8">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6131B09A" w14:textId="33F10BFB"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D12AD8">
        <w:rPr>
          <w:rFonts w:ascii="Times New Roman" w:eastAsia="Times New Roman" w:hAnsi="Times New Roman" w:cs="Times New Roman"/>
          <w:b/>
          <w:sz w:val="18"/>
          <w:szCs w:val="18"/>
        </w:rPr>
        <w:t xml:space="preserve"> 6.</w:t>
      </w:r>
      <w:r w:rsidR="004937E8">
        <w:rPr>
          <w:rFonts w:ascii="Times New Roman" w:eastAsia="Times New Roman" w:hAnsi="Times New Roman" w:cs="Times New Roman"/>
          <w:b/>
          <w:sz w:val="18"/>
          <w:szCs w:val="18"/>
        </w:rPr>
        <w:t>7</w:t>
      </w:r>
      <w:r w:rsidRPr="004E23B0">
        <w:rPr>
          <w:rFonts w:ascii="Times New Roman" w:eastAsia="Times New Roman" w:hAnsi="Times New Roman" w:cs="Times New Roman"/>
          <w:b/>
          <w:sz w:val="18"/>
          <w:szCs w:val="18"/>
        </w:rPr>
        <w:t>:</w:t>
      </w:r>
      <w:r w:rsidRPr="004E23B0">
        <w:rPr>
          <w:rFonts w:ascii="Times New Roman" w:eastAsia="Times New Roman" w:hAnsi="Times New Roman" w:cs="Times New Roman"/>
          <w:sz w:val="18"/>
          <w:szCs w:val="18"/>
        </w:rPr>
        <w:t xml:space="preserve">  </w:t>
      </w:r>
      <w:r w:rsidRPr="004E23B0">
        <w:rPr>
          <w:rFonts w:ascii="Times New Roman" w:eastAsia="Times New Roman" w:hAnsi="Times New Roman" w:cs="Times New Roman"/>
          <w:sz w:val="18"/>
          <w:szCs w:val="18"/>
        </w:rPr>
        <w:tab/>
      </w:r>
      <w:r w:rsidRPr="004E23B0">
        <w:rPr>
          <w:rFonts w:ascii="Times New Roman" w:eastAsia="Times New Roman" w:hAnsi="Times New Roman" w:cs="Times New Roman"/>
          <w:b/>
          <w:bCs/>
          <w:sz w:val="18"/>
          <w:szCs w:val="18"/>
        </w:rPr>
        <w:t>Protect intellectual properties of the Center</w:t>
      </w:r>
    </w:p>
    <w:p w14:paraId="4A50EEDE"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1FA906C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1DE89C3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7FBD63C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 xml:space="preserve">Achieving Center Sustainability </w:t>
            </w:r>
          </w:p>
        </w:tc>
      </w:tr>
      <w:tr w:rsidR="00A644B6" w:rsidRPr="004E23B0" w14:paraId="25D42418"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2750EE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4FCA7AC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Rights of production and ownership of brand of Center products are secured </w:t>
            </w:r>
          </w:p>
        </w:tc>
      </w:tr>
      <w:tr w:rsidR="00A644B6" w:rsidRPr="004E23B0" w14:paraId="18800BA7"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5679685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 INDICATOR</w:t>
            </w:r>
          </w:p>
          <w:p w14:paraId="0AA581BE" w14:textId="77777777" w:rsidR="00A644B6" w:rsidRPr="004E23B0" w:rsidRDefault="00A644B6" w:rsidP="005B0A72">
            <w:pPr>
              <w:spacing w:after="0" w:line="240" w:lineRule="auto"/>
              <w:rPr>
                <w:rFonts w:ascii="Times New Roman" w:hAnsi="Times New Roman" w:cs="Times New Roman"/>
                <w:color w:val="000000" w:themeColor="text1"/>
                <w:sz w:val="18"/>
                <w:szCs w:val="18"/>
                <w:shd w:val="clear" w:color="auto" w:fill="FFFFFF"/>
              </w:rPr>
            </w:pPr>
            <w:r w:rsidRPr="004E23B0">
              <w:rPr>
                <w:rFonts w:ascii="Times New Roman" w:hAnsi="Times New Roman" w:cs="Times New Roman"/>
                <w:color w:val="000000" w:themeColor="text1"/>
                <w:sz w:val="18"/>
                <w:szCs w:val="18"/>
                <w:shd w:val="clear" w:color="auto" w:fill="FFFFFF"/>
              </w:rPr>
              <w:t>Herbal formulations belonging to Center are patented</w:t>
            </w:r>
          </w:p>
          <w:p w14:paraId="0A6F1438" w14:textId="77777777" w:rsidR="00A644B6" w:rsidRPr="004E23B0" w:rsidRDefault="00A644B6" w:rsidP="005B0A72">
            <w:pPr>
              <w:spacing w:after="0" w:line="240" w:lineRule="auto"/>
              <w:rPr>
                <w:rFonts w:ascii="Times New Roman" w:hAnsi="Times New Roman" w:cs="Times New Roman"/>
                <w:color w:val="000000" w:themeColor="text1"/>
                <w:sz w:val="18"/>
                <w:szCs w:val="18"/>
                <w:shd w:val="clear" w:color="auto" w:fill="FFFFFF"/>
              </w:rPr>
            </w:pPr>
            <w:r w:rsidRPr="004E23B0">
              <w:rPr>
                <w:rFonts w:ascii="Times New Roman" w:hAnsi="Times New Roman" w:cs="Times New Roman"/>
                <w:color w:val="000000" w:themeColor="text1"/>
                <w:sz w:val="18"/>
                <w:szCs w:val="18"/>
                <w:shd w:val="clear" w:color="auto" w:fill="FFFFFF"/>
              </w:rPr>
              <w:t>Packaging, design, logo, name, of Center products are protected as trademarks of the Center</w:t>
            </w:r>
          </w:p>
        </w:tc>
        <w:tc>
          <w:tcPr>
            <w:tcW w:w="4080" w:type="dxa"/>
            <w:gridSpan w:val="6"/>
            <w:tcBorders>
              <w:top w:val="single" w:sz="2" w:space="0" w:color="auto"/>
              <w:left w:val="single" w:sz="2" w:space="0" w:color="auto"/>
              <w:bottom w:val="single" w:sz="2" w:space="0" w:color="auto"/>
              <w:right w:val="single" w:sz="2" w:space="0" w:color="auto"/>
            </w:tcBorders>
          </w:tcPr>
          <w:p w14:paraId="626752A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30DBA8B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Patent certifications</w:t>
            </w:r>
          </w:p>
          <w:p w14:paraId="75E538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Trademark certifications</w:t>
            </w:r>
          </w:p>
          <w:p w14:paraId="75A5DDF6" w14:textId="77777777" w:rsidR="00A644B6" w:rsidRPr="004E23B0" w:rsidRDefault="00A32156" w:rsidP="005B0A72">
            <w:pPr>
              <w:spacing w:after="0" w:line="240" w:lineRule="auto"/>
              <w:rPr>
                <w:rFonts w:ascii="Times New Roman" w:eastAsia="Times New Roman" w:hAnsi="Times New Roman" w:cs="Times New Roman"/>
                <w:sz w:val="18"/>
                <w:szCs w:val="18"/>
              </w:rPr>
            </w:pPr>
            <w:hyperlink r:id="rId36" w:history="1">
              <w:r w:rsidR="00A644B6" w:rsidRPr="004E23B0">
                <w:rPr>
                  <w:rStyle w:val="Hyperlink"/>
                  <w:rFonts w:ascii="Times New Roman" w:eastAsia="Times New Roman" w:hAnsi="Times New Roman" w:cs="Times New Roman"/>
                  <w:sz w:val="18"/>
                  <w:szCs w:val="18"/>
                </w:rPr>
                <w:t>www.acedahars.unilag.edu.ng</w:t>
              </w:r>
            </w:hyperlink>
          </w:p>
          <w:p w14:paraId="77412046" w14:textId="77777777" w:rsidR="00A644B6" w:rsidRPr="004E23B0" w:rsidRDefault="00A644B6" w:rsidP="005B0A72">
            <w:pPr>
              <w:spacing w:after="0" w:line="240" w:lineRule="auto"/>
              <w:rPr>
                <w:rFonts w:ascii="Times New Roman" w:eastAsia="Batang" w:hAnsi="Times New Roman" w:cs="Times New Roman"/>
                <w:sz w:val="18"/>
                <w:szCs w:val="18"/>
                <w:lang w:eastAsia="ko-KR"/>
              </w:rPr>
            </w:pPr>
          </w:p>
        </w:tc>
      </w:tr>
      <w:tr w:rsidR="00A644B6" w:rsidRPr="004E23B0" w14:paraId="3FBA78D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34BC0A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0C2A052F"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 xml:space="preserve"> Hold meeting with University Innovation Office on trademark registration for Rest herbal Soap by Sept. 2020</w:t>
            </w:r>
          </w:p>
          <w:p w14:paraId="431598FE"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 xml:space="preserve">Develop target trademark signatures by Sept. 2020  </w:t>
            </w:r>
          </w:p>
          <w:p w14:paraId="2E9B2C98"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Approve trademark signatures by Oct. 2020</w:t>
            </w:r>
          </w:p>
          <w:p w14:paraId="120A9618"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Commence the process of trademark registration for Rest herbal Soap at the Nigerian Copyright Commission (NCC) by Oct. 2020</w:t>
            </w:r>
          </w:p>
          <w:p w14:paraId="3B2CC626" w14:textId="77777777" w:rsidR="00A644B6" w:rsidRPr="004E23B0" w:rsidRDefault="00A644B6" w:rsidP="005B0A72">
            <w:pPr>
              <w:spacing w:after="0" w:line="240" w:lineRule="auto"/>
              <w:rPr>
                <w:rFonts w:ascii="Times New Roman" w:hAnsi="Times New Roman" w:cs="Times New Roman"/>
                <w:color w:val="212529"/>
                <w:sz w:val="18"/>
                <w:szCs w:val="18"/>
                <w:shd w:val="clear" w:color="auto" w:fill="FFFFFF"/>
              </w:rPr>
            </w:pPr>
            <w:r w:rsidRPr="004E23B0">
              <w:rPr>
                <w:rFonts w:ascii="Times New Roman" w:hAnsi="Times New Roman" w:cs="Times New Roman"/>
                <w:color w:val="212529"/>
                <w:sz w:val="18"/>
                <w:szCs w:val="18"/>
                <w:shd w:val="clear" w:color="auto" w:fill="FFFFFF"/>
              </w:rPr>
              <w:t>Obtain NCC certificate for trademarks of Rest Herbal Soap by Dec. 2020</w:t>
            </w:r>
          </w:p>
        </w:tc>
      </w:tr>
      <w:tr w:rsidR="00A644B6" w:rsidRPr="004E23B0" w14:paraId="21A1B29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FB9E20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492153A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Consultancy service for design of trademarks </w:t>
            </w:r>
            <w:r w:rsidRPr="004E23B0">
              <w:rPr>
                <w:rFonts w:ascii="Times New Roman" w:hAnsi="Times New Roman" w:cs="Times New Roman"/>
                <w:color w:val="212529"/>
                <w:sz w:val="18"/>
                <w:szCs w:val="18"/>
                <w:shd w:val="clear" w:color="auto" w:fill="FFFFFF"/>
              </w:rPr>
              <w:t>for Rest herbal Soap</w:t>
            </w:r>
          </w:p>
          <w:p w14:paraId="1E9211BF" w14:textId="77777777" w:rsidR="00A644B6" w:rsidRPr="004E23B0" w:rsidRDefault="00BC33BE"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Patent</w:t>
            </w:r>
            <w:r w:rsidR="00A644B6" w:rsidRPr="004E23B0">
              <w:rPr>
                <w:rFonts w:ascii="Times New Roman" w:eastAsia="Times New Roman" w:hAnsi="Times New Roman" w:cs="Times New Roman"/>
                <w:sz w:val="18"/>
                <w:szCs w:val="18"/>
              </w:rPr>
              <w:t xml:space="preserve"> Attorney fee</w:t>
            </w:r>
          </w:p>
          <w:p w14:paraId="64BF801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Registration of trademarks </w:t>
            </w:r>
            <w:r w:rsidRPr="004E23B0">
              <w:rPr>
                <w:rFonts w:ascii="Times New Roman" w:hAnsi="Times New Roman" w:cs="Times New Roman"/>
                <w:color w:val="212529"/>
                <w:sz w:val="18"/>
                <w:szCs w:val="18"/>
                <w:shd w:val="clear" w:color="auto" w:fill="FFFFFF"/>
              </w:rPr>
              <w:t>for Rest herbal Soap</w:t>
            </w:r>
          </w:p>
        </w:tc>
      </w:tr>
      <w:tr w:rsidR="00A644B6" w:rsidRPr="004E23B0" w14:paraId="2320233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34C5811"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32DB538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Start-Up Company Manager</w:t>
            </w:r>
          </w:p>
        </w:tc>
      </w:tr>
      <w:tr w:rsidR="00A644B6" w:rsidRPr="004E23B0" w14:paraId="185D612A"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22F469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DURATION: </w:t>
            </w:r>
          </w:p>
          <w:p w14:paraId="1579554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 months</w:t>
            </w:r>
          </w:p>
        </w:tc>
        <w:tc>
          <w:tcPr>
            <w:tcW w:w="3095" w:type="dxa"/>
            <w:gridSpan w:val="7"/>
            <w:tcBorders>
              <w:top w:val="single" w:sz="2" w:space="0" w:color="auto"/>
              <w:left w:val="single" w:sz="2" w:space="0" w:color="auto"/>
              <w:bottom w:val="single" w:sz="2" w:space="0" w:color="auto"/>
              <w:right w:val="single" w:sz="2" w:space="0" w:color="auto"/>
            </w:tcBorders>
          </w:tcPr>
          <w:p w14:paraId="6AC9E4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Commencement: Sept. 2020</w:t>
            </w:r>
          </w:p>
        </w:tc>
        <w:tc>
          <w:tcPr>
            <w:tcW w:w="3124" w:type="dxa"/>
            <w:gridSpan w:val="4"/>
            <w:tcBorders>
              <w:top w:val="single" w:sz="2" w:space="0" w:color="auto"/>
              <w:left w:val="single" w:sz="2" w:space="0" w:color="auto"/>
              <w:bottom w:val="single" w:sz="2" w:space="0" w:color="auto"/>
              <w:right w:val="single" w:sz="2" w:space="0" w:color="auto"/>
            </w:tcBorders>
          </w:tcPr>
          <w:p w14:paraId="5E4857C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Completion: Dec. 2020</w:t>
            </w:r>
          </w:p>
        </w:tc>
      </w:tr>
      <w:tr w:rsidR="00A644B6" w:rsidRPr="004E23B0" w14:paraId="3E67A85B"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51654E3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PRIMARY CONSTITUENTS: </w:t>
            </w:r>
          </w:p>
          <w:p w14:paraId="36776D0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Start-Up Company, University Innovation Unit</w:t>
            </w:r>
          </w:p>
        </w:tc>
        <w:tc>
          <w:tcPr>
            <w:tcW w:w="5074" w:type="dxa"/>
            <w:gridSpan w:val="8"/>
            <w:tcBorders>
              <w:top w:val="single" w:sz="2" w:space="0" w:color="auto"/>
              <w:left w:val="single" w:sz="2" w:space="0" w:color="auto"/>
              <w:bottom w:val="single" w:sz="2" w:space="0" w:color="auto"/>
              <w:right w:val="single" w:sz="2" w:space="0" w:color="auto"/>
            </w:tcBorders>
          </w:tcPr>
          <w:p w14:paraId="1E9E6A7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PARTICIPANTS:  Center, Start-Up Company, University Innovation Unit, NCC, Trademark designer</w:t>
            </w:r>
          </w:p>
        </w:tc>
      </w:tr>
      <w:tr w:rsidR="00A644B6" w:rsidRPr="004E23B0" w14:paraId="734D895A"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29B2835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4064DFF1" w14:textId="77777777" w:rsidR="00A644B6" w:rsidRPr="004E23B0" w:rsidRDefault="00A644B6" w:rsidP="005B0A72">
            <w:pPr>
              <w:spacing w:after="0" w:line="240" w:lineRule="auto"/>
              <w:contextualSpacing/>
              <w:rPr>
                <w:rFonts w:ascii="Times New Roman" w:eastAsia="Times New Roman" w:hAnsi="Times New Roman" w:cs="Times New Roman"/>
                <w:color w:val="000000" w:themeColor="text1"/>
                <w:sz w:val="18"/>
                <w:szCs w:val="18"/>
                <w:lang w:eastAsia="ko-KR"/>
              </w:rPr>
            </w:pPr>
            <w:r w:rsidRPr="004E23B0">
              <w:rPr>
                <w:rFonts w:ascii="Times New Roman" w:eastAsia="Times New Roman" w:hAnsi="Times New Roman" w:cs="Times New Roman"/>
                <w:color w:val="000000" w:themeColor="text1"/>
                <w:sz w:val="18"/>
                <w:szCs w:val="18"/>
                <w:lang w:eastAsia="ko-KR"/>
              </w:rPr>
              <w:t>Process of Trademark registration does not change</w:t>
            </w:r>
          </w:p>
          <w:p w14:paraId="78F003C1" w14:textId="77777777" w:rsidR="00A644B6" w:rsidRPr="004E23B0" w:rsidRDefault="00A644B6" w:rsidP="005B0A72">
            <w:pPr>
              <w:spacing w:after="0" w:line="240" w:lineRule="auto"/>
              <w:contextualSpacing/>
              <w:rPr>
                <w:rFonts w:ascii="Times New Roman" w:eastAsia="Times New Roman" w:hAnsi="Times New Roman" w:cs="Times New Roman"/>
                <w:color w:val="000000" w:themeColor="text1"/>
                <w:sz w:val="18"/>
                <w:szCs w:val="18"/>
                <w:lang w:eastAsia="ko-KR"/>
              </w:rPr>
            </w:pPr>
            <w:r w:rsidRPr="004E23B0">
              <w:rPr>
                <w:rFonts w:ascii="Times New Roman" w:eastAsia="Times New Roman" w:hAnsi="Times New Roman" w:cs="Times New Roman"/>
                <w:color w:val="000000" w:themeColor="text1"/>
                <w:sz w:val="18"/>
                <w:szCs w:val="18"/>
                <w:lang w:eastAsia="ko-KR"/>
              </w:rPr>
              <w:t>University Innovation Unit is willing to participate in processing of trademark registration</w:t>
            </w:r>
          </w:p>
          <w:p w14:paraId="2ACCEFD6"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lang w:eastAsia="ko-KR"/>
              </w:rPr>
              <w:t xml:space="preserve">Only the intellectual property of the </w:t>
            </w:r>
            <w:r w:rsidRPr="004E23B0">
              <w:rPr>
                <w:rFonts w:ascii="Times New Roman" w:eastAsia="Times New Roman" w:hAnsi="Times New Roman" w:cs="Times New Roman"/>
                <w:sz w:val="18"/>
                <w:szCs w:val="18"/>
              </w:rPr>
              <w:t>Rest herbal Soap is to be protected within the budgeted period</w:t>
            </w:r>
          </w:p>
          <w:p w14:paraId="1319ADCD" w14:textId="77777777" w:rsidR="00A644B6" w:rsidRPr="004E23B0" w:rsidRDefault="00A644B6" w:rsidP="005B0A72">
            <w:pPr>
              <w:spacing w:after="0" w:line="240" w:lineRule="auto"/>
              <w:contextualSpacing/>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Trademark designer is able to deliver service satisfactorily as scheduled</w:t>
            </w:r>
          </w:p>
          <w:p w14:paraId="5B2D48C5"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rPr>
              <w:t>Cobid-19 pandemic does not affect mobility required for filling of Trademark registration</w:t>
            </w:r>
          </w:p>
        </w:tc>
      </w:tr>
      <w:tr w:rsidR="00A644B6" w:rsidRPr="004E23B0" w14:paraId="78F245E7"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009B2F1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5C6A66B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Budgets</w:t>
            </w:r>
          </w:p>
        </w:tc>
      </w:tr>
      <w:tr w:rsidR="00A644B6" w:rsidRPr="004E23B0" w14:paraId="7CA245FC"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01709DA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585D4837"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0DA84E6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0CD5BF36"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F1527A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699EEB83"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10BDE32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5FBEF0A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3B223E8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2BC6C745"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03D77B4F"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20170DAE"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7863CEE7"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28056596"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bCs/>
                <w:sz w:val="18"/>
                <w:szCs w:val="18"/>
              </w:rPr>
              <w:t xml:space="preserve">Consultancy fee for Design of trademarks – logo, name style, phrase style, jar, </w:t>
            </w:r>
            <w:r w:rsidR="00BC33BE" w:rsidRPr="004E23B0">
              <w:rPr>
                <w:rFonts w:ascii="Times New Roman" w:eastAsia="Times New Roman" w:hAnsi="Times New Roman" w:cs="Times New Roman"/>
                <w:bCs/>
                <w:sz w:val="18"/>
                <w:szCs w:val="18"/>
              </w:rPr>
              <w:t>color</w:t>
            </w:r>
            <w:r w:rsidRPr="004E23B0">
              <w:rPr>
                <w:rFonts w:ascii="Times New Roman" w:eastAsia="Times New Roman" w:hAnsi="Times New Roman" w:cs="Times New Roman"/>
                <w:bCs/>
                <w:sz w:val="18"/>
                <w:szCs w:val="18"/>
              </w:rPr>
              <w:t xml:space="preserve"> of label</w:t>
            </w:r>
          </w:p>
        </w:tc>
        <w:tc>
          <w:tcPr>
            <w:tcW w:w="784" w:type="dxa"/>
            <w:tcBorders>
              <w:left w:val="single" w:sz="2" w:space="0" w:color="auto"/>
              <w:right w:val="single" w:sz="2" w:space="0" w:color="auto"/>
            </w:tcBorders>
          </w:tcPr>
          <w:p w14:paraId="7216F41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759F3D4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8FF5AC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749AFB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0E63D2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c>
          <w:tcPr>
            <w:tcW w:w="784" w:type="dxa"/>
            <w:tcBorders>
              <w:left w:val="single" w:sz="2" w:space="0" w:color="auto"/>
              <w:right w:val="single" w:sz="2" w:space="0" w:color="auto"/>
            </w:tcBorders>
          </w:tcPr>
          <w:p w14:paraId="7BC57E0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628193F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r>
      <w:tr w:rsidR="00A644B6" w:rsidRPr="004E23B0" w14:paraId="3BE80D13"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2F748B9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p>
        </w:tc>
        <w:tc>
          <w:tcPr>
            <w:tcW w:w="2357" w:type="dxa"/>
            <w:gridSpan w:val="5"/>
            <w:tcBorders>
              <w:top w:val="single" w:sz="2" w:space="0" w:color="auto"/>
              <w:left w:val="single" w:sz="2" w:space="0" w:color="auto"/>
              <w:bottom w:val="single" w:sz="2" w:space="0" w:color="auto"/>
              <w:right w:val="single" w:sz="2" w:space="0" w:color="auto"/>
            </w:tcBorders>
          </w:tcPr>
          <w:p w14:paraId="251C600C"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Search</w:t>
            </w:r>
          </w:p>
        </w:tc>
        <w:tc>
          <w:tcPr>
            <w:tcW w:w="784" w:type="dxa"/>
            <w:tcBorders>
              <w:left w:val="single" w:sz="2" w:space="0" w:color="auto"/>
              <w:right w:val="single" w:sz="2" w:space="0" w:color="auto"/>
            </w:tcBorders>
          </w:tcPr>
          <w:p w14:paraId="4C9D82A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51AB0A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9B6210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4B1EF91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E45D8F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8A25D9E"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6.94</w:t>
            </w:r>
          </w:p>
        </w:tc>
        <w:tc>
          <w:tcPr>
            <w:tcW w:w="816" w:type="dxa"/>
            <w:tcBorders>
              <w:left w:val="single" w:sz="2" w:space="0" w:color="auto"/>
              <w:right w:val="single" w:sz="2" w:space="0" w:color="auto"/>
            </w:tcBorders>
          </w:tcPr>
          <w:p w14:paraId="67EE4C0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6.94</w:t>
            </w:r>
          </w:p>
        </w:tc>
      </w:tr>
      <w:tr w:rsidR="00A644B6" w:rsidRPr="004E23B0" w14:paraId="17CF596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504A6BE4"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p>
        </w:tc>
        <w:tc>
          <w:tcPr>
            <w:tcW w:w="2357" w:type="dxa"/>
            <w:gridSpan w:val="5"/>
            <w:tcBorders>
              <w:top w:val="single" w:sz="2" w:space="0" w:color="auto"/>
              <w:left w:val="single" w:sz="2" w:space="0" w:color="auto"/>
              <w:bottom w:val="single" w:sz="2" w:space="0" w:color="auto"/>
              <w:right w:val="single" w:sz="2" w:space="0" w:color="auto"/>
            </w:tcBorders>
          </w:tcPr>
          <w:p w14:paraId="5219E970"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Filing</w:t>
            </w:r>
          </w:p>
        </w:tc>
        <w:tc>
          <w:tcPr>
            <w:tcW w:w="784" w:type="dxa"/>
            <w:tcBorders>
              <w:left w:val="single" w:sz="2" w:space="0" w:color="auto"/>
              <w:right w:val="single" w:sz="2" w:space="0" w:color="auto"/>
            </w:tcBorders>
          </w:tcPr>
          <w:p w14:paraId="471D3E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480066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271658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6351C1B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2816E1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4A69FFD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51.39</w:t>
            </w:r>
          </w:p>
        </w:tc>
        <w:tc>
          <w:tcPr>
            <w:tcW w:w="816" w:type="dxa"/>
            <w:tcBorders>
              <w:left w:val="single" w:sz="2" w:space="0" w:color="auto"/>
              <w:right w:val="single" w:sz="2" w:space="0" w:color="auto"/>
            </w:tcBorders>
          </w:tcPr>
          <w:p w14:paraId="5F88A28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51.39</w:t>
            </w:r>
          </w:p>
        </w:tc>
      </w:tr>
      <w:tr w:rsidR="00A644B6" w:rsidRPr="004E23B0" w14:paraId="55FC962B"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08A587C8"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p>
        </w:tc>
        <w:tc>
          <w:tcPr>
            <w:tcW w:w="2357" w:type="dxa"/>
            <w:gridSpan w:val="5"/>
            <w:tcBorders>
              <w:top w:val="single" w:sz="2" w:space="0" w:color="auto"/>
              <w:left w:val="single" w:sz="2" w:space="0" w:color="auto"/>
              <w:bottom w:val="single" w:sz="2" w:space="0" w:color="auto"/>
              <w:right w:val="single" w:sz="2" w:space="0" w:color="auto"/>
            </w:tcBorders>
          </w:tcPr>
          <w:p w14:paraId="5156C272"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hAnsi="Times New Roman" w:cs="Times New Roman"/>
                <w:sz w:val="18"/>
                <w:szCs w:val="18"/>
              </w:rPr>
              <w:t>Patent attorney</w:t>
            </w:r>
          </w:p>
        </w:tc>
        <w:tc>
          <w:tcPr>
            <w:tcW w:w="784" w:type="dxa"/>
            <w:tcBorders>
              <w:left w:val="single" w:sz="2" w:space="0" w:color="auto"/>
              <w:right w:val="single" w:sz="2" w:space="0" w:color="auto"/>
            </w:tcBorders>
          </w:tcPr>
          <w:p w14:paraId="086E718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1004E61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26FAADE2"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9ED882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288DEE5B"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67FDE1F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83.33</w:t>
            </w:r>
          </w:p>
        </w:tc>
        <w:tc>
          <w:tcPr>
            <w:tcW w:w="816" w:type="dxa"/>
            <w:tcBorders>
              <w:left w:val="single" w:sz="2" w:space="0" w:color="auto"/>
              <w:right w:val="single" w:sz="2" w:space="0" w:color="auto"/>
            </w:tcBorders>
          </w:tcPr>
          <w:p w14:paraId="11D290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hAnsi="Times New Roman" w:cs="Times New Roman"/>
                <w:sz w:val="18"/>
                <w:szCs w:val="18"/>
              </w:rPr>
              <w:t>83.33</w:t>
            </w:r>
          </w:p>
        </w:tc>
      </w:tr>
      <w:tr w:rsidR="00A644B6" w:rsidRPr="004E23B0" w14:paraId="13F1F74C"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5619DC4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392405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35E3AB1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A26FDCC"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44E36BA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63A5B8E9"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694.44</w:t>
            </w:r>
          </w:p>
        </w:tc>
        <w:tc>
          <w:tcPr>
            <w:tcW w:w="784" w:type="dxa"/>
            <w:tcBorders>
              <w:left w:val="single" w:sz="2" w:space="0" w:color="auto"/>
              <w:bottom w:val="single" w:sz="2" w:space="0" w:color="auto"/>
              <w:right w:val="single" w:sz="2" w:space="0" w:color="auto"/>
            </w:tcBorders>
          </w:tcPr>
          <w:p w14:paraId="67B3BB4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141.66</w:t>
            </w:r>
          </w:p>
        </w:tc>
        <w:tc>
          <w:tcPr>
            <w:tcW w:w="816" w:type="dxa"/>
            <w:tcBorders>
              <w:left w:val="single" w:sz="2" w:space="0" w:color="auto"/>
              <w:bottom w:val="single" w:sz="2" w:space="0" w:color="auto"/>
              <w:right w:val="single" w:sz="2" w:space="0" w:color="auto"/>
            </w:tcBorders>
          </w:tcPr>
          <w:p w14:paraId="75247D90"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836.10</w:t>
            </w:r>
          </w:p>
        </w:tc>
      </w:tr>
    </w:tbl>
    <w:p w14:paraId="44A8ED5C"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 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5</w:t>
      </w:r>
    </w:p>
    <w:p w14:paraId="1FA6B89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Timeframe: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To be determined in 2021</w:t>
      </w:r>
    </w:p>
    <w:p w14:paraId="5A044E59" w14:textId="0DD242ED"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Activity</w:t>
      </w:r>
      <w:r w:rsidR="00D12AD8">
        <w:rPr>
          <w:rFonts w:ascii="Times New Roman" w:eastAsia="Times New Roman" w:hAnsi="Times New Roman" w:cs="Times New Roman"/>
          <w:b/>
          <w:sz w:val="18"/>
          <w:szCs w:val="18"/>
        </w:rPr>
        <w:t xml:space="preserve"> 6</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Achieving Center Sustainability</w:t>
      </w:r>
      <w:r w:rsidRPr="004E23B0">
        <w:rPr>
          <w:rFonts w:ascii="Times New Roman" w:eastAsia="Times New Roman" w:hAnsi="Times New Roman" w:cs="Times New Roman"/>
          <w:bCs/>
          <w:sz w:val="18"/>
          <w:szCs w:val="18"/>
        </w:rPr>
        <w:t xml:space="preserve">  </w:t>
      </w:r>
      <w:r w:rsidRPr="004E23B0">
        <w:rPr>
          <w:rFonts w:ascii="Times New Roman" w:eastAsia="Times New Roman" w:hAnsi="Times New Roman" w:cs="Times New Roman"/>
          <w:b/>
          <w:sz w:val="18"/>
          <w:szCs w:val="18"/>
        </w:rPr>
        <w:tab/>
      </w:r>
    </w:p>
    <w:p w14:paraId="723E8FD6" w14:textId="6C75D752"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Sub-Activity/Task</w:t>
      </w:r>
      <w:r w:rsidR="004937E8">
        <w:rPr>
          <w:rFonts w:ascii="Times New Roman" w:eastAsia="Times New Roman" w:hAnsi="Times New Roman" w:cs="Times New Roman"/>
          <w:b/>
          <w:sz w:val="18"/>
          <w:szCs w:val="18"/>
        </w:rPr>
        <w:t xml:space="preserve"> 6.8</w:t>
      </w:r>
      <w:r w:rsidR="00D12AD8">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 xml:space="preserve">:  </w:t>
      </w:r>
      <w:r w:rsidRPr="004E23B0">
        <w:rPr>
          <w:rFonts w:ascii="Times New Roman" w:eastAsia="Times New Roman" w:hAnsi="Times New Roman" w:cs="Times New Roman"/>
          <w:b/>
          <w:sz w:val="18"/>
          <w:szCs w:val="18"/>
        </w:rPr>
        <w:tab/>
        <w:t>Run online</w:t>
      </w:r>
      <w:r w:rsidR="004937E8">
        <w:rPr>
          <w:rFonts w:ascii="Times New Roman" w:eastAsia="Times New Roman" w:hAnsi="Times New Roman" w:cs="Times New Roman"/>
          <w:b/>
          <w:sz w:val="18"/>
          <w:szCs w:val="18"/>
        </w:rPr>
        <w:t xml:space="preserve"> self-paced</w:t>
      </w:r>
      <w:r w:rsidRPr="004E23B0">
        <w:rPr>
          <w:rFonts w:ascii="Times New Roman" w:eastAsia="Times New Roman" w:hAnsi="Times New Roman" w:cs="Times New Roman"/>
          <w:b/>
          <w:sz w:val="18"/>
          <w:szCs w:val="18"/>
        </w:rPr>
        <w:t xml:space="preserve"> certificate courses</w:t>
      </w:r>
    </w:p>
    <w:p w14:paraId="6520E6F9" w14:textId="77777777" w:rsidR="00A644B6" w:rsidRPr="004E23B0" w:rsidRDefault="00A644B6" w:rsidP="00A644B6">
      <w:pPr>
        <w:spacing w:after="0" w:line="240" w:lineRule="auto"/>
        <w:rPr>
          <w:rFonts w:ascii="Times New Roman" w:eastAsia="Times New Roman" w:hAnsi="Times New Roman" w:cs="Times New Roman"/>
          <w:b/>
          <w:bCs/>
          <w:i/>
          <w:sz w:val="18"/>
          <w:szCs w:val="18"/>
        </w:rPr>
      </w:pPr>
    </w:p>
    <w:tbl>
      <w:tblPr>
        <w:tblW w:w="9342"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49"/>
        <w:gridCol w:w="1108"/>
        <w:gridCol w:w="344"/>
        <w:gridCol w:w="628"/>
        <w:gridCol w:w="84"/>
        <w:gridCol w:w="277"/>
        <w:gridCol w:w="868"/>
        <w:gridCol w:w="84"/>
        <w:gridCol w:w="784"/>
        <w:gridCol w:w="210"/>
        <w:gridCol w:w="659"/>
        <w:gridCol w:w="297"/>
        <w:gridCol w:w="572"/>
        <w:gridCol w:w="868"/>
        <w:gridCol w:w="868"/>
        <w:gridCol w:w="942"/>
      </w:tblGrid>
      <w:tr w:rsidR="00A644B6" w:rsidRPr="004E23B0" w14:paraId="4E2E7D1C"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3A49BD6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ACTIVITY</w:t>
            </w:r>
          </w:p>
        </w:tc>
        <w:tc>
          <w:tcPr>
            <w:tcW w:w="7015" w:type="dxa"/>
            <w:gridSpan w:val="13"/>
            <w:tcBorders>
              <w:top w:val="single" w:sz="2" w:space="0" w:color="auto"/>
              <w:left w:val="single" w:sz="2" w:space="0" w:color="auto"/>
              <w:bottom w:val="single" w:sz="2" w:space="0" w:color="auto"/>
              <w:right w:val="single" w:sz="2" w:space="0" w:color="auto"/>
            </w:tcBorders>
          </w:tcPr>
          <w:p w14:paraId="39F3847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 xml:space="preserve">Achieving Center Sustainability  </w:t>
            </w:r>
          </w:p>
        </w:tc>
      </w:tr>
      <w:tr w:rsidR="00A644B6" w:rsidRPr="004E23B0" w14:paraId="41C52901"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688282D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OUTPUT</w:t>
            </w:r>
          </w:p>
        </w:tc>
        <w:tc>
          <w:tcPr>
            <w:tcW w:w="7015" w:type="dxa"/>
            <w:gridSpan w:val="13"/>
            <w:tcBorders>
              <w:top w:val="single" w:sz="2" w:space="0" w:color="auto"/>
              <w:left w:val="single" w:sz="2" w:space="0" w:color="auto"/>
              <w:bottom w:val="single" w:sz="2" w:space="0" w:color="auto"/>
              <w:right w:val="single" w:sz="2" w:space="0" w:color="auto"/>
            </w:tcBorders>
          </w:tcPr>
          <w:p w14:paraId="71E38DD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Establishment of self-paced online certificate courses</w:t>
            </w:r>
          </w:p>
        </w:tc>
      </w:tr>
      <w:tr w:rsidR="00A644B6" w:rsidRPr="004E23B0" w14:paraId="593248CD" w14:textId="77777777" w:rsidTr="005B0A72">
        <w:trPr>
          <w:tblCellSpacing w:w="42" w:type="dxa"/>
        </w:trPr>
        <w:tc>
          <w:tcPr>
            <w:tcW w:w="5010" w:type="dxa"/>
            <w:gridSpan w:val="10"/>
            <w:tcBorders>
              <w:top w:val="single" w:sz="2" w:space="0" w:color="auto"/>
              <w:left w:val="single" w:sz="2" w:space="0" w:color="auto"/>
              <w:bottom w:val="single" w:sz="2" w:space="0" w:color="auto"/>
              <w:right w:val="single" w:sz="2" w:space="0" w:color="auto"/>
            </w:tcBorders>
          </w:tcPr>
          <w:p w14:paraId="43C2D25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OUTPUT INDICATOR: </w:t>
            </w:r>
          </w:p>
          <w:p w14:paraId="240B6E2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Self-paced certificate courses in Pharmacovigilance, Formulation and Standardization of Herbal Medicine, Quality Control and Regulation of Herbal Products and Toxicological Evaluation are available online </w:t>
            </w:r>
          </w:p>
          <w:p w14:paraId="658DAA41" w14:textId="77777777" w:rsidR="00A644B6" w:rsidRPr="004E23B0" w:rsidRDefault="00A644B6" w:rsidP="005B0A72">
            <w:pPr>
              <w:spacing w:after="0" w:line="240" w:lineRule="auto"/>
              <w:rPr>
                <w:rFonts w:ascii="Times New Roman" w:eastAsia="Times New Roman" w:hAnsi="Times New Roman" w:cs="Times New Roman"/>
                <w:sz w:val="18"/>
                <w:szCs w:val="18"/>
              </w:rPr>
            </w:pPr>
          </w:p>
        </w:tc>
        <w:tc>
          <w:tcPr>
            <w:tcW w:w="4080" w:type="dxa"/>
            <w:gridSpan w:val="6"/>
            <w:tcBorders>
              <w:top w:val="single" w:sz="2" w:space="0" w:color="auto"/>
              <w:left w:val="single" w:sz="2" w:space="0" w:color="auto"/>
              <w:bottom w:val="single" w:sz="2" w:space="0" w:color="auto"/>
              <w:right w:val="single" w:sz="2" w:space="0" w:color="auto"/>
            </w:tcBorders>
          </w:tcPr>
          <w:p w14:paraId="06C9628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SOURCE OF VERIFICATION</w:t>
            </w:r>
          </w:p>
          <w:p w14:paraId="76D55929"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Center online LMS platform</w:t>
            </w:r>
          </w:p>
          <w:p w14:paraId="71CA79B8"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Copy of invoice issued to participants</w:t>
            </w:r>
          </w:p>
          <w:p w14:paraId="7FAC838C" w14:textId="77777777" w:rsidR="00A644B6" w:rsidRPr="004E23B0" w:rsidRDefault="00A644B6" w:rsidP="005B0A72">
            <w:pPr>
              <w:spacing w:after="0" w:line="240" w:lineRule="auto"/>
              <w:contextualSpacing/>
              <w:rPr>
                <w:rFonts w:ascii="Times New Roman" w:eastAsia="Batang" w:hAnsi="Times New Roman" w:cs="Times New Roman"/>
                <w:sz w:val="18"/>
                <w:szCs w:val="18"/>
                <w:lang w:eastAsia="ko-KR"/>
              </w:rPr>
            </w:pPr>
            <w:r w:rsidRPr="004E23B0">
              <w:rPr>
                <w:rFonts w:ascii="Times New Roman" w:eastAsia="Batang" w:hAnsi="Times New Roman" w:cs="Times New Roman"/>
                <w:sz w:val="18"/>
                <w:szCs w:val="18"/>
                <w:lang w:eastAsia="ko-KR"/>
              </w:rPr>
              <w:t>Copy of certificates issued to participants</w:t>
            </w:r>
          </w:p>
          <w:p w14:paraId="183F8DDE" w14:textId="77777777" w:rsidR="00A644B6" w:rsidRPr="004E23B0" w:rsidRDefault="00A32156" w:rsidP="005B0A72">
            <w:pPr>
              <w:spacing w:after="0" w:line="240" w:lineRule="auto"/>
              <w:contextualSpacing/>
              <w:rPr>
                <w:rFonts w:ascii="Times New Roman" w:eastAsia="Batang" w:hAnsi="Times New Roman" w:cs="Times New Roman"/>
                <w:sz w:val="18"/>
                <w:szCs w:val="18"/>
                <w:lang w:eastAsia="ko-KR"/>
              </w:rPr>
            </w:pPr>
            <w:hyperlink r:id="rId37" w:history="1">
              <w:r w:rsidR="00A644B6" w:rsidRPr="004E23B0">
                <w:rPr>
                  <w:rStyle w:val="Hyperlink"/>
                  <w:rFonts w:ascii="Times New Roman" w:eastAsia="Batang" w:hAnsi="Times New Roman" w:cs="Times New Roman"/>
                  <w:sz w:val="18"/>
                  <w:szCs w:val="18"/>
                  <w:lang w:eastAsia="ko-KR"/>
                </w:rPr>
                <w:t>acedhars@unilag.edu.ng</w:t>
              </w:r>
            </w:hyperlink>
          </w:p>
        </w:tc>
      </w:tr>
      <w:tr w:rsidR="00A644B6" w:rsidRPr="004E23B0" w14:paraId="202D5562"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791FC16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IMPLEMENTATION MILESTONES</w:t>
            </w:r>
          </w:p>
        </w:tc>
        <w:tc>
          <w:tcPr>
            <w:tcW w:w="7015" w:type="dxa"/>
            <w:gridSpan w:val="13"/>
            <w:tcBorders>
              <w:top w:val="single" w:sz="2" w:space="0" w:color="auto"/>
              <w:left w:val="single" w:sz="2" w:space="0" w:color="auto"/>
              <w:bottom w:val="single" w:sz="2" w:space="0" w:color="auto"/>
              <w:right w:val="single" w:sz="2" w:space="0" w:color="auto"/>
            </w:tcBorders>
          </w:tcPr>
          <w:p w14:paraId="524C747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Adapt current presentation of short courses to self-paced learning format by July 2021</w:t>
            </w:r>
          </w:p>
          <w:p w14:paraId="5A1C315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Upload content on LMS platform</w:t>
            </w:r>
          </w:p>
          <w:p w14:paraId="069F024D"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Activate registration platform</w:t>
            </w:r>
          </w:p>
          <w:p w14:paraId="1D27EFF5"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Commence online certificate courses</w:t>
            </w:r>
          </w:p>
        </w:tc>
      </w:tr>
      <w:tr w:rsidR="00A644B6" w:rsidRPr="004E23B0" w14:paraId="5B9077AF"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0631601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PROCUREMENT</w:t>
            </w:r>
          </w:p>
        </w:tc>
        <w:tc>
          <w:tcPr>
            <w:tcW w:w="7015" w:type="dxa"/>
            <w:gridSpan w:val="13"/>
            <w:tcBorders>
              <w:top w:val="single" w:sz="2" w:space="0" w:color="auto"/>
              <w:left w:val="single" w:sz="2" w:space="0" w:color="auto"/>
              <w:bottom w:val="single" w:sz="2" w:space="0" w:color="auto"/>
              <w:right w:val="single" w:sz="2" w:space="0" w:color="auto"/>
            </w:tcBorders>
          </w:tcPr>
          <w:p w14:paraId="2F40949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IT Consultancy service</w:t>
            </w:r>
          </w:p>
        </w:tc>
      </w:tr>
      <w:tr w:rsidR="00A644B6" w:rsidRPr="004E23B0" w14:paraId="65F46A87" w14:textId="77777777" w:rsidTr="005B0A72">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14:paraId="504C5BD3"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RESPONSIBILITY FOR IMPLEMENTATION</w:t>
            </w:r>
          </w:p>
        </w:tc>
        <w:tc>
          <w:tcPr>
            <w:tcW w:w="7015" w:type="dxa"/>
            <w:gridSpan w:val="13"/>
            <w:tcBorders>
              <w:top w:val="single" w:sz="2" w:space="0" w:color="auto"/>
              <w:left w:val="single" w:sz="2" w:space="0" w:color="auto"/>
              <w:bottom w:val="single" w:sz="2" w:space="0" w:color="auto"/>
              <w:right w:val="single" w:sz="2" w:space="0" w:color="auto"/>
            </w:tcBorders>
          </w:tcPr>
          <w:p w14:paraId="1C6B9308"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Center Leader</w:t>
            </w:r>
          </w:p>
        </w:tc>
      </w:tr>
      <w:tr w:rsidR="00A644B6" w:rsidRPr="004E23B0" w14:paraId="1D3B867A" w14:textId="77777777" w:rsidTr="005B0A72">
        <w:trPr>
          <w:tblCellSpacing w:w="42" w:type="dxa"/>
        </w:trPr>
        <w:tc>
          <w:tcPr>
            <w:tcW w:w="2787" w:type="dxa"/>
            <w:gridSpan w:val="5"/>
            <w:tcBorders>
              <w:top w:val="single" w:sz="2" w:space="0" w:color="auto"/>
              <w:left w:val="single" w:sz="2" w:space="0" w:color="auto"/>
              <w:bottom w:val="single" w:sz="2" w:space="0" w:color="auto"/>
              <w:right w:val="single" w:sz="2" w:space="0" w:color="auto"/>
            </w:tcBorders>
          </w:tcPr>
          <w:p w14:paraId="6CA7A7F7"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 xml:space="preserve">DURATION: </w:t>
            </w:r>
          </w:p>
          <w:p w14:paraId="76E3904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bCs/>
                <w:sz w:val="18"/>
                <w:szCs w:val="18"/>
              </w:rPr>
              <w:t>5 months</w:t>
            </w:r>
          </w:p>
        </w:tc>
        <w:tc>
          <w:tcPr>
            <w:tcW w:w="3095" w:type="dxa"/>
            <w:gridSpan w:val="7"/>
            <w:tcBorders>
              <w:top w:val="single" w:sz="2" w:space="0" w:color="auto"/>
              <w:left w:val="single" w:sz="2" w:space="0" w:color="auto"/>
              <w:bottom w:val="single" w:sz="2" w:space="0" w:color="auto"/>
              <w:right w:val="single" w:sz="2" w:space="0" w:color="auto"/>
            </w:tcBorders>
          </w:tcPr>
          <w:p w14:paraId="13232D8B"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Commencement: </w:t>
            </w:r>
          </w:p>
          <w:p w14:paraId="4796EC10"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August, 2020</w:t>
            </w:r>
          </w:p>
        </w:tc>
        <w:tc>
          <w:tcPr>
            <w:tcW w:w="3124" w:type="dxa"/>
            <w:gridSpan w:val="4"/>
            <w:tcBorders>
              <w:top w:val="single" w:sz="2" w:space="0" w:color="auto"/>
              <w:left w:val="single" w:sz="2" w:space="0" w:color="auto"/>
              <w:bottom w:val="single" w:sz="2" w:space="0" w:color="auto"/>
              <w:right w:val="single" w:sz="2" w:space="0" w:color="auto"/>
            </w:tcBorders>
          </w:tcPr>
          <w:p w14:paraId="03EAEEF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Completion: </w:t>
            </w:r>
          </w:p>
          <w:p w14:paraId="66DF3D32"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December, 2020</w:t>
            </w:r>
          </w:p>
        </w:tc>
      </w:tr>
      <w:tr w:rsidR="00A644B6" w:rsidRPr="004E23B0" w14:paraId="0B4D7188" w14:textId="77777777" w:rsidTr="005B0A72">
        <w:trPr>
          <w:tblCellSpacing w:w="42" w:type="dxa"/>
        </w:trPr>
        <w:tc>
          <w:tcPr>
            <w:tcW w:w="4016" w:type="dxa"/>
            <w:gridSpan w:val="8"/>
            <w:tcBorders>
              <w:top w:val="single" w:sz="2" w:space="0" w:color="auto"/>
              <w:left w:val="single" w:sz="2" w:space="0" w:color="auto"/>
              <w:bottom w:val="single" w:sz="2" w:space="0" w:color="auto"/>
              <w:right w:val="single" w:sz="2" w:space="0" w:color="auto"/>
            </w:tcBorders>
          </w:tcPr>
          <w:p w14:paraId="0FA2AB9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PRIMARY CONSTITUENTS: ACE Team, Students</w:t>
            </w:r>
          </w:p>
        </w:tc>
        <w:tc>
          <w:tcPr>
            <w:tcW w:w="5074" w:type="dxa"/>
            <w:gridSpan w:val="8"/>
            <w:tcBorders>
              <w:top w:val="single" w:sz="2" w:space="0" w:color="auto"/>
              <w:left w:val="single" w:sz="2" w:space="0" w:color="auto"/>
              <w:bottom w:val="single" w:sz="2" w:space="0" w:color="auto"/>
              <w:right w:val="single" w:sz="2" w:space="0" w:color="auto"/>
            </w:tcBorders>
          </w:tcPr>
          <w:p w14:paraId="6E9DC5AD" w14:textId="5D4F9AA1"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PARTICIPANTS: Centre Leaders, HOD- Pharmacovigilance, HOD- Toxicology, HOD- </w:t>
            </w:r>
            <w:r w:rsidR="00E93B84">
              <w:rPr>
                <w:rFonts w:ascii="Times New Roman" w:eastAsia="Times New Roman" w:hAnsi="Times New Roman" w:cs="Times New Roman"/>
                <w:sz w:val="18"/>
                <w:szCs w:val="18"/>
              </w:rPr>
              <w:t>Herbal Medicine</w:t>
            </w:r>
            <w:r w:rsidRPr="004E23B0">
              <w:rPr>
                <w:rFonts w:ascii="Times New Roman" w:eastAsia="Times New Roman" w:hAnsi="Times New Roman" w:cs="Times New Roman"/>
                <w:sz w:val="18"/>
                <w:szCs w:val="18"/>
              </w:rPr>
              <w:t>, HOD- Drug discovery and development, HOD- Regulatory science</w:t>
            </w:r>
          </w:p>
          <w:p w14:paraId="35B5676C"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Faculty, Online participants</w:t>
            </w:r>
          </w:p>
        </w:tc>
      </w:tr>
      <w:tr w:rsidR="00A644B6" w:rsidRPr="004E23B0" w14:paraId="30E5B114" w14:textId="77777777" w:rsidTr="005B0A72">
        <w:trPr>
          <w:tblCellSpacing w:w="42" w:type="dxa"/>
        </w:trPr>
        <w:tc>
          <w:tcPr>
            <w:tcW w:w="1731" w:type="dxa"/>
            <w:gridSpan w:val="2"/>
            <w:tcBorders>
              <w:top w:val="single" w:sz="2" w:space="0" w:color="auto"/>
              <w:left w:val="single" w:sz="2" w:space="0" w:color="auto"/>
              <w:bottom w:val="single" w:sz="2" w:space="0" w:color="auto"/>
              <w:right w:val="single" w:sz="2" w:space="0" w:color="auto"/>
            </w:tcBorders>
          </w:tcPr>
          <w:p w14:paraId="350912F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ASSUMPTIONS</w:t>
            </w:r>
          </w:p>
        </w:tc>
        <w:tc>
          <w:tcPr>
            <w:tcW w:w="7359" w:type="dxa"/>
            <w:gridSpan w:val="14"/>
            <w:tcBorders>
              <w:top w:val="single" w:sz="2" w:space="0" w:color="auto"/>
              <w:left w:val="single" w:sz="2" w:space="0" w:color="auto"/>
              <w:bottom w:val="single" w:sz="2" w:space="0" w:color="auto"/>
              <w:right w:val="single" w:sz="2" w:space="0" w:color="auto"/>
            </w:tcBorders>
          </w:tcPr>
          <w:p w14:paraId="3829A683" w14:textId="77777777" w:rsidR="00A644B6" w:rsidRPr="004E23B0" w:rsidRDefault="00A644B6" w:rsidP="005B0A72">
            <w:pPr>
              <w:spacing w:after="0" w:line="240" w:lineRule="auto"/>
              <w:contextualSpacing/>
              <w:rPr>
                <w:rFonts w:ascii="Times New Roman" w:eastAsia="Times New Roman" w:hAnsi="Times New Roman" w:cs="Times New Roman"/>
                <w:sz w:val="18"/>
                <w:szCs w:val="18"/>
                <w:lang w:eastAsia="ko-KR"/>
              </w:rPr>
            </w:pPr>
            <w:r w:rsidRPr="004E23B0">
              <w:rPr>
                <w:rFonts w:ascii="Times New Roman" w:eastAsia="Times New Roman" w:hAnsi="Times New Roman" w:cs="Times New Roman"/>
                <w:sz w:val="18"/>
                <w:szCs w:val="18"/>
                <w:lang w:eastAsia="ko-KR"/>
              </w:rPr>
              <w:t>Internet failure or connectivity errors</w:t>
            </w:r>
          </w:p>
        </w:tc>
      </w:tr>
      <w:tr w:rsidR="00A644B6" w:rsidRPr="004E23B0" w14:paraId="4DD048D9" w14:textId="77777777" w:rsidTr="005B0A72">
        <w:trPr>
          <w:tblCellSpacing w:w="42" w:type="dxa"/>
        </w:trPr>
        <w:tc>
          <w:tcPr>
            <w:tcW w:w="2703" w:type="dxa"/>
            <w:gridSpan w:val="4"/>
            <w:tcBorders>
              <w:top w:val="single" w:sz="2" w:space="0" w:color="auto"/>
              <w:left w:val="single" w:sz="2" w:space="0" w:color="auto"/>
              <w:bottom w:val="single" w:sz="2" w:space="0" w:color="auto"/>
              <w:right w:val="single" w:sz="2" w:space="0" w:color="auto"/>
            </w:tcBorders>
          </w:tcPr>
          <w:p w14:paraId="76C71CA9"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FINANCIAL IMPLICATIONS/BUDGET LINE</w:t>
            </w:r>
          </w:p>
        </w:tc>
        <w:tc>
          <w:tcPr>
            <w:tcW w:w="6387" w:type="dxa"/>
            <w:gridSpan w:val="12"/>
            <w:tcBorders>
              <w:top w:val="single" w:sz="2" w:space="0" w:color="auto"/>
              <w:left w:val="single" w:sz="2" w:space="0" w:color="auto"/>
              <w:bottom w:val="single" w:sz="2" w:space="0" w:color="auto"/>
              <w:right w:val="single" w:sz="2" w:space="0" w:color="auto"/>
            </w:tcBorders>
          </w:tcPr>
          <w:p w14:paraId="4FA37BC6"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ACE Budget</w:t>
            </w:r>
          </w:p>
        </w:tc>
      </w:tr>
      <w:tr w:rsidR="00A644B6" w:rsidRPr="004E23B0" w14:paraId="375366B1"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4A879894"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 xml:space="preserve">Budget Line </w:t>
            </w:r>
          </w:p>
          <w:p w14:paraId="4EF5473F"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Analysis</w:t>
            </w:r>
          </w:p>
        </w:tc>
        <w:tc>
          <w:tcPr>
            <w:tcW w:w="784" w:type="dxa"/>
            <w:tcBorders>
              <w:top w:val="single" w:sz="2" w:space="0" w:color="auto"/>
              <w:left w:val="single" w:sz="2" w:space="0" w:color="auto"/>
              <w:right w:val="single" w:sz="2" w:space="0" w:color="auto"/>
            </w:tcBorders>
          </w:tcPr>
          <w:p w14:paraId="32BB21CA"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r w:rsidRPr="004E23B0">
              <w:rPr>
                <w:rFonts w:ascii="Times New Roman" w:eastAsia="Times New Roman" w:hAnsi="Times New Roman" w:cs="Times New Roman"/>
                <w:sz w:val="18"/>
                <w:szCs w:val="18"/>
                <w:vertAlign w:val="superscript"/>
              </w:rPr>
              <w:t>st</w:t>
            </w:r>
            <w:r w:rsidRPr="004E23B0">
              <w:rPr>
                <w:rFonts w:ascii="Times New Roman" w:eastAsia="Times New Roman" w:hAnsi="Times New Roman" w:cs="Times New Roman"/>
                <w:sz w:val="18"/>
                <w:szCs w:val="18"/>
              </w:rPr>
              <w:t>Qtr</w:t>
            </w:r>
          </w:p>
          <w:p w14:paraId="500C1D6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4" w:type="dxa"/>
            <w:gridSpan w:val="2"/>
            <w:tcBorders>
              <w:top w:val="single" w:sz="2" w:space="0" w:color="auto"/>
              <w:left w:val="single" w:sz="2" w:space="0" w:color="auto"/>
              <w:right w:val="single" w:sz="2" w:space="0" w:color="auto"/>
            </w:tcBorders>
          </w:tcPr>
          <w:p w14:paraId="7BD1864E"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2</w:t>
            </w:r>
            <w:r w:rsidRPr="004E23B0">
              <w:rPr>
                <w:rFonts w:ascii="Times New Roman" w:eastAsia="Times New Roman" w:hAnsi="Times New Roman" w:cs="Times New Roman"/>
                <w:sz w:val="18"/>
                <w:szCs w:val="18"/>
                <w:vertAlign w:val="superscript"/>
              </w:rPr>
              <w:t>nd</w:t>
            </w:r>
            <w:r w:rsidRPr="004E23B0">
              <w:rPr>
                <w:rFonts w:ascii="Times New Roman" w:eastAsia="Times New Roman" w:hAnsi="Times New Roman" w:cs="Times New Roman"/>
                <w:sz w:val="18"/>
                <w:szCs w:val="18"/>
              </w:rPr>
              <w:t>Qtr</w:t>
            </w:r>
          </w:p>
        </w:tc>
        <w:tc>
          <w:tcPr>
            <w:tcW w:w="785" w:type="dxa"/>
            <w:gridSpan w:val="2"/>
            <w:tcBorders>
              <w:top w:val="single" w:sz="2" w:space="0" w:color="auto"/>
              <w:left w:val="single" w:sz="2" w:space="0" w:color="auto"/>
              <w:right w:val="single" w:sz="2" w:space="0" w:color="auto"/>
            </w:tcBorders>
          </w:tcPr>
          <w:p w14:paraId="301A68E1"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3</w:t>
            </w:r>
            <w:r w:rsidRPr="004E23B0">
              <w:rPr>
                <w:rFonts w:ascii="Times New Roman" w:eastAsia="Times New Roman" w:hAnsi="Times New Roman" w:cs="Times New Roman"/>
                <w:sz w:val="18"/>
                <w:szCs w:val="18"/>
                <w:vertAlign w:val="superscript"/>
              </w:rPr>
              <w:t>rd</w:t>
            </w:r>
            <w:r w:rsidRPr="004E23B0">
              <w:rPr>
                <w:rFonts w:ascii="Times New Roman" w:eastAsia="Times New Roman" w:hAnsi="Times New Roman" w:cs="Times New Roman"/>
                <w:sz w:val="18"/>
                <w:szCs w:val="18"/>
              </w:rPr>
              <w:t>Qtr</w:t>
            </w:r>
          </w:p>
          <w:p w14:paraId="00365409"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p>
        </w:tc>
        <w:tc>
          <w:tcPr>
            <w:tcW w:w="785" w:type="dxa"/>
            <w:gridSpan w:val="2"/>
            <w:tcBorders>
              <w:top w:val="single" w:sz="2" w:space="0" w:color="auto"/>
              <w:left w:val="single" w:sz="2" w:space="0" w:color="auto"/>
              <w:right w:val="single" w:sz="2" w:space="0" w:color="auto"/>
            </w:tcBorders>
          </w:tcPr>
          <w:p w14:paraId="3F429E02"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4</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79B48A2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5</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784" w:type="dxa"/>
            <w:tcBorders>
              <w:top w:val="single" w:sz="2" w:space="0" w:color="auto"/>
              <w:left w:val="single" w:sz="2" w:space="0" w:color="auto"/>
              <w:right w:val="single" w:sz="2" w:space="0" w:color="auto"/>
            </w:tcBorders>
          </w:tcPr>
          <w:p w14:paraId="1E257AE0"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6</w:t>
            </w:r>
            <w:r w:rsidRPr="004E23B0">
              <w:rPr>
                <w:rFonts w:ascii="Times New Roman" w:eastAsia="Times New Roman" w:hAnsi="Times New Roman" w:cs="Times New Roman"/>
                <w:sz w:val="18"/>
                <w:szCs w:val="18"/>
                <w:vertAlign w:val="superscript"/>
              </w:rPr>
              <w:t>th</w:t>
            </w:r>
            <w:r w:rsidRPr="004E23B0">
              <w:rPr>
                <w:rFonts w:ascii="Times New Roman" w:eastAsia="Times New Roman" w:hAnsi="Times New Roman" w:cs="Times New Roman"/>
                <w:sz w:val="18"/>
                <w:szCs w:val="18"/>
              </w:rPr>
              <w:t>Qtr</w:t>
            </w:r>
          </w:p>
        </w:tc>
        <w:tc>
          <w:tcPr>
            <w:tcW w:w="816" w:type="dxa"/>
            <w:tcBorders>
              <w:top w:val="single" w:sz="2" w:space="0" w:color="auto"/>
              <w:left w:val="single" w:sz="2" w:space="0" w:color="auto"/>
              <w:right w:val="single" w:sz="2" w:space="0" w:color="auto"/>
            </w:tcBorders>
          </w:tcPr>
          <w:p w14:paraId="1EE7A28B"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w:t>
            </w:r>
          </w:p>
        </w:tc>
      </w:tr>
      <w:tr w:rsidR="00A644B6" w:rsidRPr="004E23B0" w14:paraId="02B1CCB7" w14:textId="77777777" w:rsidTr="005B0A72">
        <w:trPr>
          <w:tblCellSpacing w:w="42" w:type="dxa"/>
        </w:trPr>
        <w:tc>
          <w:tcPr>
            <w:tcW w:w="623" w:type="dxa"/>
            <w:tcBorders>
              <w:top w:val="single" w:sz="2" w:space="0" w:color="auto"/>
              <w:left w:val="single" w:sz="2" w:space="0" w:color="auto"/>
              <w:bottom w:val="single" w:sz="2" w:space="0" w:color="auto"/>
              <w:right w:val="single" w:sz="2" w:space="0" w:color="auto"/>
            </w:tcBorders>
          </w:tcPr>
          <w:p w14:paraId="159776FC" w14:textId="77777777" w:rsidR="00A644B6" w:rsidRPr="004E23B0" w:rsidRDefault="00A644B6" w:rsidP="005B0A72">
            <w:pPr>
              <w:spacing w:after="0" w:line="240" w:lineRule="auto"/>
              <w:jc w:val="center"/>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1</w:t>
            </w:r>
          </w:p>
        </w:tc>
        <w:tc>
          <w:tcPr>
            <w:tcW w:w="2357" w:type="dxa"/>
            <w:gridSpan w:val="5"/>
            <w:tcBorders>
              <w:top w:val="single" w:sz="2" w:space="0" w:color="auto"/>
              <w:left w:val="single" w:sz="2" w:space="0" w:color="auto"/>
              <w:bottom w:val="single" w:sz="2" w:space="0" w:color="auto"/>
              <w:right w:val="single" w:sz="2" w:space="0" w:color="auto"/>
            </w:tcBorders>
          </w:tcPr>
          <w:p w14:paraId="6EBC5D7D" w14:textId="77777777" w:rsidR="00A644B6" w:rsidRPr="004E23B0" w:rsidRDefault="00A644B6" w:rsidP="005B0A72">
            <w:pPr>
              <w:spacing w:after="0" w:line="240" w:lineRule="auto"/>
              <w:rPr>
                <w:rFonts w:ascii="Times New Roman" w:eastAsia="Times New Roman" w:hAnsi="Times New Roman" w:cs="Times New Roman"/>
                <w:bCs/>
                <w:sz w:val="18"/>
                <w:szCs w:val="18"/>
              </w:rPr>
            </w:pPr>
            <w:r w:rsidRPr="004E23B0">
              <w:rPr>
                <w:rFonts w:ascii="Times New Roman" w:eastAsia="Times New Roman" w:hAnsi="Times New Roman" w:cs="Times New Roman"/>
                <w:sz w:val="18"/>
                <w:szCs w:val="18"/>
              </w:rPr>
              <w:t>IT Consultancy service fee</w:t>
            </w:r>
          </w:p>
        </w:tc>
        <w:tc>
          <w:tcPr>
            <w:tcW w:w="784" w:type="dxa"/>
            <w:tcBorders>
              <w:left w:val="single" w:sz="2" w:space="0" w:color="auto"/>
              <w:right w:val="single" w:sz="2" w:space="0" w:color="auto"/>
            </w:tcBorders>
          </w:tcPr>
          <w:p w14:paraId="4B5B6A3D"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right w:val="single" w:sz="2" w:space="0" w:color="auto"/>
            </w:tcBorders>
          </w:tcPr>
          <w:p w14:paraId="0D077A4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72EBDB7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right w:val="single" w:sz="2" w:space="0" w:color="auto"/>
            </w:tcBorders>
          </w:tcPr>
          <w:p w14:paraId="5D509D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78AAEC4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right w:val="single" w:sz="2" w:space="0" w:color="auto"/>
            </w:tcBorders>
          </w:tcPr>
          <w:p w14:paraId="5036BE86"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right w:val="single" w:sz="2" w:space="0" w:color="auto"/>
            </w:tcBorders>
          </w:tcPr>
          <w:p w14:paraId="5F380201"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r w:rsidR="00A644B6" w:rsidRPr="004E23B0" w14:paraId="6B73F0ED" w14:textId="77777777" w:rsidTr="005B0A72">
        <w:trPr>
          <w:tblCellSpacing w:w="42" w:type="dxa"/>
        </w:trPr>
        <w:tc>
          <w:tcPr>
            <w:tcW w:w="3064" w:type="dxa"/>
            <w:gridSpan w:val="6"/>
            <w:tcBorders>
              <w:top w:val="single" w:sz="2" w:space="0" w:color="auto"/>
              <w:left w:val="single" w:sz="2" w:space="0" w:color="auto"/>
              <w:bottom w:val="single" w:sz="2" w:space="0" w:color="auto"/>
              <w:right w:val="single" w:sz="2" w:space="0" w:color="auto"/>
            </w:tcBorders>
          </w:tcPr>
          <w:p w14:paraId="7A072E9E" w14:textId="77777777" w:rsidR="00A644B6" w:rsidRPr="004E23B0" w:rsidRDefault="00A644B6" w:rsidP="005B0A72">
            <w:pPr>
              <w:spacing w:after="0" w:line="240" w:lineRule="auto"/>
              <w:rPr>
                <w:rFonts w:ascii="Times New Roman" w:eastAsia="Times New Roman" w:hAnsi="Times New Roman" w:cs="Times New Roman"/>
                <w:sz w:val="18"/>
                <w:szCs w:val="18"/>
              </w:rPr>
            </w:pPr>
            <w:r w:rsidRPr="004E23B0">
              <w:rPr>
                <w:rFonts w:ascii="Times New Roman" w:eastAsia="Times New Roman" w:hAnsi="Times New Roman" w:cs="Times New Roman"/>
                <w:sz w:val="18"/>
                <w:szCs w:val="18"/>
              </w:rPr>
              <w:t>TOTALS</w:t>
            </w:r>
          </w:p>
        </w:tc>
        <w:tc>
          <w:tcPr>
            <w:tcW w:w="784" w:type="dxa"/>
            <w:tcBorders>
              <w:left w:val="single" w:sz="2" w:space="0" w:color="auto"/>
              <w:bottom w:val="single" w:sz="2" w:space="0" w:color="auto"/>
              <w:right w:val="single" w:sz="2" w:space="0" w:color="auto"/>
            </w:tcBorders>
          </w:tcPr>
          <w:p w14:paraId="00944EB4"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gridSpan w:val="2"/>
            <w:tcBorders>
              <w:left w:val="single" w:sz="2" w:space="0" w:color="auto"/>
              <w:bottom w:val="single" w:sz="2" w:space="0" w:color="auto"/>
              <w:right w:val="single" w:sz="2" w:space="0" w:color="auto"/>
            </w:tcBorders>
          </w:tcPr>
          <w:p w14:paraId="549BF7C7"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7E7D6375"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5" w:type="dxa"/>
            <w:gridSpan w:val="2"/>
            <w:tcBorders>
              <w:left w:val="single" w:sz="2" w:space="0" w:color="auto"/>
              <w:bottom w:val="single" w:sz="2" w:space="0" w:color="auto"/>
              <w:right w:val="single" w:sz="2" w:space="0" w:color="auto"/>
            </w:tcBorders>
          </w:tcPr>
          <w:p w14:paraId="2B5D86D3"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3E0A284A"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784" w:type="dxa"/>
            <w:tcBorders>
              <w:left w:val="single" w:sz="2" w:space="0" w:color="auto"/>
              <w:bottom w:val="single" w:sz="2" w:space="0" w:color="auto"/>
              <w:right w:val="single" w:sz="2" w:space="0" w:color="auto"/>
            </w:tcBorders>
          </w:tcPr>
          <w:p w14:paraId="26B87E58"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c>
          <w:tcPr>
            <w:tcW w:w="816" w:type="dxa"/>
            <w:tcBorders>
              <w:left w:val="single" w:sz="2" w:space="0" w:color="auto"/>
              <w:bottom w:val="single" w:sz="2" w:space="0" w:color="auto"/>
              <w:right w:val="single" w:sz="2" w:space="0" w:color="auto"/>
            </w:tcBorders>
          </w:tcPr>
          <w:p w14:paraId="0ED3B92F" w14:textId="77777777" w:rsidR="00A644B6" w:rsidRPr="004E23B0" w:rsidRDefault="00A644B6" w:rsidP="005B0A72">
            <w:pPr>
              <w:spacing w:after="0" w:line="240" w:lineRule="auto"/>
              <w:jc w:val="right"/>
              <w:rPr>
                <w:rFonts w:ascii="Times New Roman" w:eastAsia="Times New Roman" w:hAnsi="Times New Roman" w:cs="Times New Roman"/>
                <w:sz w:val="18"/>
                <w:szCs w:val="18"/>
              </w:rPr>
            </w:pPr>
          </w:p>
        </w:tc>
      </w:tr>
    </w:tbl>
    <w:p w14:paraId="59EE9E6B" w14:textId="77777777" w:rsidR="00A644B6" w:rsidRPr="004E23B0" w:rsidRDefault="00A644B6" w:rsidP="00A644B6">
      <w:pPr>
        <w:spacing w:line="240" w:lineRule="auto"/>
        <w:rPr>
          <w:rFonts w:ascii="Times New Roman" w:hAnsi="Times New Roman" w:cs="Times New Roman"/>
          <w:sz w:val="18"/>
          <w:szCs w:val="18"/>
        </w:rPr>
      </w:pPr>
    </w:p>
    <w:p w14:paraId="3240657C" w14:textId="77777777" w:rsidR="00A644B6" w:rsidRPr="004E23B0" w:rsidRDefault="00A644B6" w:rsidP="00A644B6">
      <w:pPr>
        <w:spacing w:after="0" w:line="240" w:lineRule="auto"/>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t xml:space="preserve"> </w:t>
      </w:r>
    </w:p>
    <w:p w14:paraId="6B820E20" w14:textId="77777777" w:rsidR="00A644B6" w:rsidRPr="004E23B0" w:rsidRDefault="00A644B6" w:rsidP="00A644B6">
      <w:pPr>
        <w:spacing w:after="0" w:line="240" w:lineRule="auto"/>
        <w:rPr>
          <w:rFonts w:ascii="Times New Roman" w:eastAsia="Times New Roman" w:hAnsi="Times New Roman" w:cs="Times New Roman"/>
          <w:b/>
          <w:sz w:val="18"/>
          <w:szCs w:val="18"/>
        </w:rPr>
      </w:pPr>
    </w:p>
    <w:p w14:paraId="7764D7C9" w14:textId="77777777" w:rsidR="00A644B6" w:rsidRPr="004E23B0" w:rsidRDefault="00A644B6" w:rsidP="00A644B6">
      <w:pPr>
        <w:spacing w:after="0" w:line="240" w:lineRule="auto"/>
        <w:jc w:val="center"/>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br w:type="page"/>
      </w:r>
    </w:p>
    <w:p w14:paraId="72B72517" w14:textId="77777777" w:rsidR="00A644B6" w:rsidRPr="004E23B0"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4E23B0">
        <w:rPr>
          <w:rFonts w:ascii="Times New Roman" w:eastAsia="Times New Roman" w:hAnsi="Times New Roman" w:cs="Times New Roman"/>
          <w:b/>
          <w:sz w:val="18"/>
          <w:szCs w:val="18"/>
        </w:rPr>
        <w:lastRenderedPageBreak/>
        <w:t xml:space="preserve">Target DLI: </w:t>
      </w:r>
      <w:r w:rsidRPr="004E23B0">
        <w:rPr>
          <w:rFonts w:ascii="Times New Roman" w:eastAsia="Times New Roman" w:hAnsi="Times New Roman" w:cs="Times New Roman"/>
          <w:b/>
          <w:sz w:val="18"/>
          <w:szCs w:val="18"/>
        </w:rPr>
        <w:tab/>
      </w:r>
      <w:r w:rsidRPr="004E23B0">
        <w:rPr>
          <w:rFonts w:ascii="Times New Roman" w:eastAsia="Times New Roman" w:hAnsi="Times New Roman" w:cs="Times New Roman"/>
          <w:b/>
          <w:sz w:val="18"/>
          <w:szCs w:val="18"/>
        </w:rPr>
        <w:tab/>
        <w:t>DLI 5</w:t>
      </w:r>
    </w:p>
    <w:p w14:paraId="7716D2EC" w14:textId="41AE4A46" w:rsidR="00A644B6" w:rsidRPr="00207732"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207732">
        <w:rPr>
          <w:rFonts w:ascii="Times New Roman" w:eastAsia="Times New Roman" w:hAnsi="Times New Roman" w:cs="Times New Roman"/>
          <w:b/>
          <w:sz w:val="18"/>
          <w:szCs w:val="18"/>
        </w:rPr>
        <w:t xml:space="preserve">Timeframe: </w:t>
      </w:r>
      <w:r w:rsidR="004937E8">
        <w:rPr>
          <w:rFonts w:ascii="Times New Roman" w:eastAsia="Times New Roman" w:hAnsi="Times New Roman" w:cs="Times New Roman"/>
          <w:b/>
          <w:sz w:val="18"/>
          <w:szCs w:val="18"/>
        </w:rPr>
        <w:tab/>
      </w:r>
      <w:r w:rsidR="004937E8">
        <w:rPr>
          <w:rFonts w:ascii="Times New Roman" w:eastAsia="Times New Roman" w:hAnsi="Times New Roman" w:cs="Times New Roman"/>
          <w:b/>
          <w:sz w:val="18"/>
          <w:szCs w:val="18"/>
        </w:rPr>
        <w:tab/>
      </w:r>
      <w:r w:rsidRPr="00207732">
        <w:rPr>
          <w:rFonts w:ascii="Times New Roman" w:eastAsia="Times New Roman" w:hAnsi="Times New Roman" w:cs="Times New Roman"/>
          <w:b/>
          <w:sz w:val="18"/>
          <w:szCs w:val="18"/>
        </w:rPr>
        <w:t>June 2020 to June 2021</w:t>
      </w:r>
      <w:r w:rsidRPr="00207732">
        <w:rPr>
          <w:rFonts w:ascii="Times New Roman" w:eastAsia="Times New Roman" w:hAnsi="Times New Roman" w:cs="Times New Roman"/>
          <w:b/>
          <w:sz w:val="18"/>
          <w:szCs w:val="18"/>
        </w:rPr>
        <w:tab/>
      </w:r>
      <w:r w:rsidRPr="00207732">
        <w:rPr>
          <w:rFonts w:ascii="Times New Roman" w:eastAsia="Times New Roman" w:hAnsi="Times New Roman" w:cs="Times New Roman"/>
          <w:b/>
          <w:sz w:val="18"/>
          <w:szCs w:val="18"/>
        </w:rPr>
        <w:tab/>
      </w:r>
    </w:p>
    <w:p w14:paraId="41A69368" w14:textId="013DFD24" w:rsidR="00A644B6" w:rsidRPr="00207732" w:rsidRDefault="00A644B6" w:rsidP="00A644B6">
      <w:pPr>
        <w:autoSpaceDE w:val="0"/>
        <w:autoSpaceDN w:val="0"/>
        <w:adjustRightInd w:val="0"/>
        <w:spacing w:after="0" w:line="240" w:lineRule="auto"/>
        <w:jc w:val="both"/>
        <w:rPr>
          <w:rFonts w:ascii="Times New Roman" w:eastAsia="Times New Roman" w:hAnsi="Times New Roman" w:cs="Times New Roman"/>
          <w:b/>
          <w:sz w:val="18"/>
          <w:szCs w:val="18"/>
        </w:rPr>
      </w:pPr>
      <w:r w:rsidRPr="00207732">
        <w:rPr>
          <w:rFonts w:ascii="Times New Roman" w:eastAsia="Times New Roman" w:hAnsi="Times New Roman" w:cs="Times New Roman"/>
          <w:b/>
          <w:sz w:val="18"/>
          <w:szCs w:val="18"/>
        </w:rPr>
        <w:t xml:space="preserve">Activity </w:t>
      </w:r>
      <w:r w:rsidR="004937E8">
        <w:rPr>
          <w:rFonts w:ascii="Times New Roman" w:eastAsia="Times New Roman" w:hAnsi="Times New Roman" w:cs="Times New Roman"/>
          <w:b/>
          <w:sz w:val="18"/>
          <w:szCs w:val="18"/>
        </w:rPr>
        <w:t>6</w:t>
      </w:r>
      <w:r w:rsidRPr="00207732">
        <w:rPr>
          <w:rFonts w:ascii="Times New Roman" w:eastAsia="Times New Roman" w:hAnsi="Times New Roman" w:cs="Times New Roman"/>
          <w:b/>
          <w:sz w:val="18"/>
          <w:szCs w:val="18"/>
        </w:rPr>
        <w:t xml:space="preserve">: </w:t>
      </w:r>
      <w:r w:rsidR="004937E8">
        <w:rPr>
          <w:rFonts w:ascii="Times New Roman" w:eastAsia="Times New Roman" w:hAnsi="Times New Roman" w:cs="Times New Roman"/>
          <w:b/>
          <w:sz w:val="18"/>
          <w:szCs w:val="18"/>
        </w:rPr>
        <w:tab/>
      </w:r>
      <w:r w:rsidR="004937E8">
        <w:rPr>
          <w:rFonts w:ascii="Times New Roman" w:eastAsia="Times New Roman" w:hAnsi="Times New Roman" w:cs="Times New Roman"/>
          <w:b/>
          <w:sz w:val="18"/>
          <w:szCs w:val="18"/>
        </w:rPr>
        <w:tab/>
      </w:r>
      <w:r w:rsidRPr="00207732">
        <w:rPr>
          <w:rFonts w:ascii="Times New Roman" w:eastAsia="Calibri" w:hAnsi="Times New Roman" w:cs="Times New Roman"/>
          <w:bCs/>
          <w:sz w:val="18"/>
          <w:szCs w:val="18"/>
        </w:rPr>
        <w:t>Achieving quality education and training</w:t>
      </w:r>
      <w:r w:rsidRPr="00207732">
        <w:rPr>
          <w:rFonts w:ascii="Times New Roman" w:eastAsia="Times New Roman" w:hAnsi="Times New Roman" w:cs="Times New Roman"/>
          <w:bCs/>
          <w:sz w:val="18"/>
          <w:szCs w:val="18"/>
        </w:rPr>
        <w:tab/>
      </w:r>
    </w:p>
    <w:p w14:paraId="2E71D75F" w14:textId="5101CD0E" w:rsidR="00A644B6" w:rsidRPr="00207732" w:rsidRDefault="00A644B6" w:rsidP="00A644B6">
      <w:pPr>
        <w:spacing w:after="0" w:line="240" w:lineRule="auto"/>
        <w:rPr>
          <w:rFonts w:ascii="Times New Roman" w:eastAsia="Times New Roman" w:hAnsi="Times New Roman" w:cs="Times New Roman"/>
          <w:b/>
          <w:sz w:val="18"/>
          <w:szCs w:val="18"/>
        </w:rPr>
      </w:pPr>
      <w:r w:rsidRPr="00207732">
        <w:rPr>
          <w:rFonts w:ascii="Times New Roman" w:eastAsia="Times New Roman" w:hAnsi="Times New Roman" w:cs="Times New Roman"/>
          <w:b/>
          <w:sz w:val="18"/>
          <w:szCs w:val="18"/>
        </w:rPr>
        <w:t>Sub-Activity/Task</w:t>
      </w:r>
      <w:r w:rsidR="004937E8">
        <w:rPr>
          <w:rFonts w:ascii="Times New Roman" w:eastAsia="Times New Roman" w:hAnsi="Times New Roman" w:cs="Times New Roman"/>
          <w:b/>
          <w:sz w:val="18"/>
          <w:szCs w:val="18"/>
        </w:rPr>
        <w:t xml:space="preserve"> 6.9</w:t>
      </w:r>
      <w:r w:rsidRPr="00207732">
        <w:rPr>
          <w:rFonts w:ascii="Times New Roman" w:eastAsia="Times New Roman" w:hAnsi="Times New Roman" w:cs="Times New Roman"/>
          <w:b/>
          <w:sz w:val="18"/>
          <w:szCs w:val="18"/>
        </w:rPr>
        <w:t xml:space="preserve">: </w:t>
      </w:r>
      <w:r w:rsidR="004937E8">
        <w:rPr>
          <w:rFonts w:ascii="Times New Roman" w:eastAsia="Times New Roman" w:hAnsi="Times New Roman" w:cs="Times New Roman"/>
          <w:b/>
          <w:sz w:val="18"/>
          <w:szCs w:val="18"/>
        </w:rPr>
        <w:tab/>
      </w:r>
      <w:r w:rsidRPr="00207732">
        <w:rPr>
          <w:rFonts w:ascii="Times New Roman" w:eastAsia="Times New Roman" w:hAnsi="Times New Roman" w:cs="Times New Roman"/>
          <w:sz w:val="18"/>
          <w:szCs w:val="18"/>
        </w:rPr>
        <w:t>Purchase equipment for the herbal processing facility</w:t>
      </w:r>
    </w:p>
    <w:p w14:paraId="60602223" w14:textId="77777777" w:rsidR="00A644B6" w:rsidRPr="00207732" w:rsidRDefault="00A644B6" w:rsidP="00A644B6">
      <w:pPr>
        <w:spacing w:after="0" w:line="240" w:lineRule="auto"/>
        <w:rPr>
          <w:rFonts w:ascii="Times New Roman" w:eastAsia="Times New Roman" w:hAnsi="Times New Roman" w:cs="Times New Roman"/>
          <w:b/>
          <w:bCs/>
          <w:i/>
          <w:sz w:val="18"/>
          <w:szCs w:val="18"/>
        </w:rPr>
      </w:pPr>
    </w:p>
    <w:tbl>
      <w:tblPr>
        <w:tblW w:w="94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739"/>
        <w:gridCol w:w="1082"/>
        <w:gridCol w:w="337"/>
        <w:gridCol w:w="614"/>
        <w:gridCol w:w="169"/>
        <w:gridCol w:w="272"/>
        <w:gridCol w:w="952"/>
        <w:gridCol w:w="168"/>
        <w:gridCol w:w="768"/>
        <w:gridCol w:w="206"/>
        <w:gridCol w:w="648"/>
        <w:gridCol w:w="291"/>
        <w:gridCol w:w="352"/>
        <w:gridCol w:w="708"/>
        <w:gridCol w:w="993"/>
        <w:gridCol w:w="1142"/>
      </w:tblGrid>
      <w:tr w:rsidR="00A644B6" w:rsidRPr="00207732" w14:paraId="2646E933"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630A959E"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ACTIVITY</w:t>
            </w:r>
          </w:p>
        </w:tc>
        <w:tc>
          <w:tcPr>
            <w:tcW w:w="7157" w:type="dxa"/>
            <w:gridSpan w:val="13"/>
            <w:tcBorders>
              <w:top w:val="single" w:sz="2" w:space="0" w:color="auto"/>
              <w:left w:val="single" w:sz="2" w:space="0" w:color="auto"/>
              <w:bottom w:val="single" w:sz="2" w:space="0" w:color="auto"/>
              <w:right w:val="single" w:sz="2" w:space="0" w:color="auto"/>
            </w:tcBorders>
          </w:tcPr>
          <w:p w14:paraId="281AC6BC" w14:textId="77777777" w:rsidR="00A644B6" w:rsidRPr="00207732" w:rsidRDefault="00A644B6" w:rsidP="005B0A72">
            <w:pPr>
              <w:spacing w:after="0" w:line="240" w:lineRule="auto"/>
              <w:rPr>
                <w:rFonts w:ascii="Times New Roman" w:eastAsia="Times New Roman" w:hAnsi="Times New Roman" w:cs="Times New Roman"/>
                <w:bCs/>
                <w:sz w:val="18"/>
                <w:szCs w:val="18"/>
              </w:rPr>
            </w:pPr>
            <w:r w:rsidRPr="00207732">
              <w:rPr>
                <w:rFonts w:ascii="Times New Roman" w:eastAsia="Calibri" w:hAnsi="Times New Roman" w:cs="Times New Roman"/>
                <w:bCs/>
                <w:sz w:val="18"/>
                <w:szCs w:val="18"/>
              </w:rPr>
              <w:t>Achieving quality education and training</w:t>
            </w:r>
          </w:p>
        </w:tc>
      </w:tr>
      <w:tr w:rsidR="00A644B6" w:rsidRPr="00207732" w14:paraId="7F9E9AAD"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096D0746"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OUTPUT</w:t>
            </w:r>
          </w:p>
        </w:tc>
        <w:tc>
          <w:tcPr>
            <w:tcW w:w="7157" w:type="dxa"/>
            <w:gridSpan w:val="13"/>
            <w:tcBorders>
              <w:top w:val="single" w:sz="2" w:space="0" w:color="auto"/>
              <w:left w:val="single" w:sz="2" w:space="0" w:color="auto"/>
              <w:bottom w:val="single" w:sz="2" w:space="0" w:color="auto"/>
              <w:right w:val="single" w:sz="2" w:space="0" w:color="auto"/>
            </w:tcBorders>
          </w:tcPr>
          <w:p w14:paraId="36BCAF52"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Students gain practical experience on herbal medicine formulation and packaging through their engagement in the herbal processing facility</w:t>
            </w:r>
          </w:p>
        </w:tc>
      </w:tr>
      <w:tr w:rsidR="00A644B6" w:rsidRPr="00207732" w14:paraId="72326BF3" w14:textId="77777777" w:rsidTr="005B0A72">
        <w:trPr>
          <w:tblCellSpacing w:w="42" w:type="dxa"/>
        </w:trPr>
        <w:tc>
          <w:tcPr>
            <w:tcW w:w="5181" w:type="dxa"/>
            <w:gridSpan w:val="10"/>
            <w:tcBorders>
              <w:top w:val="single" w:sz="2" w:space="0" w:color="auto"/>
              <w:left w:val="single" w:sz="2" w:space="0" w:color="auto"/>
              <w:bottom w:val="single" w:sz="2" w:space="0" w:color="auto"/>
              <w:right w:val="single" w:sz="2" w:space="0" w:color="auto"/>
            </w:tcBorders>
          </w:tcPr>
          <w:p w14:paraId="02A0E067"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OUTPUT INDICATOR: </w:t>
            </w:r>
          </w:p>
          <w:p w14:paraId="70CD8524"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Increase in number of Herbal medicine products</w:t>
            </w:r>
          </w:p>
          <w:p w14:paraId="177998FD"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Different Product Designs and formulations</w:t>
            </w:r>
          </w:p>
          <w:p w14:paraId="2EEEE379"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Modern packaging of Products</w:t>
            </w:r>
          </w:p>
          <w:p w14:paraId="1D997053"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The Center will have more production line which will lead </w:t>
            </w:r>
            <w:r w:rsidR="00BC33BE" w:rsidRPr="00207732">
              <w:rPr>
                <w:rFonts w:ascii="Times New Roman" w:eastAsia="Times New Roman" w:hAnsi="Times New Roman" w:cs="Times New Roman"/>
                <w:sz w:val="18"/>
                <w:szCs w:val="18"/>
              </w:rPr>
              <w:t>to revenue</w:t>
            </w:r>
            <w:r w:rsidRPr="00207732">
              <w:rPr>
                <w:rFonts w:ascii="Times New Roman" w:eastAsia="Times New Roman" w:hAnsi="Times New Roman" w:cs="Times New Roman"/>
                <w:sz w:val="18"/>
                <w:szCs w:val="18"/>
              </w:rPr>
              <w:t xml:space="preserve"> generation</w:t>
            </w:r>
          </w:p>
        </w:tc>
        <w:tc>
          <w:tcPr>
            <w:tcW w:w="4008" w:type="dxa"/>
            <w:gridSpan w:val="6"/>
            <w:tcBorders>
              <w:top w:val="single" w:sz="2" w:space="0" w:color="auto"/>
              <w:left w:val="single" w:sz="2" w:space="0" w:color="auto"/>
              <w:bottom w:val="single" w:sz="2" w:space="0" w:color="auto"/>
              <w:right w:val="single" w:sz="2" w:space="0" w:color="auto"/>
            </w:tcBorders>
          </w:tcPr>
          <w:p w14:paraId="2276F20D"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SOURCE OF VERIFICATION</w:t>
            </w:r>
          </w:p>
          <w:p w14:paraId="4830A4A7" w14:textId="77777777" w:rsidR="00A644B6" w:rsidRPr="00207732" w:rsidRDefault="00A32156" w:rsidP="005B0A72">
            <w:pPr>
              <w:spacing w:after="0" w:line="240" w:lineRule="auto"/>
              <w:rPr>
                <w:rFonts w:ascii="Times New Roman" w:eastAsia="Times New Roman" w:hAnsi="Times New Roman" w:cs="Times New Roman"/>
                <w:sz w:val="18"/>
                <w:szCs w:val="18"/>
              </w:rPr>
            </w:pPr>
            <w:hyperlink r:id="rId38" w:history="1">
              <w:r w:rsidR="00A644B6" w:rsidRPr="00207732">
                <w:rPr>
                  <w:rFonts w:ascii="Times New Roman" w:eastAsia="Times New Roman" w:hAnsi="Times New Roman" w:cs="Times New Roman"/>
                  <w:color w:val="0563C1"/>
                  <w:sz w:val="18"/>
                  <w:szCs w:val="18"/>
                  <w:u w:val="single"/>
                </w:rPr>
                <w:t>www.acedhars.unilag.edu.ng</w:t>
              </w:r>
            </w:hyperlink>
          </w:p>
          <w:p w14:paraId="0D2982E6"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Relevant documents supporting establishment of the facilities (invoices)</w:t>
            </w:r>
          </w:p>
          <w:p w14:paraId="0C8F5812" w14:textId="77777777" w:rsidR="00A644B6" w:rsidRPr="00207732" w:rsidRDefault="00A644B6" w:rsidP="005B0A72">
            <w:pPr>
              <w:spacing w:after="0" w:line="240" w:lineRule="auto"/>
              <w:contextualSpacing/>
              <w:rPr>
                <w:rFonts w:ascii="Times New Roman" w:eastAsia="Batang" w:hAnsi="Times New Roman" w:cs="Times New Roman"/>
                <w:sz w:val="18"/>
                <w:szCs w:val="18"/>
                <w:lang w:eastAsia="ko-KR"/>
              </w:rPr>
            </w:pPr>
          </w:p>
        </w:tc>
      </w:tr>
      <w:tr w:rsidR="00A644B6" w:rsidRPr="00207732" w14:paraId="213A8B8B"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13643913"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IMPLEMENTATION MILESTONES</w:t>
            </w:r>
          </w:p>
        </w:tc>
        <w:tc>
          <w:tcPr>
            <w:tcW w:w="7157" w:type="dxa"/>
            <w:gridSpan w:val="13"/>
            <w:tcBorders>
              <w:top w:val="single" w:sz="2" w:space="0" w:color="auto"/>
              <w:left w:val="single" w:sz="2" w:space="0" w:color="auto"/>
              <w:bottom w:val="single" w:sz="2" w:space="0" w:color="auto"/>
              <w:right w:val="single" w:sz="2" w:space="0" w:color="auto"/>
            </w:tcBorders>
          </w:tcPr>
          <w:p w14:paraId="06EE41AE"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Commence procurement exercise for purchase for equipment </w:t>
            </w:r>
          </w:p>
          <w:p w14:paraId="7D5A7764"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Issuance of letter of award to the contractors by October 2020</w:t>
            </w:r>
          </w:p>
          <w:p w14:paraId="12A3269A"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Delivery and installation of the equipment by November 2020</w:t>
            </w:r>
          </w:p>
          <w:p w14:paraId="180C8B62"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Validation and Qualification of equipment by the vendors by November 2020</w:t>
            </w:r>
          </w:p>
          <w:p w14:paraId="344BF33D"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Training on the use of the equipment by the vendor by November 2020</w:t>
            </w:r>
          </w:p>
          <w:p w14:paraId="60BF2D52"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Issuance of completion report by the works department and Herbal Processing facility department by November 2020</w:t>
            </w:r>
          </w:p>
        </w:tc>
      </w:tr>
      <w:tr w:rsidR="00A644B6" w:rsidRPr="00207732" w14:paraId="6CE03FA4"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5E08046C"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PROCUREMENT</w:t>
            </w:r>
          </w:p>
        </w:tc>
        <w:tc>
          <w:tcPr>
            <w:tcW w:w="7157" w:type="dxa"/>
            <w:gridSpan w:val="13"/>
            <w:tcBorders>
              <w:top w:val="single" w:sz="2" w:space="0" w:color="auto"/>
              <w:left w:val="single" w:sz="2" w:space="0" w:color="auto"/>
              <w:bottom w:val="single" w:sz="2" w:space="0" w:color="auto"/>
              <w:right w:val="single" w:sz="2" w:space="0" w:color="auto"/>
            </w:tcBorders>
          </w:tcPr>
          <w:p w14:paraId="749E9486"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Procurement of Herbal processing equipment</w:t>
            </w:r>
          </w:p>
          <w:p w14:paraId="02B4CB19"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Servicing and maintenance agreement </w:t>
            </w:r>
          </w:p>
        </w:tc>
      </w:tr>
      <w:tr w:rsidR="00A644B6" w:rsidRPr="00207732" w14:paraId="19A329C2" w14:textId="77777777" w:rsidTr="005B0A72">
        <w:trPr>
          <w:tblCellSpacing w:w="42" w:type="dxa"/>
        </w:trPr>
        <w:tc>
          <w:tcPr>
            <w:tcW w:w="2032" w:type="dxa"/>
            <w:gridSpan w:val="3"/>
            <w:tcBorders>
              <w:top w:val="single" w:sz="2" w:space="0" w:color="auto"/>
              <w:left w:val="single" w:sz="2" w:space="0" w:color="auto"/>
              <w:bottom w:val="single" w:sz="2" w:space="0" w:color="auto"/>
              <w:right w:val="single" w:sz="2" w:space="0" w:color="auto"/>
            </w:tcBorders>
          </w:tcPr>
          <w:p w14:paraId="71F6744F"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RESPONSIBILITY FOR IMPLEMENTATION</w:t>
            </w:r>
          </w:p>
        </w:tc>
        <w:tc>
          <w:tcPr>
            <w:tcW w:w="7157" w:type="dxa"/>
            <w:gridSpan w:val="13"/>
            <w:tcBorders>
              <w:top w:val="single" w:sz="2" w:space="0" w:color="auto"/>
              <w:left w:val="single" w:sz="2" w:space="0" w:color="auto"/>
              <w:bottom w:val="single" w:sz="2" w:space="0" w:color="auto"/>
              <w:right w:val="single" w:sz="2" w:space="0" w:color="auto"/>
            </w:tcBorders>
          </w:tcPr>
          <w:p w14:paraId="16D8E3AD" w14:textId="66F7F498"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HOD, </w:t>
            </w:r>
            <w:r w:rsidR="00E93B84">
              <w:rPr>
                <w:rFonts w:ascii="Times New Roman" w:eastAsia="Times New Roman" w:hAnsi="Times New Roman" w:cs="Times New Roman"/>
                <w:sz w:val="18"/>
                <w:szCs w:val="18"/>
              </w:rPr>
              <w:t>Herbal Medicine</w:t>
            </w:r>
            <w:r w:rsidRPr="00207732">
              <w:rPr>
                <w:rFonts w:ascii="Times New Roman" w:eastAsia="Times New Roman" w:hAnsi="Times New Roman" w:cs="Times New Roman"/>
                <w:sz w:val="18"/>
                <w:szCs w:val="18"/>
              </w:rPr>
              <w:t xml:space="preserve"> </w:t>
            </w:r>
          </w:p>
        </w:tc>
      </w:tr>
      <w:tr w:rsidR="00A644B6" w:rsidRPr="00207732" w14:paraId="37C36559" w14:textId="77777777" w:rsidTr="005B0A72">
        <w:trPr>
          <w:tblCellSpacing w:w="42" w:type="dxa"/>
        </w:trPr>
        <w:tc>
          <w:tcPr>
            <w:tcW w:w="2815" w:type="dxa"/>
            <w:gridSpan w:val="5"/>
            <w:tcBorders>
              <w:top w:val="single" w:sz="2" w:space="0" w:color="auto"/>
              <w:left w:val="single" w:sz="2" w:space="0" w:color="auto"/>
              <w:bottom w:val="single" w:sz="2" w:space="0" w:color="auto"/>
              <w:right w:val="single" w:sz="2" w:space="0" w:color="auto"/>
            </w:tcBorders>
          </w:tcPr>
          <w:p w14:paraId="2385BD03"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DURATION: 12months</w:t>
            </w:r>
          </w:p>
        </w:tc>
        <w:tc>
          <w:tcPr>
            <w:tcW w:w="3221" w:type="dxa"/>
            <w:gridSpan w:val="7"/>
            <w:tcBorders>
              <w:top w:val="single" w:sz="2" w:space="0" w:color="auto"/>
              <w:left w:val="single" w:sz="2" w:space="0" w:color="auto"/>
              <w:bottom w:val="single" w:sz="2" w:space="0" w:color="auto"/>
              <w:right w:val="single" w:sz="2" w:space="0" w:color="auto"/>
            </w:tcBorders>
          </w:tcPr>
          <w:p w14:paraId="5CB0E525"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Commencement: 2021</w:t>
            </w:r>
          </w:p>
          <w:p w14:paraId="09539A1B" w14:textId="77777777" w:rsidR="00A644B6" w:rsidRPr="00207732" w:rsidRDefault="00A644B6" w:rsidP="005B0A72">
            <w:pPr>
              <w:spacing w:after="0" w:line="240" w:lineRule="auto"/>
              <w:rPr>
                <w:rFonts w:ascii="Times New Roman" w:eastAsia="Times New Roman" w:hAnsi="Times New Roman" w:cs="Times New Roman"/>
                <w:sz w:val="18"/>
                <w:szCs w:val="18"/>
              </w:rPr>
            </w:pPr>
          </w:p>
        </w:tc>
        <w:tc>
          <w:tcPr>
            <w:tcW w:w="3069" w:type="dxa"/>
            <w:gridSpan w:val="4"/>
            <w:tcBorders>
              <w:top w:val="single" w:sz="2" w:space="0" w:color="auto"/>
              <w:left w:val="single" w:sz="2" w:space="0" w:color="auto"/>
              <w:bottom w:val="single" w:sz="2" w:space="0" w:color="auto"/>
              <w:right w:val="single" w:sz="2" w:space="0" w:color="auto"/>
            </w:tcBorders>
          </w:tcPr>
          <w:p w14:paraId="674BB33B"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Completion: 2022</w:t>
            </w:r>
          </w:p>
          <w:p w14:paraId="5E27CBD4" w14:textId="77777777" w:rsidR="00A644B6" w:rsidRPr="00207732" w:rsidRDefault="00A644B6" w:rsidP="005B0A72">
            <w:pPr>
              <w:spacing w:after="0" w:line="240" w:lineRule="auto"/>
              <w:rPr>
                <w:rFonts w:ascii="Times New Roman" w:eastAsia="Times New Roman" w:hAnsi="Times New Roman" w:cs="Times New Roman"/>
                <w:sz w:val="18"/>
                <w:szCs w:val="18"/>
              </w:rPr>
            </w:pPr>
          </w:p>
        </w:tc>
      </w:tr>
      <w:tr w:rsidR="00A644B6" w:rsidRPr="00207732" w14:paraId="77A17D27" w14:textId="77777777" w:rsidTr="005B0A72">
        <w:trPr>
          <w:tblCellSpacing w:w="42" w:type="dxa"/>
        </w:trPr>
        <w:tc>
          <w:tcPr>
            <w:tcW w:w="4207" w:type="dxa"/>
            <w:gridSpan w:val="8"/>
            <w:tcBorders>
              <w:top w:val="single" w:sz="2" w:space="0" w:color="auto"/>
              <w:left w:val="single" w:sz="2" w:space="0" w:color="auto"/>
              <w:bottom w:val="single" w:sz="2" w:space="0" w:color="auto"/>
              <w:right w:val="single" w:sz="2" w:space="0" w:color="auto"/>
            </w:tcBorders>
          </w:tcPr>
          <w:p w14:paraId="5E13DF4C"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PRIMARY CONSTITUENTS: ACE Team</w:t>
            </w:r>
          </w:p>
        </w:tc>
        <w:tc>
          <w:tcPr>
            <w:tcW w:w="4982" w:type="dxa"/>
            <w:gridSpan w:val="8"/>
            <w:tcBorders>
              <w:top w:val="single" w:sz="2" w:space="0" w:color="auto"/>
              <w:left w:val="single" w:sz="2" w:space="0" w:color="auto"/>
              <w:bottom w:val="single" w:sz="2" w:space="0" w:color="auto"/>
              <w:right w:val="single" w:sz="2" w:space="0" w:color="auto"/>
            </w:tcBorders>
          </w:tcPr>
          <w:p w14:paraId="3B6A49E4"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PARTICIPANTS: ACE Team, vendors</w:t>
            </w:r>
          </w:p>
        </w:tc>
      </w:tr>
      <w:tr w:rsidR="00A644B6" w:rsidRPr="00207732" w14:paraId="1EB878E3" w14:textId="77777777" w:rsidTr="005B0A72">
        <w:trPr>
          <w:tblCellSpacing w:w="42" w:type="dxa"/>
        </w:trPr>
        <w:tc>
          <w:tcPr>
            <w:tcW w:w="1695" w:type="dxa"/>
            <w:gridSpan w:val="2"/>
            <w:tcBorders>
              <w:top w:val="single" w:sz="2" w:space="0" w:color="auto"/>
              <w:left w:val="single" w:sz="2" w:space="0" w:color="auto"/>
              <w:bottom w:val="single" w:sz="2" w:space="0" w:color="auto"/>
              <w:right w:val="single" w:sz="2" w:space="0" w:color="auto"/>
            </w:tcBorders>
          </w:tcPr>
          <w:p w14:paraId="094B2C65"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ASSUMPTIONS</w:t>
            </w:r>
          </w:p>
        </w:tc>
        <w:tc>
          <w:tcPr>
            <w:tcW w:w="7494" w:type="dxa"/>
            <w:gridSpan w:val="14"/>
            <w:tcBorders>
              <w:top w:val="single" w:sz="2" w:space="0" w:color="auto"/>
              <w:left w:val="single" w:sz="2" w:space="0" w:color="auto"/>
              <w:bottom w:val="single" w:sz="2" w:space="0" w:color="auto"/>
              <w:right w:val="single" w:sz="2" w:space="0" w:color="auto"/>
            </w:tcBorders>
          </w:tcPr>
          <w:p w14:paraId="23F2CF79" w14:textId="77777777" w:rsidR="00A644B6" w:rsidRPr="00207732" w:rsidRDefault="00A644B6" w:rsidP="005B0A72">
            <w:pPr>
              <w:spacing w:after="0" w:line="240" w:lineRule="auto"/>
              <w:contextualSpacing/>
              <w:rPr>
                <w:rFonts w:ascii="Times New Roman" w:eastAsia="Times New Roman" w:hAnsi="Times New Roman" w:cs="Times New Roman"/>
                <w:color w:val="000000"/>
                <w:sz w:val="18"/>
                <w:szCs w:val="18"/>
                <w:lang w:eastAsia="ko-KR"/>
              </w:rPr>
            </w:pPr>
            <w:r w:rsidRPr="00207732">
              <w:rPr>
                <w:rFonts w:ascii="Times New Roman" w:eastAsia="Times New Roman" w:hAnsi="Times New Roman" w:cs="Times New Roman"/>
                <w:color w:val="000000"/>
                <w:sz w:val="18"/>
                <w:szCs w:val="18"/>
                <w:lang w:eastAsia="ko-KR"/>
              </w:rPr>
              <w:t>No fluctuation in exchange rate</w:t>
            </w:r>
          </w:p>
          <w:p w14:paraId="350E11F3" w14:textId="77777777" w:rsidR="00A644B6" w:rsidRPr="00207732" w:rsidRDefault="00A644B6" w:rsidP="005B0A72">
            <w:pPr>
              <w:spacing w:after="0" w:line="240" w:lineRule="auto"/>
              <w:contextualSpacing/>
              <w:rPr>
                <w:rFonts w:ascii="Times New Roman" w:eastAsia="Times New Roman" w:hAnsi="Times New Roman" w:cs="Times New Roman"/>
                <w:color w:val="000000"/>
                <w:sz w:val="18"/>
                <w:szCs w:val="18"/>
                <w:lang w:eastAsia="ko-KR"/>
              </w:rPr>
            </w:pPr>
            <w:r w:rsidRPr="00207732">
              <w:rPr>
                <w:rFonts w:ascii="Times New Roman" w:eastAsia="Times New Roman" w:hAnsi="Times New Roman" w:cs="Times New Roman"/>
                <w:color w:val="000000"/>
                <w:sz w:val="18"/>
                <w:szCs w:val="18"/>
                <w:lang w:eastAsia="ko-KR"/>
              </w:rPr>
              <w:t>Approval of supply of equipment remain as scheduled</w:t>
            </w:r>
          </w:p>
          <w:p w14:paraId="77D36B92" w14:textId="77777777" w:rsidR="00A644B6" w:rsidRPr="00207732" w:rsidRDefault="00A644B6" w:rsidP="005B0A72">
            <w:pPr>
              <w:spacing w:after="0" w:line="240" w:lineRule="auto"/>
              <w:contextualSpacing/>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Unhindered delivery of equipment</w:t>
            </w:r>
          </w:p>
          <w:p w14:paraId="04D2A725" w14:textId="77777777" w:rsidR="00A644B6" w:rsidRPr="00207732" w:rsidRDefault="00A644B6" w:rsidP="005B0A72">
            <w:pPr>
              <w:spacing w:after="0" w:line="240" w:lineRule="auto"/>
              <w:rPr>
                <w:rFonts w:ascii="Times New Roman" w:eastAsia="Times New Roman" w:hAnsi="Times New Roman" w:cs="Times New Roman"/>
                <w:sz w:val="18"/>
                <w:szCs w:val="18"/>
                <w:lang w:eastAsia="ko-KR"/>
              </w:rPr>
            </w:pPr>
            <w:r w:rsidRPr="00207732">
              <w:rPr>
                <w:rFonts w:ascii="Times New Roman" w:eastAsia="Times New Roman" w:hAnsi="Times New Roman" w:cs="Times New Roman"/>
                <w:sz w:val="18"/>
                <w:szCs w:val="18"/>
              </w:rPr>
              <w:t>Cobid-19 pandemic does not affect mobility required for supply of the equipment</w:t>
            </w:r>
          </w:p>
          <w:p w14:paraId="2062E786" w14:textId="77777777" w:rsidR="00A644B6" w:rsidRPr="00207732" w:rsidRDefault="00A644B6" w:rsidP="005B0A72">
            <w:pPr>
              <w:spacing w:after="0" w:line="240" w:lineRule="auto"/>
              <w:rPr>
                <w:rFonts w:ascii="Times New Roman" w:eastAsia="Times New Roman" w:hAnsi="Times New Roman" w:cs="Times New Roman"/>
                <w:sz w:val="18"/>
                <w:szCs w:val="18"/>
                <w:lang w:eastAsia="ko-KR"/>
              </w:rPr>
            </w:pPr>
            <w:r w:rsidRPr="00207732">
              <w:rPr>
                <w:rFonts w:ascii="Times New Roman" w:eastAsia="Times New Roman" w:hAnsi="Times New Roman" w:cs="Times New Roman"/>
                <w:sz w:val="18"/>
                <w:szCs w:val="18"/>
                <w:lang w:eastAsia="ko-KR"/>
              </w:rPr>
              <w:t>Cost of supplies remain unchanged</w:t>
            </w:r>
          </w:p>
          <w:p w14:paraId="0D58B22F" w14:textId="77777777" w:rsidR="00A644B6" w:rsidRPr="00207732" w:rsidRDefault="00A644B6" w:rsidP="005B0A72">
            <w:pPr>
              <w:spacing w:after="0" w:line="240" w:lineRule="auto"/>
              <w:rPr>
                <w:rFonts w:ascii="Times New Roman" w:eastAsia="Times New Roman" w:hAnsi="Times New Roman" w:cs="Times New Roman"/>
                <w:sz w:val="18"/>
                <w:szCs w:val="18"/>
                <w:lang w:eastAsia="ko-KR"/>
              </w:rPr>
            </w:pPr>
            <w:r w:rsidRPr="00207732">
              <w:rPr>
                <w:rFonts w:ascii="Times New Roman" w:eastAsia="Times New Roman" w:hAnsi="Times New Roman" w:cs="Times New Roman"/>
                <w:sz w:val="18"/>
                <w:szCs w:val="18"/>
                <w:lang w:eastAsia="ko-KR"/>
              </w:rPr>
              <w:t>Availability of equipment</w:t>
            </w:r>
          </w:p>
        </w:tc>
      </w:tr>
      <w:tr w:rsidR="00A644B6" w:rsidRPr="00207732" w14:paraId="18A8BA8F" w14:textId="77777777" w:rsidTr="005B0A72">
        <w:trPr>
          <w:tblCellSpacing w:w="42" w:type="dxa"/>
        </w:trPr>
        <w:tc>
          <w:tcPr>
            <w:tcW w:w="2646" w:type="dxa"/>
            <w:gridSpan w:val="4"/>
            <w:tcBorders>
              <w:top w:val="single" w:sz="2" w:space="0" w:color="auto"/>
              <w:left w:val="single" w:sz="2" w:space="0" w:color="auto"/>
              <w:bottom w:val="single" w:sz="2" w:space="0" w:color="auto"/>
              <w:right w:val="single" w:sz="2" w:space="0" w:color="auto"/>
            </w:tcBorders>
          </w:tcPr>
          <w:p w14:paraId="26025EB4"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FINANCIAL IMPLICATIONS/BUDGET LINE</w:t>
            </w:r>
          </w:p>
        </w:tc>
        <w:tc>
          <w:tcPr>
            <w:tcW w:w="6543" w:type="dxa"/>
            <w:gridSpan w:val="12"/>
            <w:tcBorders>
              <w:top w:val="single" w:sz="2" w:space="0" w:color="auto"/>
              <w:left w:val="single" w:sz="2" w:space="0" w:color="auto"/>
              <w:bottom w:val="single" w:sz="2" w:space="0" w:color="auto"/>
              <w:right w:val="single" w:sz="2" w:space="0" w:color="auto"/>
            </w:tcBorders>
          </w:tcPr>
          <w:p w14:paraId="43F7E8BF"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ACE Budget</w:t>
            </w:r>
          </w:p>
        </w:tc>
      </w:tr>
      <w:tr w:rsidR="00A644B6" w:rsidRPr="00207732" w14:paraId="3FA41417"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1C09CB41"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 xml:space="preserve">Budget Line </w:t>
            </w:r>
          </w:p>
          <w:p w14:paraId="3EC74525"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Analysis</w:t>
            </w:r>
          </w:p>
        </w:tc>
        <w:tc>
          <w:tcPr>
            <w:tcW w:w="868" w:type="dxa"/>
            <w:tcBorders>
              <w:top w:val="single" w:sz="2" w:space="0" w:color="auto"/>
              <w:left w:val="single" w:sz="2" w:space="0" w:color="auto"/>
              <w:right w:val="single" w:sz="2" w:space="0" w:color="auto"/>
            </w:tcBorders>
          </w:tcPr>
          <w:p w14:paraId="7DB46FAF"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1</w:t>
            </w:r>
            <w:r w:rsidRPr="00207732">
              <w:rPr>
                <w:rFonts w:ascii="Times New Roman" w:eastAsia="Times New Roman" w:hAnsi="Times New Roman" w:cs="Times New Roman"/>
                <w:sz w:val="18"/>
                <w:szCs w:val="18"/>
                <w:vertAlign w:val="superscript"/>
              </w:rPr>
              <w:t>st</w:t>
            </w:r>
            <w:r w:rsidRPr="00207732">
              <w:rPr>
                <w:rFonts w:ascii="Times New Roman" w:eastAsia="Times New Roman" w:hAnsi="Times New Roman" w:cs="Times New Roman"/>
                <w:sz w:val="18"/>
                <w:szCs w:val="18"/>
              </w:rPr>
              <w:t>Qtr</w:t>
            </w:r>
          </w:p>
          <w:p w14:paraId="0E2D8536"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p>
        </w:tc>
        <w:tc>
          <w:tcPr>
            <w:tcW w:w="852" w:type="dxa"/>
            <w:gridSpan w:val="2"/>
            <w:tcBorders>
              <w:top w:val="single" w:sz="2" w:space="0" w:color="auto"/>
              <w:left w:val="single" w:sz="2" w:space="0" w:color="auto"/>
              <w:right w:val="single" w:sz="2" w:space="0" w:color="auto"/>
            </w:tcBorders>
          </w:tcPr>
          <w:p w14:paraId="035C2D2E"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2</w:t>
            </w:r>
            <w:r w:rsidRPr="00207732">
              <w:rPr>
                <w:rFonts w:ascii="Times New Roman" w:eastAsia="Times New Roman" w:hAnsi="Times New Roman" w:cs="Times New Roman"/>
                <w:sz w:val="18"/>
                <w:szCs w:val="18"/>
                <w:vertAlign w:val="superscript"/>
              </w:rPr>
              <w:t>nd</w:t>
            </w:r>
            <w:r w:rsidRPr="00207732">
              <w:rPr>
                <w:rFonts w:ascii="Times New Roman" w:eastAsia="Times New Roman" w:hAnsi="Times New Roman" w:cs="Times New Roman"/>
                <w:sz w:val="18"/>
                <w:szCs w:val="18"/>
              </w:rPr>
              <w:t>Qtr</w:t>
            </w:r>
          </w:p>
        </w:tc>
        <w:tc>
          <w:tcPr>
            <w:tcW w:w="770" w:type="dxa"/>
            <w:gridSpan w:val="2"/>
            <w:tcBorders>
              <w:top w:val="single" w:sz="2" w:space="0" w:color="auto"/>
              <w:left w:val="single" w:sz="2" w:space="0" w:color="auto"/>
              <w:right w:val="single" w:sz="2" w:space="0" w:color="auto"/>
            </w:tcBorders>
          </w:tcPr>
          <w:p w14:paraId="023DF8E9"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3</w:t>
            </w:r>
            <w:r w:rsidRPr="00207732">
              <w:rPr>
                <w:rFonts w:ascii="Times New Roman" w:eastAsia="Times New Roman" w:hAnsi="Times New Roman" w:cs="Times New Roman"/>
                <w:sz w:val="18"/>
                <w:szCs w:val="18"/>
                <w:vertAlign w:val="superscript"/>
              </w:rPr>
              <w:t>rd</w:t>
            </w:r>
            <w:r w:rsidRPr="00207732">
              <w:rPr>
                <w:rFonts w:ascii="Times New Roman" w:eastAsia="Times New Roman" w:hAnsi="Times New Roman" w:cs="Times New Roman"/>
                <w:sz w:val="18"/>
                <w:szCs w:val="18"/>
              </w:rPr>
              <w:t>Qtr</w:t>
            </w:r>
          </w:p>
          <w:p w14:paraId="1E82A2CB"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p>
        </w:tc>
        <w:tc>
          <w:tcPr>
            <w:tcW w:w="559" w:type="dxa"/>
            <w:gridSpan w:val="2"/>
            <w:tcBorders>
              <w:top w:val="single" w:sz="2" w:space="0" w:color="auto"/>
              <w:left w:val="single" w:sz="2" w:space="0" w:color="auto"/>
              <w:right w:val="single" w:sz="2" w:space="0" w:color="auto"/>
            </w:tcBorders>
          </w:tcPr>
          <w:p w14:paraId="14ABF64E"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4</w:t>
            </w:r>
            <w:r w:rsidRPr="00207732">
              <w:rPr>
                <w:rFonts w:ascii="Times New Roman" w:eastAsia="Times New Roman" w:hAnsi="Times New Roman" w:cs="Times New Roman"/>
                <w:sz w:val="18"/>
                <w:szCs w:val="18"/>
                <w:vertAlign w:val="superscript"/>
              </w:rPr>
              <w:t>th</w:t>
            </w:r>
            <w:r w:rsidRPr="00207732">
              <w:rPr>
                <w:rFonts w:ascii="Times New Roman" w:eastAsia="Times New Roman" w:hAnsi="Times New Roman" w:cs="Times New Roman"/>
                <w:sz w:val="18"/>
                <w:szCs w:val="18"/>
              </w:rPr>
              <w:t>Qtr</w:t>
            </w:r>
          </w:p>
        </w:tc>
        <w:tc>
          <w:tcPr>
            <w:tcW w:w="624" w:type="dxa"/>
            <w:tcBorders>
              <w:top w:val="single" w:sz="2" w:space="0" w:color="auto"/>
              <w:left w:val="single" w:sz="2" w:space="0" w:color="auto"/>
              <w:right w:val="single" w:sz="2" w:space="0" w:color="auto"/>
            </w:tcBorders>
          </w:tcPr>
          <w:p w14:paraId="2414CD6D"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5</w:t>
            </w:r>
            <w:r w:rsidRPr="00207732">
              <w:rPr>
                <w:rFonts w:ascii="Times New Roman" w:eastAsia="Times New Roman" w:hAnsi="Times New Roman" w:cs="Times New Roman"/>
                <w:sz w:val="18"/>
                <w:szCs w:val="18"/>
                <w:vertAlign w:val="superscript"/>
              </w:rPr>
              <w:t>th</w:t>
            </w:r>
            <w:r w:rsidRPr="00207732">
              <w:rPr>
                <w:rFonts w:ascii="Times New Roman" w:eastAsia="Times New Roman" w:hAnsi="Times New Roman" w:cs="Times New Roman"/>
                <w:sz w:val="18"/>
                <w:szCs w:val="18"/>
              </w:rPr>
              <w:t>Qtr</w:t>
            </w:r>
          </w:p>
        </w:tc>
        <w:tc>
          <w:tcPr>
            <w:tcW w:w="909" w:type="dxa"/>
            <w:tcBorders>
              <w:top w:val="single" w:sz="2" w:space="0" w:color="auto"/>
              <w:left w:val="single" w:sz="2" w:space="0" w:color="auto"/>
              <w:right w:val="single" w:sz="2" w:space="0" w:color="auto"/>
            </w:tcBorders>
          </w:tcPr>
          <w:p w14:paraId="4D19A630"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6</w:t>
            </w:r>
            <w:r w:rsidRPr="00207732">
              <w:rPr>
                <w:rFonts w:ascii="Times New Roman" w:eastAsia="Times New Roman" w:hAnsi="Times New Roman" w:cs="Times New Roman"/>
                <w:sz w:val="18"/>
                <w:szCs w:val="18"/>
                <w:vertAlign w:val="superscript"/>
              </w:rPr>
              <w:t>th</w:t>
            </w:r>
            <w:r w:rsidRPr="00207732">
              <w:rPr>
                <w:rFonts w:ascii="Times New Roman" w:eastAsia="Times New Roman" w:hAnsi="Times New Roman" w:cs="Times New Roman"/>
                <w:sz w:val="18"/>
                <w:szCs w:val="18"/>
              </w:rPr>
              <w:t>Qtr</w:t>
            </w:r>
          </w:p>
        </w:tc>
        <w:tc>
          <w:tcPr>
            <w:tcW w:w="1016" w:type="dxa"/>
            <w:tcBorders>
              <w:top w:val="single" w:sz="2" w:space="0" w:color="auto"/>
              <w:left w:val="single" w:sz="2" w:space="0" w:color="auto"/>
              <w:right w:val="single" w:sz="2" w:space="0" w:color="auto"/>
            </w:tcBorders>
          </w:tcPr>
          <w:p w14:paraId="6C09663D"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Total</w:t>
            </w:r>
          </w:p>
        </w:tc>
      </w:tr>
      <w:tr w:rsidR="00A644B6" w:rsidRPr="00207732" w14:paraId="026E3063"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14A39FC8"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1</w:t>
            </w:r>
          </w:p>
        </w:tc>
        <w:tc>
          <w:tcPr>
            <w:tcW w:w="2390" w:type="dxa"/>
            <w:gridSpan w:val="5"/>
            <w:tcBorders>
              <w:top w:val="single" w:sz="2" w:space="0" w:color="auto"/>
              <w:left w:val="single" w:sz="2" w:space="0" w:color="auto"/>
              <w:bottom w:val="single" w:sz="2" w:space="0" w:color="auto"/>
              <w:right w:val="single" w:sz="2" w:space="0" w:color="auto"/>
            </w:tcBorders>
          </w:tcPr>
          <w:p w14:paraId="643584EF" w14:textId="77777777" w:rsidR="00A644B6" w:rsidRPr="00207732" w:rsidRDefault="00A644B6" w:rsidP="005B0A72">
            <w:pPr>
              <w:spacing w:after="0" w:line="240" w:lineRule="auto"/>
              <w:rPr>
                <w:rFonts w:ascii="Times New Roman" w:eastAsia="Times New Roman" w:hAnsi="Times New Roman" w:cs="Times New Roman"/>
                <w:bCs/>
                <w:sz w:val="18"/>
                <w:szCs w:val="18"/>
              </w:rPr>
            </w:pPr>
            <w:r w:rsidRPr="00207732">
              <w:rPr>
                <w:rFonts w:ascii="Times New Roman" w:eastAsia="Calibri" w:hAnsi="Times New Roman" w:cs="Times New Roman"/>
                <w:color w:val="333333"/>
                <w:sz w:val="18"/>
                <w:szCs w:val="18"/>
                <w:shd w:val="clear" w:color="auto" w:fill="FFFFFF"/>
              </w:rPr>
              <w:t>Semi-Auto Metal Capsule Filling Machine CN-100M</w:t>
            </w:r>
          </w:p>
        </w:tc>
        <w:tc>
          <w:tcPr>
            <w:tcW w:w="868" w:type="dxa"/>
            <w:tcBorders>
              <w:left w:val="single" w:sz="2" w:space="0" w:color="auto"/>
              <w:right w:val="single" w:sz="2" w:space="0" w:color="auto"/>
            </w:tcBorders>
          </w:tcPr>
          <w:p w14:paraId="7439B763"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653D46C0"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7AD02244"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559" w:type="dxa"/>
            <w:gridSpan w:val="2"/>
            <w:tcBorders>
              <w:left w:val="single" w:sz="2" w:space="0" w:color="auto"/>
              <w:right w:val="single" w:sz="2" w:space="0" w:color="auto"/>
            </w:tcBorders>
          </w:tcPr>
          <w:p w14:paraId="1DBF87D6"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624" w:type="dxa"/>
            <w:tcBorders>
              <w:left w:val="single" w:sz="2" w:space="0" w:color="auto"/>
              <w:right w:val="single" w:sz="2" w:space="0" w:color="auto"/>
            </w:tcBorders>
          </w:tcPr>
          <w:p w14:paraId="57CADD67"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909" w:type="dxa"/>
            <w:tcBorders>
              <w:left w:val="single" w:sz="2" w:space="0" w:color="auto"/>
              <w:right w:val="single" w:sz="2" w:space="0" w:color="auto"/>
            </w:tcBorders>
          </w:tcPr>
          <w:p w14:paraId="1C9CAF42"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998.99</w:t>
            </w:r>
          </w:p>
        </w:tc>
        <w:tc>
          <w:tcPr>
            <w:tcW w:w="1016" w:type="dxa"/>
            <w:tcBorders>
              <w:left w:val="single" w:sz="2" w:space="0" w:color="auto"/>
              <w:right w:val="single" w:sz="2" w:space="0" w:color="auto"/>
            </w:tcBorders>
          </w:tcPr>
          <w:p w14:paraId="41FC2D99"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998.99</w:t>
            </w:r>
          </w:p>
        </w:tc>
      </w:tr>
      <w:tr w:rsidR="00A644B6" w:rsidRPr="00207732" w14:paraId="49396C25"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5842E55C"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2</w:t>
            </w:r>
          </w:p>
        </w:tc>
        <w:tc>
          <w:tcPr>
            <w:tcW w:w="2390" w:type="dxa"/>
            <w:gridSpan w:val="5"/>
            <w:tcBorders>
              <w:top w:val="single" w:sz="2" w:space="0" w:color="auto"/>
              <w:left w:val="single" w:sz="2" w:space="0" w:color="auto"/>
              <w:bottom w:val="single" w:sz="2" w:space="0" w:color="auto"/>
              <w:right w:val="single" w:sz="2" w:space="0" w:color="auto"/>
            </w:tcBorders>
          </w:tcPr>
          <w:p w14:paraId="1965D863" w14:textId="77777777" w:rsidR="00A644B6" w:rsidRPr="00207732" w:rsidRDefault="00A644B6" w:rsidP="005B0A72">
            <w:pPr>
              <w:spacing w:after="0" w:line="240" w:lineRule="auto"/>
              <w:rPr>
                <w:rFonts w:ascii="Times New Roman" w:eastAsia="Times New Roman" w:hAnsi="Times New Roman" w:cs="Times New Roman"/>
                <w:bCs/>
                <w:sz w:val="18"/>
                <w:szCs w:val="18"/>
              </w:rPr>
            </w:pPr>
            <w:r w:rsidRPr="00207732">
              <w:rPr>
                <w:rFonts w:ascii="Times New Roman" w:eastAsia="Times New Roman" w:hAnsi="Times New Roman" w:cs="Times New Roman"/>
                <w:bCs/>
                <w:sz w:val="18"/>
                <w:szCs w:val="18"/>
              </w:rPr>
              <w:t>Olympus CX22 Microscope (2)</w:t>
            </w:r>
          </w:p>
        </w:tc>
        <w:tc>
          <w:tcPr>
            <w:tcW w:w="868" w:type="dxa"/>
            <w:tcBorders>
              <w:left w:val="single" w:sz="2" w:space="0" w:color="auto"/>
              <w:right w:val="single" w:sz="2" w:space="0" w:color="auto"/>
            </w:tcBorders>
          </w:tcPr>
          <w:p w14:paraId="732B0FE6"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560DE4C3"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6E0DF091"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559" w:type="dxa"/>
            <w:gridSpan w:val="2"/>
            <w:tcBorders>
              <w:left w:val="single" w:sz="2" w:space="0" w:color="auto"/>
              <w:right w:val="single" w:sz="2" w:space="0" w:color="auto"/>
            </w:tcBorders>
          </w:tcPr>
          <w:p w14:paraId="27D2E1D0"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624" w:type="dxa"/>
            <w:tcBorders>
              <w:left w:val="single" w:sz="2" w:space="0" w:color="auto"/>
              <w:right w:val="single" w:sz="2" w:space="0" w:color="auto"/>
            </w:tcBorders>
          </w:tcPr>
          <w:p w14:paraId="602DBB35"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909" w:type="dxa"/>
            <w:tcBorders>
              <w:left w:val="single" w:sz="2" w:space="0" w:color="auto"/>
              <w:right w:val="single" w:sz="2" w:space="0" w:color="auto"/>
            </w:tcBorders>
          </w:tcPr>
          <w:p w14:paraId="5573C781"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1,923.04</w:t>
            </w:r>
          </w:p>
        </w:tc>
        <w:tc>
          <w:tcPr>
            <w:tcW w:w="1016" w:type="dxa"/>
            <w:tcBorders>
              <w:left w:val="single" w:sz="2" w:space="0" w:color="auto"/>
              <w:right w:val="single" w:sz="2" w:space="0" w:color="auto"/>
            </w:tcBorders>
          </w:tcPr>
          <w:p w14:paraId="55B9853E"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1,923.04</w:t>
            </w:r>
          </w:p>
        </w:tc>
      </w:tr>
      <w:tr w:rsidR="00A644B6" w:rsidRPr="00207732" w14:paraId="3906FB86"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3AF6B25D"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2</w:t>
            </w:r>
          </w:p>
        </w:tc>
        <w:tc>
          <w:tcPr>
            <w:tcW w:w="2390" w:type="dxa"/>
            <w:gridSpan w:val="5"/>
            <w:tcBorders>
              <w:top w:val="single" w:sz="2" w:space="0" w:color="auto"/>
              <w:left w:val="single" w:sz="2" w:space="0" w:color="auto"/>
              <w:bottom w:val="single" w:sz="2" w:space="0" w:color="auto"/>
              <w:right w:val="single" w:sz="2" w:space="0" w:color="auto"/>
            </w:tcBorders>
          </w:tcPr>
          <w:p w14:paraId="25257B58" w14:textId="77777777" w:rsidR="00A644B6" w:rsidRPr="00207732" w:rsidRDefault="00A644B6" w:rsidP="005B0A72">
            <w:pPr>
              <w:spacing w:after="0" w:line="240" w:lineRule="auto"/>
              <w:rPr>
                <w:rFonts w:ascii="Times New Roman" w:eastAsia="Times New Roman" w:hAnsi="Times New Roman" w:cs="Times New Roman"/>
                <w:bCs/>
                <w:sz w:val="18"/>
                <w:szCs w:val="18"/>
              </w:rPr>
            </w:pPr>
            <w:r w:rsidRPr="00207732">
              <w:rPr>
                <w:rFonts w:ascii="Times New Roman" w:eastAsia="Times New Roman" w:hAnsi="Times New Roman" w:cs="Times New Roman"/>
                <w:bCs/>
                <w:sz w:val="18"/>
                <w:szCs w:val="18"/>
              </w:rPr>
              <w:t>LEEC</w:t>
            </w:r>
            <w:r w:rsidRPr="00207732">
              <w:rPr>
                <w:rFonts w:ascii="Times New Roman" w:eastAsia="Times New Roman" w:hAnsi="Times New Roman" w:cs="Times New Roman"/>
                <w:bCs/>
                <w:sz w:val="18"/>
                <w:szCs w:val="18"/>
                <w:vertAlign w:val="superscript"/>
              </w:rPr>
              <w:t xml:space="preserve">TM </w:t>
            </w:r>
            <w:r w:rsidRPr="00207732">
              <w:rPr>
                <w:rFonts w:ascii="Times New Roman" w:eastAsia="Times New Roman" w:hAnsi="Times New Roman" w:cs="Times New Roman"/>
                <w:bCs/>
                <w:sz w:val="18"/>
                <w:szCs w:val="18"/>
              </w:rPr>
              <w:t>F2 Drying Cabinet with glass door (540L)</w:t>
            </w:r>
          </w:p>
        </w:tc>
        <w:tc>
          <w:tcPr>
            <w:tcW w:w="868" w:type="dxa"/>
            <w:tcBorders>
              <w:left w:val="single" w:sz="2" w:space="0" w:color="auto"/>
              <w:right w:val="single" w:sz="2" w:space="0" w:color="auto"/>
            </w:tcBorders>
          </w:tcPr>
          <w:p w14:paraId="29F9A57A"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694E103C"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72D1C29B"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559" w:type="dxa"/>
            <w:gridSpan w:val="2"/>
            <w:tcBorders>
              <w:left w:val="single" w:sz="2" w:space="0" w:color="auto"/>
              <w:right w:val="single" w:sz="2" w:space="0" w:color="auto"/>
            </w:tcBorders>
          </w:tcPr>
          <w:p w14:paraId="7423BB54"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624" w:type="dxa"/>
            <w:tcBorders>
              <w:left w:val="single" w:sz="2" w:space="0" w:color="auto"/>
              <w:right w:val="single" w:sz="2" w:space="0" w:color="auto"/>
            </w:tcBorders>
          </w:tcPr>
          <w:p w14:paraId="19D66BA5"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909" w:type="dxa"/>
            <w:tcBorders>
              <w:left w:val="single" w:sz="2" w:space="0" w:color="auto"/>
              <w:right w:val="single" w:sz="2" w:space="0" w:color="auto"/>
            </w:tcBorders>
          </w:tcPr>
          <w:p w14:paraId="51EC6298"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3204.71</w:t>
            </w:r>
          </w:p>
        </w:tc>
        <w:tc>
          <w:tcPr>
            <w:tcW w:w="1016" w:type="dxa"/>
            <w:tcBorders>
              <w:left w:val="single" w:sz="2" w:space="0" w:color="auto"/>
              <w:right w:val="single" w:sz="2" w:space="0" w:color="auto"/>
            </w:tcBorders>
          </w:tcPr>
          <w:p w14:paraId="748F5042"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3204.71</w:t>
            </w:r>
          </w:p>
        </w:tc>
      </w:tr>
      <w:tr w:rsidR="00A644B6" w:rsidRPr="00207732" w14:paraId="748657F6" w14:textId="77777777" w:rsidTr="005B0A72">
        <w:trPr>
          <w:tblCellSpacing w:w="42" w:type="dxa"/>
        </w:trPr>
        <w:tc>
          <w:tcPr>
            <w:tcW w:w="613" w:type="dxa"/>
            <w:tcBorders>
              <w:top w:val="single" w:sz="2" w:space="0" w:color="auto"/>
              <w:left w:val="single" w:sz="2" w:space="0" w:color="auto"/>
              <w:bottom w:val="single" w:sz="2" w:space="0" w:color="auto"/>
              <w:right w:val="single" w:sz="2" w:space="0" w:color="auto"/>
            </w:tcBorders>
          </w:tcPr>
          <w:p w14:paraId="5BEC0DC8" w14:textId="77777777" w:rsidR="00A644B6" w:rsidRPr="00207732" w:rsidRDefault="00A644B6" w:rsidP="005B0A72">
            <w:pPr>
              <w:spacing w:after="0" w:line="240" w:lineRule="auto"/>
              <w:jc w:val="center"/>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3</w:t>
            </w:r>
          </w:p>
        </w:tc>
        <w:tc>
          <w:tcPr>
            <w:tcW w:w="2390" w:type="dxa"/>
            <w:gridSpan w:val="5"/>
            <w:tcBorders>
              <w:top w:val="single" w:sz="2" w:space="0" w:color="auto"/>
              <w:left w:val="single" w:sz="2" w:space="0" w:color="auto"/>
              <w:bottom w:val="single" w:sz="2" w:space="0" w:color="auto"/>
              <w:right w:val="single" w:sz="2" w:space="0" w:color="auto"/>
            </w:tcBorders>
          </w:tcPr>
          <w:p w14:paraId="09D9A426" w14:textId="77777777" w:rsidR="00A644B6" w:rsidRPr="00207732" w:rsidRDefault="00A644B6" w:rsidP="005B0A72">
            <w:pPr>
              <w:spacing w:after="0" w:line="240" w:lineRule="auto"/>
              <w:rPr>
                <w:rFonts w:ascii="Times New Roman" w:eastAsia="Times New Roman" w:hAnsi="Times New Roman" w:cs="Times New Roman"/>
                <w:bCs/>
                <w:sz w:val="18"/>
                <w:szCs w:val="18"/>
              </w:rPr>
            </w:pPr>
            <w:r w:rsidRPr="00207732">
              <w:rPr>
                <w:rFonts w:ascii="Times New Roman" w:eastAsia="Calibri" w:hAnsi="Times New Roman" w:cs="Times New Roman"/>
                <w:sz w:val="18"/>
                <w:szCs w:val="18"/>
                <w:shd w:val="clear" w:color="auto" w:fill="FFFFFF"/>
              </w:rPr>
              <w:t>WS2042A - Digital Column Scale Adult with Height Rod</w:t>
            </w:r>
          </w:p>
        </w:tc>
        <w:tc>
          <w:tcPr>
            <w:tcW w:w="868" w:type="dxa"/>
            <w:tcBorders>
              <w:left w:val="single" w:sz="2" w:space="0" w:color="auto"/>
              <w:right w:val="single" w:sz="2" w:space="0" w:color="auto"/>
            </w:tcBorders>
          </w:tcPr>
          <w:p w14:paraId="7D7B0E42"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right w:val="single" w:sz="2" w:space="0" w:color="auto"/>
            </w:tcBorders>
          </w:tcPr>
          <w:p w14:paraId="74DEEC9D"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right w:val="single" w:sz="2" w:space="0" w:color="auto"/>
            </w:tcBorders>
          </w:tcPr>
          <w:p w14:paraId="27283FF1"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559" w:type="dxa"/>
            <w:gridSpan w:val="2"/>
            <w:tcBorders>
              <w:left w:val="single" w:sz="2" w:space="0" w:color="auto"/>
              <w:right w:val="single" w:sz="2" w:space="0" w:color="auto"/>
            </w:tcBorders>
          </w:tcPr>
          <w:p w14:paraId="4E29D299"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624" w:type="dxa"/>
            <w:tcBorders>
              <w:left w:val="single" w:sz="2" w:space="0" w:color="auto"/>
              <w:right w:val="single" w:sz="2" w:space="0" w:color="auto"/>
            </w:tcBorders>
          </w:tcPr>
          <w:p w14:paraId="35810D73"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909" w:type="dxa"/>
            <w:tcBorders>
              <w:left w:val="single" w:sz="2" w:space="0" w:color="auto"/>
              <w:right w:val="single" w:sz="2" w:space="0" w:color="auto"/>
            </w:tcBorders>
          </w:tcPr>
          <w:p w14:paraId="32EDD4C3"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655.54</w:t>
            </w:r>
          </w:p>
        </w:tc>
        <w:tc>
          <w:tcPr>
            <w:tcW w:w="1016" w:type="dxa"/>
            <w:tcBorders>
              <w:left w:val="single" w:sz="2" w:space="0" w:color="auto"/>
              <w:right w:val="single" w:sz="2" w:space="0" w:color="auto"/>
            </w:tcBorders>
          </w:tcPr>
          <w:p w14:paraId="69080A77"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t>655.54</w:t>
            </w:r>
          </w:p>
        </w:tc>
      </w:tr>
      <w:tr w:rsidR="00A644B6" w:rsidRPr="00207732" w14:paraId="2905F5DD" w14:textId="77777777" w:rsidTr="005B0A72">
        <w:trPr>
          <w:tblCellSpacing w:w="42" w:type="dxa"/>
        </w:trPr>
        <w:tc>
          <w:tcPr>
            <w:tcW w:w="3087" w:type="dxa"/>
            <w:gridSpan w:val="6"/>
            <w:tcBorders>
              <w:top w:val="single" w:sz="2" w:space="0" w:color="auto"/>
              <w:left w:val="single" w:sz="2" w:space="0" w:color="auto"/>
              <w:bottom w:val="single" w:sz="2" w:space="0" w:color="auto"/>
              <w:right w:val="single" w:sz="2" w:space="0" w:color="auto"/>
            </w:tcBorders>
          </w:tcPr>
          <w:p w14:paraId="60E96550" w14:textId="77777777" w:rsidR="00A644B6" w:rsidRPr="00207732" w:rsidRDefault="00A644B6" w:rsidP="005B0A72">
            <w:pPr>
              <w:spacing w:after="0" w:line="240" w:lineRule="auto"/>
              <w:rPr>
                <w:rFonts w:ascii="Times New Roman" w:eastAsia="Times New Roman" w:hAnsi="Times New Roman" w:cs="Times New Roman"/>
                <w:sz w:val="18"/>
                <w:szCs w:val="18"/>
              </w:rPr>
            </w:pPr>
            <w:r w:rsidRPr="00207732">
              <w:rPr>
                <w:rFonts w:ascii="Times New Roman" w:eastAsia="Times New Roman" w:hAnsi="Times New Roman" w:cs="Times New Roman"/>
                <w:sz w:val="18"/>
                <w:szCs w:val="18"/>
              </w:rPr>
              <w:lastRenderedPageBreak/>
              <w:t>TOTALS</w:t>
            </w:r>
          </w:p>
        </w:tc>
        <w:tc>
          <w:tcPr>
            <w:tcW w:w="868" w:type="dxa"/>
            <w:tcBorders>
              <w:left w:val="single" w:sz="2" w:space="0" w:color="auto"/>
              <w:bottom w:val="single" w:sz="2" w:space="0" w:color="auto"/>
              <w:right w:val="single" w:sz="2" w:space="0" w:color="auto"/>
            </w:tcBorders>
          </w:tcPr>
          <w:p w14:paraId="74E08C18"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852" w:type="dxa"/>
            <w:gridSpan w:val="2"/>
            <w:tcBorders>
              <w:left w:val="single" w:sz="2" w:space="0" w:color="auto"/>
              <w:bottom w:val="single" w:sz="2" w:space="0" w:color="auto"/>
              <w:right w:val="single" w:sz="2" w:space="0" w:color="auto"/>
            </w:tcBorders>
          </w:tcPr>
          <w:p w14:paraId="656B7358"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770" w:type="dxa"/>
            <w:gridSpan w:val="2"/>
            <w:tcBorders>
              <w:left w:val="single" w:sz="2" w:space="0" w:color="auto"/>
              <w:bottom w:val="single" w:sz="2" w:space="0" w:color="auto"/>
              <w:right w:val="single" w:sz="2" w:space="0" w:color="auto"/>
            </w:tcBorders>
          </w:tcPr>
          <w:p w14:paraId="6634F645"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559" w:type="dxa"/>
            <w:gridSpan w:val="2"/>
            <w:tcBorders>
              <w:left w:val="single" w:sz="2" w:space="0" w:color="auto"/>
              <w:bottom w:val="single" w:sz="2" w:space="0" w:color="auto"/>
              <w:right w:val="single" w:sz="2" w:space="0" w:color="auto"/>
            </w:tcBorders>
          </w:tcPr>
          <w:p w14:paraId="18D8A636"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624" w:type="dxa"/>
            <w:tcBorders>
              <w:left w:val="single" w:sz="2" w:space="0" w:color="auto"/>
              <w:bottom w:val="single" w:sz="2" w:space="0" w:color="auto"/>
              <w:right w:val="single" w:sz="2" w:space="0" w:color="auto"/>
            </w:tcBorders>
          </w:tcPr>
          <w:p w14:paraId="4A6D23BC"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p>
        </w:tc>
        <w:tc>
          <w:tcPr>
            <w:tcW w:w="909" w:type="dxa"/>
            <w:tcBorders>
              <w:left w:val="single" w:sz="2" w:space="0" w:color="auto"/>
              <w:bottom w:val="single" w:sz="2" w:space="0" w:color="auto"/>
              <w:right w:val="single" w:sz="2" w:space="0" w:color="auto"/>
            </w:tcBorders>
          </w:tcPr>
          <w:p w14:paraId="5800AD06"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Calibri" w:hAnsi="Times New Roman" w:cs="Times New Roman"/>
                <w:color w:val="000000"/>
                <w:sz w:val="18"/>
                <w:szCs w:val="18"/>
              </w:rPr>
              <w:t>6782.28</w:t>
            </w:r>
          </w:p>
        </w:tc>
        <w:tc>
          <w:tcPr>
            <w:tcW w:w="1016" w:type="dxa"/>
            <w:tcBorders>
              <w:left w:val="single" w:sz="2" w:space="0" w:color="auto"/>
              <w:bottom w:val="single" w:sz="2" w:space="0" w:color="auto"/>
              <w:right w:val="single" w:sz="2" w:space="0" w:color="auto"/>
            </w:tcBorders>
          </w:tcPr>
          <w:p w14:paraId="2CFAB531" w14:textId="77777777" w:rsidR="00A644B6" w:rsidRPr="00207732" w:rsidRDefault="00A644B6" w:rsidP="005B0A72">
            <w:pPr>
              <w:spacing w:after="0" w:line="240" w:lineRule="auto"/>
              <w:jc w:val="right"/>
              <w:rPr>
                <w:rFonts w:ascii="Times New Roman" w:eastAsia="Times New Roman" w:hAnsi="Times New Roman" w:cs="Times New Roman"/>
                <w:sz w:val="18"/>
                <w:szCs w:val="18"/>
              </w:rPr>
            </w:pPr>
            <w:r w:rsidRPr="00207732">
              <w:rPr>
                <w:rFonts w:ascii="Times New Roman" w:eastAsia="Calibri" w:hAnsi="Times New Roman" w:cs="Times New Roman"/>
                <w:color w:val="000000"/>
                <w:sz w:val="18"/>
                <w:szCs w:val="18"/>
              </w:rPr>
              <w:t>6782.28</w:t>
            </w:r>
          </w:p>
        </w:tc>
      </w:tr>
    </w:tbl>
    <w:p w14:paraId="64B5E9B0" w14:textId="77777777" w:rsidR="00A644B6" w:rsidRPr="004E23B0" w:rsidRDefault="00A644B6" w:rsidP="00A644B6">
      <w:pPr>
        <w:spacing w:line="240" w:lineRule="auto"/>
        <w:rPr>
          <w:rFonts w:ascii="Times New Roman" w:hAnsi="Times New Roman" w:cs="Times New Roman"/>
          <w:sz w:val="18"/>
          <w:szCs w:val="18"/>
        </w:rPr>
      </w:pPr>
    </w:p>
    <w:p w14:paraId="31D2ECF0" w14:textId="77777777" w:rsidR="00D2542B" w:rsidRPr="00A00B2E" w:rsidRDefault="00D2542B" w:rsidP="00D15946">
      <w:pPr>
        <w:spacing w:line="240" w:lineRule="auto"/>
        <w:jc w:val="both"/>
        <w:rPr>
          <w:rFonts w:ascii="Times New Roman" w:eastAsia="Times New Roman" w:hAnsi="Times New Roman" w:cs="Times New Roman"/>
          <w:color w:val="000000"/>
        </w:rPr>
      </w:pPr>
    </w:p>
    <w:sectPr w:rsidR="00D2542B" w:rsidRPr="00A00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6071" w14:textId="77777777" w:rsidR="00A32156" w:rsidRDefault="00A32156" w:rsidP="00A00B2E">
      <w:pPr>
        <w:spacing w:after="0" w:line="240" w:lineRule="auto"/>
      </w:pPr>
      <w:r>
        <w:separator/>
      </w:r>
    </w:p>
  </w:endnote>
  <w:endnote w:type="continuationSeparator" w:id="0">
    <w:p w14:paraId="38298F6C" w14:textId="77777777" w:rsidR="00A32156" w:rsidRDefault="00A32156" w:rsidP="00A0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899141"/>
      <w:docPartObj>
        <w:docPartGallery w:val="Page Numbers (Bottom of Page)"/>
        <w:docPartUnique/>
      </w:docPartObj>
    </w:sdtPr>
    <w:sdtEndPr/>
    <w:sdtContent>
      <w:sdt>
        <w:sdtPr>
          <w:id w:val="565050523"/>
          <w:docPartObj>
            <w:docPartGallery w:val="Page Numbers (Top of Page)"/>
            <w:docPartUnique/>
          </w:docPartObj>
        </w:sdtPr>
        <w:sdtEndPr/>
        <w:sdtContent>
          <w:p w14:paraId="073121DE" w14:textId="77777777" w:rsidR="006D1D87" w:rsidRDefault="006D1D8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43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63</w:t>
            </w:r>
            <w:r>
              <w:rPr>
                <w:b/>
                <w:sz w:val="24"/>
                <w:szCs w:val="24"/>
              </w:rPr>
              <w:fldChar w:fldCharType="end"/>
            </w:r>
          </w:p>
        </w:sdtContent>
      </w:sdt>
    </w:sdtContent>
  </w:sdt>
  <w:p w14:paraId="02ED029E" w14:textId="77777777" w:rsidR="006D1D87" w:rsidRDefault="006D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C48E" w14:textId="77777777" w:rsidR="00A32156" w:rsidRDefault="00A32156" w:rsidP="00A00B2E">
      <w:pPr>
        <w:spacing w:after="0" w:line="240" w:lineRule="auto"/>
      </w:pPr>
      <w:r>
        <w:separator/>
      </w:r>
    </w:p>
  </w:footnote>
  <w:footnote w:type="continuationSeparator" w:id="0">
    <w:p w14:paraId="434D6468" w14:textId="77777777" w:rsidR="00A32156" w:rsidRDefault="00A32156" w:rsidP="00A00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1F5"/>
    <w:multiLevelType w:val="hybridMultilevel"/>
    <w:tmpl w:val="A282F444"/>
    <w:lvl w:ilvl="0" w:tplc="D17868D8">
      <w:start w:val="1"/>
      <w:numFmt w:val="decimal"/>
      <w:lvlText w:val="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8F6F2D"/>
    <w:multiLevelType w:val="multilevel"/>
    <w:tmpl w:val="FCD06934"/>
    <w:styleLink w:val="Style21"/>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B576A0"/>
    <w:multiLevelType w:val="hybridMultilevel"/>
    <w:tmpl w:val="4FA4CB36"/>
    <w:lvl w:ilvl="0" w:tplc="FC226A7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2DF5F53"/>
    <w:multiLevelType w:val="hybridMultilevel"/>
    <w:tmpl w:val="A0B2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75DA"/>
    <w:multiLevelType w:val="hybridMultilevel"/>
    <w:tmpl w:val="B10C90EC"/>
    <w:lvl w:ilvl="0" w:tplc="D794FBA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6297942"/>
    <w:multiLevelType w:val="multilevel"/>
    <w:tmpl w:val="F1722468"/>
    <w:lvl w:ilvl="0">
      <w:start w:val="5"/>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5A583D"/>
    <w:multiLevelType w:val="hybridMultilevel"/>
    <w:tmpl w:val="C20E3242"/>
    <w:lvl w:ilvl="0" w:tplc="7F8EF24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F084A"/>
    <w:multiLevelType w:val="hybridMultilevel"/>
    <w:tmpl w:val="96A6C724"/>
    <w:lvl w:ilvl="0" w:tplc="83724E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7233"/>
    <w:multiLevelType w:val="hybridMultilevel"/>
    <w:tmpl w:val="9A3A45C0"/>
    <w:lvl w:ilvl="0" w:tplc="FC226A7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442A97"/>
    <w:multiLevelType w:val="hybridMultilevel"/>
    <w:tmpl w:val="1A64B8F6"/>
    <w:lvl w:ilvl="0" w:tplc="6590B9C4">
      <w:start w:val="1"/>
      <w:numFmt w:val="decimal"/>
      <w:lvlText w:val="5.%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0E185274"/>
    <w:multiLevelType w:val="multilevel"/>
    <w:tmpl w:val="DEBC53EC"/>
    <w:styleLink w:val="Style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0F5274C8"/>
    <w:multiLevelType w:val="multilevel"/>
    <w:tmpl w:val="DC88FDA0"/>
    <w:lvl w:ilvl="0">
      <w:start w:val="1"/>
      <w:numFmt w:val="decimal"/>
      <w:lvlText w:val="%1."/>
      <w:lvlJc w:val="left"/>
      <w:pPr>
        <w:tabs>
          <w:tab w:val="num" w:pos="360"/>
        </w:tabs>
        <w:ind w:left="360" w:hanging="360"/>
      </w:pPr>
      <w:rPr>
        <w:rFonts w:hint="default"/>
        <w:color w:val="auto"/>
      </w:rPr>
    </w:lvl>
    <w:lvl w:ilvl="1">
      <w:start w:val="1"/>
      <w:numFmt w:val="decimal"/>
      <w:pStyle w:val="Sub-Para4underX"/>
      <w:lvlText w:val="%1.%2"/>
      <w:lvlJc w:val="left"/>
      <w:pPr>
        <w:tabs>
          <w:tab w:val="num" w:pos="720"/>
        </w:tabs>
        <w:ind w:left="720" w:hanging="720"/>
      </w:pPr>
      <w:rPr>
        <w:rFonts w:hint="default"/>
      </w:rPr>
    </w:lvl>
    <w:lvl w:ilvl="2">
      <w:start w:val="1"/>
      <w:numFmt w:val="lowerLetter"/>
      <w:pStyle w:val="Headinga"/>
      <w:lvlText w:val="(%3)"/>
      <w:lvlJc w:val="left"/>
      <w:pPr>
        <w:tabs>
          <w:tab w:val="num" w:pos="1440"/>
        </w:tabs>
        <w:ind w:left="1080" w:hanging="360"/>
      </w:pPr>
      <w:rPr>
        <w:rFonts w:hint="default"/>
      </w:rPr>
    </w:lvl>
    <w:lvl w:ilvl="3">
      <w:start w:val="1"/>
      <w:numFmt w:val="lowerRoman"/>
      <w:pStyle w:val="xl26"/>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2" w15:restartNumberingAfterBreak="0">
    <w:nsid w:val="130A2336"/>
    <w:multiLevelType w:val="multilevel"/>
    <w:tmpl w:val="058E661E"/>
    <w:lvl w:ilvl="0">
      <w:start w:val="6"/>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161A22"/>
    <w:multiLevelType w:val="hybridMultilevel"/>
    <w:tmpl w:val="5BFC69D8"/>
    <w:lvl w:ilvl="0" w:tplc="0DEEA36C">
      <w:start w:val="1"/>
      <w:numFmt w:val="decimal"/>
      <w:lvlText w:val="%1."/>
      <w:lvlJc w:val="left"/>
      <w:pPr>
        <w:ind w:left="360" w:hanging="360"/>
      </w:pPr>
      <w:rPr>
        <w:rFonts w:hint="default"/>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182A2F6A"/>
    <w:multiLevelType w:val="multilevel"/>
    <w:tmpl w:val="182A2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F64030"/>
    <w:multiLevelType w:val="hybridMultilevel"/>
    <w:tmpl w:val="5C18884A"/>
    <w:lvl w:ilvl="0" w:tplc="2000000F">
      <w:start w:val="1"/>
      <w:numFmt w:val="decimal"/>
      <w:lvlText w:val="%1."/>
      <w:lvlJc w:val="left"/>
      <w:pPr>
        <w:ind w:left="785"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F7208F5"/>
    <w:multiLevelType w:val="hybridMultilevel"/>
    <w:tmpl w:val="949CA412"/>
    <w:lvl w:ilvl="0" w:tplc="D794FBA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683BF3"/>
    <w:multiLevelType w:val="hybridMultilevel"/>
    <w:tmpl w:val="34EA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82A75"/>
    <w:multiLevelType w:val="hybridMultilevel"/>
    <w:tmpl w:val="19786CE6"/>
    <w:lvl w:ilvl="0" w:tplc="FC226A7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3052C94"/>
    <w:multiLevelType w:val="hybridMultilevel"/>
    <w:tmpl w:val="1B48D8F4"/>
    <w:lvl w:ilvl="0" w:tplc="ADB0AB04">
      <w:start w:val="1"/>
      <w:numFmt w:val="decimal"/>
      <w:lvlText w:val="4.%1"/>
      <w:lvlJc w:val="left"/>
      <w:pPr>
        <w:ind w:left="360" w:hanging="360"/>
      </w:pPr>
      <w:rPr>
        <w:rFonts w:hint="default"/>
        <w:b w:val="0"/>
        <w:bCs/>
        <w:i/>
        <w:i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26170259"/>
    <w:multiLevelType w:val="hybridMultilevel"/>
    <w:tmpl w:val="868AF91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28056F91"/>
    <w:multiLevelType w:val="hybridMultilevel"/>
    <w:tmpl w:val="B36CC840"/>
    <w:lvl w:ilvl="0" w:tplc="C83C4B7E">
      <w:start w:val="1"/>
      <w:numFmt w:val="lowerRoman"/>
      <w:lvlText w:val="%1."/>
      <w:lvlJc w:val="right"/>
      <w:pPr>
        <w:ind w:left="1080" w:hanging="360"/>
      </w:pPr>
      <w:rPr>
        <w:rFonts w:ascii="Times New Roman" w:hAnsi="Times New Roman" w:hint="default"/>
        <w:b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7F2938"/>
    <w:multiLevelType w:val="hybridMultilevel"/>
    <w:tmpl w:val="113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C2D5A"/>
    <w:multiLevelType w:val="hybridMultilevel"/>
    <w:tmpl w:val="3D683C14"/>
    <w:lvl w:ilvl="0" w:tplc="6590B9C4">
      <w:start w:val="1"/>
      <w:numFmt w:val="decimal"/>
      <w:lvlText w:val="5.%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2DEE38BE"/>
    <w:multiLevelType w:val="hybridMultilevel"/>
    <w:tmpl w:val="368AA3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FD133A1"/>
    <w:multiLevelType w:val="hybridMultilevel"/>
    <w:tmpl w:val="EB54884E"/>
    <w:lvl w:ilvl="0" w:tplc="FC226A70">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31165E94"/>
    <w:multiLevelType w:val="multilevel"/>
    <w:tmpl w:val="34228B6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262C2D"/>
    <w:multiLevelType w:val="hybridMultilevel"/>
    <w:tmpl w:val="E640E0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E260938"/>
    <w:multiLevelType w:val="multilevel"/>
    <w:tmpl w:val="D74298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043D55"/>
    <w:multiLevelType w:val="multilevel"/>
    <w:tmpl w:val="9CD4DC9C"/>
    <w:styleLink w:val="Style1"/>
    <w:lvl w:ilvl="0">
      <w:start w:val="1"/>
      <w:numFmt w:val="decimal"/>
      <w:lvlText w:val="%1"/>
      <w:lvlJc w:val="left"/>
      <w:pPr>
        <w:ind w:left="360" w:hanging="360"/>
      </w:pPr>
      <w:rPr>
        <w:rFonts w:hint="default"/>
      </w:rPr>
    </w:lvl>
    <w:lvl w:ilvl="1">
      <w:start w:val="1"/>
      <w:numFmt w:val="none"/>
      <w:lvlText w:val="3.1"/>
      <w:lvlJc w:val="left"/>
      <w:pPr>
        <w:ind w:left="837"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628" w:hanging="72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3942" w:hanging="108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256" w:hanging="1440"/>
      </w:pPr>
      <w:rPr>
        <w:rFonts w:hint="default"/>
      </w:rPr>
    </w:lvl>
  </w:abstractNum>
  <w:abstractNum w:abstractNumId="30" w15:restartNumberingAfterBreak="0">
    <w:nsid w:val="472B76C5"/>
    <w:multiLevelType w:val="hybridMultilevel"/>
    <w:tmpl w:val="6E5ADC26"/>
    <w:lvl w:ilvl="0" w:tplc="3F3687A2">
      <w:start w:val="1"/>
      <w:numFmt w:val="decimal"/>
      <w:lvlText w:val="4.%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48070890"/>
    <w:multiLevelType w:val="hybridMultilevel"/>
    <w:tmpl w:val="1B6C55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70360B"/>
    <w:multiLevelType w:val="hybridMultilevel"/>
    <w:tmpl w:val="04BC191A"/>
    <w:lvl w:ilvl="0" w:tplc="6A20ABA0">
      <w:start w:val="1"/>
      <w:numFmt w:val="decimal"/>
      <w:lvlText w:val="6.%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905004B"/>
    <w:multiLevelType w:val="hybridMultilevel"/>
    <w:tmpl w:val="EF2C24E0"/>
    <w:lvl w:ilvl="0" w:tplc="2B98D518">
      <w:start w:val="1"/>
      <w:numFmt w:val="decimal"/>
      <w:lvlText w:val="6.%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CE36B3C"/>
    <w:multiLevelType w:val="hybridMultilevel"/>
    <w:tmpl w:val="59707840"/>
    <w:lvl w:ilvl="0" w:tplc="FF424DBC">
      <w:start w:val="1"/>
      <w:numFmt w:val="decimal"/>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54D36D4"/>
    <w:multiLevelType w:val="hybridMultilevel"/>
    <w:tmpl w:val="4FA4CB36"/>
    <w:lvl w:ilvl="0" w:tplc="FC226A7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B6E598C"/>
    <w:multiLevelType w:val="hybridMultilevel"/>
    <w:tmpl w:val="05AA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C5C57"/>
    <w:multiLevelType w:val="hybridMultilevel"/>
    <w:tmpl w:val="8AC408EA"/>
    <w:lvl w:ilvl="0" w:tplc="3F0ACF88">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2E6582E"/>
    <w:multiLevelType w:val="hybridMultilevel"/>
    <w:tmpl w:val="A574D1EE"/>
    <w:lvl w:ilvl="0" w:tplc="D662180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B5039EB"/>
    <w:multiLevelType w:val="hybridMultilevel"/>
    <w:tmpl w:val="FD740864"/>
    <w:lvl w:ilvl="0" w:tplc="35FC7434">
      <w:start w:val="1"/>
      <w:numFmt w:val="decimal"/>
      <w:lvlText w:val="3.%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BCF309C"/>
    <w:multiLevelType w:val="multilevel"/>
    <w:tmpl w:val="EB14F1B2"/>
    <w:lvl w:ilvl="0">
      <w:start w:val="4"/>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2C5164"/>
    <w:multiLevelType w:val="hybridMultilevel"/>
    <w:tmpl w:val="E8F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724DD"/>
    <w:multiLevelType w:val="multilevel"/>
    <w:tmpl w:val="2D989864"/>
    <w:lvl w:ilvl="0">
      <w:start w:val="1"/>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981ADB"/>
    <w:multiLevelType w:val="hybridMultilevel"/>
    <w:tmpl w:val="4692D6E6"/>
    <w:lvl w:ilvl="0" w:tplc="3F0ACF88">
      <w:start w:val="1"/>
      <w:numFmt w:val="decimal"/>
      <w:lvlText w:val="1.%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6501AC7"/>
    <w:multiLevelType w:val="hybridMultilevel"/>
    <w:tmpl w:val="DEA63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4C49E6"/>
    <w:multiLevelType w:val="multilevel"/>
    <w:tmpl w:val="33B4DA84"/>
    <w:lvl w:ilvl="0">
      <w:start w:val="3"/>
      <w:numFmt w:val="decimal"/>
      <w:lvlText w:val="%1."/>
      <w:lvlJc w:val="left"/>
      <w:pPr>
        <w:ind w:left="360" w:hanging="360"/>
      </w:pPr>
      <w:rPr>
        <w:rFonts w:hint="default"/>
        <w:b w:val="0"/>
        <w:i/>
        <w:color w:val="8EAADB" w:themeColor="accent1" w:themeTint="99"/>
        <w:sz w:val="28"/>
        <w:szCs w:val="28"/>
      </w:rPr>
    </w:lvl>
    <w:lvl w:ilvl="1">
      <w:start w:val="1"/>
      <w:numFmt w:val="decimal"/>
      <w:lvlText w:val="%1.%2."/>
      <w:lvlJc w:val="left"/>
      <w:pPr>
        <w:ind w:left="346" w:hanging="360"/>
      </w:pPr>
      <w:rPr>
        <w:rFonts w:hint="default"/>
        <w:b w:val="0"/>
        <w:i/>
        <w:color w:val="auto"/>
      </w:rPr>
    </w:lvl>
    <w:lvl w:ilvl="2">
      <w:start w:val="1"/>
      <w:numFmt w:val="decimal"/>
      <w:lvlText w:val="%1.%2.%3."/>
      <w:lvlJc w:val="left"/>
      <w:pPr>
        <w:ind w:left="332" w:hanging="360"/>
      </w:pPr>
      <w:rPr>
        <w:rFonts w:hint="default"/>
        <w:b w:val="0"/>
        <w:i/>
        <w:color w:val="auto"/>
      </w:rPr>
    </w:lvl>
    <w:lvl w:ilvl="3">
      <w:start w:val="1"/>
      <w:numFmt w:val="decimal"/>
      <w:lvlText w:val="%1.%2.%3.%4."/>
      <w:lvlJc w:val="left"/>
      <w:pPr>
        <w:ind w:left="678" w:hanging="720"/>
      </w:pPr>
      <w:rPr>
        <w:rFonts w:hint="default"/>
        <w:b w:val="0"/>
        <w:i/>
        <w:color w:val="auto"/>
      </w:rPr>
    </w:lvl>
    <w:lvl w:ilvl="4">
      <w:start w:val="1"/>
      <w:numFmt w:val="decimal"/>
      <w:lvlText w:val="%1.%2.%3.%4.%5."/>
      <w:lvlJc w:val="left"/>
      <w:pPr>
        <w:ind w:left="664" w:hanging="720"/>
      </w:pPr>
      <w:rPr>
        <w:rFonts w:hint="default"/>
        <w:b w:val="0"/>
        <w:i/>
        <w:color w:val="auto"/>
      </w:rPr>
    </w:lvl>
    <w:lvl w:ilvl="5">
      <w:start w:val="1"/>
      <w:numFmt w:val="decimal"/>
      <w:lvlText w:val="%1.%2.%3.%4.%5.%6."/>
      <w:lvlJc w:val="left"/>
      <w:pPr>
        <w:ind w:left="650" w:hanging="720"/>
      </w:pPr>
      <w:rPr>
        <w:rFonts w:hint="default"/>
        <w:b w:val="0"/>
        <w:i/>
        <w:color w:val="auto"/>
      </w:rPr>
    </w:lvl>
    <w:lvl w:ilvl="6">
      <w:start w:val="1"/>
      <w:numFmt w:val="decimal"/>
      <w:lvlText w:val="%1.%2.%3.%4.%5.%6.%7."/>
      <w:lvlJc w:val="left"/>
      <w:pPr>
        <w:ind w:left="996" w:hanging="1080"/>
      </w:pPr>
      <w:rPr>
        <w:rFonts w:hint="default"/>
        <w:b w:val="0"/>
        <w:i/>
        <w:color w:val="auto"/>
      </w:rPr>
    </w:lvl>
    <w:lvl w:ilvl="7">
      <w:start w:val="1"/>
      <w:numFmt w:val="decimal"/>
      <w:lvlText w:val="%1.%2.%3.%4.%5.%6.%7.%8."/>
      <w:lvlJc w:val="left"/>
      <w:pPr>
        <w:ind w:left="982" w:hanging="1080"/>
      </w:pPr>
      <w:rPr>
        <w:rFonts w:hint="default"/>
        <w:b w:val="0"/>
        <w:i/>
        <w:color w:val="auto"/>
      </w:rPr>
    </w:lvl>
    <w:lvl w:ilvl="8">
      <w:start w:val="1"/>
      <w:numFmt w:val="decimal"/>
      <w:lvlText w:val="%1.%2.%3.%4.%5.%6.%7.%8.%9."/>
      <w:lvlJc w:val="left"/>
      <w:pPr>
        <w:ind w:left="968" w:hanging="1080"/>
      </w:pPr>
      <w:rPr>
        <w:rFonts w:hint="default"/>
        <w:b w:val="0"/>
        <w:i/>
        <w:color w:val="auto"/>
      </w:rPr>
    </w:lvl>
  </w:abstractNum>
  <w:abstractNum w:abstractNumId="46" w15:restartNumberingAfterBreak="0">
    <w:nsid w:val="7BB64176"/>
    <w:multiLevelType w:val="hybridMultilevel"/>
    <w:tmpl w:val="738A15AE"/>
    <w:lvl w:ilvl="0" w:tplc="75D4AC6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7" w15:restartNumberingAfterBreak="0">
    <w:nsid w:val="7FC32826"/>
    <w:multiLevelType w:val="hybridMultilevel"/>
    <w:tmpl w:val="EAB25F88"/>
    <w:lvl w:ilvl="0" w:tplc="FC226A7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29"/>
  </w:num>
  <w:num w:numId="5">
    <w:abstractNumId w:val="28"/>
  </w:num>
  <w:num w:numId="6">
    <w:abstractNumId w:val="26"/>
  </w:num>
  <w:num w:numId="7">
    <w:abstractNumId w:val="46"/>
  </w:num>
  <w:num w:numId="8">
    <w:abstractNumId w:val="21"/>
  </w:num>
  <w:num w:numId="9">
    <w:abstractNumId w:val="7"/>
  </w:num>
  <w:num w:numId="10">
    <w:abstractNumId w:val="3"/>
  </w:num>
  <w:num w:numId="11">
    <w:abstractNumId w:val="6"/>
  </w:num>
  <w:num w:numId="12">
    <w:abstractNumId w:val="38"/>
  </w:num>
  <w:num w:numId="13">
    <w:abstractNumId w:val="42"/>
  </w:num>
  <w:num w:numId="14">
    <w:abstractNumId w:val="45"/>
  </w:num>
  <w:num w:numId="15">
    <w:abstractNumId w:val="41"/>
  </w:num>
  <w:num w:numId="16">
    <w:abstractNumId w:val="36"/>
  </w:num>
  <w:num w:numId="17">
    <w:abstractNumId w:val="37"/>
  </w:num>
  <w:num w:numId="18">
    <w:abstractNumId w:val="4"/>
  </w:num>
  <w:num w:numId="19">
    <w:abstractNumId w:val="39"/>
  </w:num>
  <w:num w:numId="20">
    <w:abstractNumId w:val="30"/>
  </w:num>
  <w:num w:numId="21">
    <w:abstractNumId w:val="23"/>
  </w:num>
  <w:num w:numId="22">
    <w:abstractNumId w:val="33"/>
  </w:num>
  <w:num w:numId="23">
    <w:abstractNumId w:val="43"/>
  </w:num>
  <w:num w:numId="24">
    <w:abstractNumId w:val="16"/>
  </w:num>
  <w:num w:numId="25">
    <w:abstractNumId w:val="0"/>
  </w:num>
  <w:num w:numId="26">
    <w:abstractNumId w:val="19"/>
  </w:num>
  <w:num w:numId="27">
    <w:abstractNumId w:val="9"/>
  </w:num>
  <w:num w:numId="28">
    <w:abstractNumId w:val="32"/>
  </w:num>
  <w:num w:numId="29">
    <w:abstractNumId w:val="31"/>
  </w:num>
  <w:num w:numId="30">
    <w:abstractNumId w:val="27"/>
  </w:num>
  <w:num w:numId="31">
    <w:abstractNumId w:val="24"/>
  </w:num>
  <w:num w:numId="32">
    <w:abstractNumId w:val="40"/>
  </w:num>
  <w:num w:numId="33">
    <w:abstractNumId w:val="14"/>
  </w:num>
  <w:num w:numId="34">
    <w:abstractNumId w:val="20"/>
  </w:num>
  <w:num w:numId="35">
    <w:abstractNumId w:val="15"/>
  </w:num>
  <w:num w:numId="36">
    <w:abstractNumId w:val="44"/>
  </w:num>
  <w:num w:numId="37">
    <w:abstractNumId w:val="13"/>
  </w:num>
  <w:num w:numId="38">
    <w:abstractNumId w:val="17"/>
  </w:num>
  <w:num w:numId="39">
    <w:abstractNumId w:val="25"/>
  </w:num>
  <w:num w:numId="40">
    <w:abstractNumId w:val="18"/>
  </w:num>
  <w:num w:numId="41">
    <w:abstractNumId w:val="22"/>
  </w:num>
  <w:num w:numId="42">
    <w:abstractNumId w:val="5"/>
  </w:num>
  <w:num w:numId="43">
    <w:abstractNumId w:val="12"/>
  </w:num>
  <w:num w:numId="44">
    <w:abstractNumId w:val="47"/>
  </w:num>
  <w:num w:numId="45">
    <w:abstractNumId w:val="35"/>
  </w:num>
  <w:num w:numId="46">
    <w:abstractNumId w:val="8"/>
  </w:num>
  <w:num w:numId="47">
    <w:abstractNumId w:val="2"/>
  </w:num>
  <w:num w:numId="4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59"/>
    <w:rsid w:val="0001500E"/>
    <w:rsid w:val="00015FD8"/>
    <w:rsid w:val="00016F01"/>
    <w:rsid w:val="00023ADA"/>
    <w:rsid w:val="00024E02"/>
    <w:rsid w:val="00034A1A"/>
    <w:rsid w:val="00035C8D"/>
    <w:rsid w:val="00040623"/>
    <w:rsid w:val="000510EA"/>
    <w:rsid w:val="0005208E"/>
    <w:rsid w:val="0005624B"/>
    <w:rsid w:val="000608B1"/>
    <w:rsid w:val="00062028"/>
    <w:rsid w:val="00066981"/>
    <w:rsid w:val="00066A69"/>
    <w:rsid w:val="0006773A"/>
    <w:rsid w:val="0007275D"/>
    <w:rsid w:val="00072AD5"/>
    <w:rsid w:val="000760E2"/>
    <w:rsid w:val="000767A3"/>
    <w:rsid w:val="00077593"/>
    <w:rsid w:val="0008439D"/>
    <w:rsid w:val="000866A2"/>
    <w:rsid w:val="0009266E"/>
    <w:rsid w:val="0009322C"/>
    <w:rsid w:val="00097557"/>
    <w:rsid w:val="000A00BF"/>
    <w:rsid w:val="000A1014"/>
    <w:rsid w:val="000A16E3"/>
    <w:rsid w:val="000A56CD"/>
    <w:rsid w:val="000B25D0"/>
    <w:rsid w:val="000B29B8"/>
    <w:rsid w:val="000C0849"/>
    <w:rsid w:val="000C3C32"/>
    <w:rsid w:val="000D3BEB"/>
    <w:rsid w:val="000D51D5"/>
    <w:rsid w:val="000D635E"/>
    <w:rsid w:val="000E3F1D"/>
    <w:rsid w:val="000F562C"/>
    <w:rsid w:val="000F5E9B"/>
    <w:rsid w:val="000F7A21"/>
    <w:rsid w:val="001024AD"/>
    <w:rsid w:val="00102FFA"/>
    <w:rsid w:val="001060B1"/>
    <w:rsid w:val="00115321"/>
    <w:rsid w:val="00115C6C"/>
    <w:rsid w:val="00124A71"/>
    <w:rsid w:val="00130692"/>
    <w:rsid w:val="00132ABF"/>
    <w:rsid w:val="00134100"/>
    <w:rsid w:val="00140DA8"/>
    <w:rsid w:val="00141139"/>
    <w:rsid w:val="00141220"/>
    <w:rsid w:val="00141F02"/>
    <w:rsid w:val="0015086B"/>
    <w:rsid w:val="00155288"/>
    <w:rsid w:val="00157D35"/>
    <w:rsid w:val="00160F82"/>
    <w:rsid w:val="00166411"/>
    <w:rsid w:val="00167D74"/>
    <w:rsid w:val="001752A4"/>
    <w:rsid w:val="0019171E"/>
    <w:rsid w:val="00191A6C"/>
    <w:rsid w:val="00193E54"/>
    <w:rsid w:val="001A215F"/>
    <w:rsid w:val="001A4C7F"/>
    <w:rsid w:val="001A592D"/>
    <w:rsid w:val="001B1577"/>
    <w:rsid w:val="001B2538"/>
    <w:rsid w:val="001C7669"/>
    <w:rsid w:val="001D027A"/>
    <w:rsid w:val="001D0A8C"/>
    <w:rsid w:val="001D168E"/>
    <w:rsid w:val="001D3D62"/>
    <w:rsid w:val="001D5860"/>
    <w:rsid w:val="001E12B8"/>
    <w:rsid w:val="001E2153"/>
    <w:rsid w:val="001E5230"/>
    <w:rsid w:val="001E57B9"/>
    <w:rsid w:val="001E6209"/>
    <w:rsid w:val="001E67DC"/>
    <w:rsid w:val="00203DAA"/>
    <w:rsid w:val="0020732C"/>
    <w:rsid w:val="00210330"/>
    <w:rsid w:val="002120A1"/>
    <w:rsid w:val="00213D7F"/>
    <w:rsid w:val="00213F91"/>
    <w:rsid w:val="002155A3"/>
    <w:rsid w:val="00217FF9"/>
    <w:rsid w:val="00224EBA"/>
    <w:rsid w:val="00232355"/>
    <w:rsid w:val="00235D26"/>
    <w:rsid w:val="00241519"/>
    <w:rsid w:val="00241902"/>
    <w:rsid w:val="002504A9"/>
    <w:rsid w:val="00250817"/>
    <w:rsid w:val="0025372F"/>
    <w:rsid w:val="00256776"/>
    <w:rsid w:val="00257B80"/>
    <w:rsid w:val="00263433"/>
    <w:rsid w:val="00265852"/>
    <w:rsid w:val="00271480"/>
    <w:rsid w:val="00277DEB"/>
    <w:rsid w:val="00290B3E"/>
    <w:rsid w:val="00291A62"/>
    <w:rsid w:val="00293964"/>
    <w:rsid w:val="002962B1"/>
    <w:rsid w:val="002A1545"/>
    <w:rsid w:val="002A72FF"/>
    <w:rsid w:val="002A7948"/>
    <w:rsid w:val="002B070D"/>
    <w:rsid w:val="002C01BC"/>
    <w:rsid w:val="002C69A9"/>
    <w:rsid w:val="002D070D"/>
    <w:rsid w:val="002E04E5"/>
    <w:rsid w:val="002E2FE5"/>
    <w:rsid w:val="002E4319"/>
    <w:rsid w:val="002E4DB5"/>
    <w:rsid w:val="002F2517"/>
    <w:rsid w:val="002F260B"/>
    <w:rsid w:val="002F7F70"/>
    <w:rsid w:val="00304E00"/>
    <w:rsid w:val="00306330"/>
    <w:rsid w:val="00312559"/>
    <w:rsid w:val="00314799"/>
    <w:rsid w:val="00315063"/>
    <w:rsid w:val="00317624"/>
    <w:rsid w:val="00324ACC"/>
    <w:rsid w:val="00327DAA"/>
    <w:rsid w:val="0034241C"/>
    <w:rsid w:val="0035624C"/>
    <w:rsid w:val="00365161"/>
    <w:rsid w:val="00366DB6"/>
    <w:rsid w:val="00367697"/>
    <w:rsid w:val="00367C63"/>
    <w:rsid w:val="003770D1"/>
    <w:rsid w:val="003801DC"/>
    <w:rsid w:val="00380380"/>
    <w:rsid w:val="00382A4E"/>
    <w:rsid w:val="00392A2B"/>
    <w:rsid w:val="0039672C"/>
    <w:rsid w:val="00396922"/>
    <w:rsid w:val="003A1E0D"/>
    <w:rsid w:val="003A3AA2"/>
    <w:rsid w:val="003A65FE"/>
    <w:rsid w:val="003A6F36"/>
    <w:rsid w:val="003B049A"/>
    <w:rsid w:val="003B3454"/>
    <w:rsid w:val="003B4D24"/>
    <w:rsid w:val="003C1477"/>
    <w:rsid w:val="003C3A0A"/>
    <w:rsid w:val="003D7D62"/>
    <w:rsid w:val="003E2FA4"/>
    <w:rsid w:val="003E43A3"/>
    <w:rsid w:val="003E4D60"/>
    <w:rsid w:val="00405698"/>
    <w:rsid w:val="004060AC"/>
    <w:rsid w:val="00407A54"/>
    <w:rsid w:val="00410B71"/>
    <w:rsid w:val="00410F86"/>
    <w:rsid w:val="00411949"/>
    <w:rsid w:val="00425400"/>
    <w:rsid w:val="004254CF"/>
    <w:rsid w:val="00425AD0"/>
    <w:rsid w:val="004267CA"/>
    <w:rsid w:val="00432421"/>
    <w:rsid w:val="00435891"/>
    <w:rsid w:val="00451F80"/>
    <w:rsid w:val="00452EA9"/>
    <w:rsid w:val="0045386C"/>
    <w:rsid w:val="0045488B"/>
    <w:rsid w:val="004550EF"/>
    <w:rsid w:val="00465CDF"/>
    <w:rsid w:val="00472B49"/>
    <w:rsid w:val="004737AA"/>
    <w:rsid w:val="0047487C"/>
    <w:rsid w:val="004753E5"/>
    <w:rsid w:val="004776F2"/>
    <w:rsid w:val="00480991"/>
    <w:rsid w:val="00481ECF"/>
    <w:rsid w:val="004836EF"/>
    <w:rsid w:val="00484345"/>
    <w:rsid w:val="00485630"/>
    <w:rsid w:val="004937E8"/>
    <w:rsid w:val="004953D9"/>
    <w:rsid w:val="004A2782"/>
    <w:rsid w:val="004A4F3C"/>
    <w:rsid w:val="004B2ED8"/>
    <w:rsid w:val="004C04C9"/>
    <w:rsid w:val="004C2B9F"/>
    <w:rsid w:val="004C3E38"/>
    <w:rsid w:val="004C68EF"/>
    <w:rsid w:val="004D1F66"/>
    <w:rsid w:val="004D456C"/>
    <w:rsid w:val="004D79FB"/>
    <w:rsid w:val="004E2BA1"/>
    <w:rsid w:val="004E3441"/>
    <w:rsid w:val="004E4921"/>
    <w:rsid w:val="004E6A49"/>
    <w:rsid w:val="004E79AE"/>
    <w:rsid w:val="004F1BE8"/>
    <w:rsid w:val="004F2B28"/>
    <w:rsid w:val="00510694"/>
    <w:rsid w:val="00515EB7"/>
    <w:rsid w:val="00523B8D"/>
    <w:rsid w:val="00524DEE"/>
    <w:rsid w:val="00526E9F"/>
    <w:rsid w:val="00530349"/>
    <w:rsid w:val="00532F38"/>
    <w:rsid w:val="00532F8A"/>
    <w:rsid w:val="00543018"/>
    <w:rsid w:val="00543E66"/>
    <w:rsid w:val="00544217"/>
    <w:rsid w:val="00545424"/>
    <w:rsid w:val="005508DA"/>
    <w:rsid w:val="00550908"/>
    <w:rsid w:val="00553283"/>
    <w:rsid w:val="00560E8E"/>
    <w:rsid w:val="00567731"/>
    <w:rsid w:val="00570E0E"/>
    <w:rsid w:val="0057114C"/>
    <w:rsid w:val="005730AB"/>
    <w:rsid w:val="00574565"/>
    <w:rsid w:val="00575497"/>
    <w:rsid w:val="00576D37"/>
    <w:rsid w:val="00577905"/>
    <w:rsid w:val="00580261"/>
    <w:rsid w:val="00581597"/>
    <w:rsid w:val="005818A2"/>
    <w:rsid w:val="00583028"/>
    <w:rsid w:val="00585989"/>
    <w:rsid w:val="00585E7E"/>
    <w:rsid w:val="0059362C"/>
    <w:rsid w:val="00593981"/>
    <w:rsid w:val="0059528E"/>
    <w:rsid w:val="005A5917"/>
    <w:rsid w:val="005A6CEE"/>
    <w:rsid w:val="005B0A72"/>
    <w:rsid w:val="005B1B0C"/>
    <w:rsid w:val="005B1C69"/>
    <w:rsid w:val="005B21C4"/>
    <w:rsid w:val="005B4F34"/>
    <w:rsid w:val="005B63FE"/>
    <w:rsid w:val="005C2341"/>
    <w:rsid w:val="005C25EC"/>
    <w:rsid w:val="005C51FA"/>
    <w:rsid w:val="005C57D1"/>
    <w:rsid w:val="005D10F5"/>
    <w:rsid w:val="005D6D12"/>
    <w:rsid w:val="005E0A41"/>
    <w:rsid w:val="005E5D55"/>
    <w:rsid w:val="005F21D5"/>
    <w:rsid w:val="005F360D"/>
    <w:rsid w:val="00600DCE"/>
    <w:rsid w:val="00600E48"/>
    <w:rsid w:val="0061011D"/>
    <w:rsid w:val="0061708E"/>
    <w:rsid w:val="006243B1"/>
    <w:rsid w:val="00626CD2"/>
    <w:rsid w:val="006308B5"/>
    <w:rsid w:val="00633690"/>
    <w:rsid w:val="00634FB2"/>
    <w:rsid w:val="00635572"/>
    <w:rsid w:val="00642F31"/>
    <w:rsid w:val="00644A87"/>
    <w:rsid w:val="00645C59"/>
    <w:rsid w:val="00650B52"/>
    <w:rsid w:val="00650E37"/>
    <w:rsid w:val="00660A7D"/>
    <w:rsid w:val="006704C6"/>
    <w:rsid w:val="00682D42"/>
    <w:rsid w:val="00685E58"/>
    <w:rsid w:val="0068720E"/>
    <w:rsid w:val="006941BD"/>
    <w:rsid w:val="006A0BF3"/>
    <w:rsid w:val="006A0E92"/>
    <w:rsid w:val="006A5003"/>
    <w:rsid w:val="006B125D"/>
    <w:rsid w:val="006B15AD"/>
    <w:rsid w:val="006B1A02"/>
    <w:rsid w:val="006B34CD"/>
    <w:rsid w:val="006B57BB"/>
    <w:rsid w:val="006B7C84"/>
    <w:rsid w:val="006C03D9"/>
    <w:rsid w:val="006C5A34"/>
    <w:rsid w:val="006D1D87"/>
    <w:rsid w:val="006D3B3B"/>
    <w:rsid w:val="006D4C95"/>
    <w:rsid w:val="006D4E0D"/>
    <w:rsid w:val="006D67E3"/>
    <w:rsid w:val="006D72BA"/>
    <w:rsid w:val="006E11AD"/>
    <w:rsid w:val="006E3F5A"/>
    <w:rsid w:val="006F00F8"/>
    <w:rsid w:val="006F11CD"/>
    <w:rsid w:val="006F380A"/>
    <w:rsid w:val="00705D0C"/>
    <w:rsid w:val="007113BF"/>
    <w:rsid w:val="00716173"/>
    <w:rsid w:val="007167F9"/>
    <w:rsid w:val="00717B58"/>
    <w:rsid w:val="0072244E"/>
    <w:rsid w:val="00722C13"/>
    <w:rsid w:val="00725399"/>
    <w:rsid w:val="00735CE8"/>
    <w:rsid w:val="00736BF2"/>
    <w:rsid w:val="007438EF"/>
    <w:rsid w:val="00746AAE"/>
    <w:rsid w:val="00752E7E"/>
    <w:rsid w:val="007552BD"/>
    <w:rsid w:val="0075544D"/>
    <w:rsid w:val="00757605"/>
    <w:rsid w:val="0076029C"/>
    <w:rsid w:val="0076239A"/>
    <w:rsid w:val="007627CB"/>
    <w:rsid w:val="00767A37"/>
    <w:rsid w:val="00767C93"/>
    <w:rsid w:val="00770655"/>
    <w:rsid w:val="00775CAC"/>
    <w:rsid w:val="00785FA7"/>
    <w:rsid w:val="007863C4"/>
    <w:rsid w:val="007874D1"/>
    <w:rsid w:val="00797857"/>
    <w:rsid w:val="007A12B0"/>
    <w:rsid w:val="007A56C6"/>
    <w:rsid w:val="007B2B3F"/>
    <w:rsid w:val="007B39CE"/>
    <w:rsid w:val="007C07EC"/>
    <w:rsid w:val="007C0ADB"/>
    <w:rsid w:val="007C422B"/>
    <w:rsid w:val="007C5095"/>
    <w:rsid w:val="007C6FEE"/>
    <w:rsid w:val="007C70BD"/>
    <w:rsid w:val="007D62C6"/>
    <w:rsid w:val="007D6E6D"/>
    <w:rsid w:val="007F1D61"/>
    <w:rsid w:val="007F5C63"/>
    <w:rsid w:val="007F75D9"/>
    <w:rsid w:val="0080158C"/>
    <w:rsid w:val="00805FC8"/>
    <w:rsid w:val="00814CEC"/>
    <w:rsid w:val="008167D4"/>
    <w:rsid w:val="00817C48"/>
    <w:rsid w:val="0082187B"/>
    <w:rsid w:val="00821A60"/>
    <w:rsid w:val="00822AA7"/>
    <w:rsid w:val="00822F37"/>
    <w:rsid w:val="00825693"/>
    <w:rsid w:val="00837BBC"/>
    <w:rsid w:val="008401FE"/>
    <w:rsid w:val="00856326"/>
    <w:rsid w:val="00864C6A"/>
    <w:rsid w:val="00865F21"/>
    <w:rsid w:val="00871641"/>
    <w:rsid w:val="0087498B"/>
    <w:rsid w:val="00877132"/>
    <w:rsid w:val="008771FB"/>
    <w:rsid w:val="00881CCA"/>
    <w:rsid w:val="00882A82"/>
    <w:rsid w:val="00886031"/>
    <w:rsid w:val="00890743"/>
    <w:rsid w:val="008B5B85"/>
    <w:rsid w:val="008B6466"/>
    <w:rsid w:val="008C6AC2"/>
    <w:rsid w:val="008D2F74"/>
    <w:rsid w:val="008E059F"/>
    <w:rsid w:val="008E10AC"/>
    <w:rsid w:val="008E3656"/>
    <w:rsid w:val="008E53CB"/>
    <w:rsid w:val="008F6041"/>
    <w:rsid w:val="00907B24"/>
    <w:rsid w:val="00921EA2"/>
    <w:rsid w:val="0094159D"/>
    <w:rsid w:val="0094203C"/>
    <w:rsid w:val="00942569"/>
    <w:rsid w:val="00950E7C"/>
    <w:rsid w:val="00951120"/>
    <w:rsid w:val="0095254B"/>
    <w:rsid w:val="009566EF"/>
    <w:rsid w:val="00957875"/>
    <w:rsid w:val="00963335"/>
    <w:rsid w:val="00963425"/>
    <w:rsid w:val="00964873"/>
    <w:rsid w:val="009659D6"/>
    <w:rsid w:val="00971885"/>
    <w:rsid w:val="00983F6B"/>
    <w:rsid w:val="009852A4"/>
    <w:rsid w:val="0098618E"/>
    <w:rsid w:val="00987E34"/>
    <w:rsid w:val="00990D3F"/>
    <w:rsid w:val="0099497B"/>
    <w:rsid w:val="009A1AC2"/>
    <w:rsid w:val="009A2009"/>
    <w:rsid w:val="009A675C"/>
    <w:rsid w:val="009B2149"/>
    <w:rsid w:val="009B320A"/>
    <w:rsid w:val="009B58BC"/>
    <w:rsid w:val="009B6934"/>
    <w:rsid w:val="009B6973"/>
    <w:rsid w:val="009D0553"/>
    <w:rsid w:val="009D132B"/>
    <w:rsid w:val="009D65CB"/>
    <w:rsid w:val="009E2FF9"/>
    <w:rsid w:val="009E460E"/>
    <w:rsid w:val="009E4938"/>
    <w:rsid w:val="009E49A6"/>
    <w:rsid w:val="009E6446"/>
    <w:rsid w:val="009F0B89"/>
    <w:rsid w:val="009F133E"/>
    <w:rsid w:val="009F1536"/>
    <w:rsid w:val="009F38C2"/>
    <w:rsid w:val="009F4CCC"/>
    <w:rsid w:val="009F51A8"/>
    <w:rsid w:val="00A00B2E"/>
    <w:rsid w:val="00A11DB6"/>
    <w:rsid w:val="00A1543D"/>
    <w:rsid w:val="00A20432"/>
    <w:rsid w:val="00A21C36"/>
    <w:rsid w:val="00A25A7E"/>
    <w:rsid w:val="00A27155"/>
    <w:rsid w:val="00A27CBB"/>
    <w:rsid w:val="00A31BFD"/>
    <w:rsid w:val="00A32156"/>
    <w:rsid w:val="00A34068"/>
    <w:rsid w:val="00A340AD"/>
    <w:rsid w:val="00A35C5F"/>
    <w:rsid w:val="00A4009C"/>
    <w:rsid w:val="00A434AF"/>
    <w:rsid w:val="00A4362F"/>
    <w:rsid w:val="00A47AB1"/>
    <w:rsid w:val="00A5424B"/>
    <w:rsid w:val="00A56964"/>
    <w:rsid w:val="00A575C7"/>
    <w:rsid w:val="00A6411B"/>
    <w:rsid w:val="00A644B6"/>
    <w:rsid w:val="00A65DBE"/>
    <w:rsid w:val="00A725E8"/>
    <w:rsid w:val="00A76F1E"/>
    <w:rsid w:val="00A77816"/>
    <w:rsid w:val="00A85A5E"/>
    <w:rsid w:val="00A924A3"/>
    <w:rsid w:val="00A965AA"/>
    <w:rsid w:val="00A96835"/>
    <w:rsid w:val="00A96B08"/>
    <w:rsid w:val="00AA3137"/>
    <w:rsid w:val="00AB2BE0"/>
    <w:rsid w:val="00AB3146"/>
    <w:rsid w:val="00AB421C"/>
    <w:rsid w:val="00AB463A"/>
    <w:rsid w:val="00AC00CB"/>
    <w:rsid w:val="00AC2A28"/>
    <w:rsid w:val="00AC7BBA"/>
    <w:rsid w:val="00AE0593"/>
    <w:rsid w:val="00AE0EB2"/>
    <w:rsid w:val="00AE144A"/>
    <w:rsid w:val="00AE2994"/>
    <w:rsid w:val="00AE4B78"/>
    <w:rsid w:val="00AE6656"/>
    <w:rsid w:val="00AF476F"/>
    <w:rsid w:val="00AF6F30"/>
    <w:rsid w:val="00B050A4"/>
    <w:rsid w:val="00B0572A"/>
    <w:rsid w:val="00B16BA2"/>
    <w:rsid w:val="00B173C1"/>
    <w:rsid w:val="00B21B76"/>
    <w:rsid w:val="00B21D18"/>
    <w:rsid w:val="00B253A3"/>
    <w:rsid w:val="00B336A4"/>
    <w:rsid w:val="00B3484E"/>
    <w:rsid w:val="00B37A6D"/>
    <w:rsid w:val="00B44F7E"/>
    <w:rsid w:val="00B47913"/>
    <w:rsid w:val="00B50AA8"/>
    <w:rsid w:val="00B576E1"/>
    <w:rsid w:val="00B615CC"/>
    <w:rsid w:val="00B678CD"/>
    <w:rsid w:val="00B819B3"/>
    <w:rsid w:val="00B82079"/>
    <w:rsid w:val="00B82C5A"/>
    <w:rsid w:val="00B96E5B"/>
    <w:rsid w:val="00B96EA6"/>
    <w:rsid w:val="00BA0F96"/>
    <w:rsid w:val="00BA7F9D"/>
    <w:rsid w:val="00BB1D18"/>
    <w:rsid w:val="00BB688F"/>
    <w:rsid w:val="00BC33BE"/>
    <w:rsid w:val="00BC426F"/>
    <w:rsid w:val="00BC5B61"/>
    <w:rsid w:val="00BD2A6B"/>
    <w:rsid w:val="00BD444D"/>
    <w:rsid w:val="00BE481A"/>
    <w:rsid w:val="00BE6712"/>
    <w:rsid w:val="00C044A8"/>
    <w:rsid w:val="00C071EB"/>
    <w:rsid w:val="00C07933"/>
    <w:rsid w:val="00C13089"/>
    <w:rsid w:val="00C14EE2"/>
    <w:rsid w:val="00C2117E"/>
    <w:rsid w:val="00C21F06"/>
    <w:rsid w:val="00C246B6"/>
    <w:rsid w:val="00C56E48"/>
    <w:rsid w:val="00C64E4E"/>
    <w:rsid w:val="00C6501D"/>
    <w:rsid w:val="00C67374"/>
    <w:rsid w:val="00C74354"/>
    <w:rsid w:val="00C82986"/>
    <w:rsid w:val="00C848BE"/>
    <w:rsid w:val="00C85985"/>
    <w:rsid w:val="00C86817"/>
    <w:rsid w:val="00C87C66"/>
    <w:rsid w:val="00C9149D"/>
    <w:rsid w:val="00C91D24"/>
    <w:rsid w:val="00C92539"/>
    <w:rsid w:val="00C93156"/>
    <w:rsid w:val="00C93AEA"/>
    <w:rsid w:val="00C97FF0"/>
    <w:rsid w:val="00CA57E8"/>
    <w:rsid w:val="00CB1AB8"/>
    <w:rsid w:val="00CB387A"/>
    <w:rsid w:val="00CC4012"/>
    <w:rsid w:val="00CC47F1"/>
    <w:rsid w:val="00CC68B3"/>
    <w:rsid w:val="00CC73A0"/>
    <w:rsid w:val="00CC791B"/>
    <w:rsid w:val="00CD4434"/>
    <w:rsid w:val="00CD4AF4"/>
    <w:rsid w:val="00CE51EA"/>
    <w:rsid w:val="00CF093C"/>
    <w:rsid w:val="00CF4594"/>
    <w:rsid w:val="00CF7D7D"/>
    <w:rsid w:val="00D00C4A"/>
    <w:rsid w:val="00D0158E"/>
    <w:rsid w:val="00D07765"/>
    <w:rsid w:val="00D12AD8"/>
    <w:rsid w:val="00D15946"/>
    <w:rsid w:val="00D215C7"/>
    <w:rsid w:val="00D23D09"/>
    <w:rsid w:val="00D2542B"/>
    <w:rsid w:val="00D26677"/>
    <w:rsid w:val="00D31ECB"/>
    <w:rsid w:val="00D34148"/>
    <w:rsid w:val="00D35324"/>
    <w:rsid w:val="00D41087"/>
    <w:rsid w:val="00D43FB1"/>
    <w:rsid w:val="00D45A1B"/>
    <w:rsid w:val="00D47EDC"/>
    <w:rsid w:val="00D51DDD"/>
    <w:rsid w:val="00D5738A"/>
    <w:rsid w:val="00D61FA4"/>
    <w:rsid w:val="00D71172"/>
    <w:rsid w:val="00D711E0"/>
    <w:rsid w:val="00D71F9B"/>
    <w:rsid w:val="00D72E16"/>
    <w:rsid w:val="00D74E8D"/>
    <w:rsid w:val="00D76C8C"/>
    <w:rsid w:val="00D82ECF"/>
    <w:rsid w:val="00D85C4D"/>
    <w:rsid w:val="00D869D4"/>
    <w:rsid w:val="00D93BBF"/>
    <w:rsid w:val="00D96C56"/>
    <w:rsid w:val="00DA14FD"/>
    <w:rsid w:val="00DA2824"/>
    <w:rsid w:val="00DB00CF"/>
    <w:rsid w:val="00DC1E28"/>
    <w:rsid w:val="00DC3702"/>
    <w:rsid w:val="00DC3E0F"/>
    <w:rsid w:val="00DD0B9A"/>
    <w:rsid w:val="00DD1204"/>
    <w:rsid w:val="00DD33D7"/>
    <w:rsid w:val="00DD4782"/>
    <w:rsid w:val="00DD62DF"/>
    <w:rsid w:val="00DE0586"/>
    <w:rsid w:val="00DE747C"/>
    <w:rsid w:val="00DF3793"/>
    <w:rsid w:val="00E012C5"/>
    <w:rsid w:val="00E02117"/>
    <w:rsid w:val="00E059FD"/>
    <w:rsid w:val="00E11B7C"/>
    <w:rsid w:val="00E13D89"/>
    <w:rsid w:val="00E17A95"/>
    <w:rsid w:val="00E2048C"/>
    <w:rsid w:val="00E23222"/>
    <w:rsid w:val="00E23B90"/>
    <w:rsid w:val="00E24D2C"/>
    <w:rsid w:val="00E24E53"/>
    <w:rsid w:val="00E35120"/>
    <w:rsid w:val="00E36E53"/>
    <w:rsid w:val="00E40A12"/>
    <w:rsid w:val="00E41A79"/>
    <w:rsid w:val="00E42268"/>
    <w:rsid w:val="00E57B90"/>
    <w:rsid w:val="00E66290"/>
    <w:rsid w:val="00E71CE5"/>
    <w:rsid w:val="00E74C62"/>
    <w:rsid w:val="00E83965"/>
    <w:rsid w:val="00E851B3"/>
    <w:rsid w:val="00E85486"/>
    <w:rsid w:val="00E9075B"/>
    <w:rsid w:val="00E9271E"/>
    <w:rsid w:val="00E93B84"/>
    <w:rsid w:val="00EB1D08"/>
    <w:rsid w:val="00EB2A1C"/>
    <w:rsid w:val="00EB4CD2"/>
    <w:rsid w:val="00EC1CFC"/>
    <w:rsid w:val="00ED1CDA"/>
    <w:rsid w:val="00ED2AC3"/>
    <w:rsid w:val="00ED43AA"/>
    <w:rsid w:val="00EE0C28"/>
    <w:rsid w:val="00EE7F09"/>
    <w:rsid w:val="00F001E7"/>
    <w:rsid w:val="00F021A3"/>
    <w:rsid w:val="00F0611C"/>
    <w:rsid w:val="00F1147E"/>
    <w:rsid w:val="00F21B0D"/>
    <w:rsid w:val="00F43E59"/>
    <w:rsid w:val="00F504AB"/>
    <w:rsid w:val="00F505D3"/>
    <w:rsid w:val="00F5238D"/>
    <w:rsid w:val="00F52CA6"/>
    <w:rsid w:val="00F5377A"/>
    <w:rsid w:val="00F54D23"/>
    <w:rsid w:val="00F624D6"/>
    <w:rsid w:val="00F62B2B"/>
    <w:rsid w:val="00F67F76"/>
    <w:rsid w:val="00F7185E"/>
    <w:rsid w:val="00F74560"/>
    <w:rsid w:val="00F833E0"/>
    <w:rsid w:val="00F87829"/>
    <w:rsid w:val="00F91855"/>
    <w:rsid w:val="00F978E9"/>
    <w:rsid w:val="00FB2B69"/>
    <w:rsid w:val="00FB4D72"/>
    <w:rsid w:val="00FB4FA1"/>
    <w:rsid w:val="00FC2802"/>
    <w:rsid w:val="00FC7B4B"/>
    <w:rsid w:val="00FD5DA4"/>
    <w:rsid w:val="00FD6E5A"/>
    <w:rsid w:val="00FD7D82"/>
    <w:rsid w:val="00FE3277"/>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DEE8"/>
  <w15:chartTrackingRefBased/>
  <w15:docId w15:val="{77612323-5D13-4EF4-931C-759E6BD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59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4159D"/>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
    <w:unhideWhenUsed/>
    <w:qFormat/>
    <w:rsid w:val="0094159D"/>
    <w:pPr>
      <w:keepNext/>
      <w:keepLines/>
      <w:spacing w:before="200" w:after="0" w:line="276" w:lineRule="auto"/>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94159D"/>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4159D"/>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94159D"/>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4159D"/>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4159D"/>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4159D"/>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05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0572A"/>
    <w:rPr>
      <w:rFonts w:ascii="Segoe UI" w:hAnsi="Segoe UI" w:cs="Segoe UI"/>
      <w:sz w:val="18"/>
      <w:szCs w:val="18"/>
    </w:rPr>
  </w:style>
  <w:style w:type="paragraph" w:styleId="ListParagraph">
    <w:name w:val="List Paragraph"/>
    <w:aliases w:val="Bullets,List Paragraph (numbered (a)),Numbered List Paragraph,List Paragraph1,References,WB List Paragraph,lp1,Resume Title,soule1.1.1.,Figure Caption,List numbered,table and figure,Normal 2,Main numbered paragraph"/>
    <w:basedOn w:val="Normal"/>
    <w:link w:val="ListParagraphChar"/>
    <w:uiPriority w:val="34"/>
    <w:qFormat/>
    <w:rsid w:val="0025372F"/>
    <w:pPr>
      <w:spacing w:line="256" w:lineRule="auto"/>
      <w:ind w:left="720"/>
      <w:contextualSpacing/>
    </w:pPr>
    <w:rPr>
      <w:lang w:val="en-GB"/>
    </w:rPr>
  </w:style>
  <w:style w:type="character" w:styleId="CommentReference">
    <w:name w:val="annotation reference"/>
    <w:basedOn w:val="DefaultParagraphFont"/>
    <w:uiPriority w:val="99"/>
    <w:unhideWhenUsed/>
    <w:rsid w:val="004C68EF"/>
    <w:rPr>
      <w:sz w:val="16"/>
      <w:szCs w:val="16"/>
    </w:rPr>
  </w:style>
  <w:style w:type="paragraph" w:styleId="CommentText">
    <w:name w:val="annotation text"/>
    <w:basedOn w:val="Normal"/>
    <w:link w:val="CommentTextChar"/>
    <w:uiPriority w:val="99"/>
    <w:unhideWhenUsed/>
    <w:rsid w:val="004C68EF"/>
    <w:pPr>
      <w:spacing w:line="240" w:lineRule="auto"/>
    </w:pPr>
    <w:rPr>
      <w:sz w:val="20"/>
      <w:szCs w:val="20"/>
    </w:rPr>
  </w:style>
  <w:style w:type="character" w:customStyle="1" w:styleId="CommentTextChar">
    <w:name w:val="Comment Text Char"/>
    <w:basedOn w:val="DefaultParagraphFont"/>
    <w:link w:val="CommentText"/>
    <w:uiPriority w:val="99"/>
    <w:rsid w:val="004C68EF"/>
    <w:rPr>
      <w:sz w:val="20"/>
      <w:szCs w:val="20"/>
    </w:rPr>
  </w:style>
  <w:style w:type="paragraph" w:styleId="CommentSubject">
    <w:name w:val="annotation subject"/>
    <w:basedOn w:val="CommentText"/>
    <w:next w:val="CommentText"/>
    <w:link w:val="CommentSubjectChar"/>
    <w:uiPriority w:val="99"/>
    <w:semiHidden/>
    <w:unhideWhenUsed/>
    <w:rsid w:val="004C68EF"/>
    <w:rPr>
      <w:b/>
      <w:bCs/>
    </w:rPr>
  </w:style>
  <w:style w:type="character" w:customStyle="1" w:styleId="CommentSubjectChar">
    <w:name w:val="Comment Subject Char"/>
    <w:basedOn w:val="CommentTextChar"/>
    <w:link w:val="CommentSubject"/>
    <w:uiPriority w:val="99"/>
    <w:semiHidden/>
    <w:rsid w:val="004C68EF"/>
    <w:rPr>
      <w:b/>
      <w:bCs/>
      <w:sz w:val="20"/>
      <w:szCs w:val="20"/>
    </w:rPr>
  </w:style>
  <w:style w:type="character" w:customStyle="1" w:styleId="Heading1Char">
    <w:name w:val="Heading 1 Char"/>
    <w:basedOn w:val="DefaultParagraphFont"/>
    <w:link w:val="Heading1"/>
    <w:uiPriority w:val="9"/>
    <w:rsid w:val="0094159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4159D"/>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rsid w:val="0094159D"/>
    <w:rPr>
      <w:rFonts w:asciiTheme="majorHAnsi" w:eastAsiaTheme="majorEastAsia" w:hAnsiTheme="majorHAnsi" w:cstheme="majorBidi"/>
      <w:b/>
      <w:bCs/>
      <w:color w:val="4472C4" w:themeColor="accent1"/>
      <w:sz w:val="24"/>
      <w:lang w:val="en-US"/>
    </w:rPr>
  </w:style>
  <w:style w:type="character" w:customStyle="1" w:styleId="Heading4Char">
    <w:name w:val="Heading 4 Char"/>
    <w:basedOn w:val="DefaultParagraphFont"/>
    <w:link w:val="Heading4"/>
    <w:uiPriority w:val="9"/>
    <w:semiHidden/>
    <w:rsid w:val="0094159D"/>
    <w:rPr>
      <w:rFonts w:eastAsiaTheme="minorEastAsia"/>
      <w:b/>
      <w:bCs/>
      <w:sz w:val="28"/>
      <w:szCs w:val="28"/>
      <w:lang w:val="en-US"/>
    </w:rPr>
  </w:style>
  <w:style w:type="character" w:customStyle="1" w:styleId="Heading5Char">
    <w:name w:val="Heading 5 Char"/>
    <w:basedOn w:val="DefaultParagraphFont"/>
    <w:link w:val="Heading5"/>
    <w:uiPriority w:val="9"/>
    <w:semiHidden/>
    <w:rsid w:val="0094159D"/>
    <w:rPr>
      <w:rFonts w:eastAsiaTheme="minorEastAsia"/>
      <w:b/>
      <w:bCs/>
      <w:i/>
      <w:iCs/>
      <w:sz w:val="26"/>
      <w:szCs w:val="26"/>
      <w:lang w:val="en-US"/>
    </w:rPr>
  </w:style>
  <w:style w:type="character" w:customStyle="1" w:styleId="Heading6Char">
    <w:name w:val="Heading 6 Char"/>
    <w:basedOn w:val="DefaultParagraphFont"/>
    <w:link w:val="Heading6"/>
    <w:rsid w:val="0094159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4159D"/>
    <w:rPr>
      <w:rFonts w:eastAsiaTheme="minorEastAsia"/>
      <w:sz w:val="24"/>
      <w:szCs w:val="24"/>
      <w:lang w:val="en-US"/>
    </w:rPr>
  </w:style>
  <w:style w:type="character" w:customStyle="1" w:styleId="Heading8Char">
    <w:name w:val="Heading 8 Char"/>
    <w:basedOn w:val="DefaultParagraphFont"/>
    <w:link w:val="Heading8"/>
    <w:uiPriority w:val="9"/>
    <w:semiHidden/>
    <w:rsid w:val="0094159D"/>
    <w:rPr>
      <w:rFonts w:eastAsiaTheme="minorEastAsia"/>
      <w:i/>
      <w:iCs/>
      <w:sz w:val="24"/>
      <w:szCs w:val="24"/>
      <w:lang w:val="en-US"/>
    </w:rPr>
  </w:style>
  <w:style w:type="character" w:customStyle="1" w:styleId="Heading9Char">
    <w:name w:val="Heading 9 Char"/>
    <w:basedOn w:val="DefaultParagraphFont"/>
    <w:link w:val="Heading9"/>
    <w:uiPriority w:val="9"/>
    <w:semiHidden/>
    <w:rsid w:val="0094159D"/>
    <w:rPr>
      <w:rFonts w:asciiTheme="majorHAnsi" w:eastAsiaTheme="majorEastAsia" w:hAnsiTheme="majorHAnsi" w:cstheme="majorBidi"/>
      <w:lang w:val="en-US"/>
    </w:rPr>
  </w:style>
  <w:style w:type="numbering" w:customStyle="1" w:styleId="NoList1">
    <w:name w:val="No List1"/>
    <w:next w:val="NoList"/>
    <w:uiPriority w:val="99"/>
    <w:semiHidden/>
    <w:unhideWhenUsed/>
    <w:rsid w:val="0094159D"/>
  </w:style>
  <w:style w:type="character" w:customStyle="1" w:styleId="ListParagraphChar">
    <w:name w:val="List Paragraph Char"/>
    <w:aliases w:val="Bullets Char,List Paragraph (numbered (a)) Char,Numbered List Paragraph Char,List Paragraph1 Char,References Char,WB List Paragraph Char,lp1 Char,Resume Title Char,soule1.1.1. Char,Figure Caption Char,List numbered Char,Normal 2 Char"/>
    <w:link w:val="ListParagraph"/>
    <w:uiPriority w:val="34"/>
    <w:locked/>
    <w:rsid w:val="0094159D"/>
    <w:rPr>
      <w:lang w:val="en-GB"/>
    </w:rPr>
  </w:style>
  <w:style w:type="character" w:customStyle="1" w:styleId="ListParagraphChar1">
    <w:name w:val="List Paragraph Char1"/>
    <w:basedOn w:val="DefaultParagraphFont"/>
    <w:uiPriority w:val="34"/>
    <w:locked/>
    <w:rsid w:val="0094159D"/>
  </w:style>
  <w:style w:type="paragraph" w:styleId="Subtitle">
    <w:name w:val="Subtitle"/>
    <w:basedOn w:val="Normal"/>
    <w:link w:val="SubtitleChar"/>
    <w:qFormat/>
    <w:rsid w:val="0094159D"/>
    <w:pPr>
      <w:tabs>
        <w:tab w:val="right" w:leader="dot" w:pos="8640"/>
      </w:tabs>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4159D"/>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4159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4159D"/>
    <w:rPr>
      <w:rFonts w:ascii="Calibri" w:eastAsia="Calibri" w:hAnsi="Calibri" w:cs="Times New Roman"/>
      <w:lang w:val="en-US"/>
    </w:rPr>
  </w:style>
  <w:style w:type="paragraph" w:styleId="Footer">
    <w:name w:val="footer"/>
    <w:basedOn w:val="Normal"/>
    <w:link w:val="FooterChar"/>
    <w:uiPriority w:val="99"/>
    <w:unhideWhenUsed/>
    <w:rsid w:val="0094159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4159D"/>
    <w:rPr>
      <w:rFonts w:ascii="Calibri" w:eastAsia="Calibri" w:hAnsi="Calibri" w:cs="Times New Roman"/>
      <w:lang w:val="en-US"/>
    </w:rPr>
  </w:style>
  <w:style w:type="paragraph" w:styleId="FootnoteText">
    <w:name w:val="footnote text"/>
    <w:aliases w:val="single space,footnote text,fn,FOOTNOTES,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94159D"/>
    <w:pPr>
      <w:spacing w:after="0" w:line="240" w:lineRule="auto"/>
    </w:pPr>
    <w:rPr>
      <w:sz w:val="20"/>
      <w:szCs w:val="20"/>
      <w:lang w:val="en-GB"/>
    </w:rPr>
  </w:style>
  <w:style w:type="character" w:customStyle="1" w:styleId="FootnoteTextChar">
    <w:name w:val="Footnote Text Char"/>
    <w:aliases w:val="single space Char,footnote text Char,fn Char,FOOTNOTES Char,Texto nota pie 2 Char,Texto nota pie 21 Char,Footnote Text Char1 Char Char,Footnote Text Char Char Char1 Char,Footnote Text Char1 Char Char Char1 Char,ft Char,Char Char"/>
    <w:basedOn w:val="DefaultParagraphFont"/>
    <w:link w:val="FootnoteText"/>
    <w:uiPriority w:val="99"/>
    <w:rsid w:val="0094159D"/>
    <w:rPr>
      <w:sz w:val="20"/>
      <w:szCs w:val="20"/>
      <w:lang w:val="en-GB"/>
    </w:rPr>
  </w:style>
  <w:style w:type="character" w:styleId="FootnoteReference">
    <w:name w:val="footnote reference"/>
    <w:aliases w:val="ftref,Footnote,16 Point,Superscript 6 Point,Ref,de nota al pie,Appel note de bas de page,BVI fnr,Footnote Reference Number,Char Char Char Char Car Char,fr,Used by Word for Help footnote symbols, BVI fnr,Footnote Reference_LVL6,SUPERS"/>
    <w:basedOn w:val="DefaultParagraphFont"/>
    <w:link w:val="BVIfnrCarCarCarCarChar"/>
    <w:uiPriority w:val="99"/>
    <w:unhideWhenUsed/>
    <w:rsid w:val="0094159D"/>
    <w:rPr>
      <w:vertAlign w:val="superscript"/>
    </w:rPr>
  </w:style>
  <w:style w:type="paragraph" w:customStyle="1" w:styleId="Cuerpodelinforme">
    <w:name w:val="Cuerpo del informe"/>
    <w:basedOn w:val="Normal"/>
    <w:link w:val="CuerpodelinformeCar"/>
    <w:qFormat/>
    <w:rsid w:val="0094159D"/>
    <w:pPr>
      <w:spacing w:before="120" w:after="120" w:line="288" w:lineRule="auto"/>
      <w:ind w:firstLine="567"/>
      <w:jc w:val="both"/>
    </w:pPr>
    <w:rPr>
      <w:rFonts w:ascii="Arial" w:eastAsia="Times New Roman" w:hAnsi="Arial" w:cs="Times New Roman"/>
      <w:kern w:val="32"/>
      <w:sz w:val="20"/>
      <w:szCs w:val="20"/>
      <w:lang w:val="es-ES" w:eastAsia="es-ES"/>
    </w:rPr>
  </w:style>
  <w:style w:type="character" w:customStyle="1" w:styleId="CuerpodelinformeCar">
    <w:name w:val="Cuerpo del informe Car"/>
    <w:link w:val="Cuerpodelinforme"/>
    <w:rsid w:val="0094159D"/>
    <w:rPr>
      <w:rFonts w:ascii="Arial" w:eastAsia="Times New Roman" w:hAnsi="Arial" w:cs="Times New Roman"/>
      <w:kern w:val="32"/>
      <w:sz w:val="20"/>
      <w:szCs w:val="20"/>
      <w:lang w:val="es-ES" w:eastAsia="es-ES"/>
    </w:rPr>
  </w:style>
  <w:style w:type="character" w:styleId="SubtleEmphasis">
    <w:name w:val="Subtle Emphasis"/>
    <w:basedOn w:val="DefaultParagraphFont"/>
    <w:uiPriority w:val="19"/>
    <w:qFormat/>
    <w:rsid w:val="0094159D"/>
    <w:rPr>
      <w:i/>
      <w:iCs/>
      <w:color w:val="808080" w:themeColor="text1" w:themeTint="7F"/>
    </w:rPr>
  </w:style>
  <w:style w:type="table" w:styleId="TableGrid">
    <w:name w:val="Table Grid"/>
    <w:basedOn w:val="TableNormal"/>
    <w:uiPriority w:val="59"/>
    <w:rsid w:val="009415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15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4159D"/>
    <w:rPr>
      <w:b/>
      <w:bCs/>
    </w:rPr>
  </w:style>
  <w:style w:type="character" w:styleId="PageNumber">
    <w:name w:val="page number"/>
    <w:basedOn w:val="DefaultParagraphFont"/>
    <w:rsid w:val="0094159D"/>
  </w:style>
  <w:style w:type="paragraph" w:customStyle="1" w:styleId="Sub-Para4underX">
    <w:name w:val="Sub-Para 4 under X."/>
    <w:basedOn w:val="Normal"/>
    <w:rsid w:val="0094159D"/>
    <w:pPr>
      <w:numPr>
        <w:ilvl w:val="1"/>
        <w:numId w:val="1"/>
      </w:numPr>
      <w:spacing w:after="0" w:line="240" w:lineRule="auto"/>
    </w:pPr>
    <w:rPr>
      <w:rFonts w:ascii="Times New Roman" w:eastAsia="Times New Roman" w:hAnsi="Times New Roman" w:cs="Times New Roman"/>
      <w:sz w:val="24"/>
      <w:szCs w:val="24"/>
      <w:lang w:val="en-GB"/>
    </w:rPr>
  </w:style>
  <w:style w:type="paragraph" w:customStyle="1" w:styleId="Headinga">
    <w:name w:val="Heading a"/>
    <w:basedOn w:val="Normal"/>
    <w:rsid w:val="0094159D"/>
    <w:pPr>
      <w:numPr>
        <w:ilvl w:val="2"/>
        <w:numId w:val="1"/>
      </w:numPr>
      <w:spacing w:after="0" w:line="240" w:lineRule="auto"/>
    </w:pPr>
    <w:rPr>
      <w:rFonts w:ascii="Times New Roman" w:eastAsia="Times New Roman" w:hAnsi="Times New Roman" w:cs="Times New Roman"/>
      <w:sz w:val="24"/>
      <w:szCs w:val="24"/>
      <w:lang w:val="en-GB"/>
    </w:rPr>
  </w:style>
  <w:style w:type="paragraph" w:customStyle="1" w:styleId="xl26">
    <w:name w:val="xl26"/>
    <w:basedOn w:val="Normal"/>
    <w:rsid w:val="0094159D"/>
    <w:pPr>
      <w:numPr>
        <w:ilvl w:val="3"/>
        <w:numId w:val="1"/>
      </w:num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4159D"/>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4159D"/>
    <w:rPr>
      <w:rFonts w:ascii="Times New Roman" w:eastAsia="Times New Roman" w:hAnsi="Times New Roman" w:cs="Times New Roman"/>
      <w:sz w:val="20"/>
      <w:szCs w:val="20"/>
      <w:lang w:val="en-US"/>
    </w:rPr>
  </w:style>
  <w:style w:type="paragraph" w:styleId="NoSpacing">
    <w:name w:val="No Spacing"/>
    <w:uiPriority w:val="1"/>
    <w:qFormat/>
    <w:rsid w:val="0094159D"/>
    <w:pPr>
      <w:spacing w:after="0" w:line="240" w:lineRule="auto"/>
    </w:pPr>
    <w:rPr>
      <w:rFonts w:eastAsiaTheme="minorEastAsia"/>
    </w:rPr>
  </w:style>
  <w:style w:type="paragraph" w:customStyle="1" w:styleId="Default">
    <w:name w:val="Default"/>
    <w:rsid w:val="0094159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rsid w:val="0094159D"/>
    <w:rPr>
      <w:color w:val="0000FF"/>
      <w:u w:val="single"/>
    </w:rPr>
  </w:style>
  <w:style w:type="paragraph" w:styleId="TOC3">
    <w:name w:val="toc 3"/>
    <w:basedOn w:val="Normal"/>
    <w:next w:val="Normal"/>
    <w:autoRedefine/>
    <w:uiPriority w:val="39"/>
    <w:unhideWhenUsed/>
    <w:rsid w:val="0094159D"/>
    <w:pPr>
      <w:spacing w:after="100" w:line="276" w:lineRule="auto"/>
      <w:ind w:left="440"/>
    </w:pPr>
    <w:rPr>
      <w:rFonts w:ascii="Times New Roman" w:eastAsiaTheme="minorEastAsia" w:hAnsi="Times New Roman"/>
      <w:sz w:val="24"/>
    </w:rPr>
  </w:style>
  <w:style w:type="paragraph" w:styleId="TOC1">
    <w:name w:val="toc 1"/>
    <w:basedOn w:val="Normal"/>
    <w:next w:val="Normal"/>
    <w:autoRedefine/>
    <w:uiPriority w:val="39"/>
    <w:unhideWhenUsed/>
    <w:qFormat/>
    <w:rsid w:val="0094159D"/>
    <w:pPr>
      <w:spacing w:after="100" w:line="276" w:lineRule="auto"/>
    </w:pPr>
    <w:rPr>
      <w:rFonts w:ascii="Times New Roman" w:eastAsiaTheme="minorEastAsia" w:hAnsi="Times New Roman"/>
      <w:sz w:val="24"/>
    </w:rPr>
  </w:style>
  <w:style w:type="paragraph" w:styleId="TOC2">
    <w:name w:val="toc 2"/>
    <w:basedOn w:val="Normal"/>
    <w:next w:val="Normal"/>
    <w:autoRedefine/>
    <w:uiPriority w:val="39"/>
    <w:unhideWhenUsed/>
    <w:qFormat/>
    <w:rsid w:val="0094159D"/>
    <w:pPr>
      <w:spacing w:after="100" w:line="276" w:lineRule="auto"/>
      <w:ind w:left="220"/>
    </w:pPr>
    <w:rPr>
      <w:rFonts w:ascii="Times New Roman" w:eastAsiaTheme="minorEastAsia" w:hAnsi="Times New Roman"/>
      <w:sz w:val="24"/>
    </w:rPr>
  </w:style>
  <w:style w:type="paragraph" w:styleId="TOCHeading">
    <w:name w:val="TOC Heading"/>
    <w:basedOn w:val="Heading1"/>
    <w:next w:val="Normal"/>
    <w:uiPriority w:val="39"/>
    <w:unhideWhenUsed/>
    <w:qFormat/>
    <w:rsid w:val="0094159D"/>
    <w:pPr>
      <w:spacing w:before="480"/>
      <w:outlineLvl w:val="9"/>
    </w:pPr>
    <w:rPr>
      <w:b/>
      <w:bCs/>
      <w:sz w:val="28"/>
      <w:szCs w:val="28"/>
      <w:lang w:eastAsia="ja-JP"/>
    </w:rPr>
  </w:style>
  <w:style w:type="paragraph" w:styleId="Revision">
    <w:name w:val="Revision"/>
    <w:hidden/>
    <w:uiPriority w:val="99"/>
    <w:semiHidden/>
    <w:rsid w:val="0094159D"/>
    <w:pPr>
      <w:spacing w:after="0" w:line="240" w:lineRule="auto"/>
    </w:pPr>
    <w:rPr>
      <w:rFonts w:ascii="Times New Roman" w:eastAsiaTheme="minorEastAsia" w:hAnsi="Times New Roman"/>
      <w:sz w:val="24"/>
    </w:rPr>
  </w:style>
  <w:style w:type="character" w:styleId="LineNumber">
    <w:name w:val="line number"/>
    <w:basedOn w:val="DefaultParagraphFont"/>
    <w:uiPriority w:val="99"/>
    <w:semiHidden/>
    <w:unhideWhenUsed/>
    <w:rsid w:val="0094159D"/>
  </w:style>
  <w:style w:type="paragraph" w:styleId="Title">
    <w:name w:val="Title"/>
    <w:basedOn w:val="Normal"/>
    <w:next w:val="Normal"/>
    <w:link w:val="TitleChar"/>
    <w:uiPriority w:val="10"/>
    <w:qFormat/>
    <w:rsid w:val="0094159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4159D"/>
    <w:rPr>
      <w:rFonts w:asciiTheme="majorHAnsi" w:eastAsiaTheme="majorEastAsia" w:hAnsiTheme="majorHAnsi" w:cstheme="majorBidi"/>
      <w:color w:val="323E4F" w:themeColor="text2" w:themeShade="BF"/>
      <w:spacing w:val="5"/>
      <w:kern w:val="28"/>
      <w:sz w:val="52"/>
      <w:szCs w:val="52"/>
      <w:lang w:val="en-US"/>
    </w:rPr>
  </w:style>
  <w:style w:type="paragraph" w:customStyle="1" w:styleId="PDSHeading2">
    <w:name w:val="PDS Heading 2"/>
    <w:next w:val="Normal"/>
    <w:rsid w:val="0094159D"/>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94159D"/>
    <w:pPr>
      <w:keepNext/>
      <w:numPr>
        <w:numId w:val="2"/>
      </w:numPr>
      <w:spacing w:after="0" w:line="240" w:lineRule="auto"/>
      <w:outlineLvl w:val="0"/>
    </w:pPr>
    <w:rPr>
      <w:rFonts w:ascii="Times New Roman" w:eastAsia="Times New Roman" w:hAnsi="Times New Roman" w:cs="Times New Roman"/>
      <w:b/>
      <w:caps/>
      <w:sz w:val="24"/>
      <w:szCs w:val="20"/>
    </w:rPr>
  </w:style>
  <w:style w:type="paragraph" w:styleId="BodyText2">
    <w:name w:val="Body Text 2"/>
    <w:basedOn w:val="Normal"/>
    <w:link w:val="BodyText2Char"/>
    <w:uiPriority w:val="99"/>
    <w:semiHidden/>
    <w:unhideWhenUsed/>
    <w:rsid w:val="009415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4159D"/>
    <w:rPr>
      <w:rFonts w:ascii="Times New Roman" w:eastAsia="Times New Roman" w:hAnsi="Times New Roman" w:cs="Times New Roman"/>
      <w:sz w:val="24"/>
      <w:szCs w:val="24"/>
      <w:lang w:val="en-US"/>
    </w:rPr>
  </w:style>
  <w:style w:type="paragraph" w:customStyle="1" w:styleId="ModelNrmlSingle">
    <w:name w:val="ModelNrmlSingle"/>
    <w:basedOn w:val="Normal"/>
    <w:link w:val="ModelNrmlSingleChar"/>
    <w:rsid w:val="0094159D"/>
    <w:pPr>
      <w:spacing w:after="240" w:line="240" w:lineRule="auto"/>
      <w:ind w:firstLine="720"/>
      <w:jc w:val="both"/>
    </w:pPr>
    <w:rPr>
      <w:rFonts w:ascii="Times New Roman" w:eastAsia="Times New Roman" w:hAnsi="Times New Roman" w:cs="Times New Roman"/>
      <w:szCs w:val="20"/>
    </w:rPr>
  </w:style>
  <w:style w:type="character" w:customStyle="1" w:styleId="ModelNrmlSingleChar">
    <w:name w:val="ModelNrmlSingle Char"/>
    <w:basedOn w:val="DefaultParagraphFont"/>
    <w:link w:val="ModelNrmlSingle"/>
    <w:rsid w:val="0094159D"/>
    <w:rPr>
      <w:rFonts w:ascii="Times New Roman" w:eastAsia="Times New Roman" w:hAnsi="Times New Roman" w:cs="Times New Roman"/>
      <w:szCs w:val="20"/>
      <w:lang w:val="en-US"/>
    </w:rPr>
  </w:style>
  <w:style w:type="paragraph" w:customStyle="1" w:styleId="MainParawithChapter">
    <w:name w:val="Main Para with Chapter#"/>
    <w:basedOn w:val="Normal"/>
    <w:rsid w:val="0094159D"/>
    <w:pPr>
      <w:spacing w:after="240" w:line="240" w:lineRule="auto"/>
      <w:outlineLvl w:val="1"/>
    </w:pPr>
    <w:rPr>
      <w:rFonts w:ascii="Times New Roman" w:eastAsia="Times New Roman" w:hAnsi="Times New Roman" w:cs="Times New Roman"/>
      <w:sz w:val="24"/>
      <w:szCs w:val="24"/>
    </w:rPr>
  </w:style>
  <w:style w:type="paragraph" w:customStyle="1" w:styleId="Sub-Para1underXY">
    <w:name w:val="Sub-Para 1 under X.Y"/>
    <w:basedOn w:val="Normal"/>
    <w:rsid w:val="0094159D"/>
    <w:p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Y">
    <w:name w:val="Sub-Para 2 under X.Y"/>
    <w:basedOn w:val="Normal"/>
    <w:rsid w:val="0094159D"/>
    <w:p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Y">
    <w:name w:val="Sub-Para 3 under X.Y"/>
    <w:basedOn w:val="Normal"/>
    <w:rsid w:val="0094159D"/>
    <w:p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Y">
    <w:name w:val="Sub-Para 4 under X.Y"/>
    <w:basedOn w:val="Normal"/>
    <w:rsid w:val="0094159D"/>
    <w:pPr>
      <w:spacing w:after="240" w:line="240" w:lineRule="auto"/>
      <w:ind w:left="3600" w:hanging="720"/>
      <w:outlineLvl w:val="5"/>
    </w:pPr>
    <w:rPr>
      <w:rFonts w:ascii="Times New Roman" w:eastAsia="Times New Roman" w:hAnsi="Times New Roman" w:cs="Times New Roman"/>
      <w:sz w:val="24"/>
      <w:szCs w:val="24"/>
    </w:rPr>
  </w:style>
  <w:style w:type="paragraph" w:customStyle="1" w:styleId="PDSAnnexHeading">
    <w:name w:val="PDS Annex Heading"/>
    <w:next w:val="Normal"/>
    <w:rsid w:val="0094159D"/>
    <w:pPr>
      <w:keepNext/>
      <w:spacing w:after="120" w:line="240" w:lineRule="auto"/>
      <w:jc w:val="center"/>
    </w:pPr>
    <w:rPr>
      <w:rFonts w:ascii="Times New Roman" w:eastAsia="Times New Roman" w:hAnsi="Times New Roman" w:cs="Times New Roman"/>
      <w:b/>
      <w:sz w:val="24"/>
      <w:szCs w:val="20"/>
    </w:rPr>
  </w:style>
  <w:style w:type="paragraph" w:customStyle="1" w:styleId="ModelNrmlDouble">
    <w:name w:val="ModelNrmlDouble"/>
    <w:basedOn w:val="ModelNrmlSingle"/>
    <w:link w:val="ModelNrmlDoubleChar"/>
    <w:rsid w:val="0094159D"/>
    <w:pPr>
      <w:spacing w:after="360" w:line="480" w:lineRule="auto"/>
    </w:pPr>
  </w:style>
  <w:style w:type="character" w:customStyle="1" w:styleId="ModelNrmlDoubleChar">
    <w:name w:val="ModelNrmlDouble Char"/>
    <w:link w:val="ModelNrmlDouble"/>
    <w:locked/>
    <w:rsid w:val="0094159D"/>
    <w:rPr>
      <w:rFonts w:ascii="Times New Roman" w:eastAsia="Times New Roman" w:hAnsi="Times New Roman" w:cs="Times New Roman"/>
      <w:szCs w:val="20"/>
      <w:lang w:val="en-US"/>
    </w:rPr>
  </w:style>
  <w:style w:type="numbering" w:customStyle="1" w:styleId="Style2">
    <w:name w:val="Style2"/>
    <w:uiPriority w:val="99"/>
    <w:rsid w:val="0094159D"/>
  </w:style>
  <w:style w:type="character" w:styleId="Emphasis">
    <w:name w:val="Emphasis"/>
    <w:basedOn w:val="DefaultParagraphFont"/>
    <w:uiPriority w:val="20"/>
    <w:qFormat/>
    <w:rsid w:val="0094159D"/>
    <w:rPr>
      <w:i/>
      <w:iCs/>
    </w:rPr>
  </w:style>
  <w:style w:type="character" w:customStyle="1" w:styleId="fileinfo">
    <w:name w:val="fileinfo"/>
    <w:basedOn w:val="DefaultParagraphFont"/>
    <w:rsid w:val="0094159D"/>
  </w:style>
  <w:style w:type="paragraph" w:customStyle="1" w:styleId="FARAnormal">
    <w:name w:val="FARA normal"/>
    <w:basedOn w:val="Normal"/>
    <w:uiPriority w:val="99"/>
    <w:qFormat/>
    <w:rsid w:val="0094159D"/>
    <w:pPr>
      <w:autoSpaceDE w:val="0"/>
      <w:autoSpaceDN w:val="0"/>
      <w:adjustRightInd w:val="0"/>
      <w:spacing w:after="120" w:line="240" w:lineRule="auto"/>
      <w:jc w:val="both"/>
    </w:pPr>
    <w:rPr>
      <w:rFonts w:ascii="Calibri" w:eastAsia="Calibri" w:hAnsi="Calibri" w:cs="Calibri"/>
      <w:sz w:val="20"/>
      <w:lang w:val="en-GB" w:eastAsia="ja-JP"/>
    </w:rPr>
  </w:style>
  <w:style w:type="numbering" w:customStyle="1" w:styleId="Style1">
    <w:name w:val="Style1"/>
    <w:uiPriority w:val="99"/>
    <w:rsid w:val="0094159D"/>
    <w:pPr>
      <w:numPr>
        <w:numId w:val="4"/>
      </w:numPr>
    </w:pPr>
  </w:style>
  <w:style w:type="paragraph" w:styleId="Caption">
    <w:name w:val="caption"/>
    <w:basedOn w:val="Normal"/>
    <w:next w:val="Normal"/>
    <w:qFormat/>
    <w:rsid w:val="0094159D"/>
    <w:pPr>
      <w:spacing w:after="200" w:line="276" w:lineRule="auto"/>
    </w:pPr>
    <w:rPr>
      <w:rFonts w:ascii="Calibri" w:eastAsia="Calibri" w:hAnsi="Calibri" w:cs="Calibri"/>
      <w:b/>
      <w:bCs/>
      <w:sz w:val="20"/>
      <w:szCs w:val="20"/>
    </w:rPr>
  </w:style>
  <w:style w:type="paragraph" w:customStyle="1" w:styleId="BVIfnrCarCarCarCarChar">
    <w:name w:val="BVI fnr Car Car Car Car Char"/>
    <w:basedOn w:val="Normal"/>
    <w:link w:val="FootnoteReference"/>
    <w:uiPriority w:val="99"/>
    <w:rsid w:val="0094159D"/>
    <w:pPr>
      <w:widowControl w:val="0"/>
      <w:adjustRightInd w:val="0"/>
      <w:spacing w:line="240" w:lineRule="exact"/>
      <w:jc w:val="both"/>
      <w:textAlignment w:val="baseline"/>
    </w:pPr>
    <w:rPr>
      <w:vertAlign w:val="superscript"/>
    </w:rPr>
  </w:style>
  <w:style w:type="character" w:styleId="SubtleReference">
    <w:name w:val="Subtle Reference"/>
    <w:basedOn w:val="DefaultParagraphFont"/>
    <w:uiPriority w:val="31"/>
    <w:qFormat/>
    <w:rsid w:val="0094159D"/>
    <w:rPr>
      <w:smallCaps/>
      <w:color w:val="ED7D31" w:themeColor="accent2"/>
      <w:u w:val="single"/>
    </w:rPr>
  </w:style>
  <w:style w:type="character" w:styleId="FollowedHyperlink">
    <w:name w:val="FollowedHyperlink"/>
    <w:basedOn w:val="DefaultParagraphFont"/>
    <w:uiPriority w:val="99"/>
    <w:semiHidden/>
    <w:unhideWhenUsed/>
    <w:rsid w:val="0094159D"/>
    <w:rPr>
      <w:color w:val="954F72" w:themeColor="followedHyperlink"/>
      <w:u w:val="single"/>
    </w:rPr>
  </w:style>
  <w:style w:type="character" w:customStyle="1" w:styleId="UnresolvedMention1">
    <w:name w:val="Unresolved Mention1"/>
    <w:basedOn w:val="DefaultParagraphFont"/>
    <w:uiPriority w:val="99"/>
    <w:semiHidden/>
    <w:unhideWhenUsed/>
    <w:rsid w:val="0094159D"/>
    <w:rPr>
      <w:color w:val="808080"/>
      <w:shd w:val="clear" w:color="auto" w:fill="E6E6E6"/>
    </w:rPr>
  </w:style>
  <w:style w:type="paragraph" w:customStyle="1" w:styleId="CM13">
    <w:name w:val="CM13"/>
    <w:basedOn w:val="Normal"/>
    <w:next w:val="Normal"/>
    <w:uiPriority w:val="99"/>
    <w:rsid w:val="0094159D"/>
    <w:pPr>
      <w:autoSpaceDE w:val="0"/>
      <w:autoSpaceDN w:val="0"/>
      <w:adjustRightInd w:val="0"/>
      <w:spacing w:after="0" w:line="240" w:lineRule="auto"/>
    </w:pPr>
    <w:rPr>
      <w:rFonts w:ascii="Times New Roman" w:eastAsia="Calibri" w:hAnsi="Times New Roman" w:cs="Times New Roman"/>
      <w:sz w:val="24"/>
      <w:szCs w:val="24"/>
      <w:lang w:val="en-GB"/>
    </w:rPr>
  </w:style>
  <w:style w:type="paragraph" w:customStyle="1" w:styleId="CM14">
    <w:name w:val="CM14"/>
    <w:basedOn w:val="Normal"/>
    <w:next w:val="Normal"/>
    <w:uiPriority w:val="99"/>
    <w:rsid w:val="0094159D"/>
    <w:pPr>
      <w:autoSpaceDE w:val="0"/>
      <w:autoSpaceDN w:val="0"/>
      <w:adjustRightInd w:val="0"/>
      <w:spacing w:after="0" w:line="240" w:lineRule="auto"/>
    </w:pPr>
    <w:rPr>
      <w:rFonts w:ascii="Times New Roman" w:eastAsia="Calibri" w:hAnsi="Times New Roman" w:cs="Times New Roman"/>
      <w:sz w:val="24"/>
      <w:szCs w:val="24"/>
      <w:lang w:val="en-GB"/>
    </w:rPr>
  </w:style>
  <w:style w:type="character" w:customStyle="1" w:styleId="UnresolvedMention2">
    <w:name w:val="Unresolved Mention2"/>
    <w:basedOn w:val="DefaultParagraphFont"/>
    <w:uiPriority w:val="99"/>
    <w:semiHidden/>
    <w:unhideWhenUsed/>
    <w:rsid w:val="0094159D"/>
    <w:rPr>
      <w:color w:val="605E5C"/>
      <w:shd w:val="clear" w:color="auto" w:fill="E1DFDD"/>
    </w:rPr>
  </w:style>
  <w:style w:type="numbering" w:customStyle="1" w:styleId="NoList11">
    <w:name w:val="No List11"/>
    <w:next w:val="NoList"/>
    <w:uiPriority w:val="99"/>
    <w:semiHidden/>
    <w:unhideWhenUsed/>
    <w:rsid w:val="0094159D"/>
  </w:style>
  <w:style w:type="numbering" w:customStyle="1" w:styleId="NoList111">
    <w:name w:val="No List111"/>
    <w:next w:val="NoList"/>
    <w:uiPriority w:val="99"/>
    <w:semiHidden/>
    <w:unhideWhenUsed/>
    <w:rsid w:val="0094159D"/>
  </w:style>
  <w:style w:type="character" w:styleId="UnresolvedMention">
    <w:name w:val="Unresolved Mention"/>
    <w:basedOn w:val="DefaultParagraphFont"/>
    <w:uiPriority w:val="99"/>
    <w:semiHidden/>
    <w:unhideWhenUsed/>
    <w:rsid w:val="00FB4FA1"/>
    <w:rPr>
      <w:color w:val="605E5C"/>
      <w:shd w:val="clear" w:color="auto" w:fill="E1DFDD"/>
    </w:rPr>
  </w:style>
  <w:style w:type="numbering" w:customStyle="1" w:styleId="NoList2">
    <w:name w:val="No List2"/>
    <w:next w:val="NoList"/>
    <w:uiPriority w:val="99"/>
    <w:semiHidden/>
    <w:unhideWhenUsed/>
    <w:rsid w:val="00A85A5E"/>
  </w:style>
  <w:style w:type="table" w:customStyle="1" w:styleId="TableGrid1">
    <w:name w:val="Table Grid1"/>
    <w:basedOn w:val="TableNormal"/>
    <w:next w:val="TableGrid"/>
    <w:uiPriority w:val="39"/>
    <w:rsid w:val="00A85A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A85A5E"/>
    <w:pPr>
      <w:numPr>
        <w:numId w:val="2"/>
      </w:numPr>
    </w:pPr>
  </w:style>
  <w:style w:type="numbering" w:customStyle="1" w:styleId="Style11">
    <w:name w:val="Style11"/>
    <w:uiPriority w:val="99"/>
    <w:rsid w:val="00A85A5E"/>
    <w:pPr>
      <w:numPr>
        <w:numId w:val="3"/>
      </w:numPr>
    </w:pPr>
  </w:style>
  <w:style w:type="numbering" w:customStyle="1" w:styleId="NoList12">
    <w:name w:val="No List12"/>
    <w:next w:val="NoList"/>
    <w:uiPriority w:val="99"/>
    <w:semiHidden/>
    <w:unhideWhenUsed/>
    <w:rsid w:val="00A85A5E"/>
  </w:style>
  <w:style w:type="numbering" w:customStyle="1" w:styleId="NoList112">
    <w:name w:val="No List112"/>
    <w:next w:val="NoList"/>
    <w:uiPriority w:val="99"/>
    <w:semiHidden/>
    <w:unhideWhenUsed/>
    <w:rsid w:val="00A85A5E"/>
  </w:style>
  <w:style w:type="character" w:customStyle="1" w:styleId="fontstyle21">
    <w:name w:val="fontstyle21"/>
    <w:basedOn w:val="DefaultParagraphFont"/>
    <w:rsid w:val="00705D0C"/>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0934">
      <w:bodyDiv w:val="1"/>
      <w:marLeft w:val="0"/>
      <w:marRight w:val="0"/>
      <w:marTop w:val="0"/>
      <w:marBottom w:val="0"/>
      <w:divBdr>
        <w:top w:val="none" w:sz="0" w:space="0" w:color="auto"/>
        <w:left w:val="none" w:sz="0" w:space="0" w:color="auto"/>
        <w:bottom w:val="none" w:sz="0" w:space="0" w:color="auto"/>
        <w:right w:val="none" w:sz="0" w:space="0" w:color="auto"/>
      </w:divBdr>
    </w:div>
    <w:div w:id="36636136">
      <w:bodyDiv w:val="1"/>
      <w:marLeft w:val="0"/>
      <w:marRight w:val="0"/>
      <w:marTop w:val="0"/>
      <w:marBottom w:val="0"/>
      <w:divBdr>
        <w:top w:val="none" w:sz="0" w:space="0" w:color="auto"/>
        <w:left w:val="none" w:sz="0" w:space="0" w:color="auto"/>
        <w:bottom w:val="none" w:sz="0" w:space="0" w:color="auto"/>
        <w:right w:val="none" w:sz="0" w:space="0" w:color="auto"/>
      </w:divBdr>
    </w:div>
    <w:div w:id="58478461">
      <w:bodyDiv w:val="1"/>
      <w:marLeft w:val="0"/>
      <w:marRight w:val="0"/>
      <w:marTop w:val="0"/>
      <w:marBottom w:val="0"/>
      <w:divBdr>
        <w:top w:val="none" w:sz="0" w:space="0" w:color="auto"/>
        <w:left w:val="none" w:sz="0" w:space="0" w:color="auto"/>
        <w:bottom w:val="none" w:sz="0" w:space="0" w:color="auto"/>
        <w:right w:val="none" w:sz="0" w:space="0" w:color="auto"/>
      </w:divBdr>
    </w:div>
    <w:div w:id="77795226">
      <w:bodyDiv w:val="1"/>
      <w:marLeft w:val="0"/>
      <w:marRight w:val="0"/>
      <w:marTop w:val="0"/>
      <w:marBottom w:val="0"/>
      <w:divBdr>
        <w:top w:val="none" w:sz="0" w:space="0" w:color="auto"/>
        <w:left w:val="none" w:sz="0" w:space="0" w:color="auto"/>
        <w:bottom w:val="none" w:sz="0" w:space="0" w:color="auto"/>
        <w:right w:val="none" w:sz="0" w:space="0" w:color="auto"/>
      </w:divBdr>
    </w:div>
    <w:div w:id="80303119">
      <w:bodyDiv w:val="1"/>
      <w:marLeft w:val="0"/>
      <w:marRight w:val="0"/>
      <w:marTop w:val="0"/>
      <w:marBottom w:val="0"/>
      <w:divBdr>
        <w:top w:val="none" w:sz="0" w:space="0" w:color="auto"/>
        <w:left w:val="none" w:sz="0" w:space="0" w:color="auto"/>
        <w:bottom w:val="none" w:sz="0" w:space="0" w:color="auto"/>
        <w:right w:val="none" w:sz="0" w:space="0" w:color="auto"/>
      </w:divBdr>
    </w:div>
    <w:div w:id="86273350">
      <w:bodyDiv w:val="1"/>
      <w:marLeft w:val="0"/>
      <w:marRight w:val="0"/>
      <w:marTop w:val="0"/>
      <w:marBottom w:val="0"/>
      <w:divBdr>
        <w:top w:val="none" w:sz="0" w:space="0" w:color="auto"/>
        <w:left w:val="none" w:sz="0" w:space="0" w:color="auto"/>
        <w:bottom w:val="none" w:sz="0" w:space="0" w:color="auto"/>
        <w:right w:val="none" w:sz="0" w:space="0" w:color="auto"/>
      </w:divBdr>
    </w:div>
    <w:div w:id="88432757">
      <w:bodyDiv w:val="1"/>
      <w:marLeft w:val="0"/>
      <w:marRight w:val="0"/>
      <w:marTop w:val="0"/>
      <w:marBottom w:val="0"/>
      <w:divBdr>
        <w:top w:val="none" w:sz="0" w:space="0" w:color="auto"/>
        <w:left w:val="none" w:sz="0" w:space="0" w:color="auto"/>
        <w:bottom w:val="none" w:sz="0" w:space="0" w:color="auto"/>
        <w:right w:val="none" w:sz="0" w:space="0" w:color="auto"/>
      </w:divBdr>
    </w:div>
    <w:div w:id="98455580">
      <w:bodyDiv w:val="1"/>
      <w:marLeft w:val="0"/>
      <w:marRight w:val="0"/>
      <w:marTop w:val="0"/>
      <w:marBottom w:val="0"/>
      <w:divBdr>
        <w:top w:val="none" w:sz="0" w:space="0" w:color="auto"/>
        <w:left w:val="none" w:sz="0" w:space="0" w:color="auto"/>
        <w:bottom w:val="none" w:sz="0" w:space="0" w:color="auto"/>
        <w:right w:val="none" w:sz="0" w:space="0" w:color="auto"/>
      </w:divBdr>
    </w:div>
    <w:div w:id="112553289">
      <w:bodyDiv w:val="1"/>
      <w:marLeft w:val="0"/>
      <w:marRight w:val="0"/>
      <w:marTop w:val="0"/>
      <w:marBottom w:val="0"/>
      <w:divBdr>
        <w:top w:val="none" w:sz="0" w:space="0" w:color="auto"/>
        <w:left w:val="none" w:sz="0" w:space="0" w:color="auto"/>
        <w:bottom w:val="none" w:sz="0" w:space="0" w:color="auto"/>
        <w:right w:val="none" w:sz="0" w:space="0" w:color="auto"/>
      </w:divBdr>
    </w:div>
    <w:div w:id="129250041">
      <w:bodyDiv w:val="1"/>
      <w:marLeft w:val="0"/>
      <w:marRight w:val="0"/>
      <w:marTop w:val="0"/>
      <w:marBottom w:val="0"/>
      <w:divBdr>
        <w:top w:val="none" w:sz="0" w:space="0" w:color="auto"/>
        <w:left w:val="none" w:sz="0" w:space="0" w:color="auto"/>
        <w:bottom w:val="none" w:sz="0" w:space="0" w:color="auto"/>
        <w:right w:val="none" w:sz="0" w:space="0" w:color="auto"/>
      </w:divBdr>
    </w:div>
    <w:div w:id="146634335">
      <w:bodyDiv w:val="1"/>
      <w:marLeft w:val="0"/>
      <w:marRight w:val="0"/>
      <w:marTop w:val="0"/>
      <w:marBottom w:val="0"/>
      <w:divBdr>
        <w:top w:val="none" w:sz="0" w:space="0" w:color="auto"/>
        <w:left w:val="none" w:sz="0" w:space="0" w:color="auto"/>
        <w:bottom w:val="none" w:sz="0" w:space="0" w:color="auto"/>
        <w:right w:val="none" w:sz="0" w:space="0" w:color="auto"/>
      </w:divBdr>
    </w:div>
    <w:div w:id="152962984">
      <w:bodyDiv w:val="1"/>
      <w:marLeft w:val="0"/>
      <w:marRight w:val="0"/>
      <w:marTop w:val="0"/>
      <w:marBottom w:val="0"/>
      <w:divBdr>
        <w:top w:val="none" w:sz="0" w:space="0" w:color="auto"/>
        <w:left w:val="none" w:sz="0" w:space="0" w:color="auto"/>
        <w:bottom w:val="none" w:sz="0" w:space="0" w:color="auto"/>
        <w:right w:val="none" w:sz="0" w:space="0" w:color="auto"/>
      </w:divBdr>
    </w:div>
    <w:div w:id="165097907">
      <w:bodyDiv w:val="1"/>
      <w:marLeft w:val="0"/>
      <w:marRight w:val="0"/>
      <w:marTop w:val="0"/>
      <w:marBottom w:val="0"/>
      <w:divBdr>
        <w:top w:val="none" w:sz="0" w:space="0" w:color="auto"/>
        <w:left w:val="none" w:sz="0" w:space="0" w:color="auto"/>
        <w:bottom w:val="none" w:sz="0" w:space="0" w:color="auto"/>
        <w:right w:val="none" w:sz="0" w:space="0" w:color="auto"/>
      </w:divBdr>
    </w:div>
    <w:div w:id="174808594">
      <w:bodyDiv w:val="1"/>
      <w:marLeft w:val="0"/>
      <w:marRight w:val="0"/>
      <w:marTop w:val="0"/>
      <w:marBottom w:val="0"/>
      <w:divBdr>
        <w:top w:val="none" w:sz="0" w:space="0" w:color="auto"/>
        <w:left w:val="none" w:sz="0" w:space="0" w:color="auto"/>
        <w:bottom w:val="none" w:sz="0" w:space="0" w:color="auto"/>
        <w:right w:val="none" w:sz="0" w:space="0" w:color="auto"/>
      </w:divBdr>
    </w:div>
    <w:div w:id="197548853">
      <w:bodyDiv w:val="1"/>
      <w:marLeft w:val="0"/>
      <w:marRight w:val="0"/>
      <w:marTop w:val="0"/>
      <w:marBottom w:val="0"/>
      <w:divBdr>
        <w:top w:val="none" w:sz="0" w:space="0" w:color="auto"/>
        <w:left w:val="none" w:sz="0" w:space="0" w:color="auto"/>
        <w:bottom w:val="none" w:sz="0" w:space="0" w:color="auto"/>
        <w:right w:val="none" w:sz="0" w:space="0" w:color="auto"/>
      </w:divBdr>
    </w:div>
    <w:div w:id="216547715">
      <w:bodyDiv w:val="1"/>
      <w:marLeft w:val="0"/>
      <w:marRight w:val="0"/>
      <w:marTop w:val="0"/>
      <w:marBottom w:val="0"/>
      <w:divBdr>
        <w:top w:val="none" w:sz="0" w:space="0" w:color="auto"/>
        <w:left w:val="none" w:sz="0" w:space="0" w:color="auto"/>
        <w:bottom w:val="none" w:sz="0" w:space="0" w:color="auto"/>
        <w:right w:val="none" w:sz="0" w:space="0" w:color="auto"/>
      </w:divBdr>
    </w:div>
    <w:div w:id="220096135">
      <w:bodyDiv w:val="1"/>
      <w:marLeft w:val="0"/>
      <w:marRight w:val="0"/>
      <w:marTop w:val="0"/>
      <w:marBottom w:val="0"/>
      <w:divBdr>
        <w:top w:val="none" w:sz="0" w:space="0" w:color="auto"/>
        <w:left w:val="none" w:sz="0" w:space="0" w:color="auto"/>
        <w:bottom w:val="none" w:sz="0" w:space="0" w:color="auto"/>
        <w:right w:val="none" w:sz="0" w:space="0" w:color="auto"/>
      </w:divBdr>
    </w:div>
    <w:div w:id="231626196">
      <w:bodyDiv w:val="1"/>
      <w:marLeft w:val="0"/>
      <w:marRight w:val="0"/>
      <w:marTop w:val="0"/>
      <w:marBottom w:val="0"/>
      <w:divBdr>
        <w:top w:val="none" w:sz="0" w:space="0" w:color="auto"/>
        <w:left w:val="none" w:sz="0" w:space="0" w:color="auto"/>
        <w:bottom w:val="none" w:sz="0" w:space="0" w:color="auto"/>
        <w:right w:val="none" w:sz="0" w:space="0" w:color="auto"/>
      </w:divBdr>
    </w:div>
    <w:div w:id="240338128">
      <w:bodyDiv w:val="1"/>
      <w:marLeft w:val="0"/>
      <w:marRight w:val="0"/>
      <w:marTop w:val="0"/>
      <w:marBottom w:val="0"/>
      <w:divBdr>
        <w:top w:val="none" w:sz="0" w:space="0" w:color="auto"/>
        <w:left w:val="none" w:sz="0" w:space="0" w:color="auto"/>
        <w:bottom w:val="none" w:sz="0" w:space="0" w:color="auto"/>
        <w:right w:val="none" w:sz="0" w:space="0" w:color="auto"/>
      </w:divBdr>
    </w:div>
    <w:div w:id="266430581">
      <w:bodyDiv w:val="1"/>
      <w:marLeft w:val="0"/>
      <w:marRight w:val="0"/>
      <w:marTop w:val="0"/>
      <w:marBottom w:val="0"/>
      <w:divBdr>
        <w:top w:val="none" w:sz="0" w:space="0" w:color="auto"/>
        <w:left w:val="none" w:sz="0" w:space="0" w:color="auto"/>
        <w:bottom w:val="none" w:sz="0" w:space="0" w:color="auto"/>
        <w:right w:val="none" w:sz="0" w:space="0" w:color="auto"/>
      </w:divBdr>
    </w:div>
    <w:div w:id="276301419">
      <w:bodyDiv w:val="1"/>
      <w:marLeft w:val="0"/>
      <w:marRight w:val="0"/>
      <w:marTop w:val="0"/>
      <w:marBottom w:val="0"/>
      <w:divBdr>
        <w:top w:val="none" w:sz="0" w:space="0" w:color="auto"/>
        <w:left w:val="none" w:sz="0" w:space="0" w:color="auto"/>
        <w:bottom w:val="none" w:sz="0" w:space="0" w:color="auto"/>
        <w:right w:val="none" w:sz="0" w:space="0" w:color="auto"/>
      </w:divBdr>
    </w:div>
    <w:div w:id="278339403">
      <w:bodyDiv w:val="1"/>
      <w:marLeft w:val="0"/>
      <w:marRight w:val="0"/>
      <w:marTop w:val="0"/>
      <w:marBottom w:val="0"/>
      <w:divBdr>
        <w:top w:val="none" w:sz="0" w:space="0" w:color="auto"/>
        <w:left w:val="none" w:sz="0" w:space="0" w:color="auto"/>
        <w:bottom w:val="none" w:sz="0" w:space="0" w:color="auto"/>
        <w:right w:val="none" w:sz="0" w:space="0" w:color="auto"/>
      </w:divBdr>
    </w:div>
    <w:div w:id="325060192">
      <w:bodyDiv w:val="1"/>
      <w:marLeft w:val="0"/>
      <w:marRight w:val="0"/>
      <w:marTop w:val="0"/>
      <w:marBottom w:val="0"/>
      <w:divBdr>
        <w:top w:val="none" w:sz="0" w:space="0" w:color="auto"/>
        <w:left w:val="none" w:sz="0" w:space="0" w:color="auto"/>
        <w:bottom w:val="none" w:sz="0" w:space="0" w:color="auto"/>
        <w:right w:val="none" w:sz="0" w:space="0" w:color="auto"/>
      </w:divBdr>
    </w:div>
    <w:div w:id="342783176">
      <w:bodyDiv w:val="1"/>
      <w:marLeft w:val="0"/>
      <w:marRight w:val="0"/>
      <w:marTop w:val="0"/>
      <w:marBottom w:val="0"/>
      <w:divBdr>
        <w:top w:val="none" w:sz="0" w:space="0" w:color="auto"/>
        <w:left w:val="none" w:sz="0" w:space="0" w:color="auto"/>
        <w:bottom w:val="none" w:sz="0" w:space="0" w:color="auto"/>
        <w:right w:val="none" w:sz="0" w:space="0" w:color="auto"/>
      </w:divBdr>
    </w:div>
    <w:div w:id="347486183">
      <w:bodyDiv w:val="1"/>
      <w:marLeft w:val="0"/>
      <w:marRight w:val="0"/>
      <w:marTop w:val="0"/>
      <w:marBottom w:val="0"/>
      <w:divBdr>
        <w:top w:val="none" w:sz="0" w:space="0" w:color="auto"/>
        <w:left w:val="none" w:sz="0" w:space="0" w:color="auto"/>
        <w:bottom w:val="none" w:sz="0" w:space="0" w:color="auto"/>
        <w:right w:val="none" w:sz="0" w:space="0" w:color="auto"/>
      </w:divBdr>
    </w:div>
    <w:div w:id="348069793">
      <w:bodyDiv w:val="1"/>
      <w:marLeft w:val="0"/>
      <w:marRight w:val="0"/>
      <w:marTop w:val="0"/>
      <w:marBottom w:val="0"/>
      <w:divBdr>
        <w:top w:val="none" w:sz="0" w:space="0" w:color="auto"/>
        <w:left w:val="none" w:sz="0" w:space="0" w:color="auto"/>
        <w:bottom w:val="none" w:sz="0" w:space="0" w:color="auto"/>
        <w:right w:val="none" w:sz="0" w:space="0" w:color="auto"/>
      </w:divBdr>
    </w:div>
    <w:div w:id="349264782">
      <w:bodyDiv w:val="1"/>
      <w:marLeft w:val="0"/>
      <w:marRight w:val="0"/>
      <w:marTop w:val="0"/>
      <w:marBottom w:val="0"/>
      <w:divBdr>
        <w:top w:val="none" w:sz="0" w:space="0" w:color="auto"/>
        <w:left w:val="none" w:sz="0" w:space="0" w:color="auto"/>
        <w:bottom w:val="none" w:sz="0" w:space="0" w:color="auto"/>
        <w:right w:val="none" w:sz="0" w:space="0" w:color="auto"/>
      </w:divBdr>
    </w:div>
    <w:div w:id="351343256">
      <w:bodyDiv w:val="1"/>
      <w:marLeft w:val="0"/>
      <w:marRight w:val="0"/>
      <w:marTop w:val="0"/>
      <w:marBottom w:val="0"/>
      <w:divBdr>
        <w:top w:val="none" w:sz="0" w:space="0" w:color="auto"/>
        <w:left w:val="none" w:sz="0" w:space="0" w:color="auto"/>
        <w:bottom w:val="none" w:sz="0" w:space="0" w:color="auto"/>
        <w:right w:val="none" w:sz="0" w:space="0" w:color="auto"/>
      </w:divBdr>
    </w:div>
    <w:div w:id="399597472">
      <w:bodyDiv w:val="1"/>
      <w:marLeft w:val="0"/>
      <w:marRight w:val="0"/>
      <w:marTop w:val="0"/>
      <w:marBottom w:val="0"/>
      <w:divBdr>
        <w:top w:val="none" w:sz="0" w:space="0" w:color="auto"/>
        <w:left w:val="none" w:sz="0" w:space="0" w:color="auto"/>
        <w:bottom w:val="none" w:sz="0" w:space="0" w:color="auto"/>
        <w:right w:val="none" w:sz="0" w:space="0" w:color="auto"/>
      </w:divBdr>
    </w:div>
    <w:div w:id="467941388">
      <w:bodyDiv w:val="1"/>
      <w:marLeft w:val="0"/>
      <w:marRight w:val="0"/>
      <w:marTop w:val="0"/>
      <w:marBottom w:val="0"/>
      <w:divBdr>
        <w:top w:val="none" w:sz="0" w:space="0" w:color="auto"/>
        <w:left w:val="none" w:sz="0" w:space="0" w:color="auto"/>
        <w:bottom w:val="none" w:sz="0" w:space="0" w:color="auto"/>
        <w:right w:val="none" w:sz="0" w:space="0" w:color="auto"/>
      </w:divBdr>
    </w:div>
    <w:div w:id="468476610">
      <w:bodyDiv w:val="1"/>
      <w:marLeft w:val="0"/>
      <w:marRight w:val="0"/>
      <w:marTop w:val="0"/>
      <w:marBottom w:val="0"/>
      <w:divBdr>
        <w:top w:val="none" w:sz="0" w:space="0" w:color="auto"/>
        <w:left w:val="none" w:sz="0" w:space="0" w:color="auto"/>
        <w:bottom w:val="none" w:sz="0" w:space="0" w:color="auto"/>
        <w:right w:val="none" w:sz="0" w:space="0" w:color="auto"/>
      </w:divBdr>
    </w:div>
    <w:div w:id="473060417">
      <w:bodyDiv w:val="1"/>
      <w:marLeft w:val="0"/>
      <w:marRight w:val="0"/>
      <w:marTop w:val="0"/>
      <w:marBottom w:val="0"/>
      <w:divBdr>
        <w:top w:val="none" w:sz="0" w:space="0" w:color="auto"/>
        <w:left w:val="none" w:sz="0" w:space="0" w:color="auto"/>
        <w:bottom w:val="none" w:sz="0" w:space="0" w:color="auto"/>
        <w:right w:val="none" w:sz="0" w:space="0" w:color="auto"/>
      </w:divBdr>
    </w:div>
    <w:div w:id="474103588">
      <w:bodyDiv w:val="1"/>
      <w:marLeft w:val="0"/>
      <w:marRight w:val="0"/>
      <w:marTop w:val="0"/>
      <w:marBottom w:val="0"/>
      <w:divBdr>
        <w:top w:val="none" w:sz="0" w:space="0" w:color="auto"/>
        <w:left w:val="none" w:sz="0" w:space="0" w:color="auto"/>
        <w:bottom w:val="none" w:sz="0" w:space="0" w:color="auto"/>
        <w:right w:val="none" w:sz="0" w:space="0" w:color="auto"/>
      </w:divBdr>
    </w:div>
    <w:div w:id="495270732">
      <w:bodyDiv w:val="1"/>
      <w:marLeft w:val="0"/>
      <w:marRight w:val="0"/>
      <w:marTop w:val="0"/>
      <w:marBottom w:val="0"/>
      <w:divBdr>
        <w:top w:val="none" w:sz="0" w:space="0" w:color="auto"/>
        <w:left w:val="none" w:sz="0" w:space="0" w:color="auto"/>
        <w:bottom w:val="none" w:sz="0" w:space="0" w:color="auto"/>
        <w:right w:val="none" w:sz="0" w:space="0" w:color="auto"/>
      </w:divBdr>
    </w:div>
    <w:div w:id="499930454">
      <w:bodyDiv w:val="1"/>
      <w:marLeft w:val="0"/>
      <w:marRight w:val="0"/>
      <w:marTop w:val="0"/>
      <w:marBottom w:val="0"/>
      <w:divBdr>
        <w:top w:val="none" w:sz="0" w:space="0" w:color="auto"/>
        <w:left w:val="none" w:sz="0" w:space="0" w:color="auto"/>
        <w:bottom w:val="none" w:sz="0" w:space="0" w:color="auto"/>
        <w:right w:val="none" w:sz="0" w:space="0" w:color="auto"/>
      </w:divBdr>
    </w:div>
    <w:div w:id="503545553">
      <w:bodyDiv w:val="1"/>
      <w:marLeft w:val="0"/>
      <w:marRight w:val="0"/>
      <w:marTop w:val="0"/>
      <w:marBottom w:val="0"/>
      <w:divBdr>
        <w:top w:val="none" w:sz="0" w:space="0" w:color="auto"/>
        <w:left w:val="none" w:sz="0" w:space="0" w:color="auto"/>
        <w:bottom w:val="none" w:sz="0" w:space="0" w:color="auto"/>
        <w:right w:val="none" w:sz="0" w:space="0" w:color="auto"/>
      </w:divBdr>
    </w:div>
    <w:div w:id="526721577">
      <w:bodyDiv w:val="1"/>
      <w:marLeft w:val="0"/>
      <w:marRight w:val="0"/>
      <w:marTop w:val="0"/>
      <w:marBottom w:val="0"/>
      <w:divBdr>
        <w:top w:val="none" w:sz="0" w:space="0" w:color="auto"/>
        <w:left w:val="none" w:sz="0" w:space="0" w:color="auto"/>
        <w:bottom w:val="none" w:sz="0" w:space="0" w:color="auto"/>
        <w:right w:val="none" w:sz="0" w:space="0" w:color="auto"/>
      </w:divBdr>
    </w:div>
    <w:div w:id="541284667">
      <w:bodyDiv w:val="1"/>
      <w:marLeft w:val="0"/>
      <w:marRight w:val="0"/>
      <w:marTop w:val="0"/>
      <w:marBottom w:val="0"/>
      <w:divBdr>
        <w:top w:val="none" w:sz="0" w:space="0" w:color="auto"/>
        <w:left w:val="none" w:sz="0" w:space="0" w:color="auto"/>
        <w:bottom w:val="none" w:sz="0" w:space="0" w:color="auto"/>
        <w:right w:val="none" w:sz="0" w:space="0" w:color="auto"/>
      </w:divBdr>
    </w:div>
    <w:div w:id="546530235">
      <w:bodyDiv w:val="1"/>
      <w:marLeft w:val="0"/>
      <w:marRight w:val="0"/>
      <w:marTop w:val="0"/>
      <w:marBottom w:val="0"/>
      <w:divBdr>
        <w:top w:val="none" w:sz="0" w:space="0" w:color="auto"/>
        <w:left w:val="none" w:sz="0" w:space="0" w:color="auto"/>
        <w:bottom w:val="none" w:sz="0" w:space="0" w:color="auto"/>
        <w:right w:val="none" w:sz="0" w:space="0" w:color="auto"/>
      </w:divBdr>
    </w:div>
    <w:div w:id="569657878">
      <w:bodyDiv w:val="1"/>
      <w:marLeft w:val="0"/>
      <w:marRight w:val="0"/>
      <w:marTop w:val="0"/>
      <w:marBottom w:val="0"/>
      <w:divBdr>
        <w:top w:val="none" w:sz="0" w:space="0" w:color="auto"/>
        <w:left w:val="none" w:sz="0" w:space="0" w:color="auto"/>
        <w:bottom w:val="none" w:sz="0" w:space="0" w:color="auto"/>
        <w:right w:val="none" w:sz="0" w:space="0" w:color="auto"/>
      </w:divBdr>
    </w:div>
    <w:div w:id="611279665">
      <w:bodyDiv w:val="1"/>
      <w:marLeft w:val="0"/>
      <w:marRight w:val="0"/>
      <w:marTop w:val="0"/>
      <w:marBottom w:val="0"/>
      <w:divBdr>
        <w:top w:val="none" w:sz="0" w:space="0" w:color="auto"/>
        <w:left w:val="none" w:sz="0" w:space="0" w:color="auto"/>
        <w:bottom w:val="none" w:sz="0" w:space="0" w:color="auto"/>
        <w:right w:val="none" w:sz="0" w:space="0" w:color="auto"/>
      </w:divBdr>
    </w:div>
    <w:div w:id="623192822">
      <w:bodyDiv w:val="1"/>
      <w:marLeft w:val="0"/>
      <w:marRight w:val="0"/>
      <w:marTop w:val="0"/>
      <w:marBottom w:val="0"/>
      <w:divBdr>
        <w:top w:val="none" w:sz="0" w:space="0" w:color="auto"/>
        <w:left w:val="none" w:sz="0" w:space="0" w:color="auto"/>
        <w:bottom w:val="none" w:sz="0" w:space="0" w:color="auto"/>
        <w:right w:val="none" w:sz="0" w:space="0" w:color="auto"/>
      </w:divBdr>
    </w:div>
    <w:div w:id="628360330">
      <w:bodyDiv w:val="1"/>
      <w:marLeft w:val="0"/>
      <w:marRight w:val="0"/>
      <w:marTop w:val="0"/>
      <w:marBottom w:val="0"/>
      <w:divBdr>
        <w:top w:val="none" w:sz="0" w:space="0" w:color="auto"/>
        <w:left w:val="none" w:sz="0" w:space="0" w:color="auto"/>
        <w:bottom w:val="none" w:sz="0" w:space="0" w:color="auto"/>
        <w:right w:val="none" w:sz="0" w:space="0" w:color="auto"/>
      </w:divBdr>
    </w:div>
    <w:div w:id="707414367">
      <w:bodyDiv w:val="1"/>
      <w:marLeft w:val="0"/>
      <w:marRight w:val="0"/>
      <w:marTop w:val="0"/>
      <w:marBottom w:val="0"/>
      <w:divBdr>
        <w:top w:val="none" w:sz="0" w:space="0" w:color="auto"/>
        <w:left w:val="none" w:sz="0" w:space="0" w:color="auto"/>
        <w:bottom w:val="none" w:sz="0" w:space="0" w:color="auto"/>
        <w:right w:val="none" w:sz="0" w:space="0" w:color="auto"/>
      </w:divBdr>
    </w:div>
    <w:div w:id="712969400">
      <w:bodyDiv w:val="1"/>
      <w:marLeft w:val="0"/>
      <w:marRight w:val="0"/>
      <w:marTop w:val="0"/>
      <w:marBottom w:val="0"/>
      <w:divBdr>
        <w:top w:val="none" w:sz="0" w:space="0" w:color="auto"/>
        <w:left w:val="none" w:sz="0" w:space="0" w:color="auto"/>
        <w:bottom w:val="none" w:sz="0" w:space="0" w:color="auto"/>
        <w:right w:val="none" w:sz="0" w:space="0" w:color="auto"/>
      </w:divBdr>
    </w:div>
    <w:div w:id="730421542">
      <w:bodyDiv w:val="1"/>
      <w:marLeft w:val="0"/>
      <w:marRight w:val="0"/>
      <w:marTop w:val="0"/>
      <w:marBottom w:val="0"/>
      <w:divBdr>
        <w:top w:val="none" w:sz="0" w:space="0" w:color="auto"/>
        <w:left w:val="none" w:sz="0" w:space="0" w:color="auto"/>
        <w:bottom w:val="none" w:sz="0" w:space="0" w:color="auto"/>
        <w:right w:val="none" w:sz="0" w:space="0" w:color="auto"/>
      </w:divBdr>
    </w:div>
    <w:div w:id="752893410">
      <w:bodyDiv w:val="1"/>
      <w:marLeft w:val="0"/>
      <w:marRight w:val="0"/>
      <w:marTop w:val="0"/>
      <w:marBottom w:val="0"/>
      <w:divBdr>
        <w:top w:val="none" w:sz="0" w:space="0" w:color="auto"/>
        <w:left w:val="none" w:sz="0" w:space="0" w:color="auto"/>
        <w:bottom w:val="none" w:sz="0" w:space="0" w:color="auto"/>
        <w:right w:val="none" w:sz="0" w:space="0" w:color="auto"/>
      </w:divBdr>
    </w:div>
    <w:div w:id="753475283">
      <w:bodyDiv w:val="1"/>
      <w:marLeft w:val="0"/>
      <w:marRight w:val="0"/>
      <w:marTop w:val="0"/>
      <w:marBottom w:val="0"/>
      <w:divBdr>
        <w:top w:val="none" w:sz="0" w:space="0" w:color="auto"/>
        <w:left w:val="none" w:sz="0" w:space="0" w:color="auto"/>
        <w:bottom w:val="none" w:sz="0" w:space="0" w:color="auto"/>
        <w:right w:val="none" w:sz="0" w:space="0" w:color="auto"/>
      </w:divBdr>
    </w:div>
    <w:div w:id="766124173">
      <w:bodyDiv w:val="1"/>
      <w:marLeft w:val="0"/>
      <w:marRight w:val="0"/>
      <w:marTop w:val="0"/>
      <w:marBottom w:val="0"/>
      <w:divBdr>
        <w:top w:val="none" w:sz="0" w:space="0" w:color="auto"/>
        <w:left w:val="none" w:sz="0" w:space="0" w:color="auto"/>
        <w:bottom w:val="none" w:sz="0" w:space="0" w:color="auto"/>
        <w:right w:val="none" w:sz="0" w:space="0" w:color="auto"/>
      </w:divBdr>
    </w:div>
    <w:div w:id="766660014">
      <w:bodyDiv w:val="1"/>
      <w:marLeft w:val="0"/>
      <w:marRight w:val="0"/>
      <w:marTop w:val="0"/>
      <w:marBottom w:val="0"/>
      <w:divBdr>
        <w:top w:val="none" w:sz="0" w:space="0" w:color="auto"/>
        <w:left w:val="none" w:sz="0" w:space="0" w:color="auto"/>
        <w:bottom w:val="none" w:sz="0" w:space="0" w:color="auto"/>
        <w:right w:val="none" w:sz="0" w:space="0" w:color="auto"/>
      </w:divBdr>
    </w:div>
    <w:div w:id="790709229">
      <w:bodyDiv w:val="1"/>
      <w:marLeft w:val="0"/>
      <w:marRight w:val="0"/>
      <w:marTop w:val="0"/>
      <w:marBottom w:val="0"/>
      <w:divBdr>
        <w:top w:val="none" w:sz="0" w:space="0" w:color="auto"/>
        <w:left w:val="none" w:sz="0" w:space="0" w:color="auto"/>
        <w:bottom w:val="none" w:sz="0" w:space="0" w:color="auto"/>
        <w:right w:val="none" w:sz="0" w:space="0" w:color="auto"/>
      </w:divBdr>
    </w:div>
    <w:div w:id="792673588">
      <w:bodyDiv w:val="1"/>
      <w:marLeft w:val="0"/>
      <w:marRight w:val="0"/>
      <w:marTop w:val="0"/>
      <w:marBottom w:val="0"/>
      <w:divBdr>
        <w:top w:val="none" w:sz="0" w:space="0" w:color="auto"/>
        <w:left w:val="none" w:sz="0" w:space="0" w:color="auto"/>
        <w:bottom w:val="none" w:sz="0" w:space="0" w:color="auto"/>
        <w:right w:val="none" w:sz="0" w:space="0" w:color="auto"/>
      </w:divBdr>
    </w:div>
    <w:div w:id="797378219">
      <w:bodyDiv w:val="1"/>
      <w:marLeft w:val="0"/>
      <w:marRight w:val="0"/>
      <w:marTop w:val="0"/>
      <w:marBottom w:val="0"/>
      <w:divBdr>
        <w:top w:val="none" w:sz="0" w:space="0" w:color="auto"/>
        <w:left w:val="none" w:sz="0" w:space="0" w:color="auto"/>
        <w:bottom w:val="none" w:sz="0" w:space="0" w:color="auto"/>
        <w:right w:val="none" w:sz="0" w:space="0" w:color="auto"/>
      </w:divBdr>
    </w:div>
    <w:div w:id="811672584">
      <w:bodyDiv w:val="1"/>
      <w:marLeft w:val="0"/>
      <w:marRight w:val="0"/>
      <w:marTop w:val="0"/>
      <w:marBottom w:val="0"/>
      <w:divBdr>
        <w:top w:val="none" w:sz="0" w:space="0" w:color="auto"/>
        <w:left w:val="none" w:sz="0" w:space="0" w:color="auto"/>
        <w:bottom w:val="none" w:sz="0" w:space="0" w:color="auto"/>
        <w:right w:val="none" w:sz="0" w:space="0" w:color="auto"/>
      </w:divBdr>
    </w:div>
    <w:div w:id="841236604">
      <w:bodyDiv w:val="1"/>
      <w:marLeft w:val="0"/>
      <w:marRight w:val="0"/>
      <w:marTop w:val="0"/>
      <w:marBottom w:val="0"/>
      <w:divBdr>
        <w:top w:val="none" w:sz="0" w:space="0" w:color="auto"/>
        <w:left w:val="none" w:sz="0" w:space="0" w:color="auto"/>
        <w:bottom w:val="none" w:sz="0" w:space="0" w:color="auto"/>
        <w:right w:val="none" w:sz="0" w:space="0" w:color="auto"/>
      </w:divBdr>
    </w:div>
    <w:div w:id="866019293">
      <w:bodyDiv w:val="1"/>
      <w:marLeft w:val="0"/>
      <w:marRight w:val="0"/>
      <w:marTop w:val="0"/>
      <w:marBottom w:val="0"/>
      <w:divBdr>
        <w:top w:val="none" w:sz="0" w:space="0" w:color="auto"/>
        <w:left w:val="none" w:sz="0" w:space="0" w:color="auto"/>
        <w:bottom w:val="none" w:sz="0" w:space="0" w:color="auto"/>
        <w:right w:val="none" w:sz="0" w:space="0" w:color="auto"/>
      </w:divBdr>
    </w:div>
    <w:div w:id="867453427">
      <w:bodyDiv w:val="1"/>
      <w:marLeft w:val="0"/>
      <w:marRight w:val="0"/>
      <w:marTop w:val="0"/>
      <w:marBottom w:val="0"/>
      <w:divBdr>
        <w:top w:val="none" w:sz="0" w:space="0" w:color="auto"/>
        <w:left w:val="none" w:sz="0" w:space="0" w:color="auto"/>
        <w:bottom w:val="none" w:sz="0" w:space="0" w:color="auto"/>
        <w:right w:val="none" w:sz="0" w:space="0" w:color="auto"/>
      </w:divBdr>
    </w:div>
    <w:div w:id="909849191">
      <w:bodyDiv w:val="1"/>
      <w:marLeft w:val="0"/>
      <w:marRight w:val="0"/>
      <w:marTop w:val="0"/>
      <w:marBottom w:val="0"/>
      <w:divBdr>
        <w:top w:val="none" w:sz="0" w:space="0" w:color="auto"/>
        <w:left w:val="none" w:sz="0" w:space="0" w:color="auto"/>
        <w:bottom w:val="none" w:sz="0" w:space="0" w:color="auto"/>
        <w:right w:val="none" w:sz="0" w:space="0" w:color="auto"/>
      </w:divBdr>
    </w:div>
    <w:div w:id="918517701">
      <w:bodyDiv w:val="1"/>
      <w:marLeft w:val="0"/>
      <w:marRight w:val="0"/>
      <w:marTop w:val="0"/>
      <w:marBottom w:val="0"/>
      <w:divBdr>
        <w:top w:val="none" w:sz="0" w:space="0" w:color="auto"/>
        <w:left w:val="none" w:sz="0" w:space="0" w:color="auto"/>
        <w:bottom w:val="none" w:sz="0" w:space="0" w:color="auto"/>
        <w:right w:val="none" w:sz="0" w:space="0" w:color="auto"/>
      </w:divBdr>
    </w:div>
    <w:div w:id="943000448">
      <w:bodyDiv w:val="1"/>
      <w:marLeft w:val="0"/>
      <w:marRight w:val="0"/>
      <w:marTop w:val="0"/>
      <w:marBottom w:val="0"/>
      <w:divBdr>
        <w:top w:val="none" w:sz="0" w:space="0" w:color="auto"/>
        <w:left w:val="none" w:sz="0" w:space="0" w:color="auto"/>
        <w:bottom w:val="none" w:sz="0" w:space="0" w:color="auto"/>
        <w:right w:val="none" w:sz="0" w:space="0" w:color="auto"/>
      </w:divBdr>
    </w:div>
    <w:div w:id="965501563">
      <w:bodyDiv w:val="1"/>
      <w:marLeft w:val="0"/>
      <w:marRight w:val="0"/>
      <w:marTop w:val="0"/>
      <w:marBottom w:val="0"/>
      <w:divBdr>
        <w:top w:val="none" w:sz="0" w:space="0" w:color="auto"/>
        <w:left w:val="none" w:sz="0" w:space="0" w:color="auto"/>
        <w:bottom w:val="none" w:sz="0" w:space="0" w:color="auto"/>
        <w:right w:val="none" w:sz="0" w:space="0" w:color="auto"/>
      </w:divBdr>
    </w:div>
    <w:div w:id="974485828">
      <w:bodyDiv w:val="1"/>
      <w:marLeft w:val="0"/>
      <w:marRight w:val="0"/>
      <w:marTop w:val="0"/>
      <w:marBottom w:val="0"/>
      <w:divBdr>
        <w:top w:val="none" w:sz="0" w:space="0" w:color="auto"/>
        <w:left w:val="none" w:sz="0" w:space="0" w:color="auto"/>
        <w:bottom w:val="none" w:sz="0" w:space="0" w:color="auto"/>
        <w:right w:val="none" w:sz="0" w:space="0" w:color="auto"/>
      </w:divBdr>
    </w:div>
    <w:div w:id="975330404">
      <w:bodyDiv w:val="1"/>
      <w:marLeft w:val="0"/>
      <w:marRight w:val="0"/>
      <w:marTop w:val="0"/>
      <w:marBottom w:val="0"/>
      <w:divBdr>
        <w:top w:val="none" w:sz="0" w:space="0" w:color="auto"/>
        <w:left w:val="none" w:sz="0" w:space="0" w:color="auto"/>
        <w:bottom w:val="none" w:sz="0" w:space="0" w:color="auto"/>
        <w:right w:val="none" w:sz="0" w:space="0" w:color="auto"/>
      </w:divBdr>
    </w:div>
    <w:div w:id="1017388586">
      <w:bodyDiv w:val="1"/>
      <w:marLeft w:val="0"/>
      <w:marRight w:val="0"/>
      <w:marTop w:val="0"/>
      <w:marBottom w:val="0"/>
      <w:divBdr>
        <w:top w:val="none" w:sz="0" w:space="0" w:color="auto"/>
        <w:left w:val="none" w:sz="0" w:space="0" w:color="auto"/>
        <w:bottom w:val="none" w:sz="0" w:space="0" w:color="auto"/>
        <w:right w:val="none" w:sz="0" w:space="0" w:color="auto"/>
      </w:divBdr>
    </w:div>
    <w:div w:id="1033188038">
      <w:bodyDiv w:val="1"/>
      <w:marLeft w:val="0"/>
      <w:marRight w:val="0"/>
      <w:marTop w:val="0"/>
      <w:marBottom w:val="0"/>
      <w:divBdr>
        <w:top w:val="none" w:sz="0" w:space="0" w:color="auto"/>
        <w:left w:val="none" w:sz="0" w:space="0" w:color="auto"/>
        <w:bottom w:val="none" w:sz="0" w:space="0" w:color="auto"/>
        <w:right w:val="none" w:sz="0" w:space="0" w:color="auto"/>
      </w:divBdr>
    </w:div>
    <w:div w:id="1045257755">
      <w:bodyDiv w:val="1"/>
      <w:marLeft w:val="0"/>
      <w:marRight w:val="0"/>
      <w:marTop w:val="0"/>
      <w:marBottom w:val="0"/>
      <w:divBdr>
        <w:top w:val="none" w:sz="0" w:space="0" w:color="auto"/>
        <w:left w:val="none" w:sz="0" w:space="0" w:color="auto"/>
        <w:bottom w:val="none" w:sz="0" w:space="0" w:color="auto"/>
        <w:right w:val="none" w:sz="0" w:space="0" w:color="auto"/>
      </w:divBdr>
    </w:div>
    <w:div w:id="1058241821">
      <w:bodyDiv w:val="1"/>
      <w:marLeft w:val="0"/>
      <w:marRight w:val="0"/>
      <w:marTop w:val="0"/>
      <w:marBottom w:val="0"/>
      <w:divBdr>
        <w:top w:val="none" w:sz="0" w:space="0" w:color="auto"/>
        <w:left w:val="none" w:sz="0" w:space="0" w:color="auto"/>
        <w:bottom w:val="none" w:sz="0" w:space="0" w:color="auto"/>
        <w:right w:val="none" w:sz="0" w:space="0" w:color="auto"/>
      </w:divBdr>
    </w:div>
    <w:div w:id="1063796429">
      <w:bodyDiv w:val="1"/>
      <w:marLeft w:val="0"/>
      <w:marRight w:val="0"/>
      <w:marTop w:val="0"/>
      <w:marBottom w:val="0"/>
      <w:divBdr>
        <w:top w:val="none" w:sz="0" w:space="0" w:color="auto"/>
        <w:left w:val="none" w:sz="0" w:space="0" w:color="auto"/>
        <w:bottom w:val="none" w:sz="0" w:space="0" w:color="auto"/>
        <w:right w:val="none" w:sz="0" w:space="0" w:color="auto"/>
      </w:divBdr>
    </w:div>
    <w:div w:id="1080827807">
      <w:bodyDiv w:val="1"/>
      <w:marLeft w:val="0"/>
      <w:marRight w:val="0"/>
      <w:marTop w:val="0"/>
      <w:marBottom w:val="0"/>
      <w:divBdr>
        <w:top w:val="none" w:sz="0" w:space="0" w:color="auto"/>
        <w:left w:val="none" w:sz="0" w:space="0" w:color="auto"/>
        <w:bottom w:val="none" w:sz="0" w:space="0" w:color="auto"/>
        <w:right w:val="none" w:sz="0" w:space="0" w:color="auto"/>
      </w:divBdr>
    </w:div>
    <w:div w:id="1115179437">
      <w:bodyDiv w:val="1"/>
      <w:marLeft w:val="0"/>
      <w:marRight w:val="0"/>
      <w:marTop w:val="0"/>
      <w:marBottom w:val="0"/>
      <w:divBdr>
        <w:top w:val="none" w:sz="0" w:space="0" w:color="auto"/>
        <w:left w:val="none" w:sz="0" w:space="0" w:color="auto"/>
        <w:bottom w:val="none" w:sz="0" w:space="0" w:color="auto"/>
        <w:right w:val="none" w:sz="0" w:space="0" w:color="auto"/>
      </w:divBdr>
    </w:div>
    <w:div w:id="1124157739">
      <w:bodyDiv w:val="1"/>
      <w:marLeft w:val="0"/>
      <w:marRight w:val="0"/>
      <w:marTop w:val="0"/>
      <w:marBottom w:val="0"/>
      <w:divBdr>
        <w:top w:val="none" w:sz="0" w:space="0" w:color="auto"/>
        <w:left w:val="none" w:sz="0" w:space="0" w:color="auto"/>
        <w:bottom w:val="none" w:sz="0" w:space="0" w:color="auto"/>
        <w:right w:val="none" w:sz="0" w:space="0" w:color="auto"/>
      </w:divBdr>
    </w:div>
    <w:div w:id="1151024801">
      <w:bodyDiv w:val="1"/>
      <w:marLeft w:val="0"/>
      <w:marRight w:val="0"/>
      <w:marTop w:val="0"/>
      <w:marBottom w:val="0"/>
      <w:divBdr>
        <w:top w:val="none" w:sz="0" w:space="0" w:color="auto"/>
        <w:left w:val="none" w:sz="0" w:space="0" w:color="auto"/>
        <w:bottom w:val="none" w:sz="0" w:space="0" w:color="auto"/>
        <w:right w:val="none" w:sz="0" w:space="0" w:color="auto"/>
      </w:divBdr>
    </w:div>
    <w:div w:id="1151214532">
      <w:bodyDiv w:val="1"/>
      <w:marLeft w:val="0"/>
      <w:marRight w:val="0"/>
      <w:marTop w:val="0"/>
      <w:marBottom w:val="0"/>
      <w:divBdr>
        <w:top w:val="none" w:sz="0" w:space="0" w:color="auto"/>
        <w:left w:val="none" w:sz="0" w:space="0" w:color="auto"/>
        <w:bottom w:val="none" w:sz="0" w:space="0" w:color="auto"/>
        <w:right w:val="none" w:sz="0" w:space="0" w:color="auto"/>
      </w:divBdr>
    </w:div>
    <w:div w:id="1164777848">
      <w:bodyDiv w:val="1"/>
      <w:marLeft w:val="0"/>
      <w:marRight w:val="0"/>
      <w:marTop w:val="0"/>
      <w:marBottom w:val="0"/>
      <w:divBdr>
        <w:top w:val="none" w:sz="0" w:space="0" w:color="auto"/>
        <w:left w:val="none" w:sz="0" w:space="0" w:color="auto"/>
        <w:bottom w:val="none" w:sz="0" w:space="0" w:color="auto"/>
        <w:right w:val="none" w:sz="0" w:space="0" w:color="auto"/>
      </w:divBdr>
    </w:div>
    <w:div w:id="1172918765">
      <w:bodyDiv w:val="1"/>
      <w:marLeft w:val="0"/>
      <w:marRight w:val="0"/>
      <w:marTop w:val="0"/>
      <w:marBottom w:val="0"/>
      <w:divBdr>
        <w:top w:val="none" w:sz="0" w:space="0" w:color="auto"/>
        <w:left w:val="none" w:sz="0" w:space="0" w:color="auto"/>
        <w:bottom w:val="none" w:sz="0" w:space="0" w:color="auto"/>
        <w:right w:val="none" w:sz="0" w:space="0" w:color="auto"/>
      </w:divBdr>
    </w:div>
    <w:div w:id="1176651261">
      <w:bodyDiv w:val="1"/>
      <w:marLeft w:val="0"/>
      <w:marRight w:val="0"/>
      <w:marTop w:val="0"/>
      <w:marBottom w:val="0"/>
      <w:divBdr>
        <w:top w:val="none" w:sz="0" w:space="0" w:color="auto"/>
        <w:left w:val="none" w:sz="0" w:space="0" w:color="auto"/>
        <w:bottom w:val="none" w:sz="0" w:space="0" w:color="auto"/>
        <w:right w:val="none" w:sz="0" w:space="0" w:color="auto"/>
      </w:divBdr>
    </w:div>
    <w:div w:id="1179345625">
      <w:bodyDiv w:val="1"/>
      <w:marLeft w:val="0"/>
      <w:marRight w:val="0"/>
      <w:marTop w:val="0"/>
      <w:marBottom w:val="0"/>
      <w:divBdr>
        <w:top w:val="none" w:sz="0" w:space="0" w:color="auto"/>
        <w:left w:val="none" w:sz="0" w:space="0" w:color="auto"/>
        <w:bottom w:val="none" w:sz="0" w:space="0" w:color="auto"/>
        <w:right w:val="none" w:sz="0" w:space="0" w:color="auto"/>
      </w:divBdr>
    </w:div>
    <w:div w:id="1180505552">
      <w:bodyDiv w:val="1"/>
      <w:marLeft w:val="0"/>
      <w:marRight w:val="0"/>
      <w:marTop w:val="0"/>
      <w:marBottom w:val="0"/>
      <w:divBdr>
        <w:top w:val="none" w:sz="0" w:space="0" w:color="auto"/>
        <w:left w:val="none" w:sz="0" w:space="0" w:color="auto"/>
        <w:bottom w:val="none" w:sz="0" w:space="0" w:color="auto"/>
        <w:right w:val="none" w:sz="0" w:space="0" w:color="auto"/>
      </w:divBdr>
    </w:div>
    <w:div w:id="1222596472">
      <w:bodyDiv w:val="1"/>
      <w:marLeft w:val="0"/>
      <w:marRight w:val="0"/>
      <w:marTop w:val="0"/>
      <w:marBottom w:val="0"/>
      <w:divBdr>
        <w:top w:val="none" w:sz="0" w:space="0" w:color="auto"/>
        <w:left w:val="none" w:sz="0" w:space="0" w:color="auto"/>
        <w:bottom w:val="none" w:sz="0" w:space="0" w:color="auto"/>
        <w:right w:val="none" w:sz="0" w:space="0" w:color="auto"/>
      </w:divBdr>
    </w:div>
    <w:div w:id="1228079162">
      <w:bodyDiv w:val="1"/>
      <w:marLeft w:val="0"/>
      <w:marRight w:val="0"/>
      <w:marTop w:val="0"/>
      <w:marBottom w:val="0"/>
      <w:divBdr>
        <w:top w:val="none" w:sz="0" w:space="0" w:color="auto"/>
        <w:left w:val="none" w:sz="0" w:space="0" w:color="auto"/>
        <w:bottom w:val="none" w:sz="0" w:space="0" w:color="auto"/>
        <w:right w:val="none" w:sz="0" w:space="0" w:color="auto"/>
      </w:divBdr>
    </w:div>
    <w:div w:id="1245071487">
      <w:bodyDiv w:val="1"/>
      <w:marLeft w:val="0"/>
      <w:marRight w:val="0"/>
      <w:marTop w:val="0"/>
      <w:marBottom w:val="0"/>
      <w:divBdr>
        <w:top w:val="none" w:sz="0" w:space="0" w:color="auto"/>
        <w:left w:val="none" w:sz="0" w:space="0" w:color="auto"/>
        <w:bottom w:val="none" w:sz="0" w:space="0" w:color="auto"/>
        <w:right w:val="none" w:sz="0" w:space="0" w:color="auto"/>
      </w:divBdr>
    </w:div>
    <w:div w:id="1250626243">
      <w:bodyDiv w:val="1"/>
      <w:marLeft w:val="0"/>
      <w:marRight w:val="0"/>
      <w:marTop w:val="0"/>
      <w:marBottom w:val="0"/>
      <w:divBdr>
        <w:top w:val="none" w:sz="0" w:space="0" w:color="auto"/>
        <w:left w:val="none" w:sz="0" w:space="0" w:color="auto"/>
        <w:bottom w:val="none" w:sz="0" w:space="0" w:color="auto"/>
        <w:right w:val="none" w:sz="0" w:space="0" w:color="auto"/>
      </w:divBdr>
    </w:div>
    <w:div w:id="1257443425">
      <w:bodyDiv w:val="1"/>
      <w:marLeft w:val="0"/>
      <w:marRight w:val="0"/>
      <w:marTop w:val="0"/>
      <w:marBottom w:val="0"/>
      <w:divBdr>
        <w:top w:val="none" w:sz="0" w:space="0" w:color="auto"/>
        <w:left w:val="none" w:sz="0" w:space="0" w:color="auto"/>
        <w:bottom w:val="none" w:sz="0" w:space="0" w:color="auto"/>
        <w:right w:val="none" w:sz="0" w:space="0" w:color="auto"/>
      </w:divBdr>
    </w:div>
    <w:div w:id="1261337290">
      <w:bodyDiv w:val="1"/>
      <w:marLeft w:val="0"/>
      <w:marRight w:val="0"/>
      <w:marTop w:val="0"/>
      <w:marBottom w:val="0"/>
      <w:divBdr>
        <w:top w:val="none" w:sz="0" w:space="0" w:color="auto"/>
        <w:left w:val="none" w:sz="0" w:space="0" w:color="auto"/>
        <w:bottom w:val="none" w:sz="0" w:space="0" w:color="auto"/>
        <w:right w:val="none" w:sz="0" w:space="0" w:color="auto"/>
      </w:divBdr>
    </w:div>
    <w:div w:id="1264655739">
      <w:bodyDiv w:val="1"/>
      <w:marLeft w:val="0"/>
      <w:marRight w:val="0"/>
      <w:marTop w:val="0"/>
      <w:marBottom w:val="0"/>
      <w:divBdr>
        <w:top w:val="none" w:sz="0" w:space="0" w:color="auto"/>
        <w:left w:val="none" w:sz="0" w:space="0" w:color="auto"/>
        <w:bottom w:val="none" w:sz="0" w:space="0" w:color="auto"/>
        <w:right w:val="none" w:sz="0" w:space="0" w:color="auto"/>
      </w:divBdr>
      <w:divsChild>
        <w:div w:id="189421619">
          <w:marLeft w:val="547"/>
          <w:marRight w:val="0"/>
          <w:marTop w:val="0"/>
          <w:marBottom w:val="0"/>
          <w:divBdr>
            <w:top w:val="none" w:sz="0" w:space="0" w:color="auto"/>
            <w:left w:val="none" w:sz="0" w:space="0" w:color="auto"/>
            <w:bottom w:val="none" w:sz="0" w:space="0" w:color="auto"/>
            <w:right w:val="none" w:sz="0" w:space="0" w:color="auto"/>
          </w:divBdr>
        </w:div>
      </w:divsChild>
    </w:div>
    <w:div w:id="1290942216">
      <w:bodyDiv w:val="1"/>
      <w:marLeft w:val="0"/>
      <w:marRight w:val="0"/>
      <w:marTop w:val="0"/>
      <w:marBottom w:val="0"/>
      <w:divBdr>
        <w:top w:val="none" w:sz="0" w:space="0" w:color="auto"/>
        <w:left w:val="none" w:sz="0" w:space="0" w:color="auto"/>
        <w:bottom w:val="none" w:sz="0" w:space="0" w:color="auto"/>
        <w:right w:val="none" w:sz="0" w:space="0" w:color="auto"/>
      </w:divBdr>
    </w:div>
    <w:div w:id="1322078933">
      <w:bodyDiv w:val="1"/>
      <w:marLeft w:val="0"/>
      <w:marRight w:val="0"/>
      <w:marTop w:val="0"/>
      <w:marBottom w:val="0"/>
      <w:divBdr>
        <w:top w:val="none" w:sz="0" w:space="0" w:color="auto"/>
        <w:left w:val="none" w:sz="0" w:space="0" w:color="auto"/>
        <w:bottom w:val="none" w:sz="0" w:space="0" w:color="auto"/>
        <w:right w:val="none" w:sz="0" w:space="0" w:color="auto"/>
      </w:divBdr>
    </w:div>
    <w:div w:id="1371875566">
      <w:bodyDiv w:val="1"/>
      <w:marLeft w:val="0"/>
      <w:marRight w:val="0"/>
      <w:marTop w:val="0"/>
      <w:marBottom w:val="0"/>
      <w:divBdr>
        <w:top w:val="none" w:sz="0" w:space="0" w:color="auto"/>
        <w:left w:val="none" w:sz="0" w:space="0" w:color="auto"/>
        <w:bottom w:val="none" w:sz="0" w:space="0" w:color="auto"/>
        <w:right w:val="none" w:sz="0" w:space="0" w:color="auto"/>
      </w:divBdr>
    </w:div>
    <w:div w:id="1376655742">
      <w:bodyDiv w:val="1"/>
      <w:marLeft w:val="0"/>
      <w:marRight w:val="0"/>
      <w:marTop w:val="0"/>
      <w:marBottom w:val="0"/>
      <w:divBdr>
        <w:top w:val="none" w:sz="0" w:space="0" w:color="auto"/>
        <w:left w:val="none" w:sz="0" w:space="0" w:color="auto"/>
        <w:bottom w:val="none" w:sz="0" w:space="0" w:color="auto"/>
        <w:right w:val="none" w:sz="0" w:space="0" w:color="auto"/>
      </w:divBdr>
    </w:div>
    <w:div w:id="1382099760">
      <w:bodyDiv w:val="1"/>
      <w:marLeft w:val="0"/>
      <w:marRight w:val="0"/>
      <w:marTop w:val="0"/>
      <w:marBottom w:val="0"/>
      <w:divBdr>
        <w:top w:val="none" w:sz="0" w:space="0" w:color="auto"/>
        <w:left w:val="none" w:sz="0" w:space="0" w:color="auto"/>
        <w:bottom w:val="none" w:sz="0" w:space="0" w:color="auto"/>
        <w:right w:val="none" w:sz="0" w:space="0" w:color="auto"/>
      </w:divBdr>
    </w:div>
    <w:div w:id="1382168522">
      <w:bodyDiv w:val="1"/>
      <w:marLeft w:val="0"/>
      <w:marRight w:val="0"/>
      <w:marTop w:val="0"/>
      <w:marBottom w:val="0"/>
      <w:divBdr>
        <w:top w:val="none" w:sz="0" w:space="0" w:color="auto"/>
        <w:left w:val="none" w:sz="0" w:space="0" w:color="auto"/>
        <w:bottom w:val="none" w:sz="0" w:space="0" w:color="auto"/>
        <w:right w:val="none" w:sz="0" w:space="0" w:color="auto"/>
      </w:divBdr>
    </w:div>
    <w:div w:id="1384019776">
      <w:bodyDiv w:val="1"/>
      <w:marLeft w:val="0"/>
      <w:marRight w:val="0"/>
      <w:marTop w:val="0"/>
      <w:marBottom w:val="0"/>
      <w:divBdr>
        <w:top w:val="none" w:sz="0" w:space="0" w:color="auto"/>
        <w:left w:val="none" w:sz="0" w:space="0" w:color="auto"/>
        <w:bottom w:val="none" w:sz="0" w:space="0" w:color="auto"/>
        <w:right w:val="none" w:sz="0" w:space="0" w:color="auto"/>
      </w:divBdr>
    </w:div>
    <w:div w:id="1384595220">
      <w:bodyDiv w:val="1"/>
      <w:marLeft w:val="0"/>
      <w:marRight w:val="0"/>
      <w:marTop w:val="0"/>
      <w:marBottom w:val="0"/>
      <w:divBdr>
        <w:top w:val="none" w:sz="0" w:space="0" w:color="auto"/>
        <w:left w:val="none" w:sz="0" w:space="0" w:color="auto"/>
        <w:bottom w:val="none" w:sz="0" w:space="0" w:color="auto"/>
        <w:right w:val="none" w:sz="0" w:space="0" w:color="auto"/>
      </w:divBdr>
    </w:div>
    <w:div w:id="1399789693">
      <w:bodyDiv w:val="1"/>
      <w:marLeft w:val="0"/>
      <w:marRight w:val="0"/>
      <w:marTop w:val="0"/>
      <w:marBottom w:val="0"/>
      <w:divBdr>
        <w:top w:val="none" w:sz="0" w:space="0" w:color="auto"/>
        <w:left w:val="none" w:sz="0" w:space="0" w:color="auto"/>
        <w:bottom w:val="none" w:sz="0" w:space="0" w:color="auto"/>
        <w:right w:val="none" w:sz="0" w:space="0" w:color="auto"/>
      </w:divBdr>
    </w:div>
    <w:div w:id="1400248865">
      <w:bodyDiv w:val="1"/>
      <w:marLeft w:val="0"/>
      <w:marRight w:val="0"/>
      <w:marTop w:val="0"/>
      <w:marBottom w:val="0"/>
      <w:divBdr>
        <w:top w:val="none" w:sz="0" w:space="0" w:color="auto"/>
        <w:left w:val="none" w:sz="0" w:space="0" w:color="auto"/>
        <w:bottom w:val="none" w:sz="0" w:space="0" w:color="auto"/>
        <w:right w:val="none" w:sz="0" w:space="0" w:color="auto"/>
      </w:divBdr>
    </w:div>
    <w:div w:id="1418213974">
      <w:bodyDiv w:val="1"/>
      <w:marLeft w:val="0"/>
      <w:marRight w:val="0"/>
      <w:marTop w:val="0"/>
      <w:marBottom w:val="0"/>
      <w:divBdr>
        <w:top w:val="none" w:sz="0" w:space="0" w:color="auto"/>
        <w:left w:val="none" w:sz="0" w:space="0" w:color="auto"/>
        <w:bottom w:val="none" w:sz="0" w:space="0" w:color="auto"/>
        <w:right w:val="none" w:sz="0" w:space="0" w:color="auto"/>
      </w:divBdr>
    </w:div>
    <w:div w:id="1451900138">
      <w:bodyDiv w:val="1"/>
      <w:marLeft w:val="0"/>
      <w:marRight w:val="0"/>
      <w:marTop w:val="0"/>
      <w:marBottom w:val="0"/>
      <w:divBdr>
        <w:top w:val="none" w:sz="0" w:space="0" w:color="auto"/>
        <w:left w:val="none" w:sz="0" w:space="0" w:color="auto"/>
        <w:bottom w:val="none" w:sz="0" w:space="0" w:color="auto"/>
        <w:right w:val="none" w:sz="0" w:space="0" w:color="auto"/>
      </w:divBdr>
    </w:div>
    <w:div w:id="1472014023">
      <w:bodyDiv w:val="1"/>
      <w:marLeft w:val="0"/>
      <w:marRight w:val="0"/>
      <w:marTop w:val="0"/>
      <w:marBottom w:val="0"/>
      <w:divBdr>
        <w:top w:val="none" w:sz="0" w:space="0" w:color="auto"/>
        <w:left w:val="none" w:sz="0" w:space="0" w:color="auto"/>
        <w:bottom w:val="none" w:sz="0" w:space="0" w:color="auto"/>
        <w:right w:val="none" w:sz="0" w:space="0" w:color="auto"/>
      </w:divBdr>
    </w:div>
    <w:div w:id="1473329920">
      <w:bodyDiv w:val="1"/>
      <w:marLeft w:val="0"/>
      <w:marRight w:val="0"/>
      <w:marTop w:val="0"/>
      <w:marBottom w:val="0"/>
      <w:divBdr>
        <w:top w:val="none" w:sz="0" w:space="0" w:color="auto"/>
        <w:left w:val="none" w:sz="0" w:space="0" w:color="auto"/>
        <w:bottom w:val="none" w:sz="0" w:space="0" w:color="auto"/>
        <w:right w:val="none" w:sz="0" w:space="0" w:color="auto"/>
      </w:divBdr>
    </w:div>
    <w:div w:id="1490057210">
      <w:bodyDiv w:val="1"/>
      <w:marLeft w:val="0"/>
      <w:marRight w:val="0"/>
      <w:marTop w:val="0"/>
      <w:marBottom w:val="0"/>
      <w:divBdr>
        <w:top w:val="none" w:sz="0" w:space="0" w:color="auto"/>
        <w:left w:val="none" w:sz="0" w:space="0" w:color="auto"/>
        <w:bottom w:val="none" w:sz="0" w:space="0" w:color="auto"/>
        <w:right w:val="none" w:sz="0" w:space="0" w:color="auto"/>
      </w:divBdr>
    </w:div>
    <w:div w:id="1500342822">
      <w:bodyDiv w:val="1"/>
      <w:marLeft w:val="0"/>
      <w:marRight w:val="0"/>
      <w:marTop w:val="0"/>
      <w:marBottom w:val="0"/>
      <w:divBdr>
        <w:top w:val="none" w:sz="0" w:space="0" w:color="auto"/>
        <w:left w:val="none" w:sz="0" w:space="0" w:color="auto"/>
        <w:bottom w:val="none" w:sz="0" w:space="0" w:color="auto"/>
        <w:right w:val="none" w:sz="0" w:space="0" w:color="auto"/>
      </w:divBdr>
    </w:div>
    <w:div w:id="1518542511">
      <w:bodyDiv w:val="1"/>
      <w:marLeft w:val="0"/>
      <w:marRight w:val="0"/>
      <w:marTop w:val="0"/>
      <w:marBottom w:val="0"/>
      <w:divBdr>
        <w:top w:val="none" w:sz="0" w:space="0" w:color="auto"/>
        <w:left w:val="none" w:sz="0" w:space="0" w:color="auto"/>
        <w:bottom w:val="none" w:sz="0" w:space="0" w:color="auto"/>
        <w:right w:val="none" w:sz="0" w:space="0" w:color="auto"/>
      </w:divBdr>
    </w:div>
    <w:div w:id="1548953543">
      <w:bodyDiv w:val="1"/>
      <w:marLeft w:val="0"/>
      <w:marRight w:val="0"/>
      <w:marTop w:val="0"/>
      <w:marBottom w:val="0"/>
      <w:divBdr>
        <w:top w:val="none" w:sz="0" w:space="0" w:color="auto"/>
        <w:left w:val="none" w:sz="0" w:space="0" w:color="auto"/>
        <w:bottom w:val="none" w:sz="0" w:space="0" w:color="auto"/>
        <w:right w:val="none" w:sz="0" w:space="0" w:color="auto"/>
      </w:divBdr>
    </w:div>
    <w:div w:id="1559902213">
      <w:bodyDiv w:val="1"/>
      <w:marLeft w:val="0"/>
      <w:marRight w:val="0"/>
      <w:marTop w:val="0"/>
      <w:marBottom w:val="0"/>
      <w:divBdr>
        <w:top w:val="none" w:sz="0" w:space="0" w:color="auto"/>
        <w:left w:val="none" w:sz="0" w:space="0" w:color="auto"/>
        <w:bottom w:val="none" w:sz="0" w:space="0" w:color="auto"/>
        <w:right w:val="none" w:sz="0" w:space="0" w:color="auto"/>
      </w:divBdr>
    </w:div>
    <w:div w:id="1633249651">
      <w:bodyDiv w:val="1"/>
      <w:marLeft w:val="0"/>
      <w:marRight w:val="0"/>
      <w:marTop w:val="0"/>
      <w:marBottom w:val="0"/>
      <w:divBdr>
        <w:top w:val="none" w:sz="0" w:space="0" w:color="auto"/>
        <w:left w:val="none" w:sz="0" w:space="0" w:color="auto"/>
        <w:bottom w:val="none" w:sz="0" w:space="0" w:color="auto"/>
        <w:right w:val="none" w:sz="0" w:space="0" w:color="auto"/>
      </w:divBdr>
    </w:div>
    <w:div w:id="1633558671">
      <w:bodyDiv w:val="1"/>
      <w:marLeft w:val="0"/>
      <w:marRight w:val="0"/>
      <w:marTop w:val="0"/>
      <w:marBottom w:val="0"/>
      <w:divBdr>
        <w:top w:val="none" w:sz="0" w:space="0" w:color="auto"/>
        <w:left w:val="none" w:sz="0" w:space="0" w:color="auto"/>
        <w:bottom w:val="none" w:sz="0" w:space="0" w:color="auto"/>
        <w:right w:val="none" w:sz="0" w:space="0" w:color="auto"/>
      </w:divBdr>
    </w:div>
    <w:div w:id="1655066833">
      <w:bodyDiv w:val="1"/>
      <w:marLeft w:val="0"/>
      <w:marRight w:val="0"/>
      <w:marTop w:val="0"/>
      <w:marBottom w:val="0"/>
      <w:divBdr>
        <w:top w:val="none" w:sz="0" w:space="0" w:color="auto"/>
        <w:left w:val="none" w:sz="0" w:space="0" w:color="auto"/>
        <w:bottom w:val="none" w:sz="0" w:space="0" w:color="auto"/>
        <w:right w:val="none" w:sz="0" w:space="0" w:color="auto"/>
      </w:divBdr>
    </w:div>
    <w:div w:id="1674070755">
      <w:bodyDiv w:val="1"/>
      <w:marLeft w:val="0"/>
      <w:marRight w:val="0"/>
      <w:marTop w:val="0"/>
      <w:marBottom w:val="0"/>
      <w:divBdr>
        <w:top w:val="none" w:sz="0" w:space="0" w:color="auto"/>
        <w:left w:val="none" w:sz="0" w:space="0" w:color="auto"/>
        <w:bottom w:val="none" w:sz="0" w:space="0" w:color="auto"/>
        <w:right w:val="none" w:sz="0" w:space="0" w:color="auto"/>
      </w:divBdr>
    </w:div>
    <w:div w:id="1686974352">
      <w:bodyDiv w:val="1"/>
      <w:marLeft w:val="0"/>
      <w:marRight w:val="0"/>
      <w:marTop w:val="0"/>
      <w:marBottom w:val="0"/>
      <w:divBdr>
        <w:top w:val="none" w:sz="0" w:space="0" w:color="auto"/>
        <w:left w:val="none" w:sz="0" w:space="0" w:color="auto"/>
        <w:bottom w:val="none" w:sz="0" w:space="0" w:color="auto"/>
        <w:right w:val="none" w:sz="0" w:space="0" w:color="auto"/>
      </w:divBdr>
    </w:div>
    <w:div w:id="1687635443">
      <w:bodyDiv w:val="1"/>
      <w:marLeft w:val="0"/>
      <w:marRight w:val="0"/>
      <w:marTop w:val="0"/>
      <w:marBottom w:val="0"/>
      <w:divBdr>
        <w:top w:val="none" w:sz="0" w:space="0" w:color="auto"/>
        <w:left w:val="none" w:sz="0" w:space="0" w:color="auto"/>
        <w:bottom w:val="none" w:sz="0" w:space="0" w:color="auto"/>
        <w:right w:val="none" w:sz="0" w:space="0" w:color="auto"/>
      </w:divBdr>
    </w:div>
    <w:div w:id="1696886871">
      <w:bodyDiv w:val="1"/>
      <w:marLeft w:val="0"/>
      <w:marRight w:val="0"/>
      <w:marTop w:val="0"/>
      <w:marBottom w:val="0"/>
      <w:divBdr>
        <w:top w:val="none" w:sz="0" w:space="0" w:color="auto"/>
        <w:left w:val="none" w:sz="0" w:space="0" w:color="auto"/>
        <w:bottom w:val="none" w:sz="0" w:space="0" w:color="auto"/>
        <w:right w:val="none" w:sz="0" w:space="0" w:color="auto"/>
      </w:divBdr>
    </w:div>
    <w:div w:id="1720786955">
      <w:bodyDiv w:val="1"/>
      <w:marLeft w:val="0"/>
      <w:marRight w:val="0"/>
      <w:marTop w:val="0"/>
      <w:marBottom w:val="0"/>
      <w:divBdr>
        <w:top w:val="none" w:sz="0" w:space="0" w:color="auto"/>
        <w:left w:val="none" w:sz="0" w:space="0" w:color="auto"/>
        <w:bottom w:val="none" w:sz="0" w:space="0" w:color="auto"/>
        <w:right w:val="none" w:sz="0" w:space="0" w:color="auto"/>
      </w:divBdr>
    </w:div>
    <w:div w:id="1721709158">
      <w:bodyDiv w:val="1"/>
      <w:marLeft w:val="0"/>
      <w:marRight w:val="0"/>
      <w:marTop w:val="0"/>
      <w:marBottom w:val="0"/>
      <w:divBdr>
        <w:top w:val="none" w:sz="0" w:space="0" w:color="auto"/>
        <w:left w:val="none" w:sz="0" w:space="0" w:color="auto"/>
        <w:bottom w:val="none" w:sz="0" w:space="0" w:color="auto"/>
        <w:right w:val="none" w:sz="0" w:space="0" w:color="auto"/>
      </w:divBdr>
    </w:div>
    <w:div w:id="1753618754">
      <w:bodyDiv w:val="1"/>
      <w:marLeft w:val="0"/>
      <w:marRight w:val="0"/>
      <w:marTop w:val="0"/>
      <w:marBottom w:val="0"/>
      <w:divBdr>
        <w:top w:val="none" w:sz="0" w:space="0" w:color="auto"/>
        <w:left w:val="none" w:sz="0" w:space="0" w:color="auto"/>
        <w:bottom w:val="none" w:sz="0" w:space="0" w:color="auto"/>
        <w:right w:val="none" w:sz="0" w:space="0" w:color="auto"/>
      </w:divBdr>
    </w:div>
    <w:div w:id="1769618920">
      <w:bodyDiv w:val="1"/>
      <w:marLeft w:val="0"/>
      <w:marRight w:val="0"/>
      <w:marTop w:val="0"/>
      <w:marBottom w:val="0"/>
      <w:divBdr>
        <w:top w:val="none" w:sz="0" w:space="0" w:color="auto"/>
        <w:left w:val="none" w:sz="0" w:space="0" w:color="auto"/>
        <w:bottom w:val="none" w:sz="0" w:space="0" w:color="auto"/>
        <w:right w:val="none" w:sz="0" w:space="0" w:color="auto"/>
      </w:divBdr>
    </w:div>
    <w:div w:id="1790926338">
      <w:bodyDiv w:val="1"/>
      <w:marLeft w:val="0"/>
      <w:marRight w:val="0"/>
      <w:marTop w:val="0"/>
      <w:marBottom w:val="0"/>
      <w:divBdr>
        <w:top w:val="none" w:sz="0" w:space="0" w:color="auto"/>
        <w:left w:val="none" w:sz="0" w:space="0" w:color="auto"/>
        <w:bottom w:val="none" w:sz="0" w:space="0" w:color="auto"/>
        <w:right w:val="none" w:sz="0" w:space="0" w:color="auto"/>
      </w:divBdr>
    </w:div>
    <w:div w:id="1805464578">
      <w:bodyDiv w:val="1"/>
      <w:marLeft w:val="0"/>
      <w:marRight w:val="0"/>
      <w:marTop w:val="0"/>
      <w:marBottom w:val="0"/>
      <w:divBdr>
        <w:top w:val="none" w:sz="0" w:space="0" w:color="auto"/>
        <w:left w:val="none" w:sz="0" w:space="0" w:color="auto"/>
        <w:bottom w:val="none" w:sz="0" w:space="0" w:color="auto"/>
        <w:right w:val="none" w:sz="0" w:space="0" w:color="auto"/>
      </w:divBdr>
    </w:div>
    <w:div w:id="1838612917">
      <w:bodyDiv w:val="1"/>
      <w:marLeft w:val="0"/>
      <w:marRight w:val="0"/>
      <w:marTop w:val="0"/>
      <w:marBottom w:val="0"/>
      <w:divBdr>
        <w:top w:val="none" w:sz="0" w:space="0" w:color="auto"/>
        <w:left w:val="none" w:sz="0" w:space="0" w:color="auto"/>
        <w:bottom w:val="none" w:sz="0" w:space="0" w:color="auto"/>
        <w:right w:val="none" w:sz="0" w:space="0" w:color="auto"/>
      </w:divBdr>
    </w:div>
    <w:div w:id="1847087294">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68786765">
      <w:bodyDiv w:val="1"/>
      <w:marLeft w:val="0"/>
      <w:marRight w:val="0"/>
      <w:marTop w:val="0"/>
      <w:marBottom w:val="0"/>
      <w:divBdr>
        <w:top w:val="none" w:sz="0" w:space="0" w:color="auto"/>
        <w:left w:val="none" w:sz="0" w:space="0" w:color="auto"/>
        <w:bottom w:val="none" w:sz="0" w:space="0" w:color="auto"/>
        <w:right w:val="none" w:sz="0" w:space="0" w:color="auto"/>
      </w:divBdr>
    </w:div>
    <w:div w:id="1872570542">
      <w:bodyDiv w:val="1"/>
      <w:marLeft w:val="0"/>
      <w:marRight w:val="0"/>
      <w:marTop w:val="0"/>
      <w:marBottom w:val="0"/>
      <w:divBdr>
        <w:top w:val="none" w:sz="0" w:space="0" w:color="auto"/>
        <w:left w:val="none" w:sz="0" w:space="0" w:color="auto"/>
        <w:bottom w:val="none" w:sz="0" w:space="0" w:color="auto"/>
        <w:right w:val="none" w:sz="0" w:space="0" w:color="auto"/>
      </w:divBdr>
    </w:div>
    <w:div w:id="1878197741">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1628402">
      <w:bodyDiv w:val="1"/>
      <w:marLeft w:val="0"/>
      <w:marRight w:val="0"/>
      <w:marTop w:val="0"/>
      <w:marBottom w:val="0"/>
      <w:divBdr>
        <w:top w:val="none" w:sz="0" w:space="0" w:color="auto"/>
        <w:left w:val="none" w:sz="0" w:space="0" w:color="auto"/>
        <w:bottom w:val="none" w:sz="0" w:space="0" w:color="auto"/>
        <w:right w:val="none" w:sz="0" w:space="0" w:color="auto"/>
      </w:divBdr>
    </w:div>
    <w:div w:id="1883251840">
      <w:bodyDiv w:val="1"/>
      <w:marLeft w:val="0"/>
      <w:marRight w:val="0"/>
      <w:marTop w:val="0"/>
      <w:marBottom w:val="0"/>
      <w:divBdr>
        <w:top w:val="none" w:sz="0" w:space="0" w:color="auto"/>
        <w:left w:val="none" w:sz="0" w:space="0" w:color="auto"/>
        <w:bottom w:val="none" w:sz="0" w:space="0" w:color="auto"/>
        <w:right w:val="none" w:sz="0" w:space="0" w:color="auto"/>
      </w:divBdr>
    </w:div>
    <w:div w:id="1899778731">
      <w:bodyDiv w:val="1"/>
      <w:marLeft w:val="0"/>
      <w:marRight w:val="0"/>
      <w:marTop w:val="0"/>
      <w:marBottom w:val="0"/>
      <w:divBdr>
        <w:top w:val="none" w:sz="0" w:space="0" w:color="auto"/>
        <w:left w:val="none" w:sz="0" w:space="0" w:color="auto"/>
        <w:bottom w:val="none" w:sz="0" w:space="0" w:color="auto"/>
        <w:right w:val="none" w:sz="0" w:space="0" w:color="auto"/>
      </w:divBdr>
    </w:div>
    <w:div w:id="1915314691">
      <w:bodyDiv w:val="1"/>
      <w:marLeft w:val="0"/>
      <w:marRight w:val="0"/>
      <w:marTop w:val="0"/>
      <w:marBottom w:val="0"/>
      <w:divBdr>
        <w:top w:val="none" w:sz="0" w:space="0" w:color="auto"/>
        <w:left w:val="none" w:sz="0" w:space="0" w:color="auto"/>
        <w:bottom w:val="none" w:sz="0" w:space="0" w:color="auto"/>
        <w:right w:val="none" w:sz="0" w:space="0" w:color="auto"/>
      </w:divBdr>
    </w:div>
    <w:div w:id="1965886661">
      <w:bodyDiv w:val="1"/>
      <w:marLeft w:val="0"/>
      <w:marRight w:val="0"/>
      <w:marTop w:val="0"/>
      <w:marBottom w:val="0"/>
      <w:divBdr>
        <w:top w:val="none" w:sz="0" w:space="0" w:color="auto"/>
        <w:left w:val="none" w:sz="0" w:space="0" w:color="auto"/>
        <w:bottom w:val="none" w:sz="0" w:space="0" w:color="auto"/>
        <w:right w:val="none" w:sz="0" w:space="0" w:color="auto"/>
      </w:divBdr>
    </w:div>
    <w:div w:id="1968733244">
      <w:bodyDiv w:val="1"/>
      <w:marLeft w:val="0"/>
      <w:marRight w:val="0"/>
      <w:marTop w:val="0"/>
      <w:marBottom w:val="0"/>
      <w:divBdr>
        <w:top w:val="none" w:sz="0" w:space="0" w:color="auto"/>
        <w:left w:val="none" w:sz="0" w:space="0" w:color="auto"/>
        <w:bottom w:val="none" w:sz="0" w:space="0" w:color="auto"/>
        <w:right w:val="none" w:sz="0" w:space="0" w:color="auto"/>
      </w:divBdr>
    </w:div>
    <w:div w:id="1971546580">
      <w:bodyDiv w:val="1"/>
      <w:marLeft w:val="0"/>
      <w:marRight w:val="0"/>
      <w:marTop w:val="0"/>
      <w:marBottom w:val="0"/>
      <w:divBdr>
        <w:top w:val="none" w:sz="0" w:space="0" w:color="auto"/>
        <w:left w:val="none" w:sz="0" w:space="0" w:color="auto"/>
        <w:bottom w:val="none" w:sz="0" w:space="0" w:color="auto"/>
        <w:right w:val="none" w:sz="0" w:space="0" w:color="auto"/>
      </w:divBdr>
    </w:div>
    <w:div w:id="1979141834">
      <w:bodyDiv w:val="1"/>
      <w:marLeft w:val="0"/>
      <w:marRight w:val="0"/>
      <w:marTop w:val="0"/>
      <w:marBottom w:val="0"/>
      <w:divBdr>
        <w:top w:val="none" w:sz="0" w:space="0" w:color="auto"/>
        <w:left w:val="none" w:sz="0" w:space="0" w:color="auto"/>
        <w:bottom w:val="none" w:sz="0" w:space="0" w:color="auto"/>
        <w:right w:val="none" w:sz="0" w:space="0" w:color="auto"/>
      </w:divBdr>
    </w:div>
    <w:div w:id="1995797312">
      <w:bodyDiv w:val="1"/>
      <w:marLeft w:val="0"/>
      <w:marRight w:val="0"/>
      <w:marTop w:val="0"/>
      <w:marBottom w:val="0"/>
      <w:divBdr>
        <w:top w:val="none" w:sz="0" w:space="0" w:color="auto"/>
        <w:left w:val="none" w:sz="0" w:space="0" w:color="auto"/>
        <w:bottom w:val="none" w:sz="0" w:space="0" w:color="auto"/>
        <w:right w:val="none" w:sz="0" w:space="0" w:color="auto"/>
      </w:divBdr>
    </w:div>
    <w:div w:id="2004509465">
      <w:bodyDiv w:val="1"/>
      <w:marLeft w:val="0"/>
      <w:marRight w:val="0"/>
      <w:marTop w:val="0"/>
      <w:marBottom w:val="0"/>
      <w:divBdr>
        <w:top w:val="none" w:sz="0" w:space="0" w:color="auto"/>
        <w:left w:val="none" w:sz="0" w:space="0" w:color="auto"/>
        <w:bottom w:val="none" w:sz="0" w:space="0" w:color="auto"/>
        <w:right w:val="none" w:sz="0" w:space="0" w:color="auto"/>
      </w:divBdr>
    </w:div>
    <w:div w:id="2012367526">
      <w:bodyDiv w:val="1"/>
      <w:marLeft w:val="0"/>
      <w:marRight w:val="0"/>
      <w:marTop w:val="0"/>
      <w:marBottom w:val="0"/>
      <w:divBdr>
        <w:top w:val="none" w:sz="0" w:space="0" w:color="auto"/>
        <w:left w:val="none" w:sz="0" w:space="0" w:color="auto"/>
        <w:bottom w:val="none" w:sz="0" w:space="0" w:color="auto"/>
        <w:right w:val="none" w:sz="0" w:space="0" w:color="auto"/>
      </w:divBdr>
    </w:div>
    <w:div w:id="2037464440">
      <w:bodyDiv w:val="1"/>
      <w:marLeft w:val="0"/>
      <w:marRight w:val="0"/>
      <w:marTop w:val="0"/>
      <w:marBottom w:val="0"/>
      <w:divBdr>
        <w:top w:val="none" w:sz="0" w:space="0" w:color="auto"/>
        <w:left w:val="none" w:sz="0" w:space="0" w:color="auto"/>
        <w:bottom w:val="none" w:sz="0" w:space="0" w:color="auto"/>
        <w:right w:val="none" w:sz="0" w:space="0" w:color="auto"/>
      </w:divBdr>
    </w:div>
    <w:div w:id="2041390072">
      <w:bodyDiv w:val="1"/>
      <w:marLeft w:val="0"/>
      <w:marRight w:val="0"/>
      <w:marTop w:val="0"/>
      <w:marBottom w:val="0"/>
      <w:divBdr>
        <w:top w:val="none" w:sz="0" w:space="0" w:color="auto"/>
        <w:left w:val="none" w:sz="0" w:space="0" w:color="auto"/>
        <w:bottom w:val="none" w:sz="0" w:space="0" w:color="auto"/>
        <w:right w:val="none" w:sz="0" w:space="0" w:color="auto"/>
      </w:divBdr>
    </w:div>
    <w:div w:id="2046639622">
      <w:bodyDiv w:val="1"/>
      <w:marLeft w:val="0"/>
      <w:marRight w:val="0"/>
      <w:marTop w:val="0"/>
      <w:marBottom w:val="0"/>
      <w:divBdr>
        <w:top w:val="none" w:sz="0" w:space="0" w:color="auto"/>
        <w:left w:val="none" w:sz="0" w:space="0" w:color="auto"/>
        <w:bottom w:val="none" w:sz="0" w:space="0" w:color="auto"/>
        <w:right w:val="none" w:sz="0" w:space="0" w:color="auto"/>
      </w:divBdr>
    </w:div>
    <w:div w:id="2050034128">
      <w:bodyDiv w:val="1"/>
      <w:marLeft w:val="0"/>
      <w:marRight w:val="0"/>
      <w:marTop w:val="0"/>
      <w:marBottom w:val="0"/>
      <w:divBdr>
        <w:top w:val="none" w:sz="0" w:space="0" w:color="auto"/>
        <w:left w:val="none" w:sz="0" w:space="0" w:color="auto"/>
        <w:bottom w:val="none" w:sz="0" w:space="0" w:color="auto"/>
        <w:right w:val="none" w:sz="0" w:space="0" w:color="auto"/>
      </w:divBdr>
    </w:div>
    <w:div w:id="2069068129">
      <w:bodyDiv w:val="1"/>
      <w:marLeft w:val="0"/>
      <w:marRight w:val="0"/>
      <w:marTop w:val="0"/>
      <w:marBottom w:val="0"/>
      <w:divBdr>
        <w:top w:val="none" w:sz="0" w:space="0" w:color="auto"/>
        <w:left w:val="none" w:sz="0" w:space="0" w:color="auto"/>
        <w:bottom w:val="none" w:sz="0" w:space="0" w:color="auto"/>
        <w:right w:val="none" w:sz="0" w:space="0" w:color="auto"/>
      </w:divBdr>
    </w:div>
    <w:div w:id="21301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kkehindeadenika2@gmail.com" TargetMode="External"/><Relationship Id="rId18" Type="http://schemas.openxmlformats.org/officeDocument/2006/relationships/hyperlink" Target="mailto:tbahorun@uom.ac.mu" TargetMode="External"/><Relationship Id="rId26" Type="http://schemas.openxmlformats.org/officeDocument/2006/relationships/hyperlink" Target="http://www.acedhars.unilag.edu.ng" TargetMode="External"/><Relationship Id="rId39" Type="http://schemas.openxmlformats.org/officeDocument/2006/relationships/fontTable" Target="fontTable.xml"/><Relationship Id="rId21" Type="http://schemas.openxmlformats.org/officeDocument/2006/relationships/hyperlink" Target="mailto:dmmondhe@iiim.ac.in" TargetMode="External"/><Relationship Id="rId34" Type="http://schemas.openxmlformats.org/officeDocument/2006/relationships/hyperlink" Target="mailto:acedhars@unilag.edu.ng" TargetMode="External"/><Relationship Id="rId7" Type="http://schemas.openxmlformats.org/officeDocument/2006/relationships/footer" Target="footer1.xml"/><Relationship Id="rId12" Type="http://schemas.openxmlformats.org/officeDocument/2006/relationships/hyperlink" Target="mailto:Dc37807@gmail.com" TargetMode="External"/><Relationship Id="rId17" Type="http://schemas.openxmlformats.org/officeDocument/2006/relationships/hyperlink" Target="mailto:mike.sathekge@up.ac.za" TargetMode="External"/><Relationship Id="rId25" Type="http://schemas.openxmlformats.org/officeDocument/2006/relationships/hyperlink" Target="http://www.unilag.edu.ng" TargetMode="External"/><Relationship Id="rId33" Type="http://schemas.openxmlformats.org/officeDocument/2006/relationships/hyperlink" Target="mailto:acedhars@unilag.edu.ng" TargetMode="External"/><Relationship Id="rId38" Type="http://schemas.openxmlformats.org/officeDocument/2006/relationships/hyperlink" Target="http://www.acedhars.unilag.edu.ng" TargetMode="External"/><Relationship Id="rId2" Type="http://schemas.openxmlformats.org/officeDocument/2006/relationships/styles" Target="styles.xml"/><Relationship Id="rId16" Type="http://schemas.openxmlformats.org/officeDocument/2006/relationships/hyperlink" Target="mailto:cm.adeyeye@nafdac.gov.ng" TargetMode="External"/><Relationship Id="rId20" Type="http://schemas.openxmlformats.org/officeDocument/2006/relationships/hyperlink" Target="mailto:mojames@ufl.edu" TargetMode="External"/><Relationship Id="rId29" Type="http://schemas.openxmlformats.org/officeDocument/2006/relationships/hyperlink" Target="http://www.acedhars.unilag.ed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ka.chukwuanu@neimethplc.com.ng" TargetMode="External"/><Relationship Id="rId24" Type="http://schemas.openxmlformats.org/officeDocument/2006/relationships/hyperlink" Target="http://www.acedhars.unilag.edu.ng" TargetMode="External"/><Relationship Id="rId32" Type="http://schemas.openxmlformats.org/officeDocument/2006/relationships/hyperlink" Target="mailto:acedhars@unilag.edu.ng" TargetMode="External"/><Relationship Id="rId37" Type="http://schemas.openxmlformats.org/officeDocument/2006/relationships/hyperlink" Target="mailto:acedhars@unilag.edu.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ebojibd@yahoo.com" TargetMode="External"/><Relationship Id="rId23" Type="http://schemas.openxmlformats.org/officeDocument/2006/relationships/hyperlink" Target="http://www.unilag.edu.ng" TargetMode="External"/><Relationship Id="rId28" Type="http://schemas.openxmlformats.org/officeDocument/2006/relationships/hyperlink" Target="http://www.acedhars.unilag.edu.ng" TargetMode="External"/><Relationship Id="rId36" Type="http://schemas.openxmlformats.org/officeDocument/2006/relationships/hyperlink" Target="http://www.acedahars.unilag.edu.ng" TargetMode="External"/><Relationship Id="rId10" Type="http://schemas.openxmlformats.org/officeDocument/2006/relationships/image" Target="media/image2.png"/><Relationship Id="rId19" Type="http://schemas.openxmlformats.org/officeDocument/2006/relationships/hyperlink" Target="mailto:mtpupo@fcfrp.usp.br" TargetMode="External"/><Relationship Id="rId31" Type="http://schemas.openxmlformats.org/officeDocument/2006/relationships/hyperlink" Target="http://www.acedhars.unilag.edu.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eyimopson@gmail.com" TargetMode="External"/><Relationship Id="rId22" Type="http://schemas.openxmlformats.org/officeDocument/2006/relationships/hyperlink" Target="mailto:costalotufo@usp.br" TargetMode="External"/><Relationship Id="rId27" Type="http://schemas.openxmlformats.org/officeDocument/2006/relationships/hyperlink" Target="http://www.acedhars.unilag.edu.ng" TargetMode="External"/><Relationship Id="rId30" Type="http://schemas.openxmlformats.org/officeDocument/2006/relationships/hyperlink" Target="http://www.acedhars.unilag.edu.ng" TargetMode="External"/><Relationship Id="rId35" Type="http://schemas.openxmlformats.org/officeDocument/2006/relationships/hyperlink" Target="mailto:acedhars@unilag.edu.ng" TargetMode="External"/><Relationship Id="rId8" Type="http://schemas.openxmlformats.org/officeDocument/2006/relationships/hyperlink" Target="http://en.wikipedia.org/wiki/Gantt_cha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133</Pages>
  <Words>34682</Words>
  <Characters>197694</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Ade-Ademilua</dc:creator>
  <cp:keywords/>
  <dc:description/>
  <cp:lastModifiedBy>3674</cp:lastModifiedBy>
  <cp:revision>20</cp:revision>
  <dcterms:created xsi:type="dcterms:W3CDTF">2020-07-23T17:11:00Z</dcterms:created>
  <dcterms:modified xsi:type="dcterms:W3CDTF">2022-02-15T11:18:00Z</dcterms:modified>
</cp:coreProperties>
</file>